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0043" w14:textId="77777777" w:rsidR="00243A93" w:rsidRPr="00AF730E" w:rsidRDefault="00C01814" w:rsidP="000F03BC">
      <w:pPr>
        <w:pStyle w:val="Default"/>
        <w:jc w:val="center"/>
        <w:rPr>
          <w:rFonts w:ascii="Arial" w:hAnsi="Arial" w:cs="Arial"/>
          <w:b/>
          <w:bCs/>
          <w:color w:val="0070C0"/>
          <w:sz w:val="28"/>
          <w:szCs w:val="28"/>
        </w:rPr>
      </w:pPr>
      <w:bookmarkStart w:id="0" w:name="_top"/>
      <w:bookmarkEnd w:id="0"/>
      <w:r w:rsidRPr="00AF730E">
        <w:rPr>
          <w:rFonts w:ascii="Arial" w:hAnsi="Arial" w:cs="Arial"/>
          <w:b/>
          <w:bCs/>
          <w:color w:val="0070C0"/>
          <w:sz w:val="28"/>
          <w:szCs w:val="28"/>
        </w:rPr>
        <w:t xml:space="preserve">Odporúčaný postup pri obstarávaní </w:t>
      </w:r>
    </w:p>
    <w:p w14:paraId="3D72F557" w14:textId="552EFFC7" w:rsidR="0010412B" w:rsidRPr="00AF730E" w:rsidRDefault="00020D05" w:rsidP="000F03BC">
      <w:pPr>
        <w:pStyle w:val="Default"/>
        <w:jc w:val="center"/>
        <w:rPr>
          <w:rFonts w:ascii="Arial" w:hAnsi="Arial" w:cs="Arial"/>
          <w:b/>
          <w:bCs/>
          <w:sz w:val="28"/>
          <w:szCs w:val="28"/>
        </w:rPr>
      </w:pPr>
      <w:r w:rsidRPr="00AF730E">
        <w:rPr>
          <w:rFonts w:ascii="Arial" w:hAnsi="Arial" w:cs="Arial"/>
          <w:b/>
          <w:bCs/>
          <w:color w:val="0070C0"/>
          <w:sz w:val="28"/>
          <w:szCs w:val="28"/>
        </w:rPr>
        <w:t>e</w:t>
      </w:r>
      <w:r w:rsidR="000D346B" w:rsidRPr="00AF730E">
        <w:rPr>
          <w:rFonts w:ascii="Arial" w:hAnsi="Arial" w:cs="Arial"/>
          <w:b/>
          <w:bCs/>
          <w:color w:val="0070C0"/>
          <w:sz w:val="28"/>
          <w:szCs w:val="28"/>
        </w:rPr>
        <w:t xml:space="preserve">dukačných publikácií </w:t>
      </w:r>
      <w:r w:rsidR="00243A93" w:rsidRPr="00AF730E">
        <w:rPr>
          <w:rFonts w:ascii="Arial" w:hAnsi="Arial" w:cs="Arial"/>
          <w:b/>
          <w:bCs/>
          <w:color w:val="0070C0"/>
          <w:sz w:val="28"/>
          <w:szCs w:val="28"/>
        </w:rPr>
        <w:t>na školský rok 202</w:t>
      </w:r>
      <w:r w:rsidR="00B04F02">
        <w:rPr>
          <w:rFonts w:ascii="Arial" w:hAnsi="Arial" w:cs="Arial"/>
          <w:b/>
          <w:bCs/>
          <w:color w:val="0070C0"/>
          <w:sz w:val="28"/>
          <w:szCs w:val="28"/>
        </w:rPr>
        <w:t>6</w:t>
      </w:r>
      <w:r w:rsidR="00243A93" w:rsidRPr="00AF730E">
        <w:rPr>
          <w:rFonts w:ascii="Arial" w:hAnsi="Arial" w:cs="Arial"/>
          <w:b/>
          <w:bCs/>
          <w:color w:val="0070C0"/>
          <w:sz w:val="28"/>
          <w:szCs w:val="28"/>
        </w:rPr>
        <w:t>/202</w:t>
      </w:r>
      <w:r w:rsidR="00B04F02">
        <w:rPr>
          <w:rFonts w:ascii="Arial" w:hAnsi="Arial" w:cs="Arial"/>
          <w:b/>
          <w:bCs/>
          <w:color w:val="0070C0"/>
          <w:sz w:val="28"/>
          <w:szCs w:val="28"/>
        </w:rPr>
        <w:t>7</w:t>
      </w:r>
    </w:p>
    <w:p w14:paraId="5F4C3FCE" w14:textId="77777777" w:rsidR="00AD3938" w:rsidRPr="00AF730E" w:rsidRDefault="00AD3938" w:rsidP="002755DD">
      <w:pPr>
        <w:pStyle w:val="Default"/>
        <w:jc w:val="both"/>
        <w:rPr>
          <w:rFonts w:ascii="Arial" w:hAnsi="Arial" w:cs="Arial"/>
          <w:b/>
          <w:bCs/>
        </w:rPr>
      </w:pPr>
    </w:p>
    <w:p w14:paraId="1A7485B6" w14:textId="22275103" w:rsidR="0012732B" w:rsidRPr="00AF730E" w:rsidRDefault="003733BC" w:rsidP="002755DD">
      <w:pPr>
        <w:pStyle w:val="Default"/>
        <w:jc w:val="both"/>
        <w:rPr>
          <w:rFonts w:ascii="Arial" w:hAnsi="Arial" w:cs="Arial"/>
        </w:rPr>
      </w:pPr>
      <w:r w:rsidRPr="00AF730E">
        <w:rPr>
          <w:rFonts w:ascii="Arial" w:hAnsi="Arial" w:cs="Arial"/>
          <w:b/>
          <w:bCs/>
        </w:rPr>
        <w:t>Všetky š</w:t>
      </w:r>
      <w:r w:rsidR="00C01814" w:rsidRPr="00AF730E">
        <w:rPr>
          <w:rFonts w:ascii="Arial" w:hAnsi="Arial" w:cs="Arial"/>
          <w:b/>
          <w:bCs/>
        </w:rPr>
        <w:t>koly,</w:t>
      </w:r>
      <w:r w:rsidR="00C01814" w:rsidRPr="00AF730E">
        <w:rPr>
          <w:rFonts w:ascii="Arial" w:hAnsi="Arial" w:cs="Arial"/>
        </w:rPr>
        <w:t xml:space="preserve"> ktoré sú prijímateľom </w:t>
      </w:r>
      <w:r w:rsidR="0012732B" w:rsidRPr="00AF730E">
        <w:rPr>
          <w:rFonts w:ascii="Arial" w:hAnsi="Arial" w:cs="Arial"/>
        </w:rPr>
        <w:t>p</w:t>
      </w:r>
      <w:r w:rsidR="00CA6C04" w:rsidRPr="00AF730E">
        <w:rPr>
          <w:rFonts w:ascii="Arial" w:hAnsi="Arial" w:cs="Arial"/>
        </w:rPr>
        <w:t xml:space="preserve">ríspevku na edukačné publikácie </w:t>
      </w:r>
      <w:r w:rsidR="002919AC" w:rsidRPr="00AF730E">
        <w:rPr>
          <w:rFonts w:ascii="Arial" w:hAnsi="Arial" w:cs="Arial"/>
        </w:rPr>
        <w:t xml:space="preserve">zo </w:t>
      </w:r>
      <w:r w:rsidR="0012732B" w:rsidRPr="00AF730E">
        <w:rPr>
          <w:rFonts w:ascii="Arial" w:hAnsi="Arial" w:cs="Arial"/>
        </w:rPr>
        <w:t>štátneho rozpočtu (ďalej len „príspevok zo ŠR“)</w:t>
      </w:r>
      <w:r w:rsidR="0061346A" w:rsidRPr="00AF730E">
        <w:rPr>
          <w:rFonts w:ascii="Arial" w:hAnsi="Arial" w:cs="Arial"/>
        </w:rPr>
        <w:t xml:space="preserve"> a/alebo príspevku z prostriedkov mechanizmu Plánu obnovy a odolnosti SR na edukačné publikácie (ďalej len „prostriedky mecha</w:t>
      </w:r>
      <w:r w:rsidR="00B732A8" w:rsidRPr="00AF730E">
        <w:rPr>
          <w:rFonts w:ascii="Arial" w:hAnsi="Arial" w:cs="Arial"/>
        </w:rPr>
        <w:t>n</w:t>
      </w:r>
      <w:r w:rsidR="0061346A" w:rsidRPr="00AF730E">
        <w:rPr>
          <w:rFonts w:ascii="Arial" w:hAnsi="Arial" w:cs="Arial"/>
        </w:rPr>
        <w:t xml:space="preserve">izmu POO“), </w:t>
      </w:r>
      <w:r w:rsidR="005818DE" w:rsidRPr="00AF730E">
        <w:rPr>
          <w:rFonts w:ascii="Arial" w:hAnsi="Arial" w:cs="Arial"/>
        </w:rPr>
        <w:t xml:space="preserve">majú povinnosť </w:t>
      </w:r>
    </w:p>
    <w:p w14:paraId="4C6B60BC" w14:textId="71FAF6C0" w:rsidR="00816272" w:rsidRPr="00AF730E" w:rsidRDefault="00F0180F" w:rsidP="0061346A">
      <w:pPr>
        <w:pStyle w:val="Default"/>
        <w:numPr>
          <w:ilvl w:val="0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>zabezpečiť, aby</w:t>
      </w:r>
      <w:r w:rsidR="0061346A" w:rsidRPr="00AF730E">
        <w:rPr>
          <w:rFonts w:ascii="Arial" w:hAnsi="Arial" w:cs="Arial"/>
        </w:rPr>
        <w:t xml:space="preserve"> </w:t>
      </w:r>
      <w:r w:rsidR="00666D57" w:rsidRPr="00AF730E">
        <w:rPr>
          <w:rFonts w:ascii="Arial" w:hAnsi="Arial" w:cs="Arial"/>
        </w:rPr>
        <w:t xml:space="preserve">cena bola primeraná kvalite </w:t>
      </w:r>
      <w:r w:rsidR="00A516FC" w:rsidRPr="00AF730E">
        <w:rPr>
          <w:rFonts w:ascii="Arial" w:hAnsi="Arial" w:cs="Arial"/>
        </w:rPr>
        <w:t>a</w:t>
      </w:r>
    </w:p>
    <w:p w14:paraId="4E6AEE3A" w14:textId="1E63C592" w:rsidR="00816272" w:rsidRPr="00AF730E" w:rsidRDefault="00666D57" w:rsidP="00F0180F">
      <w:pPr>
        <w:pStyle w:val="Default"/>
        <w:numPr>
          <w:ilvl w:val="1"/>
          <w:numId w:val="21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>pri zadávaní zákaziek</w:t>
      </w:r>
      <w:r w:rsidR="006D77AD" w:rsidRPr="00AF730E">
        <w:rPr>
          <w:rStyle w:val="Odkaznapoznmkupodiarou"/>
          <w:rFonts w:ascii="Arial" w:hAnsi="Arial" w:cs="Arial"/>
        </w:rPr>
        <w:footnoteReference w:id="1"/>
      </w:r>
      <w:r w:rsidRPr="00AF730E">
        <w:rPr>
          <w:rFonts w:ascii="Arial" w:hAnsi="Arial" w:cs="Arial"/>
        </w:rPr>
        <w:t xml:space="preserve"> </w:t>
      </w:r>
      <w:r w:rsidR="00816272" w:rsidRPr="00AF730E">
        <w:rPr>
          <w:rFonts w:ascii="Arial" w:hAnsi="Arial" w:cs="Arial"/>
        </w:rPr>
        <w:t>bol</w:t>
      </w:r>
      <w:r w:rsidR="00951DDC" w:rsidRPr="00AF730E">
        <w:rPr>
          <w:rFonts w:ascii="Arial" w:hAnsi="Arial" w:cs="Arial"/>
        </w:rPr>
        <w:t>i</w:t>
      </w:r>
      <w:r w:rsidR="00595D5D" w:rsidRPr="00AF730E">
        <w:rPr>
          <w:rFonts w:ascii="Arial" w:hAnsi="Arial" w:cs="Arial"/>
        </w:rPr>
        <w:t xml:space="preserve"> </w:t>
      </w:r>
      <w:r w:rsidR="00816272" w:rsidRPr="00AF730E">
        <w:rPr>
          <w:rFonts w:ascii="Arial" w:hAnsi="Arial" w:cs="Arial"/>
        </w:rPr>
        <w:t xml:space="preserve"> uplatne</w:t>
      </w:r>
      <w:r w:rsidR="00951DDC" w:rsidRPr="00AF730E">
        <w:rPr>
          <w:rFonts w:ascii="Arial" w:hAnsi="Arial" w:cs="Arial"/>
        </w:rPr>
        <w:t>né</w:t>
      </w:r>
      <w:r w:rsidR="00595D5D" w:rsidRPr="00AF730E">
        <w:rPr>
          <w:rFonts w:ascii="Arial" w:hAnsi="Arial" w:cs="Arial"/>
        </w:rPr>
        <w:t xml:space="preserve"> všetk</w:t>
      </w:r>
      <w:r w:rsidR="00951DDC" w:rsidRPr="00AF730E">
        <w:rPr>
          <w:rFonts w:ascii="Arial" w:hAnsi="Arial" w:cs="Arial"/>
        </w:rPr>
        <w:t xml:space="preserve">y </w:t>
      </w:r>
      <w:r w:rsidRPr="00AF730E">
        <w:rPr>
          <w:rFonts w:ascii="Arial" w:hAnsi="Arial" w:cs="Arial"/>
        </w:rPr>
        <w:t>princíp</w:t>
      </w:r>
      <w:r w:rsidR="00951DDC" w:rsidRPr="00AF730E">
        <w:rPr>
          <w:rFonts w:ascii="Arial" w:hAnsi="Arial" w:cs="Arial"/>
        </w:rPr>
        <w:t>y</w:t>
      </w:r>
      <w:r w:rsidR="00595D5D" w:rsidRPr="00AF730E">
        <w:rPr>
          <w:rFonts w:ascii="Arial" w:hAnsi="Arial" w:cs="Arial"/>
        </w:rPr>
        <w:t>:</w:t>
      </w:r>
      <w:r w:rsidRPr="00AF730E">
        <w:rPr>
          <w:rFonts w:ascii="Arial" w:hAnsi="Arial" w:cs="Arial"/>
        </w:rPr>
        <w:t xml:space="preserve"> </w:t>
      </w:r>
    </w:p>
    <w:p w14:paraId="7742106B" w14:textId="77777777" w:rsidR="00816272" w:rsidRPr="00AF730E" w:rsidRDefault="00595D5D" w:rsidP="00F0180F">
      <w:pPr>
        <w:pStyle w:val="Default"/>
        <w:numPr>
          <w:ilvl w:val="2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princíp </w:t>
      </w:r>
      <w:r w:rsidR="00666D57" w:rsidRPr="00AF730E">
        <w:rPr>
          <w:rFonts w:ascii="Arial" w:hAnsi="Arial" w:cs="Arial"/>
        </w:rPr>
        <w:t xml:space="preserve">rovnakého zaobchádzania, </w:t>
      </w:r>
    </w:p>
    <w:p w14:paraId="3C7CC18C" w14:textId="77777777" w:rsidR="00816272" w:rsidRPr="00AF730E" w:rsidRDefault="00595D5D" w:rsidP="00F0180F">
      <w:pPr>
        <w:pStyle w:val="Default"/>
        <w:numPr>
          <w:ilvl w:val="2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princíp </w:t>
      </w:r>
      <w:r w:rsidR="00666D57" w:rsidRPr="00AF730E">
        <w:rPr>
          <w:rFonts w:ascii="Arial" w:hAnsi="Arial" w:cs="Arial"/>
        </w:rPr>
        <w:t xml:space="preserve">nediskriminácie hospodárskych subjektov, </w:t>
      </w:r>
    </w:p>
    <w:p w14:paraId="1919E843" w14:textId="77777777" w:rsidR="00816272" w:rsidRPr="00AF730E" w:rsidRDefault="00595D5D" w:rsidP="00F0180F">
      <w:pPr>
        <w:pStyle w:val="Default"/>
        <w:numPr>
          <w:ilvl w:val="2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princíp </w:t>
      </w:r>
      <w:r w:rsidR="00666D57" w:rsidRPr="00AF730E">
        <w:rPr>
          <w:rFonts w:ascii="Arial" w:hAnsi="Arial" w:cs="Arial"/>
        </w:rPr>
        <w:t xml:space="preserve">transparentnosti, </w:t>
      </w:r>
    </w:p>
    <w:p w14:paraId="11F001FF" w14:textId="77777777" w:rsidR="00816272" w:rsidRPr="00AF730E" w:rsidRDefault="00595D5D" w:rsidP="00F0180F">
      <w:pPr>
        <w:pStyle w:val="Default"/>
        <w:numPr>
          <w:ilvl w:val="2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princíp </w:t>
      </w:r>
      <w:r w:rsidR="00666D57" w:rsidRPr="00AF730E">
        <w:rPr>
          <w:rFonts w:ascii="Arial" w:hAnsi="Arial" w:cs="Arial"/>
        </w:rPr>
        <w:t xml:space="preserve">proporcionality a </w:t>
      </w:r>
    </w:p>
    <w:p w14:paraId="3F895B32" w14:textId="77777777" w:rsidR="00666D57" w:rsidRPr="00AF730E" w:rsidRDefault="00595D5D" w:rsidP="00F0180F">
      <w:pPr>
        <w:pStyle w:val="Default"/>
        <w:numPr>
          <w:ilvl w:val="2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princíp </w:t>
      </w:r>
      <w:r w:rsidR="00666D57" w:rsidRPr="00AF730E">
        <w:rPr>
          <w:rFonts w:ascii="Arial" w:hAnsi="Arial" w:cs="Arial"/>
        </w:rPr>
        <w:t>hospodárnosti a</w:t>
      </w:r>
      <w:r w:rsidR="00F0180F" w:rsidRPr="00AF730E">
        <w:rPr>
          <w:rFonts w:ascii="Arial" w:hAnsi="Arial" w:cs="Arial"/>
        </w:rPr>
        <w:t> </w:t>
      </w:r>
      <w:r w:rsidR="00666D57" w:rsidRPr="00AF730E">
        <w:rPr>
          <w:rFonts w:ascii="Arial" w:hAnsi="Arial" w:cs="Arial"/>
        </w:rPr>
        <w:t>efektívnosti</w:t>
      </w:r>
      <w:r w:rsidR="00F0180F" w:rsidRPr="00AF730E">
        <w:rPr>
          <w:rFonts w:ascii="Arial" w:hAnsi="Arial" w:cs="Arial"/>
        </w:rPr>
        <w:t>,</w:t>
      </w:r>
    </w:p>
    <w:p w14:paraId="137C528D" w14:textId="6DE0F057" w:rsidR="00F0180F" w:rsidRPr="00AF730E" w:rsidRDefault="00F0180F" w:rsidP="00F0180F">
      <w:pPr>
        <w:pStyle w:val="Default"/>
        <w:numPr>
          <w:ilvl w:val="0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uverejniť </w:t>
      </w:r>
      <w:r w:rsidRPr="00AF730E">
        <w:rPr>
          <w:rFonts w:ascii="Arial" w:eastAsia="Times New Roman" w:hAnsi="Arial" w:cs="Arial"/>
        </w:rPr>
        <w:t xml:space="preserve">v </w:t>
      </w:r>
      <w:r w:rsidRPr="00AF730E">
        <w:rPr>
          <w:rFonts w:ascii="Arial" w:hAnsi="Arial" w:cs="Arial"/>
        </w:rPr>
        <w:t>profile</w:t>
      </w:r>
      <w:r w:rsidRPr="00AF730E">
        <w:rPr>
          <w:rFonts w:ascii="Arial" w:eastAsia="Times New Roman" w:hAnsi="Arial" w:cs="Arial"/>
        </w:rPr>
        <w:t xml:space="preserve"> súhrnnú správu o zrealizovanej zákazke,</w:t>
      </w:r>
    </w:p>
    <w:p w14:paraId="2377A658" w14:textId="1FE0566E" w:rsidR="00F0180F" w:rsidRPr="00AF730E" w:rsidRDefault="00F0180F" w:rsidP="00F0180F">
      <w:pPr>
        <w:pStyle w:val="Default"/>
        <w:numPr>
          <w:ilvl w:val="0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eastAsia="Times New Roman" w:hAnsi="Arial" w:cs="Arial"/>
        </w:rPr>
        <w:t>evidovať všetky doklady a dokumenty k obstarávaniu edukačných publikácií</w:t>
      </w:r>
      <w:r w:rsidR="00F15275" w:rsidRPr="00AF730E">
        <w:rPr>
          <w:rFonts w:ascii="Arial" w:eastAsia="Times New Roman" w:hAnsi="Arial" w:cs="Arial"/>
        </w:rPr>
        <w:t xml:space="preserve"> a</w:t>
      </w:r>
      <w:r w:rsidR="007F1731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>uchováva</w:t>
      </w:r>
      <w:r w:rsidR="003E3A05" w:rsidRPr="00AF730E">
        <w:rPr>
          <w:rFonts w:ascii="Arial" w:eastAsia="Times New Roman" w:hAnsi="Arial" w:cs="Arial"/>
        </w:rPr>
        <w:t>ť</w:t>
      </w:r>
      <w:r w:rsidRPr="00AF730E">
        <w:rPr>
          <w:rFonts w:ascii="Arial" w:eastAsia="Times New Roman" w:hAnsi="Arial" w:cs="Arial"/>
        </w:rPr>
        <w:t xml:space="preserve"> ich počas desiatich rokov od uzavretia zmluvy alebo vystavenia objednávky.</w:t>
      </w:r>
    </w:p>
    <w:p w14:paraId="40353D82" w14:textId="77777777" w:rsidR="003733BC" w:rsidRPr="00AF730E" w:rsidRDefault="003733BC" w:rsidP="00EB619C">
      <w:pPr>
        <w:pStyle w:val="Default"/>
        <w:jc w:val="both"/>
        <w:rPr>
          <w:rFonts w:ascii="Arial" w:hAnsi="Arial" w:cs="Arial"/>
        </w:rPr>
      </w:pPr>
    </w:p>
    <w:p w14:paraId="55857F43" w14:textId="62E1875E" w:rsidR="000B29DD" w:rsidRPr="00AF730E" w:rsidRDefault="00387D51" w:rsidP="0062449F">
      <w:pPr>
        <w:pStyle w:val="Default"/>
        <w:jc w:val="both"/>
        <w:rPr>
          <w:rFonts w:ascii="Arial" w:hAnsi="Arial" w:cs="Arial"/>
          <w:b/>
          <w:bCs/>
        </w:rPr>
      </w:pPr>
      <w:r w:rsidRPr="00AF730E">
        <w:rPr>
          <w:rFonts w:ascii="Arial" w:hAnsi="Arial" w:cs="Arial"/>
          <w:b/>
          <w:bCs/>
        </w:rPr>
        <w:t>Podľa z</w:t>
      </w:r>
      <w:r w:rsidR="00490012" w:rsidRPr="00AF730E">
        <w:rPr>
          <w:rFonts w:ascii="Arial" w:hAnsi="Arial" w:cs="Arial"/>
          <w:b/>
          <w:bCs/>
        </w:rPr>
        <w:t>ákon</w:t>
      </w:r>
      <w:r w:rsidRPr="00AF730E">
        <w:rPr>
          <w:rFonts w:ascii="Arial" w:hAnsi="Arial" w:cs="Arial"/>
          <w:b/>
          <w:bCs/>
        </w:rPr>
        <w:t>a</w:t>
      </w:r>
      <w:r w:rsidR="00490012" w:rsidRPr="00AF730E">
        <w:rPr>
          <w:rFonts w:ascii="Arial" w:hAnsi="Arial" w:cs="Arial"/>
          <w:b/>
          <w:bCs/>
        </w:rPr>
        <w:t xml:space="preserve"> č. 3</w:t>
      </w:r>
      <w:r w:rsidR="009705ED" w:rsidRPr="00AF730E">
        <w:rPr>
          <w:rFonts w:ascii="Arial" w:hAnsi="Arial" w:cs="Arial"/>
          <w:b/>
          <w:bCs/>
        </w:rPr>
        <w:t>4</w:t>
      </w:r>
      <w:r w:rsidR="00490012" w:rsidRPr="00AF730E">
        <w:rPr>
          <w:rFonts w:ascii="Arial" w:hAnsi="Arial" w:cs="Arial"/>
          <w:b/>
          <w:bCs/>
        </w:rPr>
        <w:t>3</w:t>
      </w:r>
      <w:r w:rsidR="009705ED" w:rsidRPr="00AF730E">
        <w:rPr>
          <w:rFonts w:ascii="Arial" w:hAnsi="Arial" w:cs="Arial"/>
          <w:b/>
          <w:bCs/>
        </w:rPr>
        <w:t>/2015 Z. z. o verejnom obstarávaní a</w:t>
      </w:r>
      <w:r w:rsidRPr="00AF730E">
        <w:rPr>
          <w:rFonts w:ascii="Arial" w:hAnsi="Arial" w:cs="Arial"/>
          <w:b/>
          <w:bCs/>
        </w:rPr>
        <w:t xml:space="preserve"> o zmene a doplnení niektorých zákonov v znení neskorších predpisov </w:t>
      </w:r>
      <w:r w:rsidRPr="00AF730E">
        <w:rPr>
          <w:rFonts w:ascii="Arial" w:hAnsi="Arial" w:cs="Arial"/>
          <w:bCs/>
        </w:rPr>
        <w:t>(ďalej len „</w:t>
      </w:r>
      <w:r w:rsidR="00B24CF7" w:rsidRPr="00AF730E">
        <w:rPr>
          <w:rFonts w:ascii="Arial" w:hAnsi="Arial" w:cs="Arial"/>
          <w:bCs/>
        </w:rPr>
        <w:t>z</w:t>
      </w:r>
      <w:r w:rsidR="0062449F" w:rsidRPr="00AF730E">
        <w:rPr>
          <w:rFonts w:ascii="Arial" w:hAnsi="Arial" w:cs="Arial"/>
          <w:bCs/>
        </w:rPr>
        <w:t>ákon o</w:t>
      </w:r>
      <w:r w:rsidRPr="00AF730E">
        <w:rPr>
          <w:rFonts w:ascii="Arial" w:hAnsi="Arial" w:cs="Arial"/>
          <w:bCs/>
        </w:rPr>
        <w:t> </w:t>
      </w:r>
      <w:r w:rsidR="0062449F" w:rsidRPr="00AF730E">
        <w:rPr>
          <w:rFonts w:ascii="Arial" w:hAnsi="Arial" w:cs="Arial"/>
          <w:bCs/>
        </w:rPr>
        <w:t>VO</w:t>
      </w:r>
      <w:r w:rsidRPr="00AF730E">
        <w:rPr>
          <w:rFonts w:ascii="Arial" w:hAnsi="Arial" w:cs="Arial"/>
          <w:bCs/>
        </w:rPr>
        <w:t>“)</w:t>
      </w:r>
      <w:r w:rsidR="009B3635" w:rsidRPr="00AF730E">
        <w:rPr>
          <w:rFonts w:ascii="Arial" w:hAnsi="Arial" w:cs="Arial"/>
          <w:b/>
          <w:bCs/>
        </w:rPr>
        <w:t xml:space="preserve"> </w:t>
      </w:r>
      <w:r w:rsidR="0062449F" w:rsidRPr="00AF730E">
        <w:rPr>
          <w:rFonts w:ascii="Arial" w:hAnsi="Arial" w:cs="Arial"/>
          <w:b/>
          <w:bCs/>
        </w:rPr>
        <w:t>škola</w:t>
      </w:r>
      <w:r w:rsidR="0062449F" w:rsidRPr="00AF730E">
        <w:rPr>
          <w:rFonts w:ascii="Arial" w:hAnsi="Arial" w:cs="Arial"/>
        </w:rPr>
        <w:t xml:space="preserve"> pri</w:t>
      </w:r>
      <w:r w:rsidRPr="00AF730E">
        <w:rPr>
          <w:rFonts w:ascii="Arial" w:hAnsi="Arial" w:cs="Arial"/>
        </w:rPr>
        <w:t> </w:t>
      </w:r>
      <w:r w:rsidR="0062449F" w:rsidRPr="00AF730E">
        <w:rPr>
          <w:rFonts w:ascii="Arial" w:hAnsi="Arial" w:cs="Arial"/>
        </w:rPr>
        <w:t xml:space="preserve">nákupe </w:t>
      </w:r>
      <w:r w:rsidR="009D2490" w:rsidRPr="00AF730E">
        <w:rPr>
          <w:rFonts w:ascii="Arial" w:hAnsi="Arial" w:cs="Arial"/>
        </w:rPr>
        <w:t>edukačných publikácií</w:t>
      </w:r>
      <w:r w:rsidR="000B29DD" w:rsidRPr="00AF730E">
        <w:rPr>
          <w:rFonts w:ascii="Arial" w:hAnsi="Arial" w:cs="Arial"/>
        </w:rPr>
        <w:t xml:space="preserve"> za</w:t>
      </w:r>
      <w:r w:rsidR="008C0B32" w:rsidRPr="00AF730E">
        <w:rPr>
          <w:rFonts w:ascii="Arial" w:hAnsi="Arial" w:cs="Arial"/>
        </w:rPr>
        <w:t> </w:t>
      </w:r>
      <w:r w:rsidR="000B29DD" w:rsidRPr="00AF730E">
        <w:rPr>
          <w:rFonts w:ascii="Arial" w:hAnsi="Arial" w:cs="Arial"/>
        </w:rPr>
        <w:t xml:space="preserve">celkovú sumu nie viac ako </w:t>
      </w:r>
      <w:r w:rsidR="00AF5C0B" w:rsidRPr="00AF730E">
        <w:rPr>
          <w:rFonts w:ascii="Arial" w:hAnsi="Arial" w:cs="Arial"/>
        </w:rPr>
        <w:t>2</w:t>
      </w:r>
      <w:r w:rsidR="00166F60">
        <w:rPr>
          <w:rFonts w:ascii="Arial" w:hAnsi="Arial" w:cs="Arial"/>
        </w:rPr>
        <w:t>15</w:t>
      </w:r>
      <w:r w:rsidR="00AF5C0B" w:rsidRPr="00AF730E">
        <w:rPr>
          <w:rFonts w:ascii="Arial" w:hAnsi="Arial" w:cs="Arial"/>
        </w:rPr>
        <w:t xml:space="preserve"> 999,99 </w:t>
      </w:r>
      <w:r w:rsidR="000B29DD" w:rsidRPr="00AF730E">
        <w:rPr>
          <w:rFonts w:ascii="Arial" w:hAnsi="Arial" w:cs="Arial"/>
        </w:rPr>
        <w:t xml:space="preserve">Eur </w:t>
      </w:r>
      <w:r w:rsidR="00490012" w:rsidRPr="00AF730E">
        <w:rPr>
          <w:rFonts w:ascii="Arial" w:hAnsi="Arial" w:cs="Arial"/>
        </w:rPr>
        <w:t xml:space="preserve">bez DPH </w:t>
      </w:r>
      <w:r w:rsidR="00A33126" w:rsidRPr="00AF730E">
        <w:rPr>
          <w:rFonts w:ascii="Arial" w:hAnsi="Arial" w:cs="Arial"/>
          <w:b/>
          <w:bCs/>
        </w:rPr>
        <w:t xml:space="preserve">má výnimku </w:t>
      </w:r>
      <w:r w:rsidR="000B29DD" w:rsidRPr="00AF730E">
        <w:rPr>
          <w:rFonts w:ascii="Arial" w:hAnsi="Arial" w:cs="Arial"/>
          <w:b/>
          <w:bCs/>
        </w:rPr>
        <w:t>z pravidiel pre</w:t>
      </w:r>
      <w:r w:rsidR="002755DD" w:rsidRPr="00AF730E">
        <w:rPr>
          <w:rFonts w:ascii="Arial" w:hAnsi="Arial" w:cs="Arial"/>
          <w:b/>
          <w:bCs/>
        </w:rPr>
        <w:t> </w:t>
      </w:r>
      <w:r w:rsidR="000B29DD" w:rsidRPr="00AF730E">
        <w:rPr>
          <w:rFonts w:ascii="Arial" w:hAnsi="Arial" w:cs="Arial"/>
          <w:b/>
          <w:bCs/>
        </w:rPr>
        <w:t>verejné obstarávanie.</w:t>
      </w:r>
    </w:p>
    <w:p w14:paraId="7D7021C6" w14:textId="77777777" w:rsidR="000B29DD" w:rsidRPr="00AF730E" w:rsidRDefault="000B29DD" w:rsidP="0062449F">
      <w:pPr>
        <w:pStyle w:val="Default"/>
        <w:jc w:val="both"/>
        <w:rPr>
          <w:rFonts w:ascii="Arial" w:hAnsi="Arial" w:cs="Arial"/>
        </w:rPr>
      </w:pPr>
    </w:p>
    <w:p w14:paraId="51CCB379" w14:textId="58465CEC" w:rsidR="009B3635" w:rsidRPr="00AF730E" w:rsidRDefault="000B29DD" w:rsidP="0062449F">
      <w:pPr>
        <w:pStyle w:val="Default"/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>V praxi to znamená, že škola</w:t>
      </w:r>
      <w:r w:rsidR="00A33126" w:rsidRPr="00AF730E">
        <w:rPr>
          <w:rFonts w:ascii="Arial" w:hAnsi="Arial" w:cs="Arial"/>
        </w:rPr>
        <w:t xml:space="preserve"> pri nákupe </w:t>
      </w:r>
      <w:r w:rsidR="00E46521" w:rsidRPr="00AF730E">
        <w:rPr>
          <w:rFonts w:ascii="Arial" w:hAnsi="Arial" w:cs="Arial"/>
        </w:rPr>
        <w:t>edukačných publikácií na školský rok 202</w:t>
      </w:r>
      <w:r w:rsidR="00B04F02">
        <w:rPr>
          <w:rFonts w:ascii="Arial" w:hAnsi="Arial" w:cs="Arial"/>
        </w:rPr>
        <w:t>6</w:t>
      </w:r>
      <w:r w:rsidR="00E46521" w:rsidRPr="00AF730E">
        <w:rPr>
          <w:rFonts w:ascii="Arial" w:hAnsi="Arial" w:cs="Arial"/>
        </w:rPr>
        <w:t>/202</w:t>
      </w:r>
      <w:r w:rsidR="00B04F02">
        <w:rPr>
          <w:rFonts w:ascii="Arial" w:hAnsi="Arial" w:cs="Arial"/>
        </w:rPr>
        <w:t>7</w:t>
      </w:r>
    </w:p>
    <w:p w14:paraId="350DFD41" w14:textId="1D3FC392" w:rsidR="009B3635" w:rsidRPr="00AF730E" w:rsidRDefault="009B3635" w:rsidP="009B3635">
      <w:pPr>
        <w:pStyle w:val="Default"/>
        <w:numPr>
          <w:ilvl w:val="0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  <w:b/>
        </w:rPr>
        <w:t xml:space="preserve">za </w:t>
      </w:r>
      <w:r w:rsidR="00E46521" w:rsidRPr="00AF730E">
        <w:rPr>
          <w:rFonts w:ascii="Arial" w:hAnsi="Arial" w:cs="Arial"/>
          <w:b/>
        </w:rPr>
        <w:t>celkov</w:t>
      </w:r>
      <w:r w:rsidR="002B0769" w:rsidRPr="00AF730E">
        <w:rPr>
          <w:rFonts w:ascii="Arial" w:hAnsi="Arial" w:cs="Arial"/>
          <w:b/>
        </w:rPr>
        <w:t>ú</w:t>
      </w:r>
      <w:r w:rsidR="00F2609E" w:rsidRPr="00AF730E">
        <w:rPr>
          <w:rFonts w:ascii="Arial" w:hAnsi="Arial" w:cs="Arial"/>
          <w:b/>
        </w:rPr>
        <w:t xml:space="preserve"> sumu menej</w:t>
      </w:r>
      <w:r w:rsidRPr="00AF730E">
        <w:rPr>
          <w:rFonts w:ascii="Arial" w:hAnsi="Arial" w:cs="Arial"/>
          <w:b/>
        </w:rPr>
        <w:t xml:space="preserve"> ako </w:t>
      </w:r>
      <w:r w:rsidR="00AF5C0B" w:rsidRPr="00AF730E">
        <w:rPr>
          <w:rFonts w:ascii="Arial" w:hAnsi="Arial" w:cs="Arial"/>
          <w:b/>
        </w:rPr>
        <w:t>49 999,99</w:t>
      </w:r>
      <w:r w:rsidRPr="00AF730E">
        <w:rPr>
          <w:rFonts w:ascii="Arial" w:hAnsi="Arial" w:cs="Arial"/>
        </w:rPr>
        <w:t xml:space="preserve"> </w:t>
      </w:r>
      <w:r w:rsidRPr="00AF730E">
        <w:rPr>
          <w:rFonts w:ascii="Arial" w:hAnsi="Arial" w:cs="Arial"/>
          <w:b/>
        </w:rPr>
        <w:t>Eur</w:t>
      </w:r>
      <w:r w:rsidRPr="00AF730E">
        <w:rPr>
          <w:rFonts w:ascii="Arial" w:hAnsi="Arial" w:cs="Arial"/>
        </w:rPr>
        <w:t xml:space="preserve"> </w:t>
      </w:r>
      <w:bookmarkStart w:id="1" w:name="_Hlk129009259"/>
      <w:r w:rsidR="00490012" w:rsidRPr="00AF730E">
        <w:rPr>
          <w:rFonts w:ascii="Arial" w:hAnsi="Arial" w:cs="Arial"/>
          <w:b/>
        </w:rPr>
        <w:t>bez DPH</w:t>
      </w:r>
      <w:r w:rsidR="00490012" w:rsidRPr="00AF730E">
        <w:rPr>
          <w:rFonts w:ascii="Arial" w:hAnsi="Arial" w:cs="Arial"/>
        </w:rPr>
        <w:t xml:space="preserve"> </w:t>
      </w:r>
      <w:bookmarkEnd w:id="1"/>
      <w:r w:rsidR="002B0769" w:rsidRPr="00AF730E">
        <w:rPr>
          <w:rFonts w:ascii="Arial" w:hAnsi="Arial" w:cs="Arial"/>
        </w:rPr>
        <w:t>(</w:t>
      </w:r>
      <w:proofErr w:type="spellStart"/>
      <w:r w:rsidR="002B0769" w:rsidRPr="00AF730E">
        <w:rPr>
          <w:rFonts w:ascii="Arial" w:hAnsi="Arial" w:cs="Arial"/>
        </w:rPr>
        <w:t>t.j</w:t>
      </w:r>
      <w:proofErr w:type="spellEnd"/>
      <w:r w:rsidR="002B0769" w:rsidRPr="00AF730E">
        <w:rPr>
          <w:rFonts w:ascii="Arial" w:hAnsi="Arial" w:cs="Arial"/>
        </w:rPr>
        <w:t xml:space="preserve">. sumu za nákup všetkých edukačných publikácií </w:t>
      </w:r>
      <w:r w:rsidR="0012732B" w:rsidRPr="00AF730E">
        <w:rPr>
          <w:rFonts w:ascii="Arial" w:hAnsi="Arial" w:cs="Arial"/>
        </w:rPr>
        <w:t>–</w:t>
      </w:r>
      <w:r w:rsidR="002B0769" w:rsidRPr="00AF730E">
        <w:rPr>
          <w:rFonts w:ascii="Arial" w:hAnsi="Arial" w:cs="Arial"/>
        </w:rPr>
        <w:t xml:space="preserve"> z prostriedkov mechanizmu POO, z príspevku zo ŠR, z vlastných zdrojov) </w:t>
      </w:r>
      <w:r w:rsidR="0062449F" w:rsidRPr="00AF730E">
        <w:rPr>
          <w:rFonts w:ascii="Arial" w:hAnsi="Arial" w:cs="Arial"/>
        </w:rPr>
        <w:t>nemusí postupovať podľa pravidiel pre verejné obstarávanie</w:t>
      </w:r>
      <w:r w:rsidR="00F34D37" w:rsidRPr="00AF730E">
        <w:rPr>
          <w:rFonts w:ascii="Arial" w:hAnsi="Arial" w:cs="Arial"/>
        </w:rPr>
        <w:t>, mus</w:t>
      </w:r>
      <w:r w:rsidR="006E1FA0" w:rsidRPr="00AF730E">
        <w:rPr>
          <w:rFonts w:ascii="Arial" w:hAnsi="Arial" w:cs="Arial"/>
        </w:rPr>
        <w:t>í</w:t>
      </w:r>
      <w:r w:rsidR="00F34D37" w:rsidRPr="00AF730E">
        <w:rPr>
          <w:rFonts w:ascii="Arial" w:hAnsi="Arial" w:cs="Arial"/>
        </w:rPr>
        <w:t xml:space="preserve"> ale zabezpečiť </w:t>
      </w:r>
      <w:r w:rsidR="002755DD" w:rsidRPr="00AF730E">
        <w:rPr>
          <w:rFonts w:ascii="Arial" w:hAnsi="Arial" w:cs="Arial"/>
        </w:rPr>
        <w:t>a preukázať</w:t>
      </w:r>
      <w:r w:rsidR="00AD3938" w:rsidRPr="00AF730E">
        <w:rPr>
          <w:rFonts w:ascii="Arial" w:hAnsi="Arial" w:cs="Arial"/>
        </w:rPr>
        <w:t xml:space="preserve"> hospodárnosť nákupu</w:t>
      </w:r>
      <w:r w:rsidR="002755DD" w:rsidRPr="00AF730E">
        <w:rPr>
          <w:rFonts w:ascii="Arial" w:hAnsi="Arial" w:cs="Arial"/>
        </w:rPr>
        <w:t xml:space="preserve"> </w:t>
      </w:r>
      <w:r w:rsidR="00B24CF7" w:rsidRPr="00AF730E">
        <w:rPr>
          <w:rFonts w:ascii="Arial" w:hAnsi="Arial" w:cs="Arial"/>
        </w:rPr>
        <w:t xml:space="preserve">vyplňovaním tlačiva </w:t>
      </w:r>
      <w:r w:rsidR="002B0769" w:rsidRPr="00AF730E">
        <w:rPr>
          <w:rFonts w:ascii="Arial" w:hAnsi="Arial" w:cs="Arial"/>
        </w:rPr>
        <w:t>Záznam z</w:t>
      </w:r>
      <w:r w:rsidR="00301C4B" w:rsidRPr="00AF730E">
        <w:rPr>
          <w:rFonts w:ascii="Arial" w:hAnsi="Arial" w:cs="Arial"/>
        </w:rPr>
        <w:t> </w:t>
      </w:r>
      <w:r w:rsidR="002B0769" w:rsidRPr="00AF730E">
        <w:rPr>
          <w:rFonts w:ascii="Arial" w:hAnsi="Arial" w:cs="Arial"/>
        </w:rPr>
        <w:t>prieskum</w:t>
      </w:r>
      <w:r w:rsidR="00AD3938" w:rsidRPr="00AF730E">
        <w:rPr>
          <w:rFonts w:ascii="Arial" w:hAnsi="Arial" w:cs="Arial"/>
        </w:rPr>
        <w:t>u</w:t>
      </w:r>
      <w:r w:rsidR="002B0769" w:rsidRPr="00AF730E">
        <w:rPr>
          <w:rFonts w:ascii="Arial" w:hAnsi="Arial" w:cs="Arial"/>
        </w:rPr>
        <w:t xml:space="preserve"> trhu s edukačnými publikáciami za</w:t>
      </w:r>
      <w:r w:rsidR="007F1731">
        <w:rPr>
          <w:rFonts w:ascii="Arial" w:hAnsi="Arial" w:cs="Arial"/>
        </w:rPr>
        <w:t> </w:t>
      </w:r>
      <w:r w:rsidR="002B0769" w:rsidRPr="00AF730E">
        <w:rPr>
          <w:rFonts w:ascii="Arial" w:hAnsi="Arial" w:cs="Arial"/>
        </w:rPr>
        <w:t>účelom overenia hospodárnosti (ďalej aj „Záznam z prieskum</w:t>
      </w:r>
      <w:r w:rsidR="002755DD" w:rsidRPr="00AF730E">
        <w:rPr>
          <w:rFonts w:ascii="Arial" w:hAnsi="Arial" w:cs="Arial"/>
        </w:rPr>
        <w:t>u</w:t>
      </w:r>
      <w:r w:rsidR="002B0769" w:rsidRPr="00AF730E">
        <w:rPr>
          <w:rFonts w:ascii="Arial" w:hAnsi="Arial" w:cs="Arial"/>
        </w:rPr>
        <w:t xml:space="preserve"> trhu“)</w:t>
      </w:r>
      <w:r w:rsidR="006E1FA0" w:rsidRPr="00AF730E">
        <w:rPr>
          <w:rFonts w:ascii="Arial" w:hAnsi="Arial" w:cs="Arial"/>
        </w:rPr>
        <w:t>. Škola</w:t>
      </w:r>
      <w:r w:rsidR="00B24CF7" w:rsidRPr="00AF730E">
        <w:rPr>
          <w:rFonts w:ascii="Arial" w:hAnsi="Arial" w:cs="Arial"/>
        </w:rPr>
        <w:t xml:space="preserve"> pre každý nakupovaný titul vyplňuje tlačivo </w:t>
      </w:r>
      <w:r w:rsidR="006E1FA0" w:rsidRPr="00AF730E">
        <w:rPr>
          <w:rFonts w:ascii="Arial" w:hAnsi="Arial" w:cs="Arial"/>
        </w:rPr>
        <w:t xml:space="preserve">Záznam z prieskumu trhu </w:t>
      </w:r>
      <w:r w:rsidR="00B24CF7" w:rsidRPr="00AF730E">
        <w:rPr>
          <w:rFonts w:ascii="Arial" w:hAnsi="Arial" w:cs="Arial"/>
        </w:rPr>
        <w:t>samostatne</w:t>
      </w:r>
      <w:r w:rsidR="002B0769" w:rsidRPr="00AF730E">
        <w:rPr>
          <w:rFonts w:ascii="Arial" w:hAnsi="Arial" w:cs="Arial"/>
        </w:rPr>
        <w:t xml:space="preserve"> (</w:t>
      </w:r>
      <w:hyperlink r:id="rId8" w:history="1">
        <w:r w:rsidR="002B0769" w:rsidRPr="005F48FA">
          <w:rPr>
            <w:rStyle w:val="Hypertextovprepojenie"/>
            <w:rFonts w:ascii="Arial" w:hAnsi="Arial" w:cs="Arial"/>
          </w:rPr>
          <w:t>vzor tlačiva tu</w:t>
        </w:r>
      </w:hyperlink>
      <w:r w:rsidR="002B0769" w:rsidRPr="005F48FA">
        <w:rPr>
          <w:rFonts w:ascii="Arial" w:hAnsi="Arial" w:cs="Arial"/>
        </w:rPr>
        <w:t>).</w:t>
      </w:r>
      <w:r w:rsidR="000B29DD" w:rsidRPr="005F48FA">
        <w:rPr>
          <w:rFonts w:ascii="Arial" w:hAnsi="Arial" w:cs="Arial"/>
        </w:rPr>
        <w:t xml:space="preserve"> Pri</w:t>
      </w:r>
      <w:r w:rsidR="000B29DD" w:rsidRPr="00AF730E">
        <w:rPr>
          <w:rFonts w:ascii="Arial" w:hAnsi="Arial" w:cs="Arial"/>
        </w:rPr>
        <w:t xml:space="preserve"> nákupe postupuje podľa príkladu najčastejšie uplatňovaného postupu pri nákupe edukačných publikácií za celkovú sumu menej ako </w:t>
      </w:r>
      <w:r w:rsidR="00AF5C0B" w:rsidRPr="00AF730E">
        <w:rPr>
          <w:rFonts w:ascii="Arial" w:hAnsi="Arial" w:cs="Arial"/>
        </w:rPr>
        <w:t>50 000</w:t>
      </w:r>
      <w:r w:rsidR="000B29DD" w:rsidRPr="00AF730E">
        <w:rPr>
          <w:rFonts w:ascii="Arial" w:hAnsi="Arial" w:cs="Arial"/>
        </w:rPr>
        <w:t xml:space="preserve"> EUR</w:t>
      </w:r>
      <w:r w:rsidR="002755DD" w:rsidRPr="00AF730E">
        <w:rPr>
          <w:rFonts w:ascii="Arial" w:hAnsi="Arial" w:cs="Arial"/>
        </w:rPr>
        <w:t xml:space="preserve"> bez DPH</w:t>
      </w:r>
      <w:r w:rsidR="000B29DD" w:rsidRPr="00AF730E">
        <w:rPr>
          <w:rFonts w:ascii="Arial" w:hAnsi="Arial" w:cs="Arial"/>
        </w:rPr>
        <w:t>.</w:t>
      </w:r>
      <w:r w:rsidR="00B24CF7" w:rsidRPr="00AF730E">
        <w:rPr>
          <w:rFonts w:ascii="Arial" w:hAnsi="Arial" w:cs="Arial"/>
        </w:rPr>
        <w:t xml:space="preserve"> </w:t>
      </w:r>
      <w:r w:rsidRPr="00AF730E">
        <w:rPr>
          <w:rFonts w:ascii="Arial" w:hAnsi="Arial" w:cs="Arial"/>
        </w:rPr>
        <w:t xml:space="preserve"> </w:t>
      </w:r>
    </w:p>
    <w:p w14:paraId="74B96759" w14:textId="2439A4A4" w:rsidR="00975488" w:rsidRPr="00AF730E" w:rsidRDefault="00E46521" w:rsidP="00D574BC">
      <w:pPr>
        <w:pStyle w:val="Default"/>
        <w:numPr>
          <w:ilvl w:val="0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  <w:b/>
        </w:rPr>
        <w:t xml:space="preserve">za celkovú sumu </w:t>
      </w:r>
      <w:r w:rsidR="00AF5C0B" w:rsidRPr="00AF730E">
        <w:rPr>
          <w:rFonts w:ascii="Arial" w:hAnsi="Arial" w:cs="Arial"/>
          <w:b/>
        </w:rPr>
        <w:t>50 000</w:t>
      </w:r>
      <w:r w:rsidRPr="00AF730E">
        <w:rPr>
          <w:rFonts w:ascii="Arial" w:hAnsi="Arial" w:cs="Arial"/>
          <w:b/>
        </w:rPr>
        <w:t xml:space="preserve"> Eur </w:t>
      </w:r>
      <w:r w:rsidR="00387D51" w:rsidRPr="00AF730E">
        <w:rPr>
          <w:rFonts w:ascii="Arial" w:hAnsi="Arial" w:cs="Arial"/>
          <w:b/>
        </w:rPr>
        <w:t>bez DPH</w:t>
      </w:r>
      <w:r w:rsidR="00387D51" w:rsidRPr="00AF730E">
        <w:rPr>
          <w:rFonts w:ascii="Arial" w:hAnsi="Arial" w:cs="Arial"/>
        </w:rPr>
        <w:t xml:space="preserve"> </w:t>
      </w:r>
      <w:r w:rsidRPr="00AF730E">
        <w:rPr>
          <w:rFonts w:ascii="Arial" w:hAnsi="Arial" w:cs="Arial"/>
          <w:b/>
        </w:rPr>
        <w:t xml:space="preserve">až </w:t>
      </w:r>
      <w:r w:rsidR="00AF5C0B" w:rsidRPr="00AF730E">
        <w:rPr>
          <w:rFonts w:ascii="Arial" w:hAnsi="Arial" w:cs="Arial"/>
          <w:b/>
        </w:rPr>
        <w:t>2</w:t>
      </w:r>
      <w:r w:rsidR="0047676B">
        <w:rPr>
          <w:rFonts w:ascii="Arial" w:hAnsi="Arial" w:cs="Arial"/>
          <w:b/>
        </w:rPr>
        <w:t>15</w:t>
      </w:r>
      <w:r w:rsidR="00AF5C0B" w:rsidRPr="00AF730E">
        <w:rPr>
          <w:rFonts w:ascii="Arial" w:hAnsi="Arial" w:cs="Arial"/>
          <w:b/>
        </w:rPr>
        <w:t> 999,99</w:t>
      </w:r>
      <w:r w:rsidRPr="00AF730E">
        <w:rPr>
          <w:rFonts w:ascii="Arial" w:hAnsi="Arial" w:cs="Arial"/>
          <w:b/>
        </w:rPr>
        <w:t xml:space="preserve"> Eur</w:t>
      </w:r>
      <w:r w:rsidR="00AF23D6" w:rsidRPr="00AF730E">
        <w:rPr>
          <w:rFonts w:ascii="Arial" w:hAnsi="Arial" w:cs="Arial"/>
        </w:rPr>
        <w:t xml:space="preserve"> </w:t>
      </w:r>
      <w:r w:rsidR="00387D51" w:rsidRPr="00AF730E">
        <w:rPr>
          <w:rFonts w:ascii="Arial" w:hAnsi="Arial" w:cs="Arial"/>
          <w:b/>
        </w:rPr>
        <w:t>bez DPH</w:t>
      </w:r>
      <w:r w:rsidR="00387D51" w:rsidRPr="00AF730E">
        <w:rPr>
          <w:rFonts w:ascii="Arial" w:hAnsi="Arial" w:cs="Arial"/>
        </w:rPr>
        <w:t xml:space="preserve"> </w:t>
      </w:r>
      <w:r w:rsidR="0012732B" w:rsidRPr="00AF730E">
        <w:rPr>
          <w:rFonts w:ascii="Arial" w:hAnsi="Arial" w:cs="Arial"/>
        </w:rPr>
        <w:t>(</w:t>
      </w:r>
      <w:proofErr w:type="spellStart"/>
      <w:r w:rsidR="0012732B" w:rsidRPr="00AF730E">
        <w:rPr>
          <w:rFonts w:ascii="Arial" w:hAnsi="Arial" w:cs="Arial"/>
        </w:rPr>
        <w:t>t.j</w:t>
      </w:r>
      <w:proofErr w:type="spellEnd"/>
      <w:r w:rsidR="0012732B" w:rsidRPr="00AF730E">
        <w:rPr>
          <w:rFonts w:ascii="Arial" w:hAnsi="Arial" w:cs="Arial"/>
        </w:rPr>
        <w:t>. sumu za nákup všetkých edukačných publikácií – z prostriedkov mechanizmu POO, z</w:t>
      </w:r>
      <w:r w:rsidR="007F1731">
        <w:rPr>
          <w:rFonts w:ascii="Arial" w:hAnsi="Arial" w:cs="Arial"/>
        </w:rPr>
        <w:t> </w:t>
      </w:r>
      <w:r w:rsidR="0012732B" w:rsidRPr="00AF730E">
        <w:rPr>
          <w:rFonts w:ascii="Arial" w:hAnsi="Arial" w:cs="Arial"/>
        </w:rPr>
        <w:t xml:space="preserve">príspevku zo ŠR, z vlastných zdrojov) </w:t>
      </w:r>
      <w:r w:rsidR="00AF23D6" w:rsidRPr="00AF730E">
        <w:rPr>
          <w:rFonts w:ascii="Arial" w:hAnsi="Arial" w:cs="Arial"/>
        </w:rPr>
        <w:t>nemusí postupovať podľa pravidiel pre</w:t>
      </w:r>
      <w:r w:rsidR="007F1731">
        <w:rPr>
          <w:rFonts w:ascii="Arial" w:hAnsi="Arial" w:cs="Arial"/>
        </w:rPr>
        <w:t> </w:t>
      </w:r>
      <w:r w:rsidR="00AF23D6" w:rsidRPr="00AF730E">
        <w:rPr>
          <w:rFonts w:ascii="Arial" w:hAnsi="Arial" w:cs="Arial"/>
        </w:rPr>
        <w:t>verejné obstarávanie</w:t>
      </w:r>
      <w:r w:rsidR="002B6FED" w:rsidRPr="00AF730E">
        <w:rPr>
          <w:rFonts w:ascii="Arial" w:hAnsi="Arial" w:cs="Arial"/>
        </w:rPr>
        <w:t>. P</w:t>
      </w:r>
      <w:r w:rsidR="00DA2624" w:rsidRPr="00AF730E">
        <w:rPr>
          <w:rFonts w:ascii="Arial" w:hAnsi="Arial" w:cs="Arial"/>
        </w:rPr>
        <w:t>ri</w:t>
      </w:r>
      <w:r w:rsidR="00301C4B" w:rsidRPr="00AF730E">
        <w:rPr>
          <w:rFonts w:ascii="Arial" w:hAnsi="Arial" w:cs="Arial"/>
        </w:rPr>
        <w:t> </w:t>
      </w:r>
      <w:r w:rsidR="00DA2624" w:rsidRPr="00AF730E">
        <w:rPr>
          <w:rFonts w:ascii="Arial" w:hAnsi="Arial" w:cs="Arial"/>
        </w:rPr>
        <w:t xml:space="preserve">nákupe </w:t>
      </w:r>
      <w:r w:rsidR="00830B6A" w:rsidRPr="00AF730E">
        <w:rPr>
          <w:rFonts w:ascii="Arial" w:hAnsi="Arial" w:cs="Arial"/>
        </w:rPr>
        <w:t>je</w:t>
      </w:r>
      <w:r w:rsidR="00DA2624" w:rsidRPr="00AF730E">
        <w:rPr>
          <w:rFonts w:ascii="Arial" w:hAnsi="Arial" w:cs="Arial"/>
        </w:rPr>
        <w:t xml:space="preserve"> </w:t>
      </w:r>
      <w:r w:rsidR="00AF23D6" w:rsidRPr="00AF730E">
        <w:rPr>
          <w:rFonts w:ascii="Arial" w:hAnsi="Arial" w:cs="Arial"/>
        </w:rPr>
        <w:t xml:space="preserve">škola </w:t>
      </w:r>
      <w:r w:rsidR="00DA2624" w:rsidRPr="00AF730E">
        <w:rPr>
          <w:rFonts w:ascii="Arial" w:hAnsi="Arial" w:cs="Arial"/>
        </w:rPr>
        <w:t>verejným obstarávateľom a teda musí</w:t>
      </w:r>
      <w:r w:rsidR="00AF23D6" w:rsidRPr="00AF730E">
        <w:rPr>
          <w:rFonts w:ascii="Arial" w:hAnsi="Arial" w:cs="Arial"/>
        </w:rPr>
        <w:t xml:space="preserve"> </w:t>
      </w:r>
      <w:r w:rsidR="00DA2624" w:rsidRPr="00AF730E">
        <w:rPr>
          <w:rFonts w:ascii="Arial" w:hAnsi="Arial" w:cs="Arial"/>
        </w:rPr>
        <w:t>dodržať</w:t>
      </w:r>
      <w:r w:rsidR="0044291F" w:rsidRPr="00AF730E">
        <w:rPr>
          <w:rFonts w:ascii="Arial" w:hAnsi="Arial" w:cs="Arial"/>
        </w:rPr>
        <w:t xml:space="preserve"> všetk</w:t>
      </w:r>
      <w:r w:rsidR="00951DDC" w:rsidRPr="00AF730E">
        <w:rPr>
          <w:rFonts w:ascii="Arial" w:hAnsi="Arial" w:cs="Arial"/>
        </w:rPr>
        <w:t>y vyššie uvedené</w:t>
      </w:r>
      <w:r w:rsidR="00DA2624" w:rsidRPr="00AF730E">
        <w:rPr>
          <w:rFonts w:ascii="Arial" w:hAnsi="Arial" w:cs="Arial"/>
        </w:rPr>
        <w:t xml:space="preserve"> princíp</w:t>
      </w:r>
      <w:r w:rsidR="00951DDC" w:rsidRPr="00AF730E">
        <w:rPr>
          <w:rFonts w:ascii="Arial" w:hAnsi="Arial" w:cs="Arial"/>
        </w:rPr>
        <w:t>y vo verejnom obstarávaní</w:t>
      </w:r>
      <w:r w:rsidR="002B6FED" w:rsidRPr="00AF730E">
        <w:rPr>
          <w:rFonts w:ascii="Arial" w:hAnsi="Arial" w:cs="Arial"/>
        </w:rPr>
        <w:t>.</w:t>
      </w:r>
      <w:r w:rsidR="0044291F" w:rsidRPr="00AF730E">
        <w:rPr>
          <w:rFonts w:ascii="Arial" w:hAnsi="Arial" w:cs="Arial"/>
        </w:rPr>
        <w:t xml:space="preserve"> </w:t>
      </w:r>
      <w:r w:rsidR="002B6FED" w:rsidRPr="00AF730E">
        <w:rPr>
          <w:rFonts w:ascii="Arial" w:hAnsi="Arial" w:cs="Arial"/>
        </w:rPr>
        <w:t>Pri</w:t>
      </w:r>
      <w:r w:rsidR="007F1731">
        <w:rPr>
          <w:rFonts w:ascii="Arial" w:hAnsi="Arial" w:cs="Arial"/>
        </w:rPr>
        <w:t> </w:t>
      </w:r>
      <w:r w:rsidR="002B6FED" w:rsidRPr="00AF730E">
        <w:rPr>
          <w:rFonts w:ascii="Arial" w:hAnsi="Arial" w:cs="Arial"/>
        </w:rPr>
        <w:t>nákupe postupuje podľa príkladu</w:t>
      </w:r>
      <w:r w:rsidR="0044291F" w:rsidRPr="00AF730E">
        <w:rPr>
          <w:rFonts w:ascii="Arial" w:hAnsi="Arial" w:cs="Arial"/>
        </w:rPr>
        <w:t xml:space="preserve"> najčastejšie uplatňovaného postupu pri nákupe </w:t>
      </w:r>
      <w:r w:rsidR="00547062" w:rsidRPr="00AF730E">
        <w:rPr>
          <w:rFonts w:ascii="Arial" w:hAnsi="Arial" w:cs="Arial"/>
        </w:rPr>
        <w:t xml:space="preserve">edukačných publikácií </w:t>
      </w:r>
      <w:r w:rsidR="002B6FED" w:rsidRPr="00AF730E">
        <w:rPr>
          <w:rFonts w:ascii="Arial" w:hAnsi="Arial" w:cs="Arial"/>
        </w:rPr>
        <w:t xml:space="preserve">za celkovú sumu </w:t>
      </w:r>
      <w:r w:rsidR="000639C3" w:rsidRPr="00AF730E">
        <w:rPr>
          <w:rFonts w:ascii="Arial" w:hAnsi="Arial" w:cs="Arial"/>
        </w:rPr>
        <w:t xml:space="preserve">49 999,99 </w:t>
      </w:r>
      <w:r w:rsidR="002B6FED" w:rsidRPr="00AF730E">
        <w:rPr>
          <w:rFonts w:ascii="Arial" w:hAnsi="Arial" w:cs="Arial"/>
        </w:rPr>
        <w:t xml:space="preserve">Eur </w:t>
      </w:r>
      <w:r w:rsidR="00387D51" w:rsidRPr="00AF730E">
        <w:rPr>
          <w:rFonts w:ascii="Arial" w:hAnsi="Arial" w:cs="Arial"/>
        </w:rPr>
        <w:t xml:space="preserve">bez DPH </w:t>
      </w:r>
      <w:r w:rsidR="002B6FED" w:rsidRPr="00AF730E">
        <w:rPr>
          <w:rFonts w:ascii="Arial" w:hAnsi="Arial" w:cs="Arial"/>
        </w:rPr>
        <w:t xml:space="preserve">až </w:t>
      </w:r>
      <w:r w:rsidR="000639C3" w:rsidRPr="00AF730E">
        <w:rPr>
          <w:rFonts w:ascii="Arial" w:hAnsi="Arial" w:cs="Arial"/>
        </w:rPr>
        <w:t>2</w:t>
      </w:r>
      <w:r w:rsidR="00372DE8">
        <w:rPr>
          <w:rFonts w:ascii="Arial" w:hAnsi="Arial" w:cs="Arial"/>
        </w:rPr>
        <w:t>15</w:t>
      </w:r>
      <w:r w:rsidR="000639C3" w:rsidRPr="00AF730E">
        <w:rPr>
          <w:rFonts w:ascii="Arial" w:hAnsi="Arial" w:cs="Arial"/>
        </w:rPr>
        <w:t xml:space="preserve"> 999,99</w:t>
      </w:r>
      <w:r w:rsidR="002B6FED" w:rsidRPr="00AF730E">
        <w:rPr>
          <w:rFonts w:ascii="Arial" w:hAnsi="Arial" w:cs="Arial"/>
        </w:rPr>
        <w:t xml:space="preserve"> Eur</w:t>
      </w:r>
      <w:r w:rsidR="00387D51" w:rsidRPr="00AF730E">
        <w:rPr>
          <w:rFonts w:ascii="Arial" w:hAnsi="Arial" w:cs="Arial"/>
        </w:rPr>
        <w:t xml:space="preserve"> bez DPH</w:t>
      </w:r>
      <w:r w:rsidR="002B6FED" w:rsidRPr="00AF730E">
        <w:rPr>
          <w:rFonts w:ascii="Arial" w:hAnsi="Arial" w:cs="Arial"/>
        </w:rPr>
        <w:t xml:space="preserve">. Škola je povinná </w:t>
      </w:r>
      <w:r w:rsidR="006B08B6" w:rsidRPr="00AF730E">
        <w:rPr>
          <w:rFonts w:ascii="Arial" w:hAnsi="Arial" w:cs="Arial"/>
        </w:rPr>
        <w:t>zverejniť v profile súhrnnú správu o zmluvách s cenami vyšším</w:t>
      </w:r>
      <w:r w:rsidR="006E1FA0" w:rsidRPr="00AF730E">
        <w:rPr>
          <w:rFonts w:ascii="Arial" w:hAnsi="Arial" w:cs="Arial"/>
        </w:rPr>
        <w:t>i</w:t>
      </w:r>
      <w:r w:rsidR="006B08B6" w:rsidRPr="00AF730E">
        <w:rPr>
          <w:rFonts w:ascii="Arial" w:hAnsi="Arial" w:cs="Arial"/>
        </w:rPr>
        <w:t xml:space="preserve"> ako </w:t>
      </w:r>
      <w:r w:rsidR="000639C3" w:rsidRPr="00AF730E">
        <w:rPr>
          <w:rFonts w:ascii="Arial" w:hAnsi="Arial" w:cs="Arial"/>
        </w:rPr>
        <w:t>50 000</w:t>
      </w:r>
      <w:r w:rsidR="006B08B6" w:rsidRPr="00AF730E">
        <w:rPr>
          <w:rFonts w:ascii="Arial" w:hAnsi="Arial" w:cs="Arial"/>
        </w:rPr>
        <w:t xml:space="preserve"> EUR</w:t>
      </w:r>
      <w:r w:rsidR="00387D51" w:rsidRPr="00AF730E">
        <w:rPr>
          <w:rFonts w:ascii="Arial" w:hAnsi="Arial" w:cs="Arial"/>
        </w:rPr>
        <w:t xml:space="preserve"> bez DPH</w:t>
      </w:r>
      <w:r w:rsidR="004C154D" w:rsidRPr="00AF730E">
        <w:rPr>
          <w:rFonts w:ascii="Arial" w:hAnsi="Arial" w:cs="Arial"/>
        </w:rPr>
        <w:t xml:space="preserve"> v zmysle §10 ods. 10 zákona o verejnom obstarávaní</w:t>
      </w:r>
      <w:r w:rsidR="00387D51" w:rsidRPr="00AF730E">
        <w:rPr>
          <w:rFonts w:ascii="Arial" w:hAnsi="Arial" w:cs="Arial"/>
        </w:rPr>
        <w:t>.</w:t>
      </w:r>
      <w:r w:rsidR="006B08B6" w:rsidRPr="00AF730E">
        <w:rPr>
          <w:rFonts w:ascii="Arial" w:hAnsi="Arial" w:cs="Arial"/>
        </w:rPr>
        <w:t xml:space="preserve"> </w:t>
      </w:r>
      <w:r w:rsidR="0062449F" w:rsidRPr="00AF730E">
        <w:rPr>
          <w:rFonts w:ascii="Arial" w:hAnsi="Arial" w:cs="Arial"/>
        </w:rPr>
        <w:t xml:space="preserve"> </w:t>
      </w:r>
      <w:r w:rsidR="00F7464E" w:rsidRPr="00AF730E">
        <w:rPr>
          <w:rFonts w:ascii="Arial" w:hAnsi="Arial" w:cs="Arial"/>
        </w:rPr>
        <w:t xml:space="preserve"> </w:t>
      </w:r>
    </w:p>
    <w:p w14:paraId="07BEBF24" w14:textId="67760178" w:rsidR="002B6FED" w:rsidRPr="00AF730E" w:rsidRDefault="00126F29" w:rsidP="00D574BC">
      <w:pPr>
        <w:pStyle w:val="Default"/>
        <w:numPr>
          <w:ilvl w:val="0"/>
          <w:numId w:val="25"/>
        </w:numPr>
        <w:jc w:val="both"/>
        <w:rPr>
          <w:rFonts w:ascii="Arial" w:hAnsi="Arial" w:cs="Arial"/>
        </w:rPr>
      </w:pPr>
      <w:r w:rsidRPr="00AF730E">
        <w:rPr>
          <w:rFonts w:ascii="Arial" w:hAnsi="Arial" w:cs="Arial"/>
          <w:b/>
        </w:rPr>
        <w:t xml:space="preserve">za celkovú sumu viac ako </w:t>
      </w:r>
      <w:r w:rsidR="000639C3" w:rsidRPr="00AF730E">
        <w:rPr>
          <w:rFonts w:ascii="Arial" w:hAnsi="Arial" w:cs="Arial"/>
          <w:b/>
        </w:rPr>
        <w:t>2</w:t>
      </w:r>
      <w:r w:rsidR="00372DE8">
        <w:rPr>
          <w:rFonts w:ascii="Arial" w:hAnsi="Arial" w:cs="Arial"/>
          <w:b/>
        </w:rPr>
        <w:t>16</w:t>
      </w:r>
      <w:r w:rsidR="000639C3" w:rsidRPr="00AF730E">
        <w:rPr>
          <w:rFonts w:ascii="Arial" w:hAnsi="Arial" w:cs="Arial"/>
          <w:b/>
        </w:rPr>
        <w:t xml:space="preserve"> 000</w:t>
      </w:r>
      <w:r w:rsidRPr="00AF730E">
        <w:rPr>
          <w:rFonts w:ascii="Arial" w:hAnsi="Arial" w:cs="Arial"/>
          <w:b/>
        </w:rPr>
        <w:t xml:space="preserve"> Eur </w:t>
      </w:r>
      <w:r w:rsidR="00387D51" w:rsidRPr="00AF730E">
        <w:rPr>
          <w:rFonts w:ascii="Arial" w:hAnsi="Arial" w:cs="Arial"/>
          <w:b/>
        </w:rPr>
        <w:t xml:space="preserve">bez DPH </w:t>
      </w:r>
      <w:r w:rsidR="0012732B" w:rsidRPr="00AF730E">
        <w:rPr>
          <w:rFonts w:ascii="Arial" w:hAnsi="Arial" w:cs="Arial"/>
        </w:rPr>
        <w:t>(</w:t>
      </w:r>
      <w:proofErr w:type="spellStart"/>
      <w:r w:rsidR="0012732B" w:rsidRPr="00AF730E">
        <w:rPr>
          <w:rFonts w:ascii="Arial" w:hAnsi="Arial" w:cs="Arial"/>
        </w:rPr>
        <w:t>t.j</w:t>
      </w:r>
      <w:proofErr w:type="spellEnd"/>
      <w:r w:rsidR="0012732B" w:rsidRPr="00AF730E">
        <w:rPr>
          <w:rFonts w:ascii="Arial" w:hAnsi="Arial" w:cs="Arial"/>
        </w:rPr>
        <w:t xml:space="preserve">. sumu za nákup všetkých edukačných publikácií – z prostriedkov mechanizmu POO, z príspevku zo ŠR, </w:t>
      </w:r>
      <w:r w:rsidR="0012732B" w:rsidRPr="00AF730E">
        <w:rPr>
          <w:rFonts w:ascii="Arial" w:hAnsi="Arial" w:cs="Arial"/>
        </w:rPr>
        <w:lastRenderedPageBreak/>
        <w:t xml:space="preserve">z vlastných zdrojov) </w:t>
      </w:r>
      <w:r w:rsidRPr="00AF730E">
        <w:rPr>
          <w:rFonts w:ascii="Arial" w:hAnsi="Arial" w:cs="Arial"/>
        </w:rPr>
        <w:t xml:space="preserve">musí postupovať podľa § </w:t>
      </w:r>
      <w:r w:rsidR="000639C3" w:rsidRPr="00AF730E">
        <w:rPr>
          <w:rFonts w:ascii="Arial" w:hAnsi="Arial" w:cs="Arial"/>
        </w:rPr>
        <w:t>66</w:t>
      </w:r>
      <w:r w:rsidRPr="00AF730E">
        <w:rPr>
          <w:rFonts w:ascii="Arial" w:hAnsi="Arial" w:cs="Arial"/>
        </w:rPr>
        <w:t xml:space="preserve"> zákona o VO. </w:t>
      </w:r>
    </w:p>
    <w:p w14:paraId="7CC13CE2" w14:textId="77777777" w:rsidR="00AF730E" w:rsidRPr="00AF730E" w:rsidRDefault="00AF730E" w:rsidP="009D2490">
      <w:pPr>
        <w:pStyle w:val="Default"/>
        <w:ind w:left="720"/>
        <w:jc w:val="both"/>
        <w:rPr>
          <w:rFonts w:ascii="Arial" w:hAnsi="Arial" w:cs="Arial"/>
          <w:i/>
          <w:iCs/>
          <w:color w:val="FF0000"/>
        </w:rPr>
      </w:pPr>
    </w:p>
    <w:p w14:paraId="6D0C3732" w14:textId="17F7F65F" w:rsidR="000B29DD" w:rsidRPr="00AF730E" w:rsidRDefault="000B29DD" w:rsidP="00F15275">
      <w:pPr>
        <w:pStyle w:val="Default"/>
        <w:numPr>
          <w:ilvl w:val="0"/>
          <w:numId w:val="29"/>
        </w:numPr>
        <w:jc w:val="both"/>
        <w:rPr>
          <w:rFonts w:ascii="Arial" w:hAnsi="Arial" w:cs="Arial"/>
          <w:b/>
          <w:caps/>
          <w:sz w:val="28"/>
          <w:szCs w:val="28"/>
        </w:rPr>
      </w:pPr>
      <w:r w:rsidRPr="00AF730E">
        <w:rPr>
          <w:rFonts w:ascii="Arial" w:hAnsi="Arial" w:cs="Arial"/>
          <w:b/>
          <w:color w:val="0070C0"/>
          <w:sz w:val="28"/>
          <w:szCs w:val="28"/>
        </w:rPr>
        <w:t>Príklad najčastejšie uplatňovaného postupu</w:t>
      </w:r>
      <w:r w:rsidRPr="00AF730E">
        <w:rPr>
          <w:rFonts w:ascii="Arial" w:hAnsi="Arial" w:cs="Arial"/>
          <w:b/>
          <w:caps/>
          <w:color w:val="0070C0"/>
          <w:sz w:val="28"/>
          <w:szCs w:val="28"/>
        </w:rPr>
        <w:t xml:space="preserve"> </w:t>
      </w:r>
      <w:r w:rsidRPr="00AF730E">
        <w:rPr>
          <w:rFonts w:ascii="Arial" w:hAnsi="Arial" w:cs="Arial"/>
          <w:b/>
          <w:color w:val="0070C0"/>
          <w:sz w:val="28"/>
          <w:szCs w:val="28"/>
        </w:rPr>
        <w:t xml:space="preserve">pri nákupe edukačných publikácií za celkovú sumu menej ako </w:t>
      </w:r>
      <w:r w:rsidR="00AF5C0B" w:rsidRPr="00AF730E">
        <w:rPr>
          <w:rFonts w:ascii="Arial" w:hAnsi="Arial" w:cs="Arial"/>
          <w:b/>
          <w:color w:val="0070C0"/>
          <w:sz w:val="28"/>
          <w:szCs w:val="28"/>
        </w:rPr>
        <w:t>49 999,99</w:t>
      </w:r>
      <w:r w:rsidRPr="00AF730E">
        <w:rPr>
          <w:rFonts w:ascii="Arial" w:hAnsi="Arial" w:cs="Arial"/>
          <w:b/>
          <w:color w:val="0070C0"/>
          <w:sz w:val="28"/>
          <w:szCs w:val="28"/>
        </w:rPr>
        <w:t xml:space="preserve"> Eur</w:t>
      </w:r>
      <w:r w:rsidR="00387D51" w:rsidRPr="00AF730E">
        <w:rPr>
          <w:rFonts w:ascii="Arial" w:hAnsi="Arial" w:cs="Arial"/>
          <w:b/>
          <w:color w:val="0070C0"/>
          <w:sz w:val="28"/>
          <w:szCs w:val="28"/>
        </w:rPr>
        <w:t xml:space="preserve"> bez DPH</w:t>
      </w:r>
    </w:p>
    <w:p w14:paraId="08AE7C98" w14:textId="77777777" w:rsidR="000B29DD" w:rsidRPr="00AF730E" w:rsidRDefault="000B29DD" w:rsidP="000B29DD">
      <w:pPr>
        <w:pStyle w:val="Default"/>
        <w:jc w:val="both"/>
        <w:rPr>
          <w:rFonts w:ascii="Arial" w:hAnsi="Arial" w:cs="Arial"/>
        </w:rPr>
      </w:pPr>
    </w:p>
    <w:p w14:paraId="28EE7769" w14:textId="77777777" w:rsidR="000B29DD" w:rsidRPr="00AF730E" w:rsidRDefault="000B29DD" w:rsidP="000B29DD">
      <w:pPr>
        <w:pStyle w:val="Default"/>
        <w:ind w:left="720"/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Pri nákupe edukačných publikácií postupuje škola štandardne podľa rovnakých pravidiel ako pri každom nákupe tovaru, teda je povinná preukázať princíp hospodárnosti a efektívnosti, transparentnosti, proporcionality, nediskriminácie a rovnakého zaobchádzania. </w:t>
      </w:r>
    </w:p>
    <w:p w14:paraId="5F67C6B7" w14:textId="77777777" w:rsidR="000B29DD" w:rsidRPr="00AF730E" w:rsidRDefault="000B29DD" w:rsidP="000B29DD">
      <w:pPr>
        <w:pStyle w:val="Default"/>
        <w:ind w:left="720"/>
        <w:jc w:val="both"/>
        <w:rPr>
          <w:rFonts w:ascii="Arial" w:hAnsi="Arial" w:cs="Arial"/>
        </w:rPr>
      </w:pPr>
    </w:p>
    <w:p w14:paraId="2B3F56F0" w14:textId="102FBE22" w:rsidR="000B29DD" w:rsidRPr="00AF730E" w:rsidRDefault="000B29DD" w:rsidP="000B29DD">
      <w:pPr>
        <w:pStyle w:val="Default"/>
        <w:ind w:left="720"/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Pre preukazovanie vyššie uvedených princípov odporúčame školám pre každý nakupovaný titul vyhotoviť Záznam z prieskumu </w:t>
      </w:r>
      <w:r w:rsidRPr="005F48FA">
        <w:rPr>
          <w:rFonts w:ascii="Arial" w:hAnsi="Arial" w:cs="Arial"/>
        </w:rPr>
        <w:t>trhu (</w:t>
      </w:r>
      <w:hyperlink r:id="rId9" w:history="1">
        <w:r w:rsidRPr="005F48FA">
          <w:rPr>
            <w:rStyle w:val="Hypertextovprepojenie"/>
            <w:rFonts w:ascii="Arial" w:hAnsi="Arial" w:cs="Arial"/>
          </w:rPr>
          <w:t>vzor tlačiva tu</w:t>
        </w:r>
      </w:hyperlink>
      <w:r w:rsidRPr="005F48FA">
        <w:rPr>
          <w:rFonts w:ascii="Arial" w:hAnsi="Arial" w:cs="Arial"/>
        </w:rPr>
        <w:t>)</w:t>
      </w:r>
      <w:r w:rsidR="002755DD" w:rsidRPr="005F48FA">
        <w:rPr>
          <w:rFonts w:ascii="Arial" w:hAnsi="Arial" w:cs="Arial"/>
        </w:rPr>
        <w:t>.</w:t>
      </w:r>
      <w:r w:rsidRPr="00AF730E">
        <w:rPr>
          <w:rFonts w:ascii="Arial" w:hAnsi="Arial" w:cs="Arial"/>
        </w:rPr>
        <w:t xml:space="preserve"> </w:t>
      </w:r>
      <w:r w:rsidR="002755DD" w:rsidRPr="00AF730E">
        <w:rPr>
          <w:rFonts w:ascii="Arial" w:hAnsi="Arial" w:cs="Arial"/>
        </w:rPr>
        <w:t>P</w:t>
      </w:r>
      <w:r w:rsidRPr="00AF730E">
        <w:rPr>
          <w:rFonts w:ascii="Arial" w:hAnsi="Arial" w:cs="Arial"/>
        </w:rPr>
        <w:t>ri</w:t>
      </w:r>
      <w:r w:rsidR="007F1731">
        <w:rPr>
          <w:rFonts w:ascii="Arial" w:hAnsi="Arial" w:cs="Arial"/>
        </w:rPr>
        <w:t> </w:t>
      </w:r>
      <w:r w:rsidRPr="00AF730E">
        <w:rPr>
          <w:rFonts w:ascii="Arial" w:hAnsi="Arial" w:cs="Arial"/>
        </w:rPr>
        <w:t>vyhotovovaní Záznamu</w:t>
      </w:r>
      <w:r w:rsidR="005132BD" w:rsidRPr="00AF730E">
        <w:rPr>
          <w:rFonts w:ascii="Arial" w:hAnsi="Arial" w:cs="Arial"/>
        </w:rPr>
        <w:t xml:space="preserve"> z </w:t>
      </w:r>
      <w:r w:rsidRPr="00AF730E">
        <w:rPr>
          <w:rFonts w:ascii="Arial" w:hAnsi="Arial" w:cs="Arial"/>
        </w:rPr>
        <w:t xml:space="preserve">prieskumu trhu odporúčame postupovať podľa nasledujúcich krokov: </w:t>
      </w:r>
    </w:p>
    <w:p w14:paraId="37F703B7" w14:textId="77777777" w:rsidR="000B29DD" w:rsidRPr="00AF730E" w:rsidRDefault="000B29DD" w:rsidP="000B29DD">
      <w:pPr>
        <w:pStyle w:val="Default"/>
        <w:ind w:left="720"/>
        <w:jc w:val="both"/>
        <w:rPr>
          <w:rFonts w:ascii="Arial" w:hAnsi="Arial" w:cs="Arial"/>
        </w:rPr>
      </w:pPr>
    </w:p>
    <w:p w14:paraId="1A5644BF" w14:textId="739FD332" w:rsidR="000B29DD" w:rsidRPr="00AF730E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Stanoviť, aká konkrétna </w:t>
      </w:r>
      <w:r w:rsidR="009D2490" w:rsidRPr="00AF730E">
        <w:rPr>
          <w:rFonts w:ascii="Arial" w:eastAsia="Times New Roman" w:hAnsi="Arial" w:cs="Arial"/>
        </w:rPr>
        <w:t>edukačná publikácia</w:t>
      </w:r>
      <w:r w:rsidRPr="00AF730E">
        <w:rPr>
          <w:rFonts w:ascii="Arial" w:eastAsia="Times New Roman" w:hAnsi="Arial" w:cs="Arial"/>
        </w:rPr>
        <w:t xml:space="preserve"> bude použitá pre stanovenie predpokladanej hodnoty zákazky a vyhodnoteni</w:t>
      </w:r>
      <w:r w:rsidR="005132BD" w:rsidRPr="00AF730E">
        <w:rPr>
          <w:rFonts w:ascii="Arial" w:eastAsia="Times New Roman" w:hAnsi="Arial" w:cs="Arial"/>
        </w:rPr>
        <w:t>e</w:t>
      </w:r>
      <w:r w:rsidRPr="00AF730E">
        <w:rPr>
          <w:rFonts w:ascii="Arial" w:eastAsia="Times New Roman" w:hAnsi="Arial" w:cs="Arial"/>
        </w:rPr>
        <w:t xml:space="preserve"> katalógových cien (v tlačive Záznam </w:t>
      </w:r>
      <w:r w:rsidR="00D25348" w:rsidRPr="00AF730E">
        <w:rPr>
          <w:rFonts w:ascii="Arial" w:eastAsia="Times New Roman" w:hAnsi="Arial" w:cs="Arial"/>
        </w:rPr>
        <w:t xml:space="preserve">z </w:t>
      </w:r>
      <w:r w:rsidRPr="00AF730E">
        <w:rPr>
          <w:rFonts w:ascii="Arial" w:eastAsia="Times New Roman" w:hAnsi="Arial" w:cs="Arial"/>
        </w:rPr>
        <w:t>prieskumu trhu riadok č.</w:t>
      </w:r>
      <w:r w:rsidR="00D25348" w:rsidRPr="00AF730E">
        <w:rPr>
          <w:rFonts w:ascii="Arial" w:eastAsia="Times New Roman" w:hAnsi="Arial" w:cs="Arial"/>
        </w:rPr>
        <w:t xml:space="preserve"> </w:t>
      </w:r>
      <w:r w:rsidRPr="00AF730E">
        <w:rPr>
          <w:rFonts w:ascii="Arial" w:eastAsia="Times New Roman" w:hAnsi="Arial" w:cs="Arial"/>
        </w:rPr>
        <w:t>2: Predmet zákazky).</w:t>
      </w:r>
    </w:p>
    <w:p w14:paraId="7A980EE0" w14:textId="7BEC1B67" w:rsidR="000B29DD" w:rsidRPr="00AF730E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>Ku konkrétnemu dátumu</w:t>
      </w:r>
      <w:r w:rsidR="00D25348" w:rsidRPr="00AF730E">
        <w:rPr>
          <w:rFonts w:ascii="Arial" w:eastAsia="Times New Roman" w:hAnsi="Arial" w:cs="Arial"/>
        </w:rPr>
        <w:t>,</w:t>
      </w:r>
      <w:r w:rsidRPr="00AF730E">
        <w:rPr>
          <w:rFonts w:ascii="Arial" w:eastAsia="Times New Roman" w:hAnsi="Arial" w:cs="Arial"/>
        </w:rPr>
        <w:t xml:space="preserve"> napr. </w:t>
      </w:r>
      <w:r w:rsidR="00FF3863" w:rsidRPr="00AF730E">
        <w:rPr>
          <w:rFonts w:ascii="Arial" w:eastAsia="Times New Roman" w:hAnsi="Arial" w:cs="Arial"/>
        </w:rPr>
        <w:t>3</w:t>
      </w:r>
      <w:r w:rsidRPr="00AF730E">
        <w:rPr>
          <w:rFonts w:ascii="Arial" w:eastAsia="Times New Roman" w:hAnsi="Arial" w:cs="Arial"/>
        </w:rPr>
        <w:t>.</w:t>
      </w:r>
      <w:r w:rsidR="00C842A9" w:rsidRPr="00AF730E">
        <w:rPr>
          <w:rFonts w:ascii="Arial" w:eastAsia="Times New Roman" w:hAnsi="Arial" w:cs="Arial"/>
        </w:rPr>
        <w:t>4</w:t>
      </w:r>
      <w:r w:rsidRPr="00AF730E">
        <w:rPr>
          <w:rFonts w:ascii="Arial" w:eastAsia="Times New Roman" w:hAnsi="Arial" w:cs="Arial"/>
        </w:rPr>
        <w:t>.202</w:t>
      </w:r>
      <w:r w:rsidR="009E409B">
        <w:rPr>
          <w:rFonts w:ascii="Arial" w:eastAsia="Times New Roman" w:hAnsi="Arial" w:cs="Arial"/>
        </w:rPr>
        <w:t>6</w:t>
      </w:r>
      <w:r w:rsidRPr="00AF730E">
        <w:rPr>
          <w:rFonts w:ascii="Arial" w:eastAsia="Times New Roman" w:hAnsi="Arial" w:cs="Arial"/>
        </w:rPr>
        <w:t xml:space="preserve"> z ponukových katalógov od</w:t>
      </w:r>
      <w:r w:rsidR="007F1731">
        <w:rPr>
          <w:rFonts w:ascii="Arial" w:eastAsia="Times New Roman" w:hAnsi="Arial" w:cs="Arial"/>
        </w:rPr>
        <w:t> </w:t>
      </w:r>
      <w:r w:rsidR="009D2490" w:rsidRPr="00AF730E">
        <w:rPr>
          <w:rFonts w:ascii="Arial" w:eastAsia="Times New Roman" w:hAnsi="Arial" w:cs="Arial"/>
        </w:rPr>
        <w:t xml:space="preserve">minimálne </w:t>
      </w:r>
      <w:r w:rsidRPr="00AF730E">
        <w:rPr>
          <w:rFonts w:ascii="Arial" w:eastAsia="Times New Roman" w:hAnsi="Arial" w:cs="Arial"/>
        </w:rPr>
        <w:t>3</w:t>
      </w:r>
      <w:r w:rsidR="007D2E45" w:rsidRPr="00AF730E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>predajcov vybrať katalógové ceny uvádzané v katalógoch pre</w:t>
      </w:r>
      <w:r w:rsidR="007F1731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 xml:space="preserve">konkrétnu </w:t>
      </w:r>
      <w:r w:rsidR="00D25348" w:rsidRPr="00AF730E">
        <w:rPr>
          <w:rFonts w:ascii="Arial" w:eastAsia="Times New Roman" w:hAnsi="Arial" w:cs="Arial"/>
        </w:rPr>
        <w:t>edukačnú publikáciu</w:t>
      </w:r>
      <w:r w:rsidRPr="00AF730E">
        <w:rPr>
          <w:rFonts w:ascii="Arial" w:eastAsia="Times New Roman" w:hAnsi="Arial" w:cs="Arial"/>
        </w:rPr>
        <w:t>, ktorú škola uviedla v </w:t>
      </w:r>
      <w:r w:rsidR="00D25348" w:rsidRPr="00AF730E">
        <w:rPr>
          <w:rFonts w:ascii="Arial" w:eastAsia="Times New Roman" w:hAnsi="Arial" w:cs="Arial"/>
        </w:rPr>
        <w:t>Z</w:t>
      </w:r>
      <w:r w:rsidRPr="00AF730E">
        <w:rPr>
          <w:rFonts w:ascii="Arial" w:eastAsia="Times New Roman" w:hAnsi="Arial" w:cs="Arial"/>
        </w:rPr>
        <w:t xml:space="preserve">ázname </w:t>
      </w:r>
      <w:r w:rsidR="00D25348" w:rsidRPr="00AF730E">
        <w:rPr>
          <w:rFonts w:ascii="Arial" w:eastAsia="Times New Roman" w:hAnsi="Arial" w:cs="Arial"/>
        </w:rPr>
        <w:t xml:space="preserve">z prieskumu trhu </w:t>
      </w:r>
      <w:r w:rsidRPr="00AF730E">
        <w:rPr>
          <w:rFonts w:ascii="Arial" w:eastAsia="Times New Roman" w:hAnsi="Arial" w:cs="Arial"/>
        </w:rPr>
        <w:t xml:space="preserve">ako predmet zákazky – tieto údaje vyplniť do riadkov tabuľky </w:t>
      </w:r>
      <w:r w:rsidR="00D25348" w:rsidRPr="00AF730E">
        <w:rPr>
          <w:rFonts w:ascii="Arial" w:eastAsia="Times New Roman" w:hAnsi="Arial" w:cs="Arial"/>
        </w:rPr>
        <w:t>8</w:t>
      </w:r>
      <w:r w:rsidRPr="00AF730E">
        <w:rPr>
          <w:rFonts w:ascii="Arial" w:eastAsia="Times New Roman" w:hAnsi="Arial" w:cs="Arial"/>
        </w:rPr>
        <w:t>b) v </w:t>
      </w:r>
      <w:r w:rsidR="00D7503F" w:rsidRPr="00AF730E">
        <w:rPr>
          <w:rFonts w:ascii="Arial" w:eastAsia="Times New Roman" w:hAnsi="Arial" w:cs="Arial"/>
        </w:rPr>
        <w:t>Z</w:t>
      </w:r>
      <w:r w:rsidRPr="00AF730E">
        <w:rPr>
          <w:rFonts w:ascii="Arial" w:eastAsia="Times New Roman" w:hAnsi="Arial" w:cs="Arial"/>
        </w:rPr>
        <w:t xml:space="preserve">ázname </w:t>
      </w:r>
      <w:r w:rsidR="00D7503F" w:rsidRPr="00AF730E">
        <w:rPr>
          <w:rFonts w:ascii="Arial" w:eastAsia="Times New Roman" w:hAnsi="Arial" w:cs="Arial"/>
        </w:rPr>
        <w:t xml:space="preserve">z </w:t>
      </w:r>
      <w:r w:rsidRPr="00AF730E">
        <w:rPr>
          <w:rFonts w:ascii="Arial" w:eastAsia="Times New Roman" w:hAnsi="Arial" w:cs="Arial"/>
        </w:rPr>
        <w:t>prieskumu trhu.</w:t>
      </w:r>
    </w:p>
    <w:p w14:paraId="367FB01F" w14:textId="358992DF" w:rsidR="000B29DD" w:rsidRPr="00AF730E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>Z uvedených ponukových katalógov t. j.</w:t>
      </w:r>
      <w:r w:rsidR="00D7503F" w:rsidRPr="00AF730E">
        <w:rPr>
          <w:rFonts w:ascii="Arial" w:eastAsia="Times New Roman" w:hAnsi="Arial" w:cs="Arial"/>
        </w:rPr>
        <w:t xml:space="preserve"> katalógovej</w:t>
      </w:r>
      <w:r w:rsidRPr="00AF730E">
        <w:rPr>
          <w:rFonts w:ascii="Arial" w:eastAsia="Times New Roman" w:hAnsi="Arial" w:cs="Arial"/>
        </w:rPr>
        <w:t xml:space="preserve"> ceny  urobiť k danému dátumu </w:t>
      </w:r>
      <w:proofErr w:type="spellStart"/>
      <w:r w:rsidRPr="00AF730E">
        <w:rPr>
          <w:rFonts w:ascii="Arial" w:eastAsia="Times New Roman" w:hAnsi="Arial" w:cs="Arial"/>
        </w:rPr>
        <w:t>printscreen</w:t>
      </w:r>
      <w:proofErr w:type="spellEnd"/>
      <w:r w:rsidRPr="00AF730E">
        <w:rPr>
          <w:rFonts w:ascii="Arial" w:eastAsia="Times New Roman" w:hAnsi="Arial" w:cs="Arial"/>
        </w:rPr>
        <w:t xml:space="preserve"> a vytlačiť resp. uložiť na zdokumentovanie postupu výberu.  (v tlačive Záznam </w:t>
      </w:r>
      <w:r w:rsidR="00D7503F" w:rsidRPr="00AF730E">
        <w:rPr>
          <w:rFonts w:ascii="Arial" w:eastAsia="Times New Roman" w:hAnsi="Arial" w:cs="Arial"/>
        </w:rPr>
        <w:t xml:space="preserve">z </w:t>
      </w:r>
      <w:r w:rsidRPr="00AF730E">
        <w:rPr>
          <w:rFonts w:ascii="Arial" w:eastAsia="Times New Roman" w:hAnsi="Arial" w:cs="Arial"/>
        </w:rPr>
        <w:t xml:space="preserve">prieskumu trhu sa do tabuľky </w:t>
      </w:r>
      <w:r w:rsidR="00D7503F" w:rsidRPr="00AF730E">
        <w:rPr>
          <w:rFonts w:ascii="Arial" w:eastAsia="Times New Roman" w:hAnsi="Arial" w:cs="Arial"/>
        </w:rPr>
        <w:t>8</w:t>
      </w:r>
      <w:r w:rsidRPr="00AF730E">
        <w:rPr>
          <w:rFonts w:ascii="Arial" w:eastAsia="Times New Roman" w:hAnsi="Arial" w:cs="Arial"/>
        </w:rPr>
        <w:t>a) uvedú spoločnosti, ktoré ponúkajú katalógové ceny pre konkrétnu</w:t>
      </w:r>
      <w:r w:rsidR="00235B91" w:rsidRPr="00AF730E">
        <w:rPr>
          <w:rFonts w:ascii="Arial" w:eastAsia="Times New Roman" w:hAnsi="Arial" w:cs="Arial"/>
        </w:rPr>
        <w:t xml:space="preserve"> edukačnú publikáciu</w:t>
      </w:r>
      <w:r w:rsidRPr="00AF730E">
        <w:rPr>
          <w:rFonts w:ascii="Arial" w:eastAsia="Times New Roman" w:hAnsi="Arial" w:cs="Arial"/>
        </w:rPr>
        <w:t>, ktorá je predmetom zákazky)</w:t>
      </w:r>
      <w:r w:rsidR="00F15275" w:rsidRPr="00AF730E">
        <w:rPr>
          <w:rFonts w:ascii="Arial" w:eastAsia="Times New Roman" w:hAnsi="Arial" w:cs="Arial"/>
        </w:rPr>
        <w:t>.</w:t>
      </w:r>
      <w:r w:rsidRPr="00AF730E">
        <w:rPr>
          <w:rFonts w:ascii="Arial" w:eastAsia="Times New Roman" w:hAnsi="Arial" w:cs="Arial"/>
        </w:rPr>
        <w:t xml:space="preserve">  </w:t>
      </w:r>
    </w:p>
    <w:p w14:paraId="5B945BC5" w14:textId="255CDD0A" w:rsidR="000B29DD" w:rsidRPr="00AF730E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Z uvedených katalógových cien vykonať stanovenie predpokladanej hodnoty zákazky tak, že sa tri katalógové ceny spočítajú a vydelia sa troma. Takto stanovená cena bude predpokladanou hodnotou zákazky, ktorú škola uvedie do riadku </w:t>
      </w:r>
      <w:r w:rsidR="00235B91" w:rsidRPr="00AF730E">
        <w:rPr>
          <w:rFonts w:ascii="Arial" w:eastAsia="Times New Roman" w:hAnsi="Arial" w:cs="Arial"/>
        </w:rPr>
        <w:t>6</w:t>
      </w:r>
      <w:r w:rsidRPr="00AF730E">
        <w:rPr>
          <w:rFonts w:ascii="Arial" w:eastAsia="Times New Roman" w:hAnsi="Arial" w:cs="Arial"/>
        </w:rPr>
        <w:t xml:space="preserve"> v Zázname </w:t>
      </w:r>
      <w:r w:rsidR="0098546D" w:rsidRPr="00AF730E">
        <w:rPr>
          <w:rFonts w:ascii="Arial" w:eastAsia="Times New Roman" w:hAnsi="Arial" w:cs="Arial"/>
        </w:rPr>
        <w:t xml:space="preserve">z </w:t>
      </w:r>
      <w:r w:rsidRPr="00AF730E">
        <w:rPr>
          <w:rFonts w:ascii="Arial" w:eastAsia="Times New Roman" w:hAnsi="Arial" w:cs="Arial"/>
        </w:rPr>
        <w:t xml:space="preserve">prieskumu trhu.  </w:t>
      </w:r>
    </w:p>
    <w:p w14:paraId="65916B7B" w14:textId="7FA4E1CC" w:rsidR="000B29DD" w:rsidRPr="00AF730E" w:rsidRDefault="000B29DD" w:rsidP="000B29DD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>Z uvedených troch katalógových cien vyhodnot</w:t>
      </w:r>
      <w:r w:rsidR="00784F4F" w:rsidRPr="00AF730E">
        <w:rPr>
          <w:rFonts w:ascii="Arial" w:eastAsia="Times New Roman" w:hAnsi="Arial" w:cs="Arial"/>
        </w:rPr>
        <w:t>iť</w:t>
      </w:r>
      <w:r w:rsidRPr="00AF730E">
        <w:rPr>
          <w:rFonts w:ascii="Arial" w:eastAsia="Times New Roman" w:hAnsi="Arial" w:cs="Arial"/>
        </w:rPr>
        <w:t xml:space="preserve"> najvýhodnejšiu</w:t>
      </w:r>
      <w:r w:rsidR="00D504AB" w:rsidRPr="00AF730E">
        <w:rPr>
          <w:rFonts w:ascii="Arial" w:eastAsia="Times New Roman" w:hAnsi="Arial" w:cs="Arial"/>
        </w:rPr>
        <w:t>,</w:t>
      </w:r>
      <w:r w:rsidRPr="00AF730E">
        <w:rPr>
          <w:rFonts w:ascii="Arial" w:eastAsia="Times New Roman" w:hAnsi="Arial" w:cs="Arial"/>
        </w:rPr>
        <w:t xml:space="preserve"> </w:t>
      </w:r>
      <w:proofErr w:type="spellStart"/>
      <w:r w:rsidRPr="00AF730E">
        <w:rPr>
          <w:rFonts w:ascii="Arial" w:eastAsia="Times New Roman" w:hAnsi="Arial" w:cs="Arial"/>
        </w:rPr>
        <w:t>t.j</w:t>
      </w:r>
      <w:proofErr w:type="spellEnd"/>
      <w:r w:rsidRPr="00AF730E">
        <w:rPr>
          <w:rFonts w:ascii="Arial" w:eastAsia="Times New Roman" w:hAnsi="Arial" w:cs="Arial"/>
        </w:rPr>
        <w:t xml:space="preserve">. </w:t>
      </w:r>
      <w:r w:rsidR="007D78EA" w:rsidRPr="00AF730E">
        <w:rPr>
          <w:rFonts w:ascii="Arial" w:eastAsia="Times New Roman" w:hAnsi="Arial" w:cs="Arial"/>
        </w:rPr>
        <w:t xml:space="preserve">najnižšiu </w:t>
      </w:r>
      <w:r w:rsidRPr="00AF730E">
        <w:rPr>
          <w:rFonts w:ascii="Arial" w:eastAsia="Times New Roman" w:hAnsi="Arial" w:cs="Arial"/>
        </w:rPr>
        <w:t>katalógov</w:t>
      </w:r>
      <w:r w:rsidR="007D78EA" w:rsidRPr="00AF730E">
        <w:rPr>
          <w:rFonts w:ascii="Arial" w:eastAsia="Times New Roman" w:hAnsi="Arial" w:cs="Arial"/>
        </w:rPr>
        <w:t>ú</w:t>
      </w:r>
      <w:r w:rsidRPr="00AF730E">
        <w:rPr>
          <w:rFonts w:ascii="Arial" w:eastAsia="Times New Roman" w:hAnsi="Arial" w:cs="Arial"/>
        </w:rPr>
        <w:t xml:space="preserve"> cen</w:t>
      </w:r>
      <w:r w:rsidR="007D78EA" w:rsidRPr="00AF730E">
        <w:rPr>
          <w:rFonts w:ascii="Arial" w:eastAsia="Times New Roman" w:hAnsi="Arial" w:cs="Arial"/>
        </w:rPr>
        <w:t>u</w:t>
      </w:r>
      <w:r w:rsidRPr="00AF730E">
        <w:rPr>
          <w:rFonts w:ascii="Arial" w:eastAsia="Times New Roman" w:hAnsi="Arial" w:cs="Arial"/>
        </w:rPr>
        <w:t xml:space="preserve">. (Uvedenie sa stanovenie poradia do tabuľky </w:t>
      </w:r>
      <w:r w:rsidR="007D78EA" w:rsidRPr="00AF730E">
        <w:rPr>
          <w:rFonts w:ascii="Arial" w:eastAsia="Times New Roman" w:hAnsi="Arial" w:cs="Arial"/>
        </w:rPr>
        <w:t>8</w:t>
      </w:r>
      <w:r w:rsidRPr="00AF730E">
        <w:rPr>
          <w:rFonts w:ascii="Arial" w:eastAsia="Times New Roman" w:hAnsi="Arial" w:cs="Arial"/>
        </w:rPr>
        <w:t xml:space="preserve">c) v Zázname </w:t>
      </w:r>
      <w:r w:rsidR="0008218A" w:rsidRPr="00AF730E">
        <w:rPr>
          <w:rFonts w:ascii="Arial" w:eastAsia="Times New Roman" w:hAnsi="Arial" w:cs="Arial"/>
        </w:rPr>
        <w:t>z </w:t>
      </w:r>
      <w:r w:rsidRPr="00AF730E">
        <w:rPr>
          <w:rFonts w:ascii="Arial" w:eastAsia="Times New Roman" w:hAnsi="Arial" w:cs="Arial"/>
        </w:rPr>
        <w:t>prieskumu trhu a názov predajcu s najvýhodnejšou cenou sa uvedie do</w:t>
      </w:r>
      <w:r w:rsidR="007F1731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 xml:space="preserve">riadku </w:t>
      </w:r>
      <w:r w:rsidR="00332712" w:rsidRPr="00AF730E">
        <w:rPr>
          <w:rFonts w:ascii="Arial" w:eastAsia="Times New Roman" w:hAnsi="Arial" w:cs="Arial"/>
        </w:rPr>
        <w:t>10</w:t>
      </w:r>
      <w:r w:rsidRPr="00AF730E">
        <w:rPr>
          <w:rFonts w:ascii="Arial" w:eastAsia="Times New Roman" w:hAnsi="Arial" w:cs="Arial"/>
        </w:rPr>
        <w:t>; najvýhodnejšia cena sa uvedie do riadku 1</w:t>
      </w:r>
      <w:r w:rsidR="00332712" w:rsidRPr="00AF730E">
        <w:rPr>
          <w:rFonts w:ascii="Arial" w:eastAsia="Times New Roman" w:hAnsi="Arial" w:cs="Arial"/>
        </w:rPr>
        <w:t>1</w:t>
      </w:r>
      <w:r w:rsidRPr="00AF730E">
        <w:rPr>
          <w:rFonts w:ascii="Arial" w:eastAsia="Times New Roman" w:hAnsi="Arial" w:cs="Arial"/>
        </w:rPr>
        <w:t>)</w:t>
      </w:r>
      <w:r w:rsidR="00F15275" w:rsidRPr="00AF730E">
        <w:rPr>
          <w:rFonts w:ascii="Arial" w:eastAsia="Times New Roman" w:hAnsi="Arial" w:cs="Arial"/>
        </w:rPr>
        <w:t>.</w:t>
      </w:r>
    </w:p>
    <w:p w14:paraId="2204251D" w14:textId="0745FBD2" w:rsidR="00947AB6" w:rsidRPr="008E76B7" w:rsidRDefault="000B29DD" w:rsidP="008E76B7">
      <w:pPr>
        <w:pStyle w:val="Default"/>
        <w:widowControl/>
        <w:numPr>
          <w:ilvl w:val="0"/>
          <w:numId w:val="28"/>
        </w:numPr>
        <w:adjustRightInd/>
        <w:ind w:left="1080"/>
        <w:jc w:val="both"/>
        <w:rPr>
          <w:rFonts w:ascii="Arial" w:eastAsia="Times New Roman" w:hAnsi="Arial" w:cs="Arial"/>
          <w:color w:val="auto"/>
        </w:rPr>
      </w:pPr>
      <w:r w:rsidRPr="00B60397">
        <w:rPr>
          <w:rFonts w:ascii="Arial" w:eastAsia="Times New Roman" w:hAnsi="Arial" w:cs="Arial"/>
          <w:color w:val="auto"/>
        </w:rPr>
        <w:t>Overiť o predajcovi s najlepšou ponukou, či v obchodnom registri má zapísanú činnosť ,,kúpa tovaru na účely jeho predaja konečnému spotrebiteľovi (maloobchod) alebo iným prevádzkovateľom živnosti (veľkoobchod)“ alebo obdobnú činnosť. Túto skutočnosť je možné overiť na</w:t>
      </w:r>
      <w:r w:rsidR="007F1731" w:rsidRPr="00B60397">
        <w:rPr>
          <w:rFonts w:ascii="Arial" w:eastAsia="Times New Roman" w:hAnsi="Arial" w:cs="Arial"/>
          <w:color w:val="auto"/>
        </w:rPr>
        <w:t> </w:t>
      </w:r>
      <w:hyperlink r:id="rId10" w:history="1">
        <w:r w:rsidRPr="00B60397">
          <w:rPr>
            <w:rStyle w:val="Hypertextovprepojenie"/>
            <w:rFonts w:ascii="Arial" w:eastAsia="Times New Roman" w:hAnsi="Arial" w:cs="Arial"/>
            <w:color w:val="auto"/>
          </w:rPr>
          <w:t>www.orsr.sk</w:t>
        </w:r>
      </w:hyperlink>
      <w:r w:rsidRPr="00B60397">
        <w:rPr>
          <w:rFonts w:ascii="Arial" w:eastAsia="Times New Roman" w:hAnsi="Arial" w:cs="Arial"/>
          <w:color w:val="auto"/>
        </w:rPr>
        <w:t xml:space="preserve"> alebo </w:t>
      </w:r>
      <w:hyperlink r:id="rId11" w:history="1">
        <w:r w:rsidRPr="00B60397">
          <w:rPr>
            <w:rStyle w:val="Hypertextovprepojenie"/>
            <w:rFonts w:ascii="Arial" w:eastAsia="Times New Roman" w:hAnsi="Arial" w:cs="Arial"/>
            <w:color w:val="auto"/>
          </w:rPr>
          <w:t>www.zrsr.sk</w:t>
        </w:r>
      </w:hyperlink>
      <w:r w:rsidRPr="00B60397">
        <w:rPr>
          <w:rFonts w:ascii="Arial" w:eastAsia="Times New Roman" w:hAnsi="Arial" w:cs="Arial"/>
          <w:color w:val="auto"/>
        </w:rPr>
        <w:t>.</w:t>
      </w:r>
      <w:r w:rsidR="00067016" w:rsidRPr="00B60397">
        <w:rPr>
          <w:rFonts w:ascii="Arial" w:eastAsia="Times New Roman" w:hAnsi="Arial" w:cs="Arial"/>
          <w:color w:val="auto"/>
        </w:rPr>
        <w:t xml:space="preserve"> </w:t>
      </w:r>
      <w:r w:rsidR="00B60397" w:rsidRPr="008E76B7">
        <w:rPr>
          <w:rFonts w:ascii="Arial" w:eastAsia="Times New Roman" w:hAnsi="Arial" w:cs="Arial"/>
          <w:color w:val="auto"/>
        </w:rPr>
        <w:t>Do prieskumu trhu neuvádzať občianske združenia ani neziskové organizácie, ktoré nemajú v príslušnom registri zapísanú podnikateľskú činnosť súvisiacu s predajom tovaru.</w:t>
      </w:r>
    </w:p>
    <w:p w14:paraId="2FE9CB15" w14:textId="77777777" w:rsidR="008E76B7" w:rsidRDefault="008E76B7" w:rsidP="00947AB6">
      <w:pPr>
        <w:pStyle w:val="Default"/>
        <w:widowControl/>
        <w:adjustRightInd/>
        <w:ind w:left="1080"/>
        <w:jc w:val="both"/>
        <w:rPr>
          <w:rFonts w:ascii="Arial" w:eastAsia="Times New Roman" w:hAnsi="Arial" w:cs="Arial"/>
          <w:color w:val="auto"/>
        </w:rPr>
      </w:pPr>
    </w:p>
    <w:p w14:paraId="1240A1E6" w14:textId="22DA688E" w:rsidR="0071668B" w:rsidRPr="00B60397" w:rsidRDefault="00830B6A" w:rsidP="00947AB6">
      <w:pPr>
        <w:pStyle w:val="Default"/>
        <w:widowControl/>
        <w:adjustRightInd/>
        <w:ind w:left="1080"/>
        <w:jc w:val="both"/>
        <w:rPr>
          <w:rFonts w:ascii="Arial" w:eastAsia="Times New Roman" w:hAnsi="Arial" w:cs="Arial"/>
          <w:color w:val="auto"/>
        </w:rPr>
      </w:pPr>
      <w:r w:rsidRPr="00B60397">
        <w:rPr>
          <w:rFonts w:ascii="Arial" w:eastAsia="Times New Roman" w:hAnsi="Arial" w:cs="Arial"/>
          <w:color w:val="auto"/>
        </w:rPr>
        <w:t>V prípade predajcu</w:t>
      </w:r>
      <w:r w:rsidR="00F15275" w:rsidRPr="00B60397">
        <w:rPr>
          <w:rFonts w:ascii="Arial" w:eastAsia="Times New Roman" w:hAnsi="Arial" w:cs="Arial"/>
          <w:color w:val="auto"/>
        </w:rPr>
        <w:t xml:space="preserve"> </w:t>
      </w:r>
      <w:r w:rsidR="00067016" w:rsidRPr="00B60397">
        <w:rPr>
          <w:rFonts w:ascii="Arial" w:eastAsia="Times New Roman" w:hAnsi="Arial" w:cs="Arial"/>
          <w:color w:val="auto"/>
        </w:rPr>
        <w:t>z</w:t>
      </w:r>
      <w:r w:rsidRPr="00B60397">
        <w:rPr>
          <w:rFonts w:ascii="Arial" w:eastAsia="Times New Roman" w:hAnsi="Arial" w:cs="Arial"/>
          <w:color w:val="auto"/>
        </w:rPr>
        <w:t> </w:t>
      </w:r>
      <w:r w:rsidR="00067016" w:rsidRPr="00B60397">
        <w:rPr>
          <w:rFonts w:ascii="Arial" w:eastAsia="Times New Roman" w:hAnsi="Arial" w:cs="Arial"/>
          <w:color w:val="auto"/>
        </w:rPr>
        <w:t>ČR</w:t>
      </w:r>
      <w:r w:rsidRPr="00B60397">
        <w:rPr>
          <w:rFonts w:ascii="Arial" w:eastAsia="Times New Roman" w:hAnsi="Arial" w:cs="Arial"/>
          <w:color w:val="auto"/>
        </w:rPr>
        <w:t xml:space="preserve"> je možné overiť na</w:t>
      </w:r>
      <w:r w:rsidR="0071668B" w:rsidRPr="00B60397">
        <w:rPr>
          <w:rFonts w:ascii="Arial" w:eastAsia="Times New Roman" w:hAnsi="Arial" w:cs="Arial"/>
          <w:color w:val="auto"/>
        </w:rPr>
        <w:t>:</w:t>
      </w:r>
    </w:p>
    <w:p w14:paraId="19C652E9" w14:textId="664D22D5" w:rsidR="0071668B" w:rsidRPr="00AF730E" w:rsidRDefault="00825F78" w:rsidP="0071668B">
      <w:pPr>
        <w:pStyle w:val="Default"/>
        <w:widowControl/>
        <w:numPr>
          <w:ilvl w:val="0"/>
          <w:numId w:val="31"/>
        </w:numPr>
        <w:adjustRightInd/>
        <w:jc w:val="both"/>
        <w:rPr>
          <w:rStyle w:val="Hypertextovprepojenie"/>
          <w:rFonts w:ascii="Arial" w:eastAsia="Times New Roman" w:hAnsi="Arial" w:cs="Arial"/>
          <w:color w:val="000000"/>
          <w:u w:val="none"/>
        </w:rPr>
      </w:pPr>
      <w:hyperlink r:id="rId12" w:history="1">
        <w:r w:rsidRPr="006E3961">
          <w:rPr>
            <w:rStyle w:val="Hypertextovprepojenie"/>
            <w:rFonts w:ascii="Arial" w:eastAsia="Times New Roman" w:hAnsi="Arial" w:cs="Arial"/>
          </w:rPr>
          <w:t>www.obchodnirejstrik.cz</w:t>
        </w:r>
      </w:hyperlink>
      <w:r w:rsidR="0071668B" w:rsidRPr="00AF730E">
        <w:rPr>
          <w:rStyle w:val="Hypertextovprepojenie"/>
          <w:rFonts w:ascii="Arial" w:eastAsia="Times New Roman" w:hAnsi="Arial" w:cs="Arial"/>
        </w:rPr>
        <w:t xml:space="preserve"> </w:t>
      </w:r>
    </w:p>
    <w:p w14:paraId="37C06210" w14:textId="686766C5" w:rsidR="00830B6A" w:rsidRPr="00AF730E" w:rsidRDefault="0071668B" w:rsidP="0071668B">
      <w:pPr>
        <w:pStyle w:val="Default"/>
        <w:widowControl/>
        <w:numPr>
          <w:ilvl w:val="0"/>
          <w:numId w:val="31"/>
        </w:numPr>
        <w:adjustRightInd/>
        <w:jc w:val="both"/>
        <w:rPr>
          <w:rFonts w:ascii="Arial" w:eastAsia="Times New Roman" w:hAnsi="Arial" w:cs="Arial"/>
        </w:rPr>
      </w:pPr>
      <w:r w:rsidRPr="00AF730E">
        <w:rPr>
          <w:rStyle w:val="Hypertextovprepojenie"/>
          <w:rFonts w:ascii="Arial" w:eastAsia="Times New Roman" w:hAnsi="Arial" w:cs="Arial"/>
        </w:rPr>
        <w:t>https://or.justice.cz/ias/ui/rejstrik</w:t>
      </w:r>
    </w:p>
    <w:p w14:paraId="0E64E2CC" w14:textId="77777777" w:rsidR="000B29DD" w:rsidRDefault="000B29DD" w:rsidP="00130548">
      <w:pPr>
        <w:pStyle w:val="Default"/>
        <w:rPr>
          <w:rFonts w:ascii="Arial" w:hAnsi="Arial" w:cs="Arial"/>
          <w:b/>
          <w:color w:val="0070C0"/>
          <w:sz w:val="28"/>
          <w:szCs w:val="28"/>
        </w:rPr>
      </w:pPr>
    </w:p>
    <w:p w14:paraId="5D44CB65" w14:textId="77777777" w:rsidR="002557AB" w:rsidRPr="00AF730E" w:rsidRDefault="002557AB" w:rsidP="002557AB">
      <w:pPr>
        <w:pStyle w:val="Default"/>
        <w:widowControl/>
        <w:numPr>
          <w:ilvl w:val="0"/>
          <w:numId w:val="28"/>
        </w:numPr>
        <w:adjustRightInd/>
        <w:ind w:left="1134" w:hanging="425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lastRenderedPageBreak/>
        <w:t xml:space="preserve">Škola nesmie zaslať objednávku dodávateľovi, ktorý má uložený zákaz účasti vo verejnom obstarávaní – </w:t>
      </w:r>
      <w:r w:rsidRPr="005F48FA">
        <w:rPr>
          <w:rFonts w:ascii="Arial" w:eastAsia="Times New Roman" w:hAnsi="Arial" w:cs="Arial"/>
        </w:rPr>
        <w:t xml:space="preserve">skontrolovať </w:t>
      </w:r>
      <w:hyperlink r:id="rId13" w:history="1">
        <w:r w:rsidRPr="005F48FA">
          <w:rPr>
            <w:rStyle w:val="Hypertextovprepojenie"/>
            <w:rFonts w:ascii="Arial" w:hAnsi="Arial" w:cs="Arial"/>
          </w:rPr>
          <w:t>TU</w:t>
        </w:r>
      </w:hyperlink>
      <w:r w:rsidRPr="005F48FA">
        <w:rPr>
          <w:rFonts w:ascii="Arial" w:hAnsi="Arial" w:cs="Arial"/>
        </w:rPr>
        <w:t>.</w:t>
      </w:r>
      <w:r w:rsidRPr="00AF730E">
        <w:rPr>
          <w:rFonts w:ascii="Arial" w:eastAsia="Times New Roman" w:hAnsi="Arial" w:cs="Arial"/>
        </w:rPr>
        <w:t xml:space="preserve"> </w:t>
      </w:r>
    </w:p>
    <w:p w14:paraId="333BBA8F" w14:textId="77777777" w:rsidR="002557AB" w:rsidRPr="00AF730E" w:rsidRDefault="002557AB" w:rsidP="002557AB">
      <w:pPr>
        <w:pStyle w:val="Default"/>
        <w:widowControl/>
        <w:numPr>
          <w:ilvl w:val="0"/>
          <w:numId w:val="28"/>
        </w:numPr>
        <w:adjustRightInd/>
        <w:ind w:left="1134" w:hanging="414"/>
        <w:jc w:val="both"/>
        <w:rPr>
          <w:rFonts w:ascii="Arial" w:eastAsia="Times New Roman" w:hAnsi="Arial" w:cs="Arial"/>
        </w:rPr>
      </w:pPr>
      <w:r w:rsidRPr="00586607">
        <w:rPr>
          <w:rFonts w:ascii="Arial" w:eastAsia="Times New Roman" w:hAnsi="Arial" w:cs="Arial"/>
        </w:rPr>
        <w:t>Po vyhodnotení ponúk a overení splnenia podmienok uvedených v bodoch 6 a 7 tohto postupu škola zašle objednávku dodávateľovi tovaru.</w:t>
      </w:r>
    </w:p>
    <w:p w14:paraId="1570C3C3" w14:textId="77777777" w:rsidR="002557AB" w:rsidRPr="00AF730E" w:rsidRDefault="002557AB" w:rsidP="002557AB">
      <w:pPr>
        <w:pStyle w:val="Default"/>
        <w:widowControl/>
        <w:numPr>
          <w:ilvl w:val="0"/>
          <w:numId w:val="28"/>
        </w:numPr>
        <w:adjustRightInd/>
        <w:ind w:left="1134" w:hanging="414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Škola je povinná uverejniť v </w:t>
      </w:r>
      <w:r w:rsidRPr="00AF730E">
        <w:rPr>
          <w:rFonts w:ascii="Arial" w:hAnsi="Arial" w:cs="Arial"/>
        </w:rPr>
        <w:t>profile</w:t>
      </w:r>
      <w:r w:rsidRPr="00AF730E">
        <w:rPr>
          <w:rFonts w:ascii="Arial" w:eastAsia="Times New Roman" w:hAnsi="Arial" w:cs="Arial"/>
        </w:rPr>
        <w:t xml:space="preserve"> súhrnnú správu o zrealizovanej zákazke vyššej ako 50 000 EUR bez DPH v zmysle §10 ods. 10 zákona o verejnom obstarávaní.   </w:t>
      </w:r>
    </w:p>
    <w:p w14:paraId="43E0CDAA" w14:textId="77777777" w:rsidR="00825F78" w:rsidRPr="00AF730E" w:rsidRDefault="00825F78" w:rsidP="00130548">
      <w:pPr>
        <w:pStyle w:val="Default"/>
        <w:rPr>
          <w:rFonts w:ascii="Arial" w:hAnsi="Arial" w:cs="Arial"/>
          <w:b/>
          <w:color w:val="0070C0"/>
          <w:sz w:val="28"/>
          <w:szCs w:val="28"/>
        </w:rPr>
      </w:pPr>
    </w:p>
    <w:p w14:paraId="1D2F59F0" w14:textId="2E028988" w:rsidR="009A1989" w:rsidRPr="00AF730E" w:rsidRDefault="00833122" w:rsidP="00387D51">
      <w:pPr>
        <w:pStyle w:val="Default"/>
        <w:numPr>
          <w:ilvl w:val="0"/>
          <w:numId w:val="29"/>
        </w:numPr>
        <w:jc w:val="both"/>
        <w:rPr>
          <w:rFonts w:ascii="Arial" w:hAnsi="Arial" w:cs="Arial"/>
          <w:b/>
          <w:caps/>
          <w:sz w:val="28"/>
          <w:szCs w:val="28"/>
        </w:rPr>
      </w:pPr>
      <w:r w:rsidRPr="00AF730E">
        <w:rPr>
          <w:rFonts w:ascii="Arial" w:hAnsi="Arial" w:cs="Arial"/>
          <w:b/>
          <w:color w:val="0070C0"/>
          <w:sz w:val="28"/>
          <w:szCs w:val="28"/>
        </w:rPr>
        <w:t>Príklad najčastejšie uplatňovaného postupu</w:t>
      </w:r>
      <w:r w:rsidR="00FF461D" w:rsidRPr="00AF730E">
        <w:rPr>
          <w:rFonts w:ascii="Arial" w:hAnsi="Arial" w:cs="Arial"/>
          <w:b/>
          <w:caps/>
          <w:color w:val="0070C0"/>
          <w:sz w:val="28"/>
          <w:szCs w:val="28"/>
        </w:rPr>
        <w:t xml:space="preserve"> </w:t>
      </w:r>
      <w:r w:rsidRPr="00AF730E">
        <w:rPr>
          <w:rFonts w:ascii="Arial" w:hAnsi="Arial" w:cs="Arial"/>
          <w:b/>
          <w:color w:val="0070C0"/>
          <w:sz w:val="28"/>
          <w:szCs w:val="28"/>
        </w:rPr>
        <w:t xml:space="preserve">pri nákupe </w:t>
      </w:r>
      <w:r w:rsidR="00622308" w:rsidRPr="00AF730E">
        <w:rPr>
          <w:rFonts w:ascii="Arial" w:hAnsi="Arial" w:cs="Arial"/>
          <w:b/>
          <w:color w:val="0070C0"/>
          <w:sz w:val="28"/>
          <w:szCs w:val="28"/>
        </w:rPr>
        <w:t>edukačných publikácií</w:t>
      </w:r>
      <w:r w:rsidR="00130548" w:rsidRPr="00AF730E">
        <w:rPr>
          <w:rFonts w:ascii="Arial" w:hAnsi="Arial" w:cs="Arial"/>
          <w:b/>
          <w:color w:val="0070C0"/>
          <w:sz w:val="28"/>
          <w:szCs w:val="28"/>
        </w:rPr>
        <w:t xml:space="preserve"> za celkovú sumu </w:t>
      </w:r>
      <w:r w:rsidR="000639C3" w:rsidRPr="00AF730E">
        <w:rPr>
          <w:rFonts w:ascii="Arial" w:hAnsi="Arial" w:cs="Arial"/>
          <w:b/>
          <w:color w:val="0070C0"/>
          <w:sz w:val="28"/>
          <w:szCs w:val="28"/>
        </w:rPr>
        <w:t>50 000</w:t>
      </w:r>
      <w:r w:rsidR="00130548" w:rsidRPr="00AF730E">
        <w:rPr>
          <w:rFonts w:ascii="Arial" w:hAnsi="Arial" w:cs="Arial"/>
          <w:b/>
          <w:color w:val="0070C0"/>
          <w:sz w:val="28"/>
          <w:szCs w:val="28"/>
        </w:rPr>
        <w:t xml:space="preserve"> Eur</w:t>
      </w:r>
      <w:r w:rsidR="00387D51" w:rsidRPr="00AF730E">
        <w:rPr>
          <w:rFonts w:ascii="Arial" w:hAnsi="Arial" w:cs="Arial"/>
          <w:b/>
          <w:color w:val="0070C0"/>
          <w:sz w:val="28"/>
          <w:szCs w:val="28"/>
        </w:rPr>
        <w:t xml:space="preserve"> bez DPH</w:t>
      </w:r>
      <w:r w:rsidR="00387D51" w:rsidRPr="00AF730E">
        <w:rPr>
          <w:rFonts w:ascii="Arial" w:hAnsi="Arial" w:cs="Arial"/>
        </w:rPr>
        <w:t xml:space="preserve"> </w:t>
      </w:r>
      <w:r w:rsidR="00130548" w:rsidRPr="00AF730E">
        <w:rPr>
          <w:rFonts w:ascii="Arial" w:hAnsi="Arial" w:cs="Arial"/>
          <w:b/>
          <w:color w:val="0070C0"/>
          <w:sz w:val="28"/>
          <w:szCs w:val="28"/>
        </w:rPr>
        <w:t xml:space="preserve">až </w:t>
      </w:r>
      <w:r w:rsidR="000639C3" w:rsidRPr="00AF730E">
        <w:rPr>
          <w:rFonts w:ascii="Arial" w:hAnsi="Arial" w:cs="Arial"/>
          <w:b/>
          <w:color w:val="0070C0"/>
          <w:sz w:val="28"/>
          <w:szCs w:val="28"/>
        </w:rPr>
        <w:t>2</w:t>
      </w:r>
      <w:r w:rsidR="00825F78">
        <w:rPr>
          <w:rFonts w:ascii="Arial" w:hAnsi="Arial" w:cs="Arial"/>
          <w:b/>
          <w:color w:val="0070C0"/>
          <w:sz w:val="28"/>
          <w:szCs w:val="28"/>
        </w:rPr>
        <w:t>15</w:t>
      </w:r>
      <w:r w:rsidR="000639C3" w:rsidRPr="00AF730E">
        <w:rPr>
          <w:rFonts w:ascii="Arial" w:hAnsi="Arial" w:cs="Arial"/>
          <w:b/>
          <w:color w:val="0070C0"/>
          <w:sz w:val="28"/>
          <w:szCs w:val="28"/>
        </w:rPr>
        <w:t xml:space="preserve"> 999,99 </w:t>
      </w:r>
      <w:r w:rsidR="00130548" w:rsidRPr="00AF730E">
        <w:rPr>
          <w:rFonts w:ascii="Arial" w:hAnsi="Arial" w:cs="Arial"/>
          <w:b/>
          <w:color w:val="0070C0"/>
          <w:sz w:val="28"/>
          <w:szCs w:val="28"/>
        </w:rPr>
        <w:t>Eur</w:t>
      </w:r>
      <w:r w:rsidR="00387D51" w:rsidRPr="00AF730E">
        <w:rPr>
          <w:rFonts w:ascii="Arial" w:hAnsi="Arial" w:cs="Arial"/>
          <w:b/>
          <w:color w:val="0070C0"/>
          <w:sz w:val="28"/>
          <w:szCs w:val="28"/>
        </w:rPr>
        <w:t xml:space="preserve"> bez DPH</w:t>
      </w:r>
    </w:p>
    <w:p w14:paraId="3C9A0A61" w14:textId="77777777" w:rsidR="00FF461D" w:rsidRPr="00AF730E" w:rsidRDefault="00FF461D" w:rsidP="00C01814">
      <w:pPr>
        <w:pStyle w:val="Default"/>
        <w:jc w:val="both"/>
        <w:rPr>
          <w:rFonts w:ascii="Arial" w:hAnsi="Arial" w:cs="Arial"/>
        </w:rPr>
      </w:pPr>
    </w:p>
    <w:p w14:paraId="7C8CFBEF" w14:textId="77777777" w:rsidR="00130548" w:rsidRPr="00AF730E" w:rsidRDefault="00130548" w:rsidP="00130548">
      <w:pPr>
        <w:pStyle w:val="Default"/>
        <w:ind w:left="720"/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Pri nákupe edukačných publikácií postupuje škola štandardne podľa rovnakých pravidiel ako pri každom nákupe tovaru, teda je povinná preukázať princíp hospodárnosti a efektívnosti, transparentnosti, proporcionality, nediskriminácie a rovnakého zaobchádzania. </w:t>
      </w:r>
    </w:p>
    <w:p w14:paraId="47A9F1B7" w14:textId="77777777" w:rsidR="00130548" w:rsidRPr="00AF730E" w:rsidRDefault="00130548" w:rsidP="00130548">
      <w:pPr>
        <w:pStyle w:val="Default"/>
        <w:ind w:left="720"/>
        <w:jc w:val="both"/>
        <w:rPr>
          <w:rFonts w:ascii="Arial" w:hAnsi="Arial" w:cs="Arial"/>
        </w:rPr>
      </w:pPr>
    </w:p>
    <w:p w14:paraId="5DAAD6EA" w14:textId="6132F693" w:rsidR="00130548" w:rsidRPr="00AF730E" w:rsidRDefault="00130548" w:rsidP="00130548">
      <w:pPr>
        <w:pStyle w:val="Default"/>
        <w:ind w:left="720"/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 xml:space="preserve">Pre preukazovanie vyššie uvedených princípov odporúčame školám pre každý nakupovaný titul vyhotoviť Záznam z prieskumu </w:t>
      </w:r>
      <w:r w:rsidRPr="005F48FA">
        <w:rPr>
          <w:rFonts w:ascii="Arial" w:hAnsi="Arial" w:cs="Arial"/>
        </w:rPr>
        <w:t>trhu</w:t>
      </w:r>
      <w:r w:rsidR="00A32D38" w:rsidRPr="005F48FA">
        <w:rPr>
          <w:rFonts w:ascii="Arial" w:hAnsi="Arial" w:cs="Arial"/>
        </w:rPr>
        <w:t xml:space="preserve"> </w:t>
      </w:r>
      <w:r w:rsidR="00547062" w:rsidRPr="005F48FA">
        <w:rPr>
          <w:rFonts w:ascii="Arial" w:hAnsi="Arial" w:cs="Arial"/>
        </w:rPr>
        <w:t>(</w:t>
      </w:r>
      <w:hyperlink r:id="rId14" w:history="1">
        <w:r w:rsidR="00733556" w:rsidRPr="005F48FA">
          <w:rPr>
            <w:rStyle w:val="Hypertextovprepojenie"/>
            <w:rFonts w:ascii="Arial" w:hAnsi="Arial" w:cs="Arial"/>
          </w:rPr>
          <w:t>vzor tlačiva tu</w:t>
        </w:r>
      </w:hyperlink>
      <w:r w:rsidR="00547062" w:rsidRPr="005F48FA">
        <w:rPr>
          <w:rFonts w:ascii="Arial" w:hAnsi="Arial" w:cs="Arial"/>
        </w:rPr>
        <w:t>)</w:t>
      </w:r>
      <w:r w:rsidR="00301C4B" w:rsidRPr="005F48FA">
        <w:rPr>
          <w:rFonts w:ascii="Arial" w:hAnsi="Arial" w:cs="Arial"/>
        </w:rPr>
        <w:t>.</w:t>
      </w:r>
      <w:r w:rsidRPr="005F48FA">
        <w:rPr>
          <w:rFonts w:ascii="Arial" w:hAnsi="Arial" w:cs="Arial"/>
        </w:rPr>
        <w:t xml:space="preserve"> </w:t>
      </w:r>
      <w:r w:rsidR="00301C4B" w:rsidRPr="005F48FA">
        <w:rPr>
          <w:rFonts w:ascii="Arial" w:hAnsi="Arial" w:cs="Arial"/>
        </w:rPr>
        <w:t>P</w:t>
      </w:r>
      <w:r w:rsidRPr="005F48FA">
        <w:rPr>
          <w:rFonts w:ascii="Arial" w:hAnsi="Arial" w:cs="Arial"/>
        </w:rPr>
        <w:t>ri</w:t>
      </w:r>
      <w:r w:rsidR="007F1731" w:rsidRPr="005F48FA">
        <w:rPr>
          <w:rFonts w:ascii="Arial" w:hAnsi="Arial" w:cs="Arial"/>
        </w:rPr>
        <w:t> </w:t>
      </w:r>
      <w:r w:rsidRPr="005F48FA">
        <w:rPr>
          <w:rFonts w:ascii="Arial" w:hAnsi="Arial" w:cs="Arial"/>
        </w:rPr>
        <w:t xml:space="preserve">vyhotovovaní Záznamu </w:t>
      </w:r>
      <w:r w:rsidR="00E20DCD" w:rsidRPr="005F48FA">
        <w:rPr>
          <w:rFonts w:ascii="Arial" w:hAnsi="Arial" w:cs="Arial"/>
        </w:rPr>
        <w:t>z</w:t>
      </w:r>
      <w:r w:rsidR="008C0B32" w:rsidRPr="005F48FA">
        <w:rPr>
          <w:rFonts w:ascii="Arial" w:hAnsi="Arial" w:cs="Arial"/>
        </w:rPr>
        <w:t> </w:t>
      </w:r>
      <w:r w:rsidRPr="005F48FA">
        <w:rPr>
          <w:rFonts w:ascii="Arial" w:hAnsi="Arial" w:cs="Arial"/>
        </w:rPr>
        <w:t xml:space="preserve">prieskumu trhu </w:t>
      </w:r>
      <w:r w:rsidR="00547062" w:rsidRPr="005F48FA">
        <w:rPr>
          <w:rFonts w:ascii="Arial" w:hAnsi="Arial" w:cs="Arial"/>
        </w:rPr>
        <w:t xml:space="preserve">odporúčame </w:t>
      </w:r>
      <w:r w:rsidRPr="005F48FA">
        <w:rPr>
          <w:rFonts w:ascii="Arial" w:hAnsi="Arial" w:cs="Arial"/>
        </w:rPr>
        <w:t>postupovať podľa</w:t>
      </w:r>
      <w:r w:rsidRPr="00AF730E">
        <w:rPr>
          <w:rFonts w:ascii="Arial" w:hAnsi="Arial" w:cs="Arial"/>
        </w:rPr>
        <w:t xml:space="preserve"> nasledujúcich krokov: </w:t>
      </w:r>
    </w:p>
    <w:p w14:paraId="7E03BC40" w14:textId="77777777" w:rsidR="00130548" w:rsidRPr="00AF730E" w:rsidRDefault="00130548" w:rsidP="00130548">
      <w:pPr>
        <w:pStyle w:val="Default"/>
        <w:ind w:left="720"/>
        <w:jc w:val="both"/>
        <w:rPr>
          <w:rFonts w:ascii="Arial" w:hAnsi="Arial" w:cs="Arial"/>
        </w:rPr>
      </w:pPr>
    </w:p>
    <w:p w14:paraId="7059DD01" w14:textId="148F5988" w:rsidR="00130548" w:rsidRPr="00AF730E" w:rsidRDefault="00130548" w:rsidP="009D2490">
      <w:pPr>
        <w:pStyle w:val="Default"/>
        <w:widowControl/>
        <w:numPr>
          <w:ilvl w:val="0"/>
          <w:numId w:val="30"/>
        </w:numPr>
        <w:adjustRightInd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Stanoviť, aká konkrétna </w:t>
      </w:r>
      <w:r w:rsidR="009D2490" w:rsidRPr="00AF730E">
        <w:rPr>
          <w:rFonts w:ascii="Arial" w:eastAsia="Times New Roman" w:hAnsi="Arial" w:cs="Arial"/>
        </w:rPr>
        <w:t>edukačná publikácia</w:t>
      </w:r>
      <w:r w:rsidRPr="00AF730E">
        <w:rPr>
          <w:rFonts w:ascii="Arial" w:eastAsia="Times New Roman" w:hAnsi="Arial" w:cs="Arial"/>
        </w:rPr>
        <w:t xml:space="preserve"> bude použitá pre stanovenie predpokladanej hodnoty zákazky a vyhodnoteni</w:t>
      </w:r>
      <w:r w:rsidR="00E20DCD" w:rsidRPr="00AF730E">
        <w:rPr>
          <w:rFonts w:ascii="Arial" w:eastAsia="Times New Roman" w:hAnsi="Arial" w:cs="Arial"/>
        </w:rPr>
        <w:t>e</w:t>
      </w:r>
      <w:r w:rsidRPr="00AF730E">
        <w:rPr>
          <w:rFonts w:ascii="Arial" w:eastAsia="Times New Roman" w:hAnsi="Arial" w:cs="Arial"/>
        </w:rPr>
        <w:t xml:space="preserve"> katalógových cien (v tlačive Záznam prieskumu trhu riadok č.2: Predmet zákazky).</w:t>
      </w:r>
    </w:p>
    <w:p w14:paraId="42807602" w14:textId="59C4BFE7" w:rsidR="00130548" w:rsidRPr="00AF730E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Ku konkrétnemu dátumu napr. </w:t>
      </w:r>
      <w:r w:rsidR="007D2E45" w:rsidRPr="00AF730E">
        <w:rPr>
          <w:rFonts w:ascii="Arial" w:eastAsia="Times New Roman" w:hAnsi="Arial" w:cs="Arial"/>
        </w:rPr>
        <w:t>3</w:t>
      </w:r>
      <w:r w:rsidRPr="00AF730E">
        <w:rPr>
          <w:rFonts w:ascii="Arial" w:eastAsia="Times New Roman" w:hAnsi="Arial" w:cs="Arial"/>
        </w:rPr>
        <w:t>.</w:t>
      </w:r>
      <w:r w:rsidR="00FC6329">
        <w:rPr>
          <w:rFonts w:ascii="Arial" w:eastAsia="Times New Roman" w:hAnsi="Arial" w:cs="Arial"/>
        </w:rPr>
        <w:t xml:space="preserve"> </w:t>
      </w:r>
      <w:r w:rsidR="00C842A9" w:rsidRPr="00AF730E">
        <w:rPr>
          <w:rFonts w:ascii="Arial" w:eastAsia="Times New Roman" w:hAnsi="Arial" w:cs="Arial"/>
        </w:rPr>
        <w:t>4</w:t>
      </w:r>
      <w:r w:rsidRPr="00AF730E">
        <w:rPr>
          <w:rFonts w:ascii="Arial" w:eastAsia="Times New Roman" w:hAnsi="Arial" w:cs="Arial"/>
        </w:rPr>
        <w:t>.</w:t>
      </w:r>
      <w:r w:rsidR="00FC6329">
        <w:rPr>
          <w:rFonts w:ascii="Arial" w:eastAsia="Times New Roman" w:hAnsi="Arial" w:cs="Arial"/>
        </w:rPr>
        <w:t xml:space="preserve"> </w:t>
      </w:r>
      <w:r w:rsidRPr="00AF730E">
        <w:rPr>
          <w:rFonts w:ascii="Arial" w:eastAsia="Times New Roman" w:hAnsi="Arial" w:cs="Arial"/>
        </w:rPr>
        <w:t>202</w:t>
      </w:r>
      <w:r w:rsidR="00147492">
        <w:rPr>
          <w:rFonts w:ascii="Arial" w:eastAsia="Times New Roman" w:hAnsi="Arial" w:cs="Arial"/>
        </w:rPr>
        <w:t>6</w:t>
      </w:r>
      <w:r w:rsidRPr="00AF730E">
        <w:rPr>
          <w:rFonts w:ascii="Arial" w:eastAsia="Times New Roman" w:hAnsi="Arial" w:cs="Arial"/>
        </w:rPr>
        <w:t xml:space="preserve"> z ponukových katalógov od</w:t>
      </w:r>
      <w:r w:rsidR="007F1731">
        <w:rPr>
          <w:rFonts w:ascii="Arial" w:eastAsia="Times New Roman" w:hAnsi="Arial" w:cs="Arial"/>
        </w:rPr>
        <w:t> </w:t>
      </w:r>
      <w:r w:rsidR="009D2490" w:rsidRPr="00AF730E">
        <w:rPr>
          <w:rFonts w:ascii="Arial" w:eastAsia="Times New Roman" w:hAnsi="Arial" w:cs="Arial"/>
        </w:rPr>
        <w:t xml:space="preserve">minimálne </w:t>
      </w:r>
      <w:r w:rsidRPr="00AF730E">
        <w:rPr>
          <w:rFonts w:ascii="Arial" w:eastAsia="Times New Roman" w:hAnsi="Arial" w:cs="Arial"/>
        </w:rPr>
        <w:t>3</w:t>
      </w:r>
      <w:r w:rsidR="007D2E45" w:rsidRPr="00AF730E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>predajcov vybrať katalógové ceny uvádzané v katalógoch pre</w:t>
      </w:r>
      <w:r w:rsidR="007F1731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 xml:space="preserve">konkrétnu </w:t>
      </w:r>
      <w:r w:rsidR="000D71D4" w:rsidRPr="00AF730E">
        <w:rPr>
          <w:rFonts w:ascii="Arial" w:eastAsia="Times New Roman" w:hAnsi="Arial" w:cs="Arial"/>
        </w:rPr>
        <w:t>edukačnú publ</w:t>
      </w:r>
      <w:r w:rsidR="00745FF3" w:rsidRPr="00AF730E">
        <w:rPr>
          <w:rFonts w:ascii="Arial" w:eastAsia="Times New Roman" w:hAnsi="Arial" w:cs="Arial"/>
        </w:rPr>
        <w:t>i</w:t>
      </w:r>
      <w:r w:rsidR="000D71D4" w:rsidRPr="00AF730E">
        <w:rPr>
          <w:rFonts w:ascii="Arial" w:eastAsia="Times New Roman" w:hAnsi="Arial" w:cs="Arial"/>
        </w:rPr>
        <w:t>káciu</w:t>
      </w:r>
      <w:r w:rsidRPr="00AF730E">
        <w:rPr>
          <w:rFonts w:ascii="Arial" w:eastAsia="Times New Roman" w:hAnsi="Arial" w:cs="Arial"/>
        </w:rPr>
        <w:t>, ktorú škola uviedla v</w:t>
      </w:r>
      <w:r w:rsidR="00F33C0E" w:rsidRPr="00AF730E">
        <w:rPr>
          <w:rFonts w:ascii="Arial" w:eastAsia="Times New Roman" w:hAnsi="Arial" w:cs="Arial"/>
        </w:rPr>
        <w:t> Z</w:t>
      </w:r>
      <w:r w:rsidRPr="00AF730E">
        <w:rPr>
          <w:rFonts w:ascii="Arial" w:eastAsia="Times New Roman" w:hAnsi="Arial" w:cs="Arial"/>
        </w:rPr>
        <w:t>ázname</w:t>
      </w:r>
      <w:r w:rsidR="00F33C0E" w:rsidRPr="00AF730E">
        <w:rPr>
          <w:rFonts w:ascii="Arial" w:eastAsia="Times New Roman" w:hAnsi="Arial" w:cs="Arial"/>
        </w:rPr>
        <w:t xml:space="preserve"> z prieskumu trhu</w:t>
      </w:r>
      <w:r w:rsidRPr="00AF730E">
        <w:rPr>
          <w:rFonts w:ascii="Arial" w:eastAsia="Times New Roman" w:hAnsi="Arial" w:cs="Arial"/>
        </w:rPr>
        <w:t xml:space="preserve"> ako predmet zákazky – tieto údaje vyplniť do riadkov tabuľky </w:t>
      </w:r>
      <w:r w:rsidR="00F33C0E" w:rsidRPr="00AF730E">
        <w:rPr>
          <w:rFonts w:ascii="Arial" w:eastAsia="Times New Roman" w:hAnsi="Arial" w:cs="Arial"/>
        </w:rPr>
        <w:t>8</w:t>
      </w:r>
      <w:r w:rsidRPr="00AF730E">
        <w:rPr>
          <w:rFonts w:ascii="Arial" w:eastAsia="Times New Roman" w:hAnsi="Arial" w:cs="Arial"/>
        </w:rPr>
        <w:t>b) v</w:t>
      </w:r>
      <w:r w:rsidR="00F33C0E" w:rsidRPr="00AF730E">
        <w:rPr>
          <w:rFonts w:ascii="Arial" w:eastAsia="Times New Roman" w:hAnsi="Arial" w:cs="Arial"/>
        </w:rPr>
        <w:t> Z</w:t>
      </w:r>
      <w:r w:rsidRPr="00AF730E">
        <w:rPr>
          <w:rFonts w:ascii="Arial" w:eastAsia="Times New Roman" w:hAnsi="Arial" w:cs="Arial"/>
        </w:rPr>
        <w:t>ázname</w:t>
      </w:r>
      <w:r w:rsidR="00F33C0E" w:rsidRPr="00AF730E">
        <w:rPr>
          <w:rFonts w:ascii="Arial" w:eastAsia="Times New Roman" w:hAnsi="Arial" w:cs="Arial"/>
        </w:rPr>
        <w:t xml:space="preserve"> z</w:t>
      </w:r>
      <w:r w:rsidRPr="00AF730E">
        <w:rPr>
          <w:rFonts w:ascii="Arial" w:eastAsia="Times New Roman" w:hAnsi="Arial" w:cs="Arial"/>
        </w:rPr>
        <w:t xml:space="preserve"> prieskumu trhu.</w:t>
      </w:r>
    </w:p>
    <w:p w14:paraId="553C144D" w14:textId="50D46417" w:rsidR="00130548" w:rsidRPr="00AF730E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>Z uvedených ponukových katalógov</w:t>
      </w:r>
      <w:r w:rsidR="00387D51" w:rsidRPr="00AF730E">
        <w:rPr>
          <w:rFonts w:ascii="Arial" w:eastAsia="Times New Roman" w:hAnsi="Arial" w:cs="Arial"/>
        </w:rPr>
        <w:t>,</w:t>
      </w:r>
      <w:r w:rsidRPr="00AF730E">
        <w:rPr>
          <w:rFonts w:ascii="Arial" w:eastAsia="Times New Roman" w:hAnsi="Arial" w:cs="Arial"/>
        </w:rPr>
        <w:t xml:space="preserve"> t. j. </w:t>
      </w:r>
      <w:r w:rsidR="00F33C0E" w:rsidRPr="00AF730E">
        <w:rPr>
          <w:rFonts w:ascii="Arial" w:eastAsia="Times New Roman" w:hAnsi="Arial" w:cs="Arial"/>
        </w:rPr>
        <w:t xml:space="preserve">katalógovej </w:t>
      </w:r>
      <w:r w:rsidRPr="00AF730E">
        <w:rPr>
          <w:rFonts w:ascii="Arial" w:eastAsia="Times New Roman" w:hAnsi="Arial" w:cs="Arial"/>
        </w:rPr>
        <w:t xml:space="preserve">ceny  urobiť k danému dátumu </w:t>
      </w:r>
      <w:proofErr w:type="spellStart"/>
      <w:r w:rsidRPr="00AF730E">
        <w:rPr>
          <w:rFonts w:ascii="Arial" w:eastAsia="Times New Roman" w:hAnsi="Arial" w:cs="Arial"/>
        </w:rPr>
        <w:t>printscreen</w:t>
      </w:r>
      <w:proofErr w:type="spellEnd"/>
      <w:r w:rsidRPr="00AF730E">
        <w:rPr>
          <w:rFonts w:ascii="Arial" w:eastAsia="Times New Roman" w:hAnsi="Arial" w:cs="Arial"/>
        </w:rPr>
        <w:t xml:space="preserve"> a vytlačiť resp. uložiť na zdokumentovanie postupu výberu.  (v tlačive Záznam</w:t>
      </w:r>
      <w:r w:rsidR="00F33C0E" w:rsidRPr="00AF730E">
        <w:rPr>
          <w:rFonts w:ascii="Arial" w:eastAsia="Times New Roman" w:hAnsi="Arial" w:cs="Arial"/>
        </w:rPr>
        <w:t xml:space="preserve"> z</w:t>
      </w:r>
      <w:r w:rsidRPr="00AF730E">
        <w:rPr>
          <w:rFonts w:ascii="Arial" w:eastAsia="Times New Roman" w:hAnsi="Arial" w:cs="Arial"/>
        </w:rPr>
        <w:t xml:space="preserve"> prieskumu trhu sa do tabuľky </w:t>
      </w:r>
      <w:r w:rsidR="00F33C0E" w:rsidRPr="00AF730E">
        <w:rPr>
          <w:rFonts w:ascii="Arial" w:eastAsia="Times New Roman" w:hAnsi="Arial" w:cs="Arial"/>
        </w:rPr>
        <w:t>8</w:t>
      </w:r>
      <w:r w:rsidRPr="00AF730E">
        <w:rPr>
          <w:rFonts w:ascii="Arial" w:eastAsia="Times New Roman" w:hAnsi="Arial" w:cs="Arial"/>
        </w:rPr>
        <w:t xml:space="preserve">a) uvedú spoločnosti, ktoré ponúkajú katalógové ceny pre konkrétnu </w:t>
      </w:r>
      <w:r w:rsidR="00745FF3" w:rsidRPr="00AF730E">
        <w:rPr>
          <w:rFonts w:ascii="Arial" w:eastAsia="Times New Roman" w:hAnsi="Arial" w:cs="Arial"/>
        </w:rPr>
        <w:t>edukačnú publikáciu</w:t>
      </w:r>
      <w:r w:rsidRPr="00AF730E">
        <w:rPr>
          <w:rFonts w:ascii="Arial" w:eastAsia="Times New Roman" w:hAnsi="Arial" w:cs="Arial"/>
        </w:rPr>
        <w:t xml:space="preserve">, ktorá je predmetom zákazky)  </w:t>
      </w:r>
    </w:p>
    <w:p w14:paraId="7CE3A530" w14:textId="63D1ECAD" w:rsidR="00130548" w:rsidRPr="00AF730E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Z uvedených katalógových cien vykonať stanovenie predpokladanej hodnoty zákazky tak, že sa tri katalógové ceny spočítajú a vydelia sa troma. Takto stanovená cena bude predpokladanou hodnotou zákazky, ktorú škola uvedie do riadku </w:t>
      </w:r>
      <w:r w:rsidR="004C2E87" w:rsidRPr="00AF730E">
        <w:rPr>
          <w:rFonts w:ascii="Arial" w:eastAsia="Times New Roman" w:hAnsi="Arial" w:cs="Arial"/>
        </w:rPr>
        <w:t>6</w:t>
      </w:r>
      <w:r w:rsidRPr="00AF730E">
        <w:rPr>
          <w:rFonts w:ascii="Arial" w:eastAsia="Times New Roman" w:hAnsi="Arial" w:cs="Arial"/>
        </w:rPr>
        <w:t xml:space="preserve"> v</w:t>
      </w:r>
      <w:r w:rsidR="00741A34" w:rsidRPr="00AF730E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>Zázname</w:t>
      </w:r>
      <w:r w:rsidR="00741A34" w:rsidRPr="00AF730E">
        <w:rPr>
          <w:rFonts w:ascii="Arial" w:eastAsia="Times New Roman" w:hAnsi="Arial" w:cs="Arial"/>
        </w:rPr>
        <w:t xml:space="preserve"> z</w:t>
      </w:r>
      <w:r w:rsidRPr="00AF730E">
        <w:rPr>
          <w:rFonts w:ascii="Arial" w:eastAsia="Times New Roman" w:hAnsi="Arial" w:cs="Arial"/>
        </w:rPr>
        <w:t xml:space="preserve"> prieskumu trhu.  </w:t>
      </w:r>
    </w:p>
    <w:p w14:paraId="44450CC3" w14:textId="027E689D" w:rsidR="00130548" w:rsidRDefault="00130548" w:rsidP="009D2490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>Z uvedených troch katalógových cien vyhodno</w:t>
      </w:r>
      <w:r w:rsidR="00306B32" w:rsidRPr="00AF730E">
        <w:rPr>
          <w:rFonts w:ascii="Arial" w:eastAsia="Times New Roman" w:hAnsi="Arial" w:cs="Arial"/>
        </w:rPr>
        <w:t>tiť</w:t>
      </w:r>
      <w:r w:rsidRPr="00AF730E">
        <w:rPr>
          <w:rFonts w:ascii="Arial" w:eastAsia="Times New Roman" w:hAnsi="Arial" w:cs="Arial"/>
        </w:rPr>
        <w:t xml:space="preserve"> najvýhodnejšiu </w:t>
      </w:r>
      <w:proofErr w:type="spellStart"/>
      <w:r w:rsidRPr="00AF730E">
        <w:rPr>
          <w:rFonts w:ascii="Arial" w:eastAsia="Times New Roman" w:hAnsi="Arial" w:cs="Arial"/>
        </w:rPr>
        <w:t>t.j</w:t>
      </w:r>
      <w:proofErr w:type="spellEnd"/>
      <w:r w:rsidRPr="00AF730E">
        <w:rPr>
          <w:rFonts w:ascii="Arial" w:eastAsia="Times New Roman" w:hAnsi="Arial" w:cs="Arial"/>
        </w:rPr>
        <w:t xml:space="preserve">. </w:t>
      </w:r>
      <w:r w:rsidR="00306B32" w:rsidRPr="00AF730E">
        <w:rPr>
          <w:rFonts w:ascii="Arial" w:eastAsia="Times New Roman" w:hAnsi="Arial" w:cs="Arial"/>
        </w:rPr>
        <w:t xml:space="preserve">najnižšiu </w:t>
      </w:r>
      <w:r w:rsidRPr="00AF730E">
        <w:rPr>
          <w:rFonts w:ascii="Arial" w:eastAsia="Times New Roman" w:hAnsi="Arial" w:cs="Arial"/>
        </w:rPr>
        <w:t>katalógov</w:t>
      </w:r>
      <w:r w:rsidR="00306B32" w:rsidRPr="00AF730E">
        <w:rPr>
          <w:rFonts w:ascii="Arial" w:eastAsia="Times New Roman" w:hAnsi="Arial" w:cs="Arial"/>
        </w:rPr>
        <w:t>ú</w:t>
      </w:r>
      <w:r w:rsidRPr="00AF730E">
        <w:rPr>
          <w:rFonts w:ascii="Arial" w:eastAsia="Times New Roman" w:hAnsi="Arial" w:cs="Arial"/>
        </w:rPr>
        <w:t xml:space="preserve"> cen</w:t>
      </w:r>
      <w:r w:rsidR="00306B32" w:rsidRPr="00AF730E">
        <w:rPr>
          <w:rFonts w:ascii="Arial" w:eastAsia="Times New Roman" w:hAnsi="Arial" w:cs="Arial"/>
        </w:rPr>
        <w:t>u</w:t>
      </w:r>
      <w:r w:rsidRPr="00AF730E">
        <w:rPr>
          <w:rFonts w:ascii="Arial" w:eastAsia="Times New Roman" w:hAnsi="Arial" w:cs="Arial"/>
        </w:rPr>
        <w:t xml:space="preserve">. (Uvedenie sa stanovenie poradia do tabuľky </w:t>
      </w:r>
      <w:r w:rsidR="004C2E87" w:rsidRPr="00AF730E">
        <w:rPr>
          <w:rFonts w:ascii="Arial" w:eastAsia="Times New Roman" w:hAnsi="Arial" w:cs="Arial"/>
        </w:rPr>
        <w:t>8</w:t>
      </w:r>
      <w:r w:rsidRPr="00AF730E">
        <w:rPr>
          <w:rFonts w:ascii="Arial" w:eastAsia="Times New Roman" w:hAnsi="Arial" w:cs="Arial"/>
        </w:rPr>
        <w:t xml:space="preserve">c) v Zázname prieskumu trhu a názov predajcu s najvýhodnejšou cenou sa uvedie do riadku </w:t>
      </w:r>
      <w:r w:rsidR="004C2E87" w:rsidRPr="00AF730E">
        <w:rPr>
          <w:rFonts w:ascii="Arial" w:eastAsia="Times New Roman" w:hAnsi="Arial" w:cs="Arial"/>
        </w:rPr>
        <w:t>10</w:t>
      </w:r>
      <w:r w:rsidRPr="00AF730E">
        <w:rPr>
          <w:rFonts w:ascii="Arial" w:eastAsia="Times New Roman" w:hAnsi="Arial" w:cs="Arial"/>
        </w:rPr>
        <w:t>; najvýhodnejšia cena sa uvedie do riadku 1</w:t>
      </w:r>
      <w:r w:rsidR="004C2E87" w:rsidRPr="00AF730E">
        <w:rPr>
          <w:rFonts w:ascii="Arial" w:eastAsia="Times New Roman" w:hAnsi="Arial" w:cs="Arial"/>
        </w:rPr>
        <w:t>1</w:t>
      </w:r>
      <w:r w:rsidRPr="00AF730E">
        <w:rPr>
          <w:rFonts w:ascii="Arial" w:eastAsia="Times New Roman" w:hAnsi="Arial" w:cs="Arial"/>
        </w:rPr>
        <w:t>)</w:t>
      </w:r>
    </w:p>
    <w:p w14:paraId="79BFC6BC" w14:textId="5470C3C1" w:rsidR="008E76B7" w:rsidRPr="006931E3" w:rsidRDefault="00130548" w:rsidP="006931E3">
      <w:pPr>
        <w:pStyle w:val="Default"/>
        <w:widowControl/>
        <w:numPr>
          <w:ilvl w:val="0"/>
          <w:numId w:val="30"/>
        </w:numPr>
        <w:adjustRightInd/>
        <w:ind w:left="1080"/>
        <w:jc w:val="both"/>
        <w:rPr>
          <w:rFonts w:ascii="Arial" w:eastAsia="Times New Roman" w:hAnsi="Arial" w:cs="Arial"/>
        </w:rPr>
      </w:pPr>
      <w:r w:rsidRPr="006931E3">
        <w:rPr>
          <w:rFonts w:ascii="Arial" w:eastAsia="Times New Roman" w:hAnsi="Arial" w:cs="Arial"/>
        </w:rPr>
        <w:t>Overiť o predajcovi s najlepšou ponukou, či v obchodnom registri má zapísanú činnosť ,,kúpa tovaru na účely jeho predaja konečnému spotrebiteľovi (maloobchod) alebo iným prevádzkovateľom živnosti (veľkoobchod)“ alebo obdobnú činnosť. Túto skutočnosť je možné overiť na</w:t>
      </w:r>
      <w:r w:rsidR="007F1731" w:rsidRPr="006931E3">
        <w:rPr>
          <w:rFonts w:ascii="Arial" w:eastAsia="Times New Roman" w:hAnsi="Arial" w:cs="Arial"/>
        </w:rPr>
        <w:t> </w:t>
      </w:r>
      <w:hyperlink r:id="rId15" w:history="1">
        <w:r w:rsidRPr="006931E3">
          <w:rPr>
            <w:rStyle w:val="Hypertextovprepojenie"/>
            <w:rFonts w:ascii="Arial" w:eastAsia="Times New Roman" w:hAnsi="Arial" w:cs="Arial"/>
          </w:rPr>
          <w:t>www.orsr.sk</w:t>
        </w:r>
      </w:hyperlink>
      <w:r w:rsidRPr="006931E3">
        <w:rPr>
          <w:rFonts w:ascii="Arial" w:eastAsia="Times New Roman" w:hAnsi="Arial" w:cs="Arial"/>
        </w:rPr>
        <w:t xml:space="preserve"> alebo </w:t>
      </w:r>
      <w:hyperlink r:id="rId16" w:history="1">
        <w:r w:rsidRPr="006931E3">
          <w:rPr>
            <w:rStyle w:val="Hypertextovprepojenie"/>
            <w:rFonts w:ascii="Arial" w:eastAsia="Times New Roman" w:hAnsi="Arial" w:cs="Arial"/>
          </w:rPr>
          <w:t>www.zrsr.sk</w:t>
        </w:r>
      </w:hyperlink>
      <w:r w:rsidRPr="006931E3">
        <w:rPr>
          <w:rFonts w:ascii="Arial" w:eastAsia="Times New Roman" w:hAnsi="Arial" w:cs="Arial"/>
        </w:rPr>
        <w:t>.</w:t>
      </w:r>
      <w:r w:rsidR="00387D51" w:rsidRPr="006931E3">
        <w:rPr>
          <w:rFonts w:ascii="Arial" w:eastAsia="Times New Roman" w:hAnsi="Arial" w:cs="Arial"/>
        </w:rPr>
        <w:t xml:space="preserve">  </w:t>
      </w:r>
      <w:r w:rsidR="008E76B7" w:rsidRPr="006931E3">
        <w:rPr>
          <w:rFonts w:ascii="Arial" w:eastAsia="Times New Roman" w:hAnsi="Arial" w:cs="Arial"/>
        </w:rPr>
        <w:t>Do prieskumu trhu neuvádzať občianske združenia ani neziskové organizácie, ktoré nemajú v príslušnom registri zapísanú podnikateľskú činnosť súvisiacu s predajom tovaru.</w:t>
      </w:r>
    </w:p>
    <w:p w14:paraId="0A78C074" w14:textId="77777777" w:rsidR="008E76B7" w:rsidRDefault="008E76B7" w:rsidP="008E76B7">
      <w:pPr>
        <w:pStyle w:val="Default"/>
        <w:widowControl/>
        <w:adjustRightInd/>
        <w:ind w:left="1080"/>
        <w:jc w:val="both"/>
        <w:rPr>
          <w:rFonts w:ascii="Arial" w:eastAsia="Times New Roman" w:hAnsi="Arial" w:cs="Arial"/>
        </w:rPr>
      </w:pPr>
    </w:p>
    <w:p w14:paraId="026F6964" w14:textId="5CB79916" w:rsidR="0071668B" w:rsidRPr="00AF730E" w:rsidRDefault="00830B6A" w:rsidP="008E76B7">
      <w:pPr>
        <w:pStyle w:val="Default"/>
        <w:widowControl/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>V prípade predajcu z ČR je možné overiť na</w:t>
      </w:r>
      <w:r w:rsidR="0071668B" w:rsidRPr="00AF730E">
        <w:rPr>
          <w:rFonts w:ascii="Arial" w:eastAsia="Times New Roman" w:hAnsi="Arial" w:cs="Arial"/>
        </w:rPr>
        <w:t>:</w:t>
      </w:r>
    </w:p>
    <w:p w14:paraId="072AE07F" w14:textId="03C171BC" w:rsidR="0071668B" w:rsidRPr="00AF730E" w:rsidRDefault="007D68D0" w:rsidP="0071668B">
      <w:pPr>
        <w:pStyle w:val="Default"/>
        <w:widowControl/>
        <w:numPr>
          <w:ilvl w:val="0"/>
          <w:numId w:val="32"/>
        </w:numPr>
        <w:adjustRightInd/>
        <w:jc w:val="both"/>
        <w:rPr>
          <w:rStyle w:val="Hypertextovprepojenie"/>
          <w:rFonts w:ascii="Arial" w:eastAsia="Times New Roman" w:hAnsi="Arial" w:cs="Arial"/>
          <w:color w:val="000000"/>
          <w:u w:val="none"/>
        </w:rPr>
      </w:pPr>
      <w:hyperlink r:id="rId17" w:history="1">
        <w:r w:rsidRPr="00AF730E">
          <w:rPr>
            <w:rStyle w:val="Hypertextovprepojenie"/>
            <w:rFonts w:ascii="Arial" w:eastAsia="Times New Roman" w:hAnsi="Arial" w:cs="Arial"/>
          </w:rPr>
          <w:t>www.obchodnirejstrik.cz</w:t>
        </w:r>
      </w:hyperlink>
      <w:r w:rsidR="0071668B" w:rsidRPr="00AF730E">
        <w:rPr>
          <w:rStyle w:val="Hypertextovprepojenie"/>
          <w:rFonts w:ascii="Arial" w:eastAsia="Times New Roman" w:hAnsi="Arial" w:cs="Arial"/>
        </w:rPr>
        <w:t xml:space="preserve"> </w:t>
      </w:r>
    </w:p>
    <w:p w14:paraId="2C7DDD5B" w14:textId="00E14ED4" w:rsidR="00B269A9" w:rsidRPr="00B269A9" w:rsidRDefault="0071668B" w:rsidP="00B269A9">
      <w:pPr>
        <w:pStyle w:val="Default"/>
        <w:widowControl/>
        <w:numPr>
          <w:ilvl w:val="0"/>
          <w:numId w:val="32"/>
        </w:numPr>
        <w:adjustRightInd/>
        <w:jc w:val="both"/>
        <w:rPr>
          <w:rFonts w:ascii="Arial" w:eastAsia="Times New Roman" w:hAnsi="Arial" w:cs="Arial"/>
        </w:rPr>
      </w:pPr>
      <w:r w:rsidRPr="00AF730E">
        <w:rPr>
          <w:rStyle w:val="Hypertextovprepojenie"/>
          <w:rFonts w:ascii="Arial" w:eastAsia="Times New Roman" w:hAnsi="Arial" w:cs="Arial"/>
        </w:rPr>
        <w:t>https://or.justice.cz/ias/ui/rejstrik</w:t>
      </w:r>
    </w:p>
    <w:p w14:paraId="6AFCBF81" w14:textId="4F45A2CD" w:rsidR="00830B6A" w:rsidRPr="00AF730E" w:rsidRDefault="00830B6A" w:rsidP="0071668B">
      <w:pPr>
        <w:pStyle w:val="Default"/>
        <w:widowControl/>
        <w:adjustRightInd/>
        <w:ind w:left="1080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 </w:t>
      </w:r>
    </w:p>
    <w:p w14:paraId="3EBDEB70" w14:textId="2BBF2BAF" w:rsidR="00130548" w:rsidRPr="00AF730E" w:rsidRDefault="00130548" w:rsidP="00961777">
      <w:pPr>
        <w:pStyle w:val="Default"/>
        <w:widowControl/>
        <w:numPr>
          <w:ilvl w:val="0"/>
          <w:numId w:val="30"/>
        </w:numPr>
        <w:adjustRightInd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>Škola nesmie zaslať objednávku dodávateľovi, ktorý má uložený zákaz účasti vo</w:t>
      </w:r>
      <w:r w:rsidR="008C0B32" w:rsidRPr="00AF730E">
        <w:rPr>
          <w:rFonts w:ascii="Arial" w:eastAsia="Times New Roman" w:hAnsi="Arial" w:cs="Arial"/>
        </w:rPr>
        <w:t> </w:t>
      </w:r>
      <w:r w:rsidRPr="00AF730E">
        <w:rPr>
          <w:rFonts w:ascii="Arial" w:eastAsia="Times New Roman" w:hAnsi="Arial" w:cs="Arial"/>
        </w:rPr>
        <w:t>verejnom obstarávaní – skontrol</w:t>
      </w:r>
      <w:r w:rsidRPr="005F48FA">
        <w:rPr>
          <w:rFonts w:ascii="Arial" w:eastAsia="Times New Roman" w:hAnsi="Arial" w:cs="Arial"/>
        </w:rPr>
        <w:t xml:space="preserve">ovať </w:t>
      </w:r>
      <w:hyperlink r:id="rId18" w:history="1">
        <w:r w:rsidRPr="005F48FA">
          <w:rPr>
            <w:rStyle w:val="Hypertextovprepojenie"/>
            <w:rFonts w:ascii="Arial" w:hAnsi="Arial" w:cs="Arial"/>
          </w:rPr>
          <w:t>TU</w:t>
        </w:r>
      </w:hyperlink>
      <w:r w:rsidRPr="005F48FA">
        <w:rPr>
          <w:rFonts w:ascii="Arial" w:hAnsi="Arial" w:cs="Arial"/>
        </w:rPr>
        <w:t>.</w:t>
      </w:r>
      <w:r w:rsidRPr="00AF730E">
        <w:rPr>
          <w:rFonts w:ascii="Arial" w:eastAsia="Times New Roman" w:hAnsi="Arial" w:cs="Arial"/>
        </w:rPr>
        <w:t xml:space="preserve"> </w:t>
      </w:r>
    </w:p>
    <w:p w14:paraId="28720ED2" w14:textId="25639729" w:rsidR="00586607" w:rsidRPr="00AF730E" w:rsidRDefault="00586607" w:rsidP="00961777">
      <w:pPr>
        <w:pStyle w:val="Default"/>
        <w:widowControl/>
        <w:numPr>
          <w:ilvl w:val="0"/>
          <w:numId w:val="30"/>
        </w:numPr>
        <w:adjustRightInd/>
        <w:ind w:left="1134" w:hanging="414"/>
        <w:jc w:val="both"/>
        <w:rPr>
          <w:rFonts w:ascii="Arial" w:eastAsia="Times New Roman" w:hAnsi="Arial" w:cs="Arial"/>
        </w:rPr>
      </w:pPr>
      <w:r w:rsidRPr="00586607">
        <w:rPr>
          <w:rFonts w:ascii="Arial" w:eastAsia="Times New Roman" w:hAnsi="Arial" w:cs="Arial"/>
        </w:rPr>
        <w:t>Po vyhodnotení ponúk a overení splnenia podmienok uvedených v bodoch 6 a 7 tohto postupu škola zašle objednávku dodávateľovi tovaru.</w:t>
      </w:r>
    </w:p>
    <w:p w14:paraId="280C3B0C" w14:textId="7F79F207" w:rsidR="00130548" w:rsidRPr="00AF730E" w:rsidRDefault="00130548" w:rsidP="00961777">
      <w:pPr>
        <w:pStyle w:val="Default"/>
        <w:widowControl/>
        <w:numPr>
          <w:ilvl w:val="0"/>
          <w:numId w:val="30"/>
        </w:numPr>
        <w:adjustRightInd/>
        <w:ind w:left="1134" w:hanging="414"/>
        <w:jc w:val="both"/>
        <w:rPr>
          <w:rFonts w:ascii="Arial" w:eastAsia="Times New Roman" w:hAnsi="Arial" w:cs="Arial"/>
        </w:rPr>
      </w:pPr>
      <w:r w:rsidRPr="00AF730E">
        <w:rPr>
          <w:rFonts w:ascii="Arial" w:eastAsia="Times New Roman" w:hAnsi="Arial" w:cs="Arial"/>
        </w:rPr>
        <w:t xml:space="preserve">Škola je povinná uverejniť </w:t>
      </w:r>
      <w:bookmarkStart w:id="2" w:name="_Hlk98281539"/>
      <w:r w:rsidRPr="00AF730E">
        <w:rPr>
          <w:rFonts w:ascii="Arial" w:eastAsia="Times New Roman" w:hAnsi="Arial" w:cs="Arial"/>
        </w:rPr>
        <w:t xml:space="preserve">v </w:t>
      </w:r>
      <w:r w:rsidRPr="00AF730E">
        <w:rPr>
          <w:rFonts w:ascii="Arial" w:hAnsi="Arial" w:cs="Arial"/>
        </w:rPr>
        <w:t>profile</w:t>
      </w:r>
      <w:r w:rsidRPr="00AF730E">
        <w:rPr>
          <w:rFonts w:ascii="Arial" w:eastAsia="Times New Roman" w:hAnsi="Arial" w:cs="Arial"/>
        </w:rPr>
        <w:t xml:space="preserve"> súhrnnú správu o zrealizovanej zákazke</w:t>
      </w:r>
      <w:bookmarkEnd w:id="2"/>
      <w:r w:rsidR="006B08B6" w:rsidRPr="00AF730E">
        <w:rPr>
          <w:rFonts w:ascii="Arial" w:eastAsia="Times New Roman" w:hAnsi="Arial" w:cs="Arial"/>
        </w:rPr>
        <w:t xml:space="preserve"> vyššej ako </w:t>
      </w:r>
      <w:r w:rsidR="000639C3" w:rsidRPr="00AF730E">
        <w:rPr>
          <w:rFonts w:ascii="Arial" w:eastAsia="Times New Roman" w:hAnsi="Arial" w:cs="Arial"/>
        </w:rPr>
        <w:t>5</w:t>
      </w:r>
      <w:r w:rsidR="006B08B6" w:rsidRPr="00AF730E">
        <w:rPr>
          <w:rFonts w:ascii="Arial" w:eastAsia="Times New Roman" w:hAnsi="Arial" w:cs="Arial"/>
        </w:rPr>
        <w:t>0 000 EUR</w:t>
      </w:r>
      <w:r w:rsidR="00387D51" w:rsidRPr="00AF730E">
        <w:rPr>
          <w:rFonts w:ascii="Arial" w:eastAsia="Times New Roman" w:hAnsi="Arial" w:cs="Arial"/>
        </w:rPr>
        <w:t xml:space="preserve"> bez DPH</w:t>
      </w:r>
      <w:r w:rsidR="004C154D" w:rsidRPr="00AF730E">
        <w:rPr>
          <w:rFonts w:ascii="Arial" w:eastAsia="Times New Roman" w:hAnsi="Arial" w:cs="Arial"/>
        </w:rPr>
        <w:t xml:space="preserve"> v zmysle §10 ods. 10 zákona o verejnom obstarávaní</w:t>
      </w:r>
      <w:r w:rsidRPr="00AF730E">
        <w:rPr>
          <w:rFonts w:ascii="Arial" w:eastAsia="Times New Roman" w:hAnsi="Arial" w:cs="Arial"/>
        </w:rPr>
        <w:t>.   </w:t>
      </w:r>
    </w:p>
    <w:p w14:paraId="1AE33D44" w14:textId="77777777" w:rsidR="0026773D" w:rsidRPr="00AF730E" w:rsidRDefault="00A06D2A" w:rsidP="008C1261">
      <w:pPr>
        <w:pStyle w:val="Default"/>
        <w:jc w:val="center"/>
        <w:rPr>
          <w:rFonts w:ascii="Arial" w:hAnsi="Arial" w:cs="Arial"/>
          <w:b/>
          <w:bCs/>
          <w:color w:val="0070C0"/>
          <w:sz w:val="28"/>
        </w:rPr>
      </w:pPr>
      <w:r w:rsidRPr="00AF730E">
        <w:rPr>
          <w:rFonts w:ascii="Arial" w:hAnsi="Arial" w:cs="Arial"/>
          <w:b/>
          <w:bCs/>
          <w:color w:val="0070C0"/>
          <w:sz w:val="28"/>
        </w:rPr>
        <w:tab/>
      </w:r>
    </w:p>
    <w:p w14:paraId="1AB21D84" w14:textId="77777777" w:rsidR="00C01814" w:rsidRPr="00AF730E" w:rsidRDefault="008C1261" w:rsidP="00792B52">
      <w:pPr>
        <w:pStyle w:val="Default"/>
        <w:jc w:val="both"/>
        <w:rPr>
          <w:rFonts w:ascii="Arial" w:hAnsi="Arial" w:cs="Arial"/>
          <w:b/>
          <w:bCs/>
          <w:caps/>
          <w:color w:val="0070C0"/>
          <w:sz w:val="28"/>
        </w:rPr>
      </w:pPr>
      <w:r w:rsidRPr="00AF730E">
        <w:rPr>
          <w:rFonts w:ascii="Arial" w:hAnsi="Arial" w:cs="Arial"/>
          <w:b/>
          <w:bCs/>
          <w:color w:val="0070C0"/>
          <w:sz w:val="28"/>
        </w:rPr>
        <w:t xml:space="preserve">Najčastejšie otázky a odpovede k verejnému obstarávaniu </w:t>
      </w:r>
      <w:r w:rsidR="003A7703" w:rsidRPr="00AF730E">
        <w:rPr>
          <w:rFonts w:ascii="Arial" w:hAnsi="Arial" w:cs="Arial"/>
          <w:b/>
          <w:bCs/>
          <w:color w:val="0070C0"/>
          <w:sz w:val="28"/>
        </w:rPr>
        <w:t>edukačných publikácií</w:t>
      </w:r>
    </w:p>
    <w:p w14:paraId="3E231331" w14:textId="77777777" w:rsidR="0085174E" w:rsidRPr="00AF730E" w:rsidRDefault="0085174E" w:rsidP="008D2261">
      <w:pPr>
        <w:pStyle w:val="Default"/>
        <w:jc w:val="center"/>
        <w:rPr>
          <w:rFonts w:ascii="Arial" w:hAnsi="Arial" w:cs="Arial"/>
          <w:b/>
          <w:sz w:val="28"/>
        </w:rPr>
      </w:pPr>
    </w:p>
    <w:p w14:paraId="79FD0728" w14:textId="77777777" w:rsidR="00F2609E" w:rsidRPr="00AF730E" w:rsidRDefault="00F2609E" w:rsidP="00F2609E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</w:rPr>
      </w:pPr>
      <w:bookmarkStart w:id="3" w:name="_Hlk67035812"/>
      <w:r w:rsidRPr="00AF730E">
        <w:rPr>
          <w:rFonts w:ascii="Arial" w:hAnsi="Arial" w:cs="Arial"/>
          <w:b/>
        </w:rPr>
        <w:t>Môžeme pri nákupe učebníc,  pracovných zošitov a učebných textov postupovať podľa § 1 ods. 13 písm. b) zákona o VO?</w:t>
      </w:r>
    </w:p>
    <w:p w14:paraId="7B08810A" w14:textId="210AC534" w:rsidR="00F2609E" w:rsidRPr="00AF730E" w:rsidRDefault="00F2609E" w:rsidP="00F2609E">
      <w:pPr>
        <w:pStyle w:val="Default"/>
        <w:ind w:left="720"/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>Nie, uvedenú výnimku zo zákona o verejnom obstarávaní nie je možné pri</w:t>
      </w:r>
      <w:r w:rsidR="007F1731">
        <w:rPr>
          <w:rFonts w:ascii="Arial" w:hAnsi="Arial" w:cs="Arial"/>
        </w:rPr>
        <w:t> </w:t>
      </w:r>
      <w:r w:rsidRPr="00AF730E">
        <w:rPr>
          <w:rFonts w:ascii="Arial" w:hAnsi="Arial" w:cs="Arial"/>
        </w:rPr>
        <w:t>nákupe edukačných publikácií aplikovať. Výnimka v § 1 ods. 13 písm. b) zákona o VO sa týka podlimitnej zákazky, ktorej predmetom je nadobúdanie knižničných fondov alebo zbierkových predmetov a nie učebníc, pracovných zošitov a učebných textov, ktoré sú spotrebným materiálom.</w:t>
      </w:r>
    </w:p>
    <w:p w14:paraId="40B5F9B2" w14:textId="77777777" w:rsidR="00126C2E" w:rsidRPr="00AF730E" w:rsidRDefault="00126C2E" w:rsidP="008D2261">
      <w:pPr>
        <w:pStyle w:val="Default"/>
        <w:ind w:left="720"/>
        <w:jc w:val="both"/>
        <w:rPr>
          <w:rFonts w:ascii="Arial" w:hAnsi="Arial" w:cs="Arial"/>
        </w:rPr>
      </w:pPr>
    </w:p>
    <w:bookmarkEnd w:id="3"/>
    <w:p w14:paraId="69AD9706" w14:textId="3C67753E" w:rsidR="00F2609E" w:rsidRPr="00AF730E" w:rsidRDefault="00F2609E" w:rsidP="00F2609E">
      <w:pPr>
        <w:pStyle w:val="Default"/>
        <w:numPr>
          <w:ilvl w:val="0"/>
          <w:numId w:val="5"/>
        </w:numPr>
        <w:jc w:val="both"/>
        <w:rPr>
          <w:rFonts w:ascii="Arial" w:hAnsi="Arial" w:cs="Arial"/>
          <w:b/>
        </w:rPr>
      </w:pPr>
      <w:r w:rsidRPr="00AF730E">
        <w:rPr>
          <w:rFonts w:ascii="Arial" w:hAnsi="Arial" w:cs="Arial"/>
          <w:b/>
        </w:rPr>
        <w:t>Môžem rozdeliť zákazku na nákup učebníc,  pracovných zošitov a</w:t>
      </w:r>
      <w:r w:rsidR="007F1731">
        <w:rPr>
          <w:rFonts w:ascii="Arial" w:hAnsi="Arial" w:cs="Arial"/>
          <w:b/>
        </w:rPr>
        <w:t> </w:t>
      </w:r>
      <w:r w:rsidRPr="00AF730E">
        <w:rPr>
          <w:rFonts w:ascii="Arial" w:hAnsi="Arial" w:cs="Arial"/>
          <w:b/>
        </w:rPr>
        <w:t>učebných textov na viacero častí podľa jednotlivých vydavateľstiev/dodávateľov?</w:t>
      </w:r>
    </w:p>
    <w:p w14:paraId="4387BD30" w14:textId="77777777" w:rsidR="00F2609E" w:rsidRPr="00AF730E" w:rsidRDefault="00F2609E" w:rsidP="00F2609E">
      <w:pPr>
        <w:pStyle w:val="Default"/>
        <w:ind w:left="720"/>
        <w:jc w:val="both"/>
        <w:rPr>
          <w:rFonts w:ascii="Arial" w:hAnsi="Arial" w:cs="Arial"/>
        </w:rPr>
      </w:pPr>
      <w:r w:rsidRPr="00AF730E">
        <w:rPr>
          <w:rFonts w:ascii="Arial" w:hAnsi="Arial" w:cs="Arial"/>
        </w:rPr>
        <w:t>Áno. Z dôvodu určenia postupu vo verejnom obstarávaní je pre verejného obstarávateľa podstatná celková suma nákupu všetkých edukačných publikácií</w:t>
      </w:r>
      <w:bookmarkStart w:id="4" w:name="_Hlk68330753"/>
      <w:r w:rsidRPr="00AF730E">
        <w:rPr>
          <w:rFonts w:ascii="Arial" w:hAnsi="Arial" w:cs="Arial"/>
        </w:rPr>
        <w:t xml:space="preserve"> </w:t>
      </w:r>
      <w:bookmarkEnd w:id="4"/>
      <w:r w:rsidRPr="00AF730E">
        <w:rPr>
          <w:rFonts w:ascii="Arial" w:hAnsi="Arial" w:cs="Arial"/>
        </w:rPr>
        <w:t>v  kalendárnom roku. Verejný obstarávateľ môže deliť jednotlivé zákazky podľa logických celkov, nie však s cieľom vyhnúť sa postupu vo verejnom obstarávaní.</w:t>
      </w:r>
    </w:p>
    <w:p w14:paraId="5CF5B56A" w14:textId="77777777" w:rsidR="001C600F" w:rsidRPr="00AF730E" w:rsidRDefault="00C01814" w:rsidP="008D1EC4">
      <w:pPr>
        <w:pStyle w:val="Default"/>
        <w:jc w:val="both"/>
        <w:rPr>
          <w:rFonts w:ascii="Arial" w:hAnsi="Arial" w:cs="Arial"/>
          <w:b/>
        </w:rPr>
      </w:pPr>
      <w:r w:rsidRPr="00AF730E">
        <w:rPr>
          <w:rFonts w:ascii="Arial" w:hAnsi="Arial" w:cs="Arial"/>
        </w:rPr>
        <w:t xml:space="preserve"> </w:t>
      </w:r>
    </w:p>
    <w:p w14:paraId="593D8E48" w14:textId="77777777" w:rsidR="0085174E" w:rsidRPr="00AF730E" w:rsidRDefault="0085174E" w:rsidP="008D1EC4">
      <w:pPr>
        <w:pStyle w:val="Default"/>
        <w:jc w:val="both"/>
        <w:rPr>
          <w:rFonts w:ascii="Arial" w:hAnsi="Arial" w:cs="Arial"/>
          <w:b/>
        </w:rPr>
      </w:pPr>
      <w:r w:rsidRPr="00AF730E">
        <w:rPr>
          <w:rFonts w:ascii="Arial" w:hAnsi="Arial" w:cs="Arial"/>
          <w:b/>
        </w:rPr>
        <w:t>Milí riaditelia a učitelia,</w:t>
      </w:r>
    </w:p>
    <w:p w14:paraId="298833C7" w14:textId="77777777" w:rsidR="0085174E" w:rsidRPr="00AF730E" w:rsidRDefault="0085174E" w:rsidP="008D1EC4">
      <w:pPr>
        <w:pStyle w:val="Default"/>
        <w:jc w:val="both"/>
        <w:rPr>
          <w:rFonts w:ascii="Arial" w:hAnsi="Arial" w:cs="Arial"/>
          <w:b/>
        </w:rPr>
      </w:pPr>
    </w:p>
    <w:p w14:paraId="6937280A" w14:textId="15E8D884" w:rsidR="00BB4BB4" w:rsidRPr="00AF730E" w:rsidRDefault="0085174E" w:rsidP="008D1EC4">
      <w:pPr>
        <w:pStyle w:val="Default"/>
        <w:jc w:val="both"/>
        <w:rPr>
          <w:rFonts w:ascii="Arial" w:hAnsi="Arial" w:cs="Arial"/>
          <w:b/>
        </w:rPr>
      </w:pPr>
      <w:r w:rsidRPr="00AF730E">
        <w:rPr>
          <w:rFonts w:ascii="Arial" w:hAnsi="Arial" w:cs="Arial"/>
          <w:b/>
        </w:rPr>
        <w:t>v </w:t>
      </w:r>
      <w:r w:rsidR="00C01814" w:rsidRPr="00AF730E">
        <w:rPr>
          <w:rFonts w:ascii="Arial" w:hAnsi="Arial" w:cs="Arial"/>
          <w:b/>
        </w:rPr>
        <w:t>prípade</w:t>
      </w:r>
      <w:r w:rsidRPr="00AF730E">
        <w:rPr>
          <w:rFonts w:ascii="Arial" w:hAnsi="Arial" w:cs="Arial"/>
          <w:b/>
        </w:rPr>
        <w:t xml:space="preserve"> ďalších</w:t>
      </w:r>
      <w:r w:rsidR="00C01814" w:rsidRPr="00AF730E">
        <w:rPr>
          <w:rFonts w:ascii="Arial" w:hAnsi="Arial" w:cs="Arial"/>
          <w:b/>
        </w:rPr>
        <w:t xml:space="preserve"> otázok súvisiacich s</w:t>
      </w:r>
      <w:r w:rsidR="001C1F9D" w:rsidRPr="00AF730E">
        <w:rPr>
          <w:rFonts w:ascii="Arial" w:hAnsi="Arial" w:cs="Arial"/>
          <w:b/>
        </w:rPr>
        <w:t xml:space="preserve"> procesom </w:t>
      </w:r>
      <w:r w:rsidR="00C01814" w:rsidRPr="00AF730E">
        <w:rPr>
          <w:rFonts w:ascii="Arial" w:hAnsi="Arial" w:cs="Arial"/>
          <w:b/>
        </w:rPr>
        <w:t>verejn</w:t>
      </w:r>
      <w:r w:rsidR="001C1F9D" w:rsidRPr="00AF730E">
        <w:rPr>
          <w:rFonts w:ascii="Arial" w:hAnsi="Arial" w:cs="Arial"/>
          <w:b/>
        </w:rPr>
        <w:t>ého</w:t>
      </w:r>
      <w:r w:rsidR="00C01814" w:rsidRPr="00AF730E">
        <w:rPr>
          <w:rFonts w:ascii="Arial" w:hAnsi="Arial" w:cs="Arial"/>
          <w:b/>
        </w:rPr>
        <w:t xml:space="preserve"> obstarávan</w:t>
      </w:r>
      <w:r w:rsidR="001C1F9D" w:rsidRPr="00AF730E">
        <w:rPr>
          <w:rFonts w:ascii="Arial" w:hAnsi="Arial" w:cs="Arial"/>
          <w:b/>
        </w:rPr>
        <w:t xml:space="preserve">ia </w:t>
      </w:r>
      <w:r w:rsidR="009D2490" w:rsidRPr="00AF730E">
        <w:rPr>
          <w:rFonts w:ascii="Arial" w:hAnsi="Arial" w:cs="Arial"/>
          <w:b/>
        </w:rPr>
        <w:t>edukačných publikácií</w:t>
      </w:r>
      <w:r w:rsidR="00E11030" w:rsidRPr="00AF730E">
        <w:rPr>
          <w:rFonts w:ascii="Arial" w:hAnsi="Arial" w:cs="Arial"/>
          <w:b/>
        </w:rPr>
        <w:t xml:space="preserve"> </w:t>
      </w:r>
      <w:r w:rsidR="00C01814" w:rsidRPr="00AF730E">
        <w:rPr>
          <w:rFonts w:ascii="Arial" w:hAnsi="Arial" w:cs="Arial"/>
          <w:b/>
        </w:rPr>
        <w:t xml:space="preserve">kontaktujte svojho zriaďovateľa. </w:t>
      </w:r>
    </w:p>
    <w:p w14:paraId="0408042B" w14:textId="77777777" w:rsidR="00BB4BB4" w:rsidRPr="00AF730E" w:rsidRDefault="00BB4BB4" w:rsidP="008D1EC4">
      <w:pPr>
        <w:pStyle w:val="Default"/>
        <w:jc w:val="both"/>
        <w:rPr>
          <w:rFonts w:ascii="Arial" w:hAnsi="Arial" w:cs="Arial"/>
        </w:rPr>
      </w:pPr>
    </w:p>
    <w:p w14:paraId="429494C0" w14:textId="77777777" w:rsidR="00C01814" w:rsidRPr="00AF730E" w:rsidRDefault="00C01814" w:rsidP="008D1EC4">
      <w:pPr>
        <w:pStyle w:val="Default"/>
        <w:jc w:val="both"/>
        <w:rPr>
          <w:rFonts w:ascii="Arial" w:hAnsi="Arial" w:cs="Arial"/>
        </w:rPr>
      </w:pPr>
      <w:r w:rsidRPr="00AF730E">
        <w:rPr>
          <w:rFonts w:ascii="Arial" w:hAnsi="Arial" w:cs="Arial"/>
          <w:b/>
          <w:bCs/>
        </w:rPr>
        <w:t>Zriaďovateľ</w:t>
      </w:r>
      <w:r w:rsidRPr="00AF730E">
        <w:rPr>
          <w:rFonts w:ascii="Arial" w:hAnsi="Arial" w:cs="Arial"/>
        </w:rPr>
        <w:t xml:space="preserve"> </w:t>
      </w:r>
      <w:r w:rsidRPr="00AF730E">
        <w:rPr>
          <w:rFonts w:ascii="Arial" w:hAnsi="Arial" w:cs="Arial"/>
          <w:b/>
          <w:bCs/>
        </w:rPr>
        <w:t xml:space="preserve">sa môže </w:t>
      </w:r>
      <w:r w:rsidR="001C1F9D" w:rsidRPr="00AF730E">
        <w:rPr>
          <w:rFonts w:ascii="Arial" w:hAnsi="Arial" w:cs="Arial"/>
          <w:b/>
          <w:bCs/>
        </w:rPr>
        <w:t>v prípade nejasností</w:t>
      </w:r>
      <w:r w:rsidRPr="00AF730E">
        <w:rPr>
          <w:rFonts w:ascii="Arial" w:hAnsi="Arial" w:cs="Arial"/>
          <w:b/>
          <w:bCs/>
        </w:rPr>
        <w:t xml:space="preserve"> obrátiť</w:t>
      </w:r>
      <w:r w:rsidRPr="00AF730E">
        <w:rPr>
          <w:rFonts w:ascii="Arial" w:hAnsi="Arial" w:cs="Arial"/>
        </w:rPr>
        <w:t xml:space="preserve"> na nasledovnú kontaktnú </w:t>
      </w:r>
      <w:r w:rsidR="00B22CD8" w:rsidRPr="00AF730E">
        <w:rPr>
          <w:rFonts w:ascii="Arial" w:hAnsi="Arial" w:cs="Arial"/>
        </w:rPr>
        <w:t>adresu</w:t>
      </w:r>
      <w:r w:rsidRPr="00AF730E">
        <w:rPr>
          <w:rFonts w:ascii="Arial" w:hAnsi="Arial" w:cs="Arial"/>
        </w:rPr>
        <w:t xml:space="preserve">: </w:t>
      </w:r>
    </w:p>
    <w:p w14:paraId="591B6D41" w14:textId="77777777" w:rsidR="00BD3FD6" w:rsidRPr="00AF730E" w:rsidRDefault="004E6FA7" w:rsidP="00622308">
      <w:pPr>
        <w:pStyle w:val="Default"/>
        <w:jc w:val="both"/>
        <w:rPr>
          <w:rStyle w:val="Hypertextovprepojenie"/>
          <w:rFonts w:ascii="Arial" w:hAnsi="Arial" w:cs="Arial"/>
        </w:rPr>
      </w:pPr>
      <w:hyperlink r:id="rId19" w:history="1">
        <w:r w:rsidRPr="00AF730E">
          <w:rPr>
            <w:rStyle w:val="Hypertextovprepojenie"/>
            <w:rFonts w:ascii="Arial" w:hAnsi="Arial" w:cs="Arial"/>
          </w:rPr>
          <w:t>prispevokucebnice@minedu.sk</w:t>
        </w:r>
      </w:hyperlink>
    </w:p>
    <w:p w14:paraId="24FF994F" w14:textId="77777777" w:rsidR="005C4EA2" w:rsidRPr="00E43E76" w:rsidRDefault="005C4EA2" w:rsidP="005C4EA2">
      <w:pPr>
        <w:rPr>
          <w:rFonts w:ascii="Georgia" w:hAnsi="Georgia"/>
          <w:sz w:val="20"/>
          <w:szCs w:val="20"/>
        </w:rPr>
      </w:pPr>
      <w:bookmarkStart w:id="5" w:name="_Príloha_č._5"/>
      <w:bookmarkStart w:id="6" w:name="_Príloha_č._5:"/>
      <w:bookmarkStart w:id="7" w:name="_Príloha_č._5a:"/>
      <w:bookmarkStart w:id="8" w:name="_Hlk98278551"/>
      <w:bookmarkEnd w:id="5"/>
      <w:bookmarkEnd w:id="6"/>
      <w:bookmarkEnd w:id="7"/>
    </w:p>
    <w:bookmarkEnd w:id="8"/>
    <w:p w14:paraId="7CA923F8" w14:textId="77777777" w:rsidR="004E6FA7" w:rsidRPr="00E43E76" w:rsidRDefault="004E6FA7" w:rsidP="004E6FA7">
      <w:pPr>
        <w:pStyle w:val="Default"/>
        <w:jc w:val="both"/>
        <w:rPr>
          <w:sz w:val="20"/>
          <w:szCs w:val="20"/>
        </w:rPr>
      </w:pPr>
    </w:p>
    <w:sectPr w:rsidR="004E6FA7" w:rsidRPr="00E43E76" w:rsidSect="005F3F10">
      <w:footerReference w:type="default" r:id="rId20"/>
      <w:pgSz w:w="11906" w:h="16838" w:code="9"/>
      <w:pgMar w:top="1418" w:right="1559" w:bottom="1418" w:left="1134" w:header="709" w:footer="34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1E6BC" w14:textId="77777777" w:rsidR="001A31BC" w:rsidRDefault="001A31BC" w:rsidP="00844FD4">
      <w:pPr>
        <w:spacing w:after="0" w:line="240" w:lineRule="auto"/>
      </w:pPr>
      <w:r>
        <w:separator/>
      </w:r>
    </w:p>
  </w:endnote>
  <w:endnote w:type="continuationSeparator" w:id="0">
    <w:p w14:paraId="44DB4CAF" w14:textId="77777777" w:rsidR="001A31BC" w:rsidRDefault="001A31BC" w:rsidP="00844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9178193"/>
      <w:docPartObj>
        <w:docPartGallery w:val="Page Numbers (Bottom of Page)"/>
        <w:docPartUnique/>
      </w:docPartObj>
    </w:sdtPr>
    <w:sdtContent>
      <w:p w14:paraId="10463BA7" w14:textId="77777777" w:rsidR="00844FD4" w:rsidRDefault="00844FD4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F55D0">
          <w:rPr>
            <w:noProof/>
          </w:rPr>
          <w:t>1</w:t>
        </w:r>
        <w:r>
          <w:fldChar w:fldCharType="end"/>
        </w:r>
      </w:p>
    </w:sdtContent>
  </w:sdt>
  <w:p w14:paraId="716B1EBA" w14:textId="77777777" w:rsidR="00844FD4" w:rsidRDefault="00844F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CE0F9" w14:textId="77777777" w:rsidR="001A31BC" w:rsidRDefault="001A31BC" w:rsidP="00844FD4">
      <w:pPr>
        <w:spacing w:after="0" w:line="240" w:lineRule="auto"/>
      </w:pPr>
      <w:r>
        <w:separator/>
      </w:r>
    </w:p>
  </w:footnote>
  <w:footnote w:type="continuationSeparator" w:id="0">
    <w:p w14:paraId="6B33B27E" w14:textId="77777777" w:rsidR="001A31BC" w:rsidRDefault="001A31BC" w:rsidP="00844FD4">
      <w:pPr>
        <w:spacing w:after="0" w:line="240" w:lineRule="auto"/>
      </w:pPr>
      <w:r>
        <w:continuationSeparator/>
      </w:r>
    </w:p>
  </w:footnote>
  <w:footnote w:id="1">
    <w:p w14:paraId="207C4503" w14:textId="77777777" w:rsidR="006D77AD" w:rsidRDefault="006D77AD">
      <w:pPr>
        <w:pStyle w:val="Textpoznmkypodiarou"/>
      </w:pPr>
      <w:r>
        <w:rPr>
          <w:rStyle w:val="Odkaznapoznmkupodiarou"/>
        </w:rPr>
        <w:footnoteRef/>
      </w:r>
      <w:r>
        <w:t xml:space="preserve"> Zákazka je dodanie tovaru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3609"/>
    <w:multiLevelType w:val="hybridMultilevel"/>
    <w:tmpl w:val="009845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97EFF"/>
    <w:multiLevelType w:val="hybridMultilevel"/>
    <w:tmpl w:val="9EC43F3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A3127"/>
    <w:multiLevelType w:val="hybridMultilevel"/>
    <w:tmpl w:val="70D62F74"/>
    <w:lvl w:ilvl="0" w:tplc="64B04E68">
      <w:start w:val="1"/>
      <w:numFmt w:val="bullet"/>
      <w:lvlText w:val="-"/>
      <w:lvlJc w:val="left"/>
      <w:pPr>
        <w:ind w:left="1364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97B657E"/>
    <w:multiLevelType w:val="hybridMultilevel"/>
    <w:tmpl w:val="B4C47884"/>
    <w:lvl w:ilvl="0" w:tplc="D7B03AA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111DD8"/>
    <w:multiLevelType w:val="hybridMultilevel"/>
    <w:tmpl w:val="965011AE"/>
    <w:lvl w:ilvl="0" w:tplc="9A6482CA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082E50"/>
    <w:multiLevelType w:val="hybridMultilevel"/>
    <w:tmpl w:val="8D5A4DF4"/>
    <w:lvl w:ilvl="0" w:tplc="041B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085602B"/>
    <w:multiLevelType w:val="hybridMultilevel"/>
    <w:tmpl w:val="5A8AF60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59242A0"/>
    <w:multiLevelType w:val="hybridMultilevel"/>
    <w:tmpl w:val="610464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1489A"/>
    <w:multiLevelType w:val="hybridMultilevel"/>
    <w:tmpl w:val="C3201A34"/>
    <w:lvl w:ilvl="0" w:tplc="B0FE77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EAC6961"/>
    <w:multiLevelType w:val="hybridMultilevel"/>
    <w:tmpl w:val="D76836C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0" w15:restartNumberingAfterBreak="0">
    <w:nsid w:val="2119066A"/>
    <w:multiLevelType w:val="hybridMultilevel"/>
    <w:tmpl w:val="6BE49ACA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C8244C"/>
    <w:multiLevelType w:val="hybridMultilevel"/>
    <w:tmpl w:val="42FE99CE"/>
    <w:lvl w:ilvl="0" w:tplc="0226DE14">
      <w:start w:val="1"/>
      <w:numFmt w:val="bullet"/>
      <w:lvlText w:val="-"/>
      <w:lvlJc w:val="left"/>
      <w:pPr>
        <w:ind w:left="1004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5573708"/>
    <w:multiLevelType w:val="hybridMultilevel"/>
    <w:tmpl w:val="5E8EF6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992C06"/>
    <w:multiLevelType w:val="hybridMultilevel"/>
    <w:tmpl w:val="4B5ECD80"/>
    <w:lvl w:ilvl="0" w:tplc="041B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28F162E6"/>
    <w:multiLevelType w:val="hybridMultilevel"/>
    <w:tmpl w:val="D1E0209C"/>
    <w:lvl w:ilvl="0" w:tplc="041B0001">
      <w:start w:val="1"/>
      <w:numFmt w:val="bullet"/>
      <w:lvlText w:val=""/>
      <w:lvlJc w:val="left"/>
      <w:pPr>
        <w:ind w:left="2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4" w:hanging="360"/>
      </w:pPr>
      <w:rPr>
        <w:rFonts w:ascii="Wingdings" w:hAnsi="Wingdings" w:hint="default"/>
      </w:rPr>
    </w:lvl>
  </w:abstractNum>
  <w:abstractNum w:abstractNumId="15" w15:restartNumberingAfterBreak="0">
    <w:nsid w:val="29B13328"/>
    <w:multiLevelType w:val="hybridMultilevel"/>
    <w:tmpl w:val="8A86DBB4"/>
    <w:lvl w:ilvl="0" w:tplc="E94E0726">
      <w:start w:val="10"/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9F42263"/>
    <w:multiLevelType w:val="hybridMultilevel"/>
    <w:tmpl w:val="D81892FE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7674EE"/>
    <w:multiLevelType w:val="hybridMultilevel"/>
    <w:tmpl w:val="1C20701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30446"/>
    <w:multiLevelType w:val="hybridMultilevel"/>
    <w:tmpl w:val="63066804"/>
    <w:lvl w:ilvl="0" w:tplc="45868602">
      <w:start w:val="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063D38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B1661BB"/>
    <w:multiLevelType w:val="hybridMultilevel"/>
    <w:tmpl w:val="D7F0C494"/>
    <w:lvl w:ilvl="0" w:tplc="0E6809A8">
      <w:start w:val="10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48787D"/>
    <w:multiLevelType w:val="hybridMultilevel"/>
    <w:tmpl w:val="661EE85C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F9F3FD8"/>
    <w:multiLevelType w:val="hybridMultilevel"/>
    <w:tmpl w:val="A86CE9E6"/>
    <w:lvl w:ilvl="0" w:tplc="E98EA60C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390FCE"/>
    <w:multiLevelType w:val="hybridMultilevel"/>
    <w:tmpl w:val="EBD6238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63ACA"/>
    <w:multiLevelType w:val="hybridMultilevel"/>
    <w:tmpl w:val="58B0CAE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7570F3"/>
    <w:multiLevelType w:val="hybridMultilevel"/>
    <w:tmpl w:val="53821068"/>
    <w:lvl w:ilvl="0" w:tplc="C16271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  <w:iCs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106A77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07580D"/>
    <w:multiLevelType w:val="hybridMultilevel"/>
    <w:tmpl w:val="360E23E4"/>
    <w:lvl w:ilvl="0" w:tplc="770EDC9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272ED"/>
    <w:multiLevelType w:val="hybridMultilevel"/>
    <w:tmpl w:val="5CA24934"/>
    <w:lvl w:ilvl="0" w:tplc="8918C31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A554E1"/>
    <w:multiLevelType w:val="hybridMultilevel"/>
    <w:tmpl w:val="2B6E8BC0"/>
    <w:lvl w:ilvl="0" w:tplc="DE62F0A4">
      <w:start w:val="9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E30E14"/>
    <w:multiLevelType w:val="hybridMultilevel"/>
    <w:tmpl w:val="ACF485E0"/>
    <w:lvl w:ilvl="0" w:tplc="041B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1" w15:restartNumberingAfterBreak="0">
    <w:nsid w:val="7E031D08"/>
    <w:multiLevelType w:val="hybridMultilevel"/>
    <w:tmpl w:val="7E0E719E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1306810847">
    <w:abstractNumId w:val="4"/>
  </w:num>
  <w:num w:numId="2" w16cid:durableId="248539175">
    <w:abstractNumId w:val="25"/>
  </w:num>
  <w:num w:numId="3" w16cid:durableId="1669670587">
    <w:abstractNumId w:val="28"/>
  </w:num>
  <w:num w:numId="4" w16cid:durableId="553732958">
    <w:abstractNumId w:val="23"/>
  </w:num>
  <w:num w:numId="5" w16cid:durableId="414936583">
    <w:abstractNumId w:val="12"/>
  </w:num>
  <w:num w:numId="6" w16cid:durableId="1469393980">
    <w:abstractNumId w:val="8"/>
  </w:num>
  <w:num w:numId="7" w16cid:durableId="1212768731">
    <w:abstractNumId w:val="7"/>
  </w:num>
  <w:num w:numId="8" w16cid:durableId="1997564092">
    <w:abstractNumId w:val="6"/>
  </w:num>
  <w:num w:numId="9" w16cid:durableId="1090008199">
    <w:abstractNumId w:val="0"/>
  </w:num>
  <w:num w:numId="10" w16cid:durableId="123928995">
    <w:abstractNumId w:val="27"/>
  </w:num>
  <w:num w:numId="11" w16cid:durableId="502624714">
    <w:abstractNumId w:val="11"/>
  </w:num>
  <w:num w:numId="12" w16cid:durableId="1513450091">
    <w:abstractNumId w:val="2"/>
  </w:num>
  <w:num w:numId="13" w16cid:durableId="2003699476">
    <w:abstractNumId w:val="30"/>
  </w:num>
  <w:num w:numId="14" w16cid:durableId="1279676014">
    <w:abstractNumId w:val="20"/>
  </w:num>
  <w:num w:numId="15" w16cid:durableId="670646535">
    <w:abstractNumId w:val="15"/>
  </w:num>
  <w:num w:numId="16" w16cid:durableId="616914973">
    <w:abstractNumId w:val="9"/>
  </w:num>
  <w:num w:numId="17" w16cid:durableId="1804493840">
    <w:abstractNumId w:val="13"/>
  </w:num>
  <w:num w:numId="18" w16cid:durableId="1937521121">
    <w:abstractNumId w:val="14"/>
  </w:num>
  <w:num w:numId="19" w16cid:durableId="886063958">
    <w:abstractNumId w:val="17"/>
  </w:num>
  <w:num w:numId="20" w16cid:durableId="2146964781">
    <w:abstractNumId w:val="22"/>
  </w:num>
  <w:num w:numId="21" w16cid:durableId="378432752">
    <w:abstractNumId w:val="10"/>
  </w:num>
  <w:num w:numId="22" w16cid:durableId="248272989">
    <w:abstractNumId w:val="19"/>
  </w:num>
  <w:num w:numId="23" w16cid:durableId="1633246375">
    <w:abstractNumId w:val="24"/>
  </w:num>
  <w:num w:numId="24" w16cid:durableId="1118526422">
    <w:abstractNumId w:val="1"/>
  </w:num>
  <w:num w:numId="25" w16cid:durableId="1942764244">
    <w:abstractNumId w:val="29"/>
  </w:num>
  <w:num w:numId="26" w16cid:durableId="1456176248">
    <w:abstractNumId w:val="16"/>
  </w:num>
  <w:num w:numId="27" w16cid:durableId="636299464">
    <w:abstractNumId w:val="18"/>
  </w:num>
  <w:num w:numId="28" w16cid:durableId="70267814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049143120">
    <w:abstractNumId w:val="3"/>
  </w:num>
  <w:num w:numId="30" w16cid:durableId="366413482">
    <w:abstractNumId w:val="31"/>
  </w:num>
  <w:num w:numId="31" w16cid:durableId="1431512865">
    <w:abstractNumId w:val="21"/>
  </w:num>
  <w:num w:numId="32" w16cid:durableId="142701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814"/>
    <w:rsid w:val="00016E9B"/>
    <w:rsid w:val="0001741F"/>
    <w:rsid w:val="00020D05"/>
    <w:rsid w:val="00024372"/>
    <w:rsid w:val="00031E80"/>
    <w:rsid w:val="000401B5"/>
    <w:rsid w:val="00054D3F"/>
    <w:rsid w:val="0005591B"/>
    <w:rsid w:val="00060419"/>
    <w:rsid w:val="000639C3"/>
    <w:rsid w:val="00067016"/>
    <w:rsid w:val="000732F5"/>
    <w:rsid w:val="000774A0"/>
    <w:rsid w:val="0008218A"/>
    <w:rsid w:val="000A08EA"/>
    <w:rsid w:val="000B29DD"/>
    <w:rsid w:val="000B5888"/>
    <w:rsid w:val="000C45F2"/>
    <w:rsid w:val="000D346B"/>
    <w:rsid w:val="000D5D0E"/>
    <w:rsid w:val="000D71D4"/>
    <w:rsid w:val="000D77D5"/>
    <w:rsid w:val="000E1361"/>
    <w:rsid w:val="000E2C3B"/>
    <w:rsid w:val="000F03BC"/>
    <w:rsid w:val="000F1E2E"/>
    <w:rsid w:val="000F6065"/>
    <w:rsid w:val="00101495"/>
    <w:rsid w:val="0010412B"/>
    <w:rsid w:val="00117B68"/>
    <w:rsid w:val="00126C2E"/>
    <w:rsid w:val="00126F29"/>
    <w:rsid w:val="0012732B"/>
    <w:rsid w:val="00130548"/>
    <w:rsid w:val="00136B07"/>
    <w:rsid w:val="00145339"/>
    <w:rsid w:val="00147492"/>
    <w:rsid w:val="00150F56"/>
    <w:rsid w:val="00166F60"/>
    <w:rsid w:val="001723C8"/>
    <w:rsid w:val="001A31BC"/>
    <w:rsid w:val="001A7ED3"/>
    <w:rsid w:val="001B0FBC"/>
    <w:rsid w:val="001B5D00"/>
    <w:rsid w:val="001C1F9D"/>
    <w:rsid w:val="001C600F"/>
    <w:rsid w:val="001D16AB"/>
    <w:rsid w:val="001D49E3"/>
    <w:rsid w:val="001E1701"/>
    <w:rsid w:val="001E5C05"/>
    <w:rsid w:val="001F0C26"/>
    <w:rsid w:val="001F4B83"/>
    <w:rsid w:val="001F520F"/>
    <w:rsid w:val="001F55D0"/>
    <w:rsid w:val="00200698"/>
    <w:rsid w:val="00206093"/>
    <w:rsid w:val="002266E3"/>
    <w:rsid w:val="00235B91"/>
    <w:rsid w:val="00237437"/>
    <w:rsid w:val="00240D2E"/>
    <w:rsid w:val="00243A93"/>
    <w:rsid w:val="00243F13"/>
    <w:rsid w:val="002478E5"/>
    <w:rsid w:val="002557AB"/>
    <w:rsid w:val="00257250"/>
    <w:rsid w:val="00261F92"/>
    <w:rsid w:val="00265ECF"/>
    <w:rsid w:val="0026773D"/>
    <w:rsid w:val="002755DD"/>
    <w:rsid w:val="00284FFD"/>
    <w:rsid w:val="002919AC"/>
    <w:rsid w:val="0029229E"/>
    <w:rsid w:val="002B0769"/>
    <w:rsid w:val="002B6FED"/>
    <w:rsid w:val="002B7541"/>
    <w:rsid w:val="002C5F8D"/>
    <w:rsid w:val="002C790F"/>
    <w:rsid w:val="002F3DFA"/>
    <w:rsid w:val="00301C4B"/>
    <w:rsid w:val="00306B32"/>
    <w:rsid w:val="00315232"/>
    <w:rsid w:val="00316983"/>
    <w:rsid w:val="003260BA"/>
    <w:rsid w:val="00326E69"/>
    <w:rsid w:val="00332712"/>
    <w:rsid w:val="003426EB"/>
    <w:rsid w:val="00350253"/>
    <w:rsid w:val="0035744D"/>
    <w:rsid w:val="003606E9"/>
    <w:rsid w:val="0036373D"/>
    <w:rsid w:val="00372DE8"/>
    <w:rsid w:val="003733BC"/>
    <w:rsid w:val="00373B84"/>
    <w:rsid w:val="00380285"/>
    <w:rsid w:val="00382852"/>
    <w:rsid w:val="00387D51"/>
    <w:rsid w:val="003A48B5"/>
    <w:rsid w:val="003A53DF"/>
    <w:rsid w:val="003A7703"/>
    <w:rsid w:val="003C0B5F"/>
    <w:rsid w:val="003D437B"/>
    <w:rsid w:val="003E1880"/>
    <w:rsid w:val="003E3A05"/>
    <w:rsid w:val="003F43A6"/>
    <w:rsid w:val="00402779"/>
    <w:rsid w:val="0040312B"/>
    <w:rsid w:val="004074FA"/>
    <w:rsid w:val="00411AB2"/>
    <w:rsid w:val="0041313D"/>
    <w:rsid w:val="00422BDD"/>
    <w:rsid w:val="00425FB3"/>
    <w:rsid w:val="004314E7"/>
    <w:rsid w:val="0043181C"/>
    <w:rsid w:val="00435E3A"/>
    <w:rsid w:val="0044291F"/>
    <w:rsid w:val="004605ED"/>
    <w:rsid w:val="004704CB"/>
    <w:rsid w:val="0047676B"/>
    <w:rsid w:val="00477E5E"/>
    <w:rsid w:val="00490012"/>
    <w:rsid w:val="00495472"/>
    <w:rsid w:val="004B0224"/>
    <w:rsid w:val="004B6471"/>
    <w:rsid w:val="004B6A66"/>
    <w:rsid w:val="004C154D"/>
    <w:rsid w:val="004C172B"/>
    <w:rsid w:val="004C2E87"/>
    <w:rsid w:val="004E4426"/>
    <w:rsid w:val="004E533F"/>
    <w:rsid w:val="004E6FA7"/>
    <w:rsid w:val="00503DF2"/>
    <w:rsid w:val="005132BD"/>
    <w:rsid w:val="0052771C"/>
    <w:rsid w:val="00533F4E"/>
    <w:rsid w:val="00547062"/>
    <w:rsid w:val="005473ED"/>
    <w:rsid w:val="005476E3"/>
    <w:rsid w:val="00561382"/>
    <w:rsid w:val="00573E86"/>
    <w:rsid w:val="005818DE"/>
    <w:rsid w:val="005830A2"/>
    <w:rsid w:val="00586607"/>
    <w:rsid w:val="00595D5D"/>
    <w:rsid w:val="005A3309"/>
    <w:rsid w:val="005B53AF"/>
    <w:rsid w:val="005B73F7"/>
    <w:rsid w:val="005C0AAE"/>
    <w:rsid w:val="005C4EA2"/>
    <w:rsid w:val="005D54BF"/>
    <w:rsid w:val="005D63A0"/>
    <w:rsid w:val="005D6811"/>
    <w:rsid w:val="005F3F10"/>
    <w:rsid w:val="005F48FA"/>
    <w:rsid w:val="005F75EC"/>
    <w:rsid w:val="0061346A"/>
    <w:rsid w:val="00622308"/>
    <w:rsid w:val="0062449F"/>
    <w:rsid w:val="00635759"/>
    <w:rsid w:val="00642FB7"/>
    <w:rsid w:val="00647AE8"/>
    <w:rsid w:val="00661E25"/>
    <w:rsid w:val="00662DEC"/>
    <w:rsid w:val="00666D57"/>
    <w:rsid w:val="00685295"/>
    <w:rsid w:val="0069142A"/>
    <w:rsid w:val="006931E3"/>
    <w:rsid w:val="006A5137"/>
    <w:rsid w:val="006B08B6"/>
    <w:rsid w:val="006D77AD"/>
    <w:rsid w:val="006E1FA0"/>
    <w:rsid w:val="006E412D"/>
    <w:rsid w:val="006F7226"/>
    <w:rsid w:val="0070192A"/>
    <w:rsid w:val="0071120D"/>
    <w:rsid w:val="0071668B"/>
    <w:rsid w:val="00722059"/>
    <w:rsid w:val="00725FAF"/>
    <w:rsid w:val="00733556"/>
    <w:rsid w:val="00734026"/>
    <w:rsid w:val="00734953"/>
    <w:rsid w:val="00741A34"/>
    <w:rsid w:val="00743F63"/>
    <w:rsid w:val="00745489"/>
    <w:rsid w:val="00745FF3"/>
    <w:rsid w:val="007502B5"/>
    <w:rsid w:val="00761C73"/>
    <w:rsid w:val="00765D86"/>
    <w:rsid w:val="0077191B"/>
    <w:rsid w:val="00782FD2"/>
    <w:rsid w:val="00784F4F"/>
    <w:rsid w:val="00792B52"/>
    <w:rsid w:val="00793C99"/>
    <w:rsid w:val="007A7059"/>
    <w:rsid w:val="007B3CDA"/>
    <w:rsid w:val="007C323A"/>
    <w:rsid w:val="007C5C5E"/>
    <w:rsid w:val="007C5F0E"/>
    <w:rsid w:val="007D2E45"/>
    <w:rsid w:val="007D4C8E"/>
    <w:rsid w:val="007D60D9"/>
    <w:rsid w:val="007D68D0"/>
    <w:rsid w:val="007D78EA"/>
    <w:rsid w:val="007F1731"/>
    <w:rsid w:val="00815275"/>
    <w:rsid w:val="00816272"/>
    <w:rsid w:val="008202EE"/>
    <w:rsid w:val="00825F78"/>
    <w:rsid w:val="00830B6A"/>
    <w:rsid w:val="00833122"/>
    <w:rsid w:val="00833B66"/>
    <w:rsid w:val="00841813"/>
    <w:rsid w:val="00842209"/>
    <w:rsid w:val="0084327C"/>
    <w:rsid w:val="00844FD4"/>
    <w:rsid w:val="0085174E"/>
    <w:rsid w:val="008528C2"/>
    <w:rsid w:val="00855D2B"/>
    <w:rsid w:val="0086688B"/>
    <w:rsid w:val="008713C3"/>
    <w:rsid w:val="008779CE"/>
    <w:rsid w:val="00883401"/>
    <w:rsid w:val="0088553A"/>
    <w:rsid w:val="0088731C"/>
    <w:rsid w:val="008961E3"/>
    <w:rsid w:val="008C0B32"/>
    <w:rsid w:val="008C1261"/>
    <w:rsid w:val="008C24B0"/>
    <w:rsid w:val="008D1EC4"/>
    <w:rsid w:val="008D2261"/>
    <w:rsid w:val="008E55CC"/>
    <w:rsid w:val="008E6F6D"/>
    <w:rsid w:val="008E76B7"/>
    <w:rsid w:val="008F3B53"/>
    <w:rsid w:val="00905D38"/>
    <w:rsid w:val="00912EB6"/>
    <w:rsid w:val="009471EE"/>
    <w:rsid w:val="00947AB6"/>
    <w:rsid w:val="00951DDC"/>
    <w:rsid w:val="00955DC2"/>
    <w:rsid w:val="00961777"/>
    <w:rsid w:val="00962909"/>
    <w:rsid w:val="009705ED"/>
    <w:rsid w:val="00973AD6"/>
    <w:rsid w:val="009753FE"/>
    <w:rsid w:val="00975488"/>
    <w:rsid w:val="0098546D"/>
    <w:rsid w:val="0099500C"/>
    <w:rsid w:val="009A1989"/>
    <w:rsid w:val="009B06D0"/>
    <w:rsid w:val="009B3635"/>
    <w:rsid w:val="009B3BD2"/>
    <w:rsid w:val="009B542A"/>
    <w:rsid w:val="009B7460"/>
    <w:rsid w:val="009D2490"/>
    <w:rsid w:val="009D745A"/>
    <w:rsid w:val="009E409B"/>
    <w:rsid w:val="009E761D"/>
    <w:rsid w:val="009F5F08"/>
    <w:rsid w:val="009F6CD7"/>
    <w:rsid w:val="00A06D2A"/>
    <w:rsid w:val="00A10EAD"/>
    <w:rsid w:val="00A13122"/>
    <w:rsid w:val="00A32D38"/>
    <w:rsid w:val="00A33126"/>
    <w:rsid w:val="00A34746"/>
    <w:rsid w:val="00A34A16"/>
    <w:rsid w:val="00A36555"/>
    <w:rsid w:val="00A516FC"/>
    <w:rsid w:val="00A57122"/>
    <w:rsid w:val="00A57687"/>
    <w:rsid w:val="00A57924"/>
    <w:rsid w:val="00A60AD7"/>
    <w:rsid w:val="00A63625"/>
    <w:rsid w:val="00A74B5F"/>
    <w:rsid w:val="00A8383C"/>
    <w:rsid w:val="00AA5AE1"/>
    <w:rsid w:val="00AC7097"/>
    <w:rsid w:val="00AD3938"/>
    <w:rsid w:val="00AD5DC1"/>
    <w:rsid w:val="00AF23D6"/>
    <w:rsid w:val="00AF5C0B"/>
    <w:rsid w:val="00AF730E"/>
    <w:rsid w:val="00B007C3"/>
    <w:rsid w:val="00B02AC7"/>
    <w:rsid w:val="00B04F02"/>
    <w:rsid w:val="00B10ADB"/>
    <w:rsid w:val="00B22CD8"/>
    <w:rsid w:val="00B24CF7"/>
    <w:rsid w:val="00B269A9"/>
    <w:rsid w:val="00B32483"/>
    <w:rsid w:val="00B52EBC"/>
    <w:rsid w:val="00B52EC3"/>
    <w:rsid w:val="00B60397"/>
    <w:rsid w:val="00B640AF"/>
    <w:rsid w:val="00B70AF8"/>
    <w:rsid w:val="00B72316"/>
    <w:rsid w:val="00B732A8"/>
    <w:rsid w:val="00B743E4"/>
    <w:rsid w:val="00B74A83"/>
    <w:rsid w:val="00B7729A"/>
    <w:rsid w:val="00B84EC4"/>
    <w:rsid w:val="00BA0959"/>
    <w:rsid w:val="00BA63AA"/>
    <w:rsid w:val="00BA6928"/>
    <w:rsid w:val="00BB4BB4"/>
    <w:rsid w:val="00BD3208"/>
    <w:rsid w:val="00BD3FD6"/>
    <w:rsid w:val="00BE2816"/>
    <w:rsid w:val="00BE2B42"/>
    <w:rsid w:val="00BE4FE2"/>
    <w:rsid w:val="00C01814"/>
    <w:rsid w:val="00C03396"/>
    <w:rsid w:val="00C226AD"/>
    <w:rsid w:val="00C23053"/>
    <w:rsid w:val="00C26A00"/>
    <w:rsid w:val="00C272B3"/>
    <w:rsid w:val="00C34D93"/>
    <w:rsid w:val="00C36320"/>
    <w:rsid w:val="00C44AC8"/>
    <w:rsid w:val="00C479BE"/>
    <w:rsid w:val="00C60090"/>
    <w:rsid w:val="00C651BC"/>
    <w:rsid w:val="00C7761E"/>
    <w:rsid w:val="00C7791F"/>
    <w:rsid w:val="00C842A9"/>
    <w:rsid w:val="00C84A97"/>
    <w:rsid w:val="00C87A4F"/>
    <w:rsid w:val="00C94B89"/>
    <w:rsid w:val="00C96934"/>
    <w:rsid w:val="00CA0661"/>
    <w:rsid w:val="00CA2645"/>
    <w:rsid w:val="00CA6C04"/>
    <w:rsid w:val="00CC225F"/>
    <w:rsid w:val="00CC4F05"/>
    <w:rsid w:val="00CD6CE8"/>
    <w:rsid w:val="00CD7095"/>
    <w:rsid w:val="00D00AB8"/>
    <w:rsid w:val="00D1097F"/>
    <w:rsid w:val="00D11C91"/>
    <w:rsid w:val="00D25348"/>
    <w:rsid w:val="00D470CE"/>
    <w:rsid w:val="00D504AB"/>
    <w:rsid w:val="00D520D3"/>
    <w:rsid w:val="00D52608"/>
    <w:rsid w:val="00D7503F"/>
    <w:rsid w:val="00D9317B"/>
    <w:rsid w:val="00DA049B"/>
    <w:rsid w:val="00DA2624"/>
    <w:rsid w:val="00DB3750"/>
    <w:rsid w:val="00DC331B"/>
    <w:rsid w:val="00DE0A66"/>
    <w:rsid w:val="00DE0D1D"/>
    <w:rsid w:val="00DE2CD4"/>
    <w:rsid w:val="00DF4A96"/>
    <w:rsid w:val="00E101B0"/>
    <w:rsid w:val="00E11030"/>
    <w:rsid w:val="00E16F29"/>
    <w:rsid w:val="00E20DCD"/>
    <w:rsid w:val="00E23860"/>
    <w:rsid w:val="00E36B49"/>
    <w:rsid w:val="00E4183C"/>
    <w:rsid w:val="00E43E76"/>
    <w:rsid w:val="00E4475C"/>
    <w:rsid w:val="00E46521"/>
    <w:rsid w:val="00E70B0A"/>
    <w:rsid w:val="00E762A7"/>
    <w:rsid w:val="00E95C22"/>
    <w:rsid w:val="00EA58A2"/>
    <w:rsid w:val="00EB2D4E"/>
    <w:rsid w:val="00EB47D6"/>
    <w:rsid w:val="00EB619C"/>
    <w:rsid w:val="00EB63F8"/>
    <w:rsid w:val="00EC62DE"/>
    <w:rsid w:val="00ED0DE0"/>
    <w:rsid w:val="00ED2EC6"/>
    <w:rsid w:val="00EE03AD"/>
    <w:rsid w:val="00EF2575"/>
    <w:rsid w:val="00EF751B"/>
    <w:rsid w:val="00F0180F"/>
    <w:rsid w:val="00F15275"/>
    <w:rsid w:val="00F17EF8"/>
    <w:rsid w:val="00F205F6"/>
    <w:rsid w:val="00F2609E"/>
    <w:rsid w:val="00F33C0E"/>
    <w:rsid w:val="00F34D37"/>
    <w:rsid w:val="00F52533"/>
    <w:rsid w:val="00F7464E"/>
    <w:rsid w:val="00FA6076"/>
    <w:rsid w:val="00FB6C83"/>
    <w:rsid w:val="00FC5CE5"/>
    <w:rsid w:val="00FC6329"/>
    <w:rsid w:val="00FD22C8"/>
    <w:rsid w:val="00FD6F9D"/>
    <w:rsid w:val="00FE24F5"/>
    <w:rsid w:val="00FE34AC"/>
    <w:rsid w:val="00FE373D"/>
    <w:rsid w:val="00FF3863"/>
    <w:rsid w:val="00FF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A4C941"/>
  <w15:chartTrackingRefBased/>
  <w15:docId w15:val="{96538515-02B7-400C-839D-F35D854F8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C4E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018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018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01814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8961E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961E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961E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961E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961E3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85174E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E6FA7"/>
    <w:rPr>
      <w:color w:val="605E5C"/>
      <w:shd w:val="clear" w:color="auto" w:fill="E1DFDD"/>
    </w:rPr>
  </w:style>
  <w:style w:type="character" w:customStyle="1" w:styleId="Nevyrieenzmienka2">
    <w:name w:val="Nevyriešená zmienka2"/>
    <w:basedOn w:val="Predvolenpsmoodseku"/>
    <w:uiPriority w:val="99"/>
    <w:semiHidden/>
    <w:unhideWhenUsed/>
    <w:rsid w:val="009F6CD7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150F56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44FD4"/>
  </w:style>
  <w:style w:type="paragraph" w:styleId="Pta">
    <w:name w:val="footer"/>
    <w:basedOn w:val="Normlny"/>
    <w:link w:val="PtaChar"/>
    <w:uiPriority w:val="99"/>
    <w:unhideWhenUsed/>
    <w:rsid w:val="00844F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44FD4"/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5D6811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782FD2"/>
    <w:rPr>
      <w:color w:val="954F72" w:themeColor="followedHyperlink"/>
      <w:u w:val="single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Stinking Styles2,Tekst przypisu- dokt,Char Char Char,Char Char Ch,o,Car"/>
    <w:basedOn w:val="Normlny"/>
    <w:link w:val="TextpoznmkypodiarouChar"/>
    <w:uiPriority w:val="99"/>
    <w:unhideWhenUsed/>
    <w:qFormat/>
    <w:rsid w:val="006D77A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Stinking Styles2 Char,o Char"/>
    <w:basedOn w:val="Predvolenpsmoodseku"/>
    <w:link w:val="Textpoznmkypodiarou"/>
    <w:uiPriority w:val="99"/>
    <w:qFormat/>
    <w:rsid w:val="006D77AD"/>
    <w:rPr>
      <w:sz w:val="20"/>
      <w:szCs w:val="20"/>
    </w:rPr>
  </w:style>
  <w:style w:type="character" w:styleId="Odkaznapoznmkupodiarou">
    <w:name w:val="footnote reference"/>
    <w:aliases w:val="Footnote Refernece,BVI fnr,Fußnotenzeichen_Raxen,callout,Footnote Reference Number,SUPERS,Footnote symbol,Footnote reference number,Times 10 Point,Exposant 3 Point,EN Footnote Reference,note TESI,-E Fußnotenzeichen,Ref,E,S"/>
    <w:basedOn w:val="Predvolenpsmoodseku"/>
    <w:link w:val="Char2"/>
    <w:uiPriority w:val="99"/>
    <w:unhideWhenUsed/>
    <w:rsid w:val="006D77AD"/>
    <w:rPr>
      <w:vertAlign w:val="superscript"/>
    </w:rPr>
  </w:style>
  <w:style w:type="character" w:customStyle="1" w:styleId="OdsekzoznamuChar">
    <w:name w:val="Odsek zoznamu Char"/>
    <w:aliases w:val="body Char,Odsek zoznamu2 Char,List Paragraph Char,Odsek Char,Listenabsatz Char"/>
    <w:link w:val="Odsekzoznamu"/>
    <w:uiPriority w:val="34"/>
    <w:rsid w:val="005C4EA2"/>
  </w:style>
  <w:style w:type="paragraph" w:customStyle="1" w:styleId="Char2">
    <w:name w:val="Char2"/>
    <w:basedOn w:val="Normlny"/>
    <w:link w:val="Odkaznapoznmkupodiarou"/>
    <w:uiPriority w:val="99"/>
    <w:rsid w:val="005C4EA2"/>
    <w:pPr>
      <w:spacing w:after="160" w:line="240" w:lineRule="exact"/>
    </w:pPr>
    <w:rPr>
      <w:rFonts w:asciiTheme="minorHAnsi" w:eastAsiaTheme="minorHAnsi" w:hAnsiTheme="minorHAnsi" w:cstheme="minorBidi"/>
      <w:vertAlign w:val="superscript"/>
    </w:rPr>
  </w:style>
  <w:style w:type="character" w:customStyle="1" w:styleId="Nevyrieenzmienka3">
    <w:name w:val="Nevyriešená zmienka3"/>
    <w:basedOn w:val="Predvolenpsmoodseku"/>
    <w:uiPriority w:val="99"/>
    <w:semiHidden/>
    <w:unhideWhenUsed/>
    <w:rsid w:val="00284FFD"/>
    <w:rPr>
      <w:color w:val="605E5C"/>
      <w:shd w:val="clear" w:color="auto" w:fill="E1DFDD"/>
    </w:rPr>
  </w:style>
  <w:style w:type="character" w:customStyle="1" w:styleId="Nevyrieenzmienka4">
    <w:name w:val="Nevyriešená zmienka4"/>
    <w:basedOn w:val="Predvolenpsmoodseku"/>
    <w:uiPriority w:val="99"/>
    <w:semiHidden/>
    <w:unhideWhenUsed/>
    <w:rsid w:val="005476E3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6914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358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188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00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nedu.sk/data/att/22856.docx" TargetMode="External"/><Relationship Id="rId13" Type="http://schemas.openxmlformats.org/officeDocument/2006/relationships/hyperlink" Target="https://www.uvo.gov.sk/register-osob-so-zakazom-490.html" TargetMode="External"/><Relationship Id="rId18" Type="http://schemas.openxmlformats.org/officeDocument/2006/relationships/hyperlink" Target="https://www.uvo.gov.sk/register-osob-so-zakazom-490.htm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obchodnirejstrik.cz" TargetMode="External"/><Relationship Id="rId17" Type="http://schemas.openxmlformats.org/officeDocument/2006/relationships/hyperlink" Target="http://www.obchodnirejstrik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rsr.sk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zrsr.s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rsr.sk" TargetMode="External"/><Relationship Id="rId10" Type="http://schemas.openxmlformats.org/officeDocument/2006/relationships/hyperlink" Target="http://www.orsr.sk" TargetMode="External"/><Relationship Id="rId19" Type="http://schemas.openxmlformats.org/officeDocument/2006/relationships/hyperlink" Target="mailto:prispevokucebnice@minedu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inedu.sk/data/att/22856.docx" TargetMode="External"/><Relationship Id="rId14" Type="http://schemas.openxmlformats.org/officeDocument/2006/relationships/hyperlink" Target="https://www.minedu.sk/data/att/22856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DF9CE-6EEB-4F15-808B-8F7252D519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1588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Minedu</Company>
  <LinksUpToDate>false</LinksUpToDate>
  <CharactersWithSpaces>10624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Srnáková Ľubica</dc:creator>
  <cp:keywords/>
  <dc:description/>
  <cp:lastModifiedBy>Hlavatovič Martin</cp:lastModifiedBy>
  <cp:revision>30</cp:revision>
  <cp:lastPrinted>2026-05-21T12:23:00Z</cp:lastPrinted>
  <dcterms:created xsi:type="dcterms:W3CDTF">2025-03-03T14:01:00Z</dcterms:created>
  <dcterms:modified xsi:type="dcterms:W3CDTF">2026-05-21T12:47:00Z</dcterms:modified>
</cp:coreProperties>
</file>