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F" w:rsidRDefault="006B1AEF" w:rsidP="009D294D">
      <w:pPr>
        <w:spacing w:before="120" w:line="240" w:lineRule="atLeast"/>
        <w:rPr>
          <w:rFonts w:ascii="Arial Narrow" w:hAnsi="Arial Narrow"/>
          <w:bCs/>
          <w:sz w:val="22"/>
          <w:szCs w:val="22"/>
        </w:rPr>
      </w:pPr>
    </w:p>
    <w:tbl>
      <w:tblPr>
        <w:tblStyle w:val="Mriekatabuky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D7AF3" w:rsidRPr="00653884" w:rsidTr="00D411A1">
        <w:tc>
          <w:tcPr>
            <w:tcW w:w="9464" w:type="dxa"/>
            <w:gridSpan w:val="2"/>
          </w:tcPr>
          <w:p w:rsidR="001D7AF3" w:rsidRPr="00653884" w:rsidRDefault="003B2F53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3884">
              <w:rPr>
                <w:rFonts w:ascii="Arial Narrow" w:hAnsi="Arial Narrow"/>
                <w:b/>
                <w:bCs/>
                <w:sz w:val="22"/>
                <w:szCs w:val="22"/>
              </w:rPr>
              <w:t>Účastník ZPC</w:t>
            </w:r>
          </w:p>
        </w:tc>
      </w:tr>
      <w:tr w:rsidR="00352741" w:rsidRPr="009744A1" w:rsidTr="00D411A1">
        <w:tc>
          <w:tcPr>
            <w:tcW w:w="3085" w:type="dxa"/>
          </w:tcPr>
          <w:p w:rsidR="00352741" w:rsidRPr="009744A1" w:rsidRDefault="00352741" w:rsidP="009744A1">
            <w:r w:rsidRPr="009744A1">
              <w:t>Meno, priezvisko, titul:</w:t>
            </w:r>
          </w:p>
        </w:tc>
        <w:tc>
          <w:tcPr>
            <w:tcW w:w="6379" w:type="dxa"/>
          </w:tcPr>
          <w:p w:rsidR="00352741" w:rsidRPr="009744A1" w:rsidRDefault="00252E35" w:rsidP="009744A1">
            <w:r w:rsidRPr="009744A1">
              <w:t>Dagmar Tkáčová Vanečková, Mgr.</w:t>
            </w:r>
          </w:p>
        </w:tc>
      </w:tr>
      <w:tr w:rsidR="00352741" w:rsidRPr="009744A1" w:rsidTr="00D411A1">
        <w:tc>
          <w:tcPr>
            <w:tcW w:w="3085" w:type="dxa"/>
          </w:tcPr>
          <w:p w:rsidR="00352741" w:rsidRPr="009744A1" w:rsidRDefault="00352741" w:rsidP="009744A1">
            <w:r w:rsidRPr="009744A1">
              <w:t>Úsek:</w:t>
            </w:r>
          </w:p>
        </w:tc>
        <w:tc>
          <w:tcPr>
            <w:tcW w:w="6379" w:type="dxa"/>
          </w:tcPr>
          <w:p w:rsidR="00352741" w:rsidRPr="009744A1" w:rsidRDefault="00D411A1" w:rsidP="009744A1">
            <w:r w:rsidRPr="009744A1">
              <w:t xml:space="preserve">Štátny pedagogický ústav </w:t>
            </w:r>
          </w:p>
        </w:tc>
      </w:tr>
      <w:tr w:rsidR="001D7AF3" w:rsidRPr="009744A1" w:rsidTr="00D411A1">
        <w:trPr>
          <w:trHeight w:val="173"/>
        </w:trPr>
        <w:tc>
          <w:tcPr>
            <w:tcW w:w="9464" w:type="dxa"/>
            <w:gridSpan w:val="2"/>
          </w:tcPr>
          <w:p w:rsidR="001D7AF3" w:rsidRPr="009744A1" w:rsidRDefault="001D7AF3" w:rsidP="009744A1"/>
        </w:tc>
      </w:tr>
      <w:tr w:rsidR="000E4E62" w:rsidRPr="009744A1" w:rsidTr="00D411A1">
        <w:tc>
          <w:tcPr>
            <w:tcW w:w="9464" w:type="dxa"/>
            <w:gridSpan w:val="2"/>
          </w:tcPr>
          <w:p w:rsidR="000E4E62" w:rsidRPr="009744A1" w:rsidRDefault="000E4E62" w:rsidP="009744A1">
            <w:r w:rsidRPr="009744A1">
              <w:t>Zahraničná pracovná cesta</w:t>
            </w:r>
          </w:p>
        </w:tc>
      </w:tr>
      <w:tr w:rsidR="00352741" w:rsidRPr="009744A1" w:rsidTr="00D411A1">
        <w:tc>
          <w:tcPr>
            <w:tcW w:w="3085" w:type="dxa"/>
          </w:tcPr>
          <w:p w:rsidR="00352741" w:rsidRPr="009744A1" w:rsidRDefault="002E0926" w:rsidP="009744A1">
            <w:r w:rsidRPr="009744A1">
              <w:t>Miesto konania – štát, mesto:</w:t>
            </w:r>
          </w:p>
        </w:tc>
        <w:tc>
          <w:tcPr>
            <w:tcW w:w="6379" w:type="dxa"/>
          </w:tcPr>
          <w:p w:rsidR="00352741" w:rsidRPr="009744A1" w:rsidRDefault="00252E35" w:rsidP="009744A1">
            <w:r w:rsidRPr="009744A1">
              <w:t>Česká republika, Praha</w:t>
            </w:r>
          </w:p>
        </w:tc>
      </w:tr>
      <w:tr w:rsidR="00352741" w:rsidRPr="009744A1" w:rsidTr="00D411A1">
        <w:tc>
          <w:tcPr>
            <w:tcW w:w="3085" w:type="dxa"/>
          </w:tcPr>
          <w:p w:rsidR="00352741" w:rsidRPr="009744A1" w:rsidRDefault="001D7AF3" w:rsidP="009744A1">
            <w:r w:rsidRPr="009744A1">
              <w:t>O</w:t>
            </w:r>
            <w:r w:rsidR="00352741" w:rsidRPr="009744A1">
              <w:t>rganizá</w:t>
            </w:r>
            <w:r w:rsidRPr="009744A1">
              <w:t>tor</w:t>
            </w:r>
            <w:r w:rsidR="00352741" w:rsidRPr="009744A1">
              <w:t>:</w:t>
            </w:r>
          </w:p>
        </w:tc>
        <w:tc>
          <w:tcPr>
            <w:tcW w:w="6379" w:type="dxa"/>
          </w:tcPr>
          <w:p w:rsidR="00352741" w:rsidRPr="009744A1" w:rsidRDefault="00252E35" w:rsidP="009744A1">
            <w:r w:rsidRPr="009744A1">
              <w:t xml:space="preserve">NIDV, MŠMT ČR, Európska komisia, </w:t>
            </w:r>
            <w:proofErr w:type="spellStart"/>
            <w:r w:rsidRPr="009744A1">
              <w:t>Goetheho</w:t>
            </w:r>
            <w:proofErr w:type="spellEnd"/>
            <w:r w:rsidRPr="009744A1">
              <w:t xml:space="preserve"> inštitút, ŠPÚ</w:t>
            </w:r>
          </w:p>
        </w:tc>
      </w:tr>
      <w:tr w:rsidR="00352741" w:rsidRPr="009744A1" w:rsidTr="00D411A1">
        <w:tc>
          <w:tcPr>
            <w:tcW w:w="3085" w:type="dxa"/>
          </w:tcPr>
          <w:p w:rsidR="00352741" w:rsidRPr="009744A1" w:rsidRDefault="00352741" w:rsidP="009744A1">
            <w:r w:rsidRPr="009744A1">
              <w:t>Termín:</w:t>
            </w:r>
          </w:p>
        </w:tc>
        <w:tc>
          <w:tcPr>
            <w:tcW w:w="6379" w:type="dxa"/>
          </w:tcPr>
          <w:p w:rsidR="00352741" w:rsidRPr="009744A1" w:rsidRDefault="00F31931" w:rsidP="009744A1">
            <w:r w:rsidRPr="009744A1">
              <w:t>30</w:t>
            </w:r>
            <w:r w:rsidR="00D411A1" w:rsidRPr="009744A1">
              <w:t xml:space="preserve">. </w:t>
            </w:r>
            <w:r w:rsidRPr="009744A1">
              <w:t xml:space="preserve">9. </w:t>
            </w:r>
            <w:r w:rsidR="00D411A1" w:rsidRPr="009744A1">
              <w:t xml:space="preserve">– </w:t>
            </w:r>
            <w:r w:rsidRPr="009744A1">
              <w:t>4. 10</w:t>
            </w:r>
            <w:r w:rsidR="009E0B10" w:rsidRPr="009744A1">
              <w:t>. 2016</w:t>
            </w:r>
          </w:p>
        </w:tc>
      </w:tr>
      <w:tr w:rsidR="00352741" w:rsidRPr="009744A1" w:rsidTr="00D411A1">
        <w:tc>
          <w:tcPr>
            <w:tcW w:w="3085" w:type="dxa"/>
          </w:tcPr>
          <w:p w:rsidR="00352741" w:rsidRPr="009744A1" w:rsidRDefault="00352741" w:rsidP="009744A1">
            <w:r w:rsidRPr="009744A1">
              <w:t>Účel:</w:t>
            </w:r>
          </w:p>
        </w:tc>
        <w:tc>
          <w:tcPr>
            <w:tcW w:w="6379" w:type="dxa"/>
          </w:tcPr>
          <w:p w:rsidR="00252E35" w:rsidRPr="009744A1" w:rsidRDefault="00252E35" w:rsidP="009744A1">
            <w:r w:rsidRPr="009744A1">
              <w:t>Zaznamenať informácie z medzinárodnej konferencie vrátane fotografií,  správy pre MŠVVŠ a ŠPÚ, oboznámiť sa podrobnejšie s metodickým prístupom CLIL.</w:t>
            </w:r>
          </w:p>
          <w:p w:rsidR="00252E35" w:rsidRPr="009744A1" w:rsidRDefault="00252E35" w:rsidP="009744A1"/>
          <w:p w:rsidR="00352741" w:rsidRPr="009744A1" w:rsidRDefault="00352741" w:rsidP="009744A1"/>
        </w:tc>
      </w:tr>
      <w:tr w:rsidR="001D7AF3" w:rsidRPr="009744A1" w:rsidTr="00D411A1">
        <w:tc>
          <w:tcPr>
            <w:tcW w:w="3085" w:type="dxa"/>
          </w:tcPr>
          <w:p w:rsidR="001D7AF3" w:rsidRPr="009744A1" w:rsidRDefault="001D7AF3" w:rsidP="009744A1">
            <w:r w:rsidRPr="009744A1">
              <w:t>Rokovací jazyk:</w:t>
            </w:r>
          </w:p>
        </w:tc>
        <w:tc>
          <w:tcPr>
            <w:tcW w:w="6379" w:type="dxa"/>
          </w:tcPr>
          <w:p w:rsidR="001D7AF3" w:rsidRPr="009744A1" w:rsidRDefault="00252E35" w:rsidP="009744A1">
            <w:r w:rsidRPr="009744A1">
              <w:t>Slovenský a český jazyk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1D7AF3" w:rsidP="009744A1"/>
        </w:tc>
      </w:tr>
      <w:tr w:rsidR="002E0926" w:rsidRPr="009744A1" w:rsidTr="00D411A1">
        <w:tc>
          <w:tcPr>
            <w:tcW w:w="9464" w:type="dxa"/>
            <w:gridSpan w:val="2"/>
          </w:tcPr>
          <w:p w:rsidR="002E0926" w:rsidRPr="009744A1" w:rsidRDefault="000E4E62" w:rsidP="009744A1">
            <w:r w:rsidRPr="009744A1">
              <w:t>Rámcový p</w:t>
            </w:r>
            <w:r w:rsidR="002E0926" w:rsidRPr="009744A1">
              <w:t>rogram</w:t>
            </w:r>
          </w:p>
          <w:p w:rsidR="00081FEE" w:rsidRPr="009744A1" w:rsidRDefault="00252E35" w:rsidP="009744A1">
            <w:r w:rsidRPr="009744A1">
              <w:t xml:space="preserve">4.10.2016 popoludní </w:t>
            </w:r>
            <w:r w:rsidR="00081FEE" w:rsidRPr="009744A1">
              <w:t xml:space="preserve">– cesta Bratislava – </w:t>
            </w:r>
            <w:r w:rsidRPr="009744A1">
              <w:t>Praha</w:t>
            </w:r>
          </w:p>
          <w:p w:rsidR="00081FEE" w:rsidRPr="009744A1" w:rsidRDefault="00252E35" w:rsidP="009744A1">
            <w:r w:rsidRPr="009744A1">
              <w:t>5</w:t>
            </w:r>
            <w:r w:rsidR="00F31931" w:rsidRPr="009744A1">
              <w:t>.10</w:t>
            </w:r>
            <w:r w:rsidR="00761748" w:rsidRPr="009744A1">
              <w:t xml:space="preserve">.2016 – </w:t>
            </w:r>
            <w:r w:rsidR="00F31931" w:rsidRPr="009744A1">
              <w:t xml:space="preserve">účasť na </w:t>
            </w:r>
            <w:r w:rsidRPr="009744A1">
              <w:t xml:space="preserve">konferencii a okrúhlom stole, cesta </w:t>
            </w:r>
            <w:proofErr w:type="spellStart"/>
            <w:r w:rsidRPr="009744A1">
              <w:t>Praha-Bratislava</w:t>
            </w:r>
            <w:proofErr w:type="spellEnd"/>
            <w:r w:rsidR="00081FEE" w:rsidRPr="009744A1">
              <w:t xml:space="preserve"> </w:t>
            </w:r>
          </w:p>
          <w:p w:rsidR="00FD06CC" w:rsidRPr="009744A1" w:rsidRDefault="00D411A1" w:rsidP="009744A1">
            <w:r w:rsidRPr="009744A1">
              <w:t xml:space="preserve"> 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C141CC" w:rsidRPr="009744A1" w:rsidRDefault="00C141CC" w:rsidP="009744A1"/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3B2F53" w:rsidP="009744A1">
            <w:r w:rsidRPr="009744A1">
              <w:t>Stručný priebeh</w:t>
            </w:r>
          </w:p>
        </w:tc>
      </w:tr>
      <w:tr w:rsidR="001D7AF3" w:rsidRPr="009744A1" w:rsidTr="00D411A1">
        <w:tc>
          <w:tcPr>
            <w:tcW w:w="9464" w:type="dxa"/>
            <w:gridSpan w:val="2"/>
            <w:vAlign w:val="bottom"/>
          </w:tcPr>
          <w:p w:rsidR="00252E35" w:rsidRPr="009744A1" w:rsidRDefault="00252E35" w:rsidP="009744A1">
            <w:r w:rsidRPr="009744A1">
              <w:t xml:space="preserve">V. medzinárodná konferencia na podporu viacjazyčnosti s  hlavnou témou Existujúca metodická podpora učiteľov pre zavádzanie CLIL v školách a Okrúhly stôl ako neformálne česko-slovenské stretnutie o výmene skúseností s metódou CLIL za účasti vedenia ŠPÚ, ako aj koordinátorky pre CLIL v ŠPÚ, a takisto pedagogičky z Trnavskej univerzity, ktorá sa problematike </w:t>
            </w:r>
            <w:proofErr w:type="spellStart"/>
            <w:r w:rsidRPr="009744A1">
              <w:t>CLILu</w:t>
            </w:r>
            <w:proofErr w:type="spellEnd"/>
            <w:r w:rsidRPr="009744A1">
              <w:t xml:space="preserve"> venuje. </w:t>
            </w:r>
          </w:p>
          <w:p w:rsidR="00F26B2A" w:rsidRPr="009744A1" w:rsidRDefault="00F26B2A" w:rsidP="009744A1"/>
          <w:p w:rsidR="002C0CF7" w:rsidRPr="009744A1" w:rsidRDefault="002C0CF7" w:rsidP="009744A1">
            <w:r w:rsidRPr="009744A1">
              <w:t>Otvorený okrúhly stôl č. 1</w:t>
            </w:r>
          </w:p>
          <w:p w:rsidR="00252E35" w:rsidRPr="009744A1" w:rsidRDefault="00252E35" w:rsidP="009744A1">
            <w:r w:rsidRPr="009744A1">
              <w:t xml:space="preserve">Praktické ukážky výučby metódy CLIL, </w:t>
            </w:r>
            <w:proofErr w:type="spellStart"/>
            <w:r w:rsidRPr="009744A1">
              <w:t>novatívny</w:t>
            </w:r>
            <w:proofErr w:type="spellEnd"/>
            <w:r w:rsidRPr="009744A1">
              <w:t xml:space="preserve"> prístup CLIL nielen k </w:t>
            </w:r>
            <w:proofErr w:type="spellStart"/>
            <w:r w:rsidRPr="009744A1">
              <w:t>výuke</w:t>
            </w:r>
            <w:proofErr w:type="spellEnd"/>
            <w:r w:rsidRPr="009744A1">
              <w:t xml:space="preserve"> cudzích jazykov</w:t>
            </w:r>
          </w:p>
          <w:p w:rsidR="00252E35" w:rsidRPr="009744A1" w:rsidRDefault="00252E35" w:rsidP="009744A1">
            <w:r w:rsidRPr="009744A1">
              <w:t xml:space="preserve">CLIL v matematike, CLIL v systéme </w:t>
            </w:r>
            <w:proofErr w:type="spellStart"/>
            <w:r w:rsidRPr="009744A1">
              <w:t>FybEd</w:t>
            </w:r>
            <w:proofErr w:type="spellEnd"/>
            <w:r w:rsidRPr="009744A1">
              <w:t>, Učebnice CLIL, Potreby učiteľov pri zavádzaní CLIL</w:t>
            </w:r>
          </w:p>
          <w:p w:rsidR="00F8073B" w:rsidRPr="009744A1" w:rsidRDefault="00252E35" w:rsidP="009744A1">
            <w:r w:rsidRPr="009744A1">
              <w:t>Experimentovanie po nemecky</w:t>
            </w:r>
            <w:r w:rsidR="002C0CF7" w:rsidRPr="009744A1">
              <w:t>, využívanie CLIL na prírodopise, CLIL na Slovensku...Diskusia, Podnety</w:t>
            </w:r>
          </w:p>
          <w:p w:rsidR="002C0CF7" w:rsidRPr="009744A1" w:rsidRDefault="002C0CF7" w:rsidP="009744A1">
            <w:r w:rsidRPr="009744A1">
              <w:t xml:space="preserve">Okrúhly stôl č.2 </w:t>
            </w:r>
          </w:p>
          <w:p w:rsidR="002C0CF7" w:rsidRPr="009744A1" w:rsidRDefault="002C0CF7" w:rsidP="009744A1">
            <w:r w:rsidRPr="009744A1">
              <w:t xml:space="preserve">Neformálne česko-slovenské stretnutie </w:t>
            </w:r>
            <w:proofErr w:type="spellStart"/>
            <w:r w:rsidRPr="009744A1">
              <w:t>Národního</w:t>
            </w:r>
            <w:proofErr w:type="spellEnd"/>
            <w:r w:rsidRPr="009744A1">
              <w:t xml:space="preserve"> </w:t>
            </w:r>
            <w:proofErr w:type="spellStart"/>
            <w:r w:rsidRPr="009744A1">
              <w:t>institutu</w:t>
            </w:r>
            <w:proofErr w:type="spellEnd"/>
            <w:r w:rsidRPr="009744A1">
              <w:t xml:space="preserve"> </w:t>
            </w:r>
            <w:proofErr w:type="spellStart"/>
            <w:r w:rsidRPr="009744A1">
              <w:t>pro</w:t>
            </w:r>
            <w:proofErr w:type="spellEnd"/>
            <w:r w:rsidRPr="009744A1">
              <w:t xml:space="preserve"> vzdelávaní Praha a ŠPÚ Bratislava</w:t>
            </w:r>
          </w:p>
          <w:p w:rsidR="002C0CF7" w:rsidRPr="009744A1" w:rsidRDefault="002C0CF7" w:rsidP="009744A1">
            <w:r w:rsidRPr="009744A1">
              <w:t>Výmena skúseností z oblasti DVPP a metodickej podpory učiteľov, diskusia ku koncepcii vzdelávania a podpory regionálneho školstva v SR a ČR, diskusia a výmena skúseností zo Slovenska v oblasti kariérneho systému a fungovania metodických kabinetov</w:t>
            </w:r>
          </w:p>
          <w:p w:rsidR="009744A1" w:rsidRPr="009744A1" w:rsidRDefault="009744A1" w:rsidP="009744A1">
            <w:r w:rsidRPr="009744A1">
              <w:t>Podrobnosti: na webových stránkach ŠPÚ a MŠVVŠ SR</w:t>
            </w:r>
          </w:p>
          <w:p w:rsidR="002C0CF7" w:rsidRPr="009744A1" w:rsidRDefault="002C0CF7" w:rsidP="009744A1"/>
        </w:tc>
      </w:tr>
      <w:tr w:rsidR="001D7AF3" w:rsidRPr="009744A1" w:rsidTr="00D411A1">
        <w:tc>
          <w:tcPr>
            <w:tcW w:w="9464" w:type="dxa"/>
            <w:gridSpan w:val="2"/>
            <w:vAlign w:val="bottom"/>
          </w:tcPr>
          <w:p w:rsidR="001D7AF3" w:rsidRPr="009744A1" w:rsidRDefault="00A62D3D" w:rsidP="009744A1">
            <w:r w:rsidRPr="009744A1">
              <w:t>Odporúčania a</w:t>
            </w:r>
            <w:r w:rsidR="00975155" w:rsidRPr="009744A1">
              <w:t> </w:t>
            </w:r>
            <w:r w:rsidR="001D7AF3" w:rsidRPr="009744A1">
              <w:t>závery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9744A1" w:rsidRPr="009744A1" w:rsidRDefault="002C0CF7" w:rsidP="009744A1">
            <w:r w:rsidRPr="009744A1">
              <w:t xml:space="preserve">Spolupráca ŠPÚ vyplýva z Dohody o partnerstve medzi ŠPÚ a Národným inštitútom pre ďalšie vzdelávanie ČR, podpísanej 29.2.2016. Pre slovenské zastúpenie bola konferencia a neformálne česko-slovenské stretnutie poučné a zaujímavé pre možnosť aktuálne porovnať systémy  vzdelávania  na Slovensku a v Čechách aj s inými krajinami. </w:t>
            </w:r>
          </w:p>
          <w:p w:rsidR="00F8073B" w:rsidRPr="009744A1" w:rsidRDefault="00881FEC" w:rsidP="009744A1">
            <w:r w:rsidRPr="009744A1">
              <w:t>Odporúčame využívať </w:t>
            </w:r>
            <w:r w:rsidR="009744A1" w:rsidRPr="009744A1">
              <w:t xml:space="preserve">niektoré </w:t>
            </w:r>
            <w:r w:rsidRPr="009744A1">
              <w:t>vzdelávacie zdroje a nástroje, ktoré sú k</w:t>
            </w:r>
            <w:r w:rsidR="009744A1">
              <w:t> </w:t>
            </w:r>
            <w:r w:rsidRPr="009744A1">
              <w:t>dispozícii</w:t>
            </w:r>
            <w:r w:rsidR="009744A1">
              <w:t xml:space="preserve"> v ČR</w:t>
            </w:r>
            <w:r w:rsidRPr="009744A1">
              <w:t xml:space="preserve"> pre pedagogických zamestnancov v oblasti výchovy a</w:t>
            </w:r>
            <w:r w:rsidR="009744A1">
              <w:t> </w:t>
            </w:r>
            <w:r w:rsidRPr="009744A1">
              <w:t>vzdelávania</w:t>
            </w:r>
            <w:r w:rsidR="009744A1">
              <w:t xml:space="preserve"> na Slovensku. </w:t>
            </w:r>
            <w:r w:rsidRPr="009744A1">
              <w:t xml:space="preserve"> 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A62D3D" w:rsidP="009744A1">
            <w:r w:rsidRPr="009744A1">
              <w:lastRenderedPageBreak/>
              <w:t>Očakávaný prínos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F8073B" w:rsidRPr="009744A1" w:rsidRDefault="00881FEC" w:rsidP="009744A1">
            <w:r w:rsidRPr="009744A1">
              <w:t xml:space="preserve">Výmena skúseností a informácie nadobudnuté počas pracovnej cesty sú prínosom pre prácu </w:t>
            </w:r>
            <w:r w:rsidR="009744A1">
              <w:t xml:space="preserve">výskumno-vývojových zamestnancov v ŠPÚ. 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9744A1" w:rsidRDefault="009744A1" w:rsidP="009744A1"/>
          <w:p w:rsidR="001D7AF3" w:rsidRPr="009744A1" w:rsidRDefault="00A62D3D" w:rsidP="009744A1">
            <w:r w:rsidRPr="009744A1">
              <w:t>Prehľad prinesenej dokumentácie a miesto jej uloženia</w:t>
            </w:r>
          </w:p>
        </w:tc>
      </w:tr>
      <w:tr w:rsidR="001D7AF3" w:rsidRPr="009744A1" w:rsidTr="00D411A1">
        <w:trPr>
          <w:trHeight w:val="507"/>
        </w:trPr>
        <w:tc>
          <w:tcPr>
            <w:tcW w:w="9464" w:type="dxa"/>
            <w:gridSpan w:val="2"/>
          </w:tcPr>
          <w:p w:rsidR="00C4081D" w:rsidRPr="009744A1" w:rsidRDefault="009744A1" w:rsidP="009744A1">
            <w:r>
              <w:t>osobný archív a archív ŠPÚ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1D7AF3" w:rsidP="009744A1">
            <w:r w:rsidRPr="009744A1">
              <w:t>Spôsob zverejnenia výsledkov ZPC, prenos získaných informácií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4473D7" w:rsidP="009744A1">
            <w:r w:rsidRPr="009744A1">
              <w:t xml:space="preserve">Správa </w:t>
            </w:r>
            <w:r w:rsidR="009744A1">
              <w:t>bola zverejnená na webovej stránke MŠVVŠ SR a webovej stránke ŠPÚ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1D7AF3" w:rsidP="009744A1"/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A62D3D" w:rsidP="009744A1">
            <w:r w:rsidRPr="009744A1">
              <w:t>Súhlasím so zverejnením správy na internete</w:t>
            </w:r>
            <w:r w:rsidR="003B2F53" w:rsidRPr="009744A1">
              <w:t>.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1D7AF3" w:rsidP="009744A1">
            <w:r w:rsidRPr="009744A1">
              <w:t>Správu vypracoval</w:t>
            </w:r>
            <w:r w:rsidR="00F31931" w:rsidRPr="009744A1">
              <w:t>a</w:t>
            </w:r>
            <w:r w:rsidRPr="009744A1">
              <w:t>:</w:t>
            </w:r>
            <w:r w:rsidR="004473D7" w:rsidRPr="009744A1">
              <w:t xml:space="preserve"> </w:t>
            </w:r>
            <w:r w:rsidR="009744A1">
              <w:t>Mgr. Dagmar Tkáčová Vanečková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1D7AF3" w:rsidP="009744A1">
            <w:r w:rsidRPr="009744A1">
              <w:t>Dátum:</w:t>
            </w:r>
            <w:r w:rsidR="00D411A1" w:rsidRPr="009744A1">
              <w:t xml:space="preserve"> </w:t>
            </w:r>
            <w:r w:rsidR="00F31931" w:rsidRPr="009744A1">
              <w:t>1</w:t>
            </w:r>
            <w:r w:rsidR="009744A1">
              <w:t>2</w:t>
            </w:r>
            <w:bookmarkStart w:id="0" w:name="_GoBack"/>
            <w:bookmarkEnd w:id="0"/>
            <w:r w:rsidR="00F31931" w:rsidRPr="009744A1">
              <w:t>. 10</w:t>
            </w:r>
            <w:r w:rsidR="00517535" w:rsidRPr="009744A1">
              <w:t>. 2016</w:t>
            </w:r>
          </w:p>
        </w:tc>
      </w:tr>
      <w:tr w:rsidR="001D7AF3" w:rsidRPr="009744A1" w:rsidTr="00D411A1">
        <w:tc>
          <w:tcPr>
            <w:tcW w:w="9464" w:type="dxa"/>
            <w:gridSpan w:val="2"/>
          </w:tcPr>
          <w:p w:rsidR="001D7AF3" w:rsidRPr="009744A1" w:rsidRDefault="001D7AF3" w:rsidP="009744A1">
            <w:r w:rsidRPr="009744A1">
              <w:t>Správu schválil:</w:t>
            </w:r>
            <w:r w:rsidR="00266812" w:rsidRPr="009744A1">
              <w:t xml:space="preserve"> </w:t>
            </w:r>
            <w:r w:rsidR="00F31931" w:rsidRPr="009744A1">
              <w:t>doc. PhDr. Ľudovít Hajduk, PhD., riaditeľ</w:t>
            </w:r>
            <w:r w:rsidR="00D411A1" w:rsidRPr="009744A1">
              <w:t xml:space="preserve"> ŠPÚ  </w:t>
            </w:r>
          </w:p>
        </w:tc>
      </w:tr>
    </w:tbl>
    <w:p w:rsidR="00352741" w:rsidRPr="009744A1" w:rsidRDefault="00352741" w:rsidP="009744A1"/>
    <w:sectPr w:rsidR="00352741" w:rsidRPr="009744A1" w:rsidSect="003B42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5C" w:rsidRDefault="00602E5C" w:rsidP="006B1AEF">
      <w:r>
        <w:separator/>
      </w:r>
    </w:p>
  </w:endnote>
  <w:endnote w:type="continuationSeparator" w:id="0">
    <w:p w:rsidR="00602E5C" w:rsidRDefault="00602E5C" w:rsidP="006B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6E7C34">
    <w:pPr>
      <w:pStyle w:val="Pta"/>
      <w:jc w:val="center"/>
    </w:pPr>
    <w:r>
      <w:fldChar w:fldCharType="begin"/>
    </w:r>
    <w:r w:rsidR="00352741">
      <w:instrText>PAGE   \* MERGEFORMAT</w:instrText>
    </w:r>
    <w:r>
      <w:fldChar w:fldCharType="separate"/>
    </w:r>
    <w:r w:rsidR="009744A1">
      <w:rPr>
        <w:noProof/>
      </w:rPr>
      <w:t>2</w:t>
    </w:r>
    <w:r>
      <w:fldChar w:fldCharType="end"/>
    </w:r>
  </w:p>
  <w:p w:rsidR="00DC45BE" w:rsidRDefault="00DC45B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 w:rsidP="00352741">
    <w:pPr>
      <w:pStyle w:val="Pta"/>
      <w:tabs>
        <w:tab w:val="clear" w:pos="4536"/>
        <w:tab w:val="clear" w:pos="9072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5C" w:rsidRDefault="00602E5C" w:rsidP="006B1AEF">
      <w:r>
        <w:separator/>
      </w:r>
    </w:p>
  </w:footnote>
  <w:footnote w:type="continuationSeparator" w:id="0">
    <w:p w:rsidR="00602E5C" w:rsidRDefault="00602E5C" w:rsidP="006B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C4" w:rsidRDefault="003B42C4" w:rsidP="003B42C4">
    <w:pPr>
      <w:pStyle w:val="Hlavika"/>
      <w:pBdr>
        <w:bottom w:val="none" w:sz="0" w:space="0" w:color="auto"/>
      </w:pBdr>
    </w:pPr>
    <w:r>
      <w:t>Zahraničná pracovná cesta – Štátny pedagogický ústav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BE" w:rsidRDefault="00352741">
    <w:pPr>
      <w:pStyle w:val="Hlavika"/>
      <w:pBdr>
        <w:bottom w:val="none" w:sz="0" w:space="0" w:color="auto"/>
      </w:pBdr>
    </w:pPr>
    <w:r w:rsidRPr="00352741">
      <w:rPr>
        <w:rFonts w:ascii="Arial Narrow" w:hAnsi="Arial Narrow"/>
        <w:bCs/>
        <w:sz w:val="22"/>
        <w:szCs w:val="22"/>
      </w:rPr>
      <w:t>Správa zo zahraničnej pracovnej cesty</w:t>
    </w:r>
    <w:r>
      <w:rPr>
        <w:rFonts w:ascii="Arial Narrow" w:hAnsi="Arial Narrow"/>
        <w:bCs/>
        <w:sz w:val="22"/>
        <w:szCs w:val="22"/>
      </w:rPr>
      <w:t xml:space="preserve"> – Štátny pedagogický ústav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08"/>
    <w:multiLevelType w:val="hybridMultilevel"/>
    <w:tmpl w:val="13F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674ED"/>
    <w:multiLevelType w:val="hybridMultilevel"/>
    <w:tmpl w:val="6C348F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04A3"/>
    <w:multiLevelType w:val="hybridMultilevel"/>
    <w:tmpl w:val="78F02C0A"/>
    <w:lvl w:ilvl="0" w:tplc="7FD6CB6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0713F"/>
    <w:multiLevelType w:val="hybridMultilevel"/>
    <w:tmpl w:val="98DCB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040B5"/>
    <w:multiLevelType w:val="hybridMultilevel"/>
    <w:tmpl w:val="2996BF76"/>
    <w:lvl w:ilvl="0" w:tplc="31E6B0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0D2F"/>
    <w:multiLevelType w:val="hybridMultilevel"/>
    <w:tmpl w:val="EE443F46"/>
    <w:lvl w:ilvl="0" w:tplc="C2A6050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234B5"/>
    <w:multiLevelType w:val="hybridMultilevel"/>
    <w:tmpl w:val="BD40CA78"/>
    <w:lvl w:ilvl="0" w:tplc="039028B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905B9"/>
    <w:multiLevelType w:val="hybridMultilevel"/>
    <w:tmpl w:val="C890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A3485"/>
    <w:multiLevelType w:val="hybridMultilevel"/>
    <w:tmpl w:val="E98AE782"/>
    <w:lvl w:ilvl="0" w:tplc="62A0F28E">
      <w:start w:val="81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84780"/>
    <w:multiLevelType w:val="hybridMultilevel"/>
    <w:tmpl w:val="D4C8A38C"/>
    <w:lvl w:ilvl="0" w:tplc="5BD42F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F24DC"/>
    <w:multiLevelType w:val="hybridMultilevel"/>
    <w:tmpl w:val="AFA4D0DE"/>
    <w:lvl w:ilvl="0" w:tplc="7228E7BC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F7918"/>
    <w:multiLevelType w:val="hybridMultilevel"/>
    <w:tmpl w:val="19229854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>
    <w:nsid w:val="2F3257EC"/>
    <w:multiLevelType w:val="hybridMultilevel"/>
    <w:tmpl w:val="DE2CC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576F4"/>
    <w:multiLevelType w:val="hybridMultilevel"/>
    <w:tmpl w:val="8B7EE440"/>
    <w:lvl w:ilvl="0" w:tplc="668802E6">
      <w:start w:val="1"/>
      <w:numFmt w:val="upperLetter"/>
      <w:lvlText w:val="%1."/>
      <w:lvlJc w:val="left"/>
      <w:pPr>
        <w:ind w:left="465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A076E47"/>
    <w:multiLevelType w:val="hybridMultilevel"/>
    <w:tmpl w:val="C1660D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8223D"/>
    <w:multiLevelType w:val="hybridMultilevel"/>
    <w:tmpl w:val="88664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26534"/>
    <w:multiLevelType w:val="hybridMultilevel"/>
    <w:tmpl w:val="FC7E1FB2"/>
    <w:lvl w:ilvl="0" w:tplc="76B20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315FE5"/>
    <w:multiLevelType w:val="hybridMultilevel"/>
    <w:tmpl w:val="92F68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F85A5C"/>
    <w:multiLevelType w:val="hybridMultilevel"/>
    <w:tmpl w:val="EED640B0"/>
    <w:lvl w:ilvl="0" w:tplc="77E0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13CF"/>
    <w:multiLevelType w:val="hybridMultilevel"/>
    <w:tmpl w:val="24BA7AC8"/>
    <w:lvl w:ilvl="0" w:tplc="AF20DBF6">
      <w:start w:val="2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0">
    <w:nsid w:val="5D6076F7"/>
    <w:multiLevelType w:val="hybridMultilevel"/>
    <w:tmpl w:val="D65E5D54"/>
    <w:lvl w:ilvl="0" w:tplc="84D08416">
      <w:start w:val="2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F23CD"/>
    <w:multiLevelType w:val="hybridMultilevel"/>
    <w:tmpl w:val="9DFE9BC4"/>
    <w:lvl w:ilvl="0" w:tplc="3506995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C974B0"/>
    <w:multiLevelType w:val="hybridMultilevel"/>
    <w:tmpl w:val="AEFED0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BAD0923"/>
    <w:multiLevelType w:val="hybridMultilevel"/>
    <w:tmpl w:val="FF1C989C"/>
    <w:lvl w:ilvl="0" w:tplc="E71E178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A7620C"/>
    <w:multiLevelType w:val="hybridMultilevel"/>
    <w:tmpl w:val="3CC233A6"/>
    <w:lvl w:ilvl="0" w:tplc="5C2C9DE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01133D"/>
    <w:multiLevelType w:val="hybridMultilevel"/>
    <w:tmpl w:val="657A9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7C756A"/>
    <w:multiLevelType w:val="hybridMultilevel"/>
    <w:tmpl w:val="B7F0F3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A13BC"/>
    <w:multiLevelType w:val="hybridMultilevel"/>
    <w:tmpl w:val="A7B0B6A2"/>
    <w:lvl w:ilvl="0" w:tplc="B0D09B0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12E1E"/>
    <w:multiLevelType w:val="hybridMultilevel"/>
    <w:tmpl w:val="5C162674"/>
    <w:lvl w:ilvl="0" w:tplc="1E4491F0">
      <w:start w:val="4"/>
      <w:numFmt w:val="bullet"/>
      <w:lvlText w:val="-"/>
      <w:lvlJc w:val="left"/>
      <w:pPr>
        <w:ind w:left="878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9">
    <w:nsid w:val="7F1521F5"/>
    <w:multiLevelType w:val="hybridMultilevel"/>
    <w:tmpl w:val="2CB2306A"/>
    <w:lvl w:ilvl="0" w:tplc="CBCE1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1"/>
  </w:num>
  <w:num w:numId="5">
    <w:abstractNumId w:val="28"/>
  </w:num>
  <w:num w:numId="6">
    <w:abstractNumId w:val="0"/>
  </w:num>
  <w:num w:numId="7">
    <w:abstractNumId w:val="3"/>
  </w:num>
  <w:num w:numId="8">
    <w:abstractNumId w:val="4"/>
  </w:num>
  <w:num w:numId="9">
    <w:abstractNumId w:val="29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13"/>
  </w:num>
  <w:num w:numId="17">
    <w:abstractNumId w:val="1"/>
  </w:num>
  <w:num w:numId="18">
    <w:abstractNumId w:val="23"/>
  </w:num>
  <w:num w:numId="19">
    <w:abstractNumId w:val="21"/>
  </w:num>
  <w:num w:numId="20">
    <w:abstractNumId w:val="24"/>
  </w:num>
  <w:num w:numId="21">
    <w:abstractNumId w:val="12"/>
  </w:num>
  <w:num w:numId="22">
    <w:abstractNumId w:val="16"/>
  </w:num>
  <w:num w:numId="23">
    <w:abstractNumId w:val="10"/>
  </w:num>
  <w:num w:numId="24">
    <w:abstractNumId w:val="7"/>
  </w:num>
  <w:num w:numId="25">
    <w:abstractNumId w:val="14"/>
  </w:num>
  <w:num w:numId="26">
    <w:abstractNumId w:val="2"/>
  </w:num>
  <w:num w:numId="27">
    <w:abstractNumId w:val="5"/>
  </w:num>
  <w:num w:numId="28">
    <w:abstractNumId w:val="6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E"/>
    <w:rsid w:val="000144E1"/>
    <w:rsid w:val="00037C6F"/>
    <w:rsid w:val="00041438"/>
    <w:rsid w:val="00042ABA"/>
    <w:rsid w:val="000476E8"/>
    <w:rsid w:val="00054F0E"/>
    <w:rsid w:val="00071668"/>
    <w:rsid w:val="00081A01"/>
    <w:rsid w:val="00081FEE"/>
    <w:rsid w:val="000A1EF1"/>
    <w:rsid w:val="000A2FD3"/>
    <w:rsid w:val="000A4769"/>
    <w:rsid w:val="000A7ACC"/>
    <w:rsid w:val="000B66FC"/>
    <w:rsid w:val="000C6332"/>
    <w:rsid w:val="000D0545"/>
    <w:rsid w:val="000D322C"/>
    <w:rsid w:val="000E22CC"/>
    <w:rsid w:val="000E4E62"/>
    <w:rsid w:val="000F713D"/>
    <w:rsid w:val="00110C2E"/>
    <w:rsid w:val="00111122"/>
    <w:rsid w:val="0011439E"/>
    <w:rsid w:val="001164BB"/>
    <w:rsid w:val="00123205"/>
    <w:rsid w:val="00132802"/>
    <w:rsid w:val="001362D6"/>
    <w:rsid w:val="001479C5"/>
    <w:rsid w:val="0015501E"/>
    <w:rsid w:val="00162D39"/>
    <w:rsid w:val="00166903"/>
    <w:rsid w:val="00184286"/>
    <w:rsid w:val="001854B4"/>
    <w:rsid w:val="001916C3"/>
    <w:rsid w:val="00191DE6"/>
    <w:rsid w:val="00197BB8"/>
    <w:rsid w:val="001A23C3"/>
    <w:rsid w:val="001B6C14"/>
    <w:rsid w:val="001C6B43"/>
    <w:rsid w:val="001D6945"/>
    <w:rsid w:val="001D7AF3"/>
    <w:rsid w:val="001E01CE"/>
    <w:rsid w:val="001E5376"/>
    <w:rsid w:val="001F2909"/>
    <w:rsid w:val="0020024A"/>
    <w:rsid w:val="00214768"/>
    <w:rsid w:val="00222482"/>
    <w:rsid w:val="00235394"/>
    <w:rsid w:val="00252E35"/>
    <w:rsid w:val="00266812"/>
    <w:rsid w:val="00277783"/>
    <w:rsid w:val="00280F1B"/>
    <w:rsid w:val="00282CE1"/>
    <w:rsid w:val="00282F5B"/>
    <w:rsid w:val="00293D4B"/>
    <w:rsid w:val="00295DB8"/>
    <w:rsid w:val="002A4252"/>
    <w:rsid w:val="002B210D"/>
    <w:rsid w:val="002B7AB3"/>
    <w:rsid w:val="002C0CF7"/>
    <w:rsid w:val="002C0FA8"/>
    <w:rsid w:val="002C4530"/>
    <w:rsid w:val="002C5649"/>
    <w:rsid w:val="002D0B4C"/>
    <w:rsid w:val="002D5A70"/>
    <w:rsid w:val="002E0926"/>
    <w:rsid w:val="003064AB"/>
    <w:rsid w:val="00320B49"/>
    <w:rsid w:val="0033013D"/>
    <w:rsid w:val="00334D25"/>
    <w:rsid w:val="003442D4"/>
    <w:rsid w:val="003447F3"/>
    <w:rsid w:val="00352741"/>
    <w:rsid w:val="00355D88"/>
    <w:rsid w:val="0035708F"/>
    <w:rsid w:val="00371606"/>
    <w:rsid w:val="00372EA2"/>
    <w:rsid w:val="0038545C"/>
    <w:rsid w:val="00395D39"/>
    <w:rsid w:val="00396444"/>
    <w:rsid w:val="00397236"/>
    <w:rsid w:val="003A7C77"/>
    <w:rsid w:val="003B2F53"/>
    <w:rsid w:val="003B3FD9"/>
    <w:rsid w:val="003B42C4"/>
    <w:rsid w:val="003B5804"/>
    <w:rsid w:val="003B68A9"/>
    <w:rsid w:val="003C247F"/>
    <w:rsid w:val="003C38DA"/>
    <w:rsid w:val="003E6211"/>
    <w:rsid w:val="003F415C"/>
    <w:rsid w:val="003F5EE5"/>
    <w:rsid w:val="003F7B4D"/>
    <w:rsid w:val="004050EC"/>
    <w:rsid w:val="00430662"/>
    <w:rsid w:val="004341FE"/>
    <w:rsid w:val="00444066"/>
    <w:rsid w:val="004473D7"/>
    <w:rsid w:val="00462EAD"/>
    <w:rsid w:val="0046790A"/>
    <w:rsid w:val="00483304"/>
    <w:rsid w:val="00483D14"/>
    <w:rsid w:val="004925A0"/>
    <w:rsid w:val="004B5E17"/>
    <w:rsid w:val="004D58D4"/>
    <w:rsid w:val="00504F2D"/>
    <w:rsid w:val="00515487"/>
    <w:rsid w:val="00517535"/>
    <w:rsid w:val="0052238A"/>
    <w:rsid w:val="005378B6"/>
    <w:rsid w:val="00544716"/>
    <w:rsid w:val="00552BFB"/>
    <w:rsid w:val="00573476"/>
    <w:rsid w:val="005B0241"/>
    <w:rsid w:val="005C2713"/>
    <w:rsid w:val="005C3F1B"/>
    <w:rsid w:val="005C505B"/>
    <w:rsid w:val="005D463A"/>
    <w:rsid w:val="005F6401"/>
    <w:rsid w:val="00602E5C"/>
    <w:rsid w:val="0060589E"/>
    <w:rsid w:val="0062274B"/>
    <w:rsid w:val="0062334C"/>
    <w:rsid w:val="006358B3"/>
    <w:rsid w:val="00653884"/>
    <w:rsid w:val="00653D9E"/>
    <w:rsid w:val="00662310"/>
    <w:rsid w:val="00674124"/>
    <w:rsid w:val="006B1AEF"/>
    <w:rsid w:val="006B44DC"/>
    <w:rsid w:val="006C4258"/>
    <w:rsid w:val="006D7819"/>
    <w:rsid w:val="006E0FCE"/>
    <w:rsid w:val="006E576C"/>
    <w:rsid w:val="006E7C34"/>
    <w:rsid w:val="006F4A09"/>
    <w:rsid w:val="006F6DBE"/>
    <w:rsid w:val="006F7891"/>
    <w:rsid w:val="007052F6"/>
    <w:rsid w:val="007128D2"/>
    <w:rsid w:val="00720B43"/>
    <w:rsid w:val="00722B4D"/>
    <w:rsid w:val="0072318E"/>
    <w:rsid w:val="007243F6"/>
    <w:rsid w:val="00725B21"/>
    <w:rsid w:val="00731F8E"/>
    <w:rsid w:val="0073267A"/>
    <w:rsid w:val="00732DAD"/>
    <w:rsid w:val="00750B60"/>
    <w:rsid w:val="0075304B"/>
    <w:rsid w:val="007545B5"/>
    <w:rsid w:val="00761748"/>
    <w:rsid w:val="0076751C"/>
    <w:rsid w:val="00771B4A"/>
    <w:rsid w:val="00783A75"/>
    <w:rsid w:val="00787084"/>
    <w:rsid w:val="00787113"/>
    <w:rsid w:val="007A5796"/>
    <w:rsid w:val="007A7A1C"/>
    <w:rsid w:val="007B44D6"/>
    <w:rsid w:val="007C0531"/>
    <w:rsid w:val="007C0FE5"/>
    <w:rsid w:val="007C1D26"/>
    <w:rsid w:val="007C58B4"/>
    <w:rsid w:val="007E7325"/>
    <w:rsid w:val="007F159C"/>
    <w:rsid w:val="007F2815"/>
    <w:rsid w:val="007F431F"/>
    <w:rsid w:val="008120DF"/>
    <w:rsid w:val="00825F5B"/>
    <w:rsid w:val="00857886"/>
    <w:rsid w:val="0086022B"/>
    <w:rsid w:val="00873487"/>
    <w:rsid w:val="0087539C"/>
    <w:rsid w:val="00881FEC"/>
    <w:rsid w:val="00884976"/>
    <w:rsid w:val="008A19B7"/>
    <w:rsid w:val="008A28F7"/>
    <w:rsid w:val="008B1B1A"/>
    <w:rsid w:val="008C5C7B"/>
    <w:rsid w:val="008E42F0"/>
    <w:rsid w:val="008F5514"/>
    <w:rsid w:val="009004A9"/>
    <w:rsid w:val="00902F12"/>
    <w:rsid w:val="00903FD3"/>
    <w:rsid w:val="00911EBE"/>
    <w:rsid w:val="00916A0C"/>
    <w:rsid w:val="0092175F"/>
    <w:rsid w:val="009323B7"/>
    <w:rsid w:val="0093490E"/>
    <w:rsid w:val="00942DCE"/>
    <w:rsid w:val="009447A7"/>
    <w:rsid w:val="00946CA2"/>
    <w:rsid w:val="00954743"/>
    <w:rsid w:val="0095582B"/>
    <w:rsid w:val="00961860"/>
    <w:rsid w:val="00961B6B"/>
    <w:rsid w:val="00966FE7"/>
    <w:rsid w:val="009672CE"/>
    <w:rsid w:val="00971B34"/>
    <w:rsid w:val="009744A1"/>
    <w:rsid w:val="00975155"/>
    <w:rsid w:val="00990B67"/>
    <w:rsid w:val="00991765"/>
    <w:rsid w:val="009B17B3"/>
    <w:rsid w:val="009B7381"/>
    <w:rsid w:val="009D294D"/>
    <w:rsid w:val="009E0B10"/>
    <w:rsid w:val="009E4502"/>
    <w:rsid w:val="009F4324"/>
    <w:rsid w:val="00A02CE0"/>
    <w:rsid w:val="00A069DC"/>
    <w:rsid w:val="00A10801"/>
    <w:rsid w:val="00A12FF9"/>
    <w:rsid w:val="00A33798"/>
    <w:rsid w:val="00A363E2"/>
    <w:rsid w:val="00A4306B"/>
    <w:rsid w:val="00A57702"/>
    <w:rsid w:val="00A616E0"/>
    <w:rsid w:val="00A62D3D"/>
    <w:rsid w:val="00A70D68"/>
    <w:rsid w:val="00A74DAB"/>
    <w:rsid w:val="00A75360"/>
    <w:rsid w:val="00A873F6"/>
    <w:rsid w:val="00A956AB"/>
    <w:rsid w:val="00AA0804"/>
    <w:rsid w:val="00AB3E8E"/>
    <w:rsid w:val="00AB5330"/>
    <w:rsid w:val="00AC5CE6"/>
    <w:rsid w:val="00AD1F4E"/>
    <w:rsid w:val="00AE17FA"/>
    <w:rsid w:val="00AF36A3"/>
    <w:rsid w:val="00AF7949"/>
    <w:rsid w:val="00B02AEE"/>
    <w:rsid w:val="00B15376"/>
    <w:rsid w:val="00B15CD8"/>
    <w:rsid w:val="00B22AB1"/>
    <w:rsid w:val="00B24974"/>
    <w:rsid w:val="00B31CC3"/>
    <w:rsid w:val="00B34C76"/>
    <w:rsid w:val="00B41E19"/>
    <w:rsid w:val="00B45188"/>
    <w:rsid w:val="00B5377D"/>
    <w:rsid w:val="00B56284"/>
    <w:rsid w:val="00B5651F"/>
    <w:rsid w:val="00B6010F"/>
    <w:rsid w:val="00B77539"/>
    <w:rsid w:val="00B77995"/>
    <w:rsid w:val="00B81920"/>
    <w:rsid w:val="00B8496D"/>
    <w:rsid w:val="00B87ED1"/>
    <w:rsid w:val="00B920FC"/>
    <w:rsid w:val="00B95DD7"/>
    <w:rsid w:val="00BA6A86"/>
    <w:rsid w:val="00BB0804"/>
    <w:rsid w:val="00BB2DA3"/>
    <w:rsid w:val="00BB428E"/>
    <w:rsid w:val="00BC30BC"/>
    <w:rsid w:val="00BD528A"/>
    <w:rsid w:val="00BF29D0"/>
    <w:rsid w:val="00BF7A36"/>
    <w:rsid w:val="00C141CC"/>
    <w:rsid w:val="00C217C6"/>
    <w:rsid w:val="00C2568C"/>
    <w:rsid w:val="00C34E1C"/>
    <w:rsid w:val="00C36D45"/>
    <w:rsid w:val="00C4081D"/>
    <w:rsid w:val="00C43427"/>
    <w:rsid w:val="00C50F7A"/>
    <w:rsid w:val="00C5176D"/>
    <w:rsid w:val="00C637A5"/>
    <w:rsid w:val="00C63F1D"/>
    <w:rsid w:val="00C75AE7"/>
    <w:rsid w:val="00CA3C5F"/>
    <w:rsid w:val="00CA5875"/>
    <w:rsid w:val="00CB1DA9"/>
    <w:rsid w:val="00CB620F"/>
    <w:rsid w:val="00CD27B6"/>
    <w:rsid w:val="00CD750A"/>
    <w:rsid w:val="00CE4C7A"/>
    <w:rsid w:val="00D03568"/>
    <w:rsid w:val="00D11E18"/>
    <w:rsid w:val="00D16D2C"/>
    <w:rsid w:val="00D16D94"/>
    <w:rsid w:val="00D16ECB"/>
    <w:rsid w:val="00D22B61"/>
    <w:rsid w:val="00D34E17"/>
    <w:rsid w:val="00D411A1"/>
    <w:rsid w:val="00D475DF"/>
    <w:rsid w:val="00D82614"/>
    <w:rsid w:val="00DA1DBB"/>
    <w:rsid w:val="00DA2131"/>
    <w:rsid w:val="00DC45BE"/>
    <w:rsid w:val="00DD01E9"/>
    <w:rsid w:val="00DD68EA"/>
    <w:rsid w:val="00DE4A35"/>
    <w:rsid w:val="00DE711D"/>
    <w:rsid w:val="00DF2102"/>
    <w:rsid w:val="00DF245F"/>
    <w:rsid w:val="00E06243"/>
    <w:rsid w:val="00E1014D"/>
    <w:rsid w:val="00E16BCC"/>
    <w:rsid w:val="00E264F2"/>
    <w:rsid w:val="00E468D1"/>
    <w:rsid w:val="00E57F3A"/>
    <w:rsid w:val="00E63631"/>
    <w:rsid w:val="00E960CD"/>
    <w:rsid w:val="00EA47D1"/>
    <w:rsid w:val="00EB42E9"/>
    <w:rsid w:val="00EB4DEF"/>
    <w:rsid w:val="00EB4E46"/>
    <w:rsid w:val="00EC787C"/>
    <w:rsid w:val="00ED4923"/>
    <w:rsid w:val="00EE3276"/>
    <w:rsid w:val="00EF3E85"/>
    <w:rsid w:val="00F26B2A"/>
    <w:rsid w:val="00F30A68"/>
    <w:rsid w:val="00F31931"/>
    <w:rsid w:val="00F34533"/>
    <w:rsid w:val="00F346F4"/>
    <w:rsid w:val="00F405B4"/>
    <w:rsid w:val="00F40761"/>
    <w:rsid w:val="00F43552"/>
    <w:rsid w:val="00F4456B"/>
    <w:rsid w:val="00F71876"/>
    <w:rsid w:val="00F8073B"/>
    <w:rsid w:val="00F83E81"/>
    <w:rsid w:val="00F87BA3"/>
    <w:rsid w:val="00FA29EE"/>
    <w:rsid w:val="00FA3DFB"/>
    <w:rsid w:val="00FA6B50"/>
    <w:rsid w:val="00FC0424"/>
    <w:rsid w:val="00FC2A2E"/>
    <w:rsid w:val="00FC2E7E"/>
    <w:rsid w:val="00FD06CC"/>
    <w:rsid w:val="00FD5EF9"/>
    <w:rsid w:val="00FE0C6B"/>
    <w:rsid w:val="00FE0F1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Normlnywebov">
    <w:name w:val="Normal (Web)"/>
    <w:basedOn w:val="Normlny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  <w:style w:type="paragraph" w:customStyle="1" w:styleId="Default">
    <w:name w:val="Default"/>
    <w:rsid w:val="00252E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Normlnywebov">
    <w:name w:val="Normal (Web)"/>
    <w:basedOn w:val="Normlny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  <w:style w:type="paragraph" w:customStyle="1" w:styleId="Default">
    <w:name w:val="Default"/>
    <w:rsid w:val="00252E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ova\AppData\Local\Microsoft\Windows\Temporary%20Internet%20Files\Content.Outlook\WV0P3N15\&#353;abl&#243;na%20spr&#225;va%20zo%20zpc%20&#353;p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FCF8-55B0-4FB8-BB22-BE874482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správa zo zpc špu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duranova</dc:creator>
  <cp:lastModifiedBy>Dagmar Vanečková</cp:lastModifiedBy>
  <cp:revision>2</cp:revision>
  <cp:lastPrinted>2016-10-11T08:01:00Z</cp:lastPrinted>
  <dcterms:created xsi:type="dcterms:W3CDTF">2016-10-13T15:03:00Z</dcterms:created>
  <dcterms:modified xsi:type="dcterms:W3CDTF">2016-10-13T15:03:00Z</dcterms:modified>
</cp:coreProperties>
</file>