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00EB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</w:t>
      </w:r>
      <w:r w:rsidR="009F682E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Kuracie prsia v jogurte</w:t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0028C" w:rsidP="00A0028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</w:t>
            </w:r>
            <w:r w:rsidR="00C00EB6">
              <w:rPr>
                <w:rFonts w:ascii="Times New Roman" w:hAnsi="Times New Roman"/>
                <w:sz w:val="20"/>
                <w:szCs w:val="24"/>
                <w:lang w:eastAsia="sk-SK"/>
              </w:rPr>
              <w:t>uracie prsia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C00EB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C00EB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C00EB6" w:rsidP="00C00EB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jogurt biely</w:t>
            </w:r>
          </w:p>
        </w:tc>
        <w:tc>
          <w:tcPr>
            <w:tcW w:w="770" w:type="dxa"/>
            <w:vAlign w:val="center"/>
          </w:tcPr>
          <w:p w:rsidR="00066B09" w:rsidRPr="00040540" w:rsidRDefault="00C00EB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040540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C00EB6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C00EB6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C00EB6" w:rsidP="00C00E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C00EB6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C00EB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C00EB6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C00E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C640A5" w:rsidRDefault="0037049D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C640A5" w:rsidRDefault="003A53F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640A5" w:rsidRDefault="003A53F2" w:rsidP="003A53F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C640A5" w:rsidRDefault="003A53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640A5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C00EB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C00E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C00EB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7049D" w:rsidRDefault="00C00E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Kuracie prsia umyjeme, osušíme a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pokrájame na plátky – porcie. Jemne naklepeme, osolíme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br/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okoreníme. Pripravené rezne namočíme do rozšľahaného jogurtu a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potom do zmesi </w:t>
      </w:r>
      <w:r w:rsidR="003A53F2">
        <w:rPr>
          <w:rFonts w:ascii="Times New Roman" w:hAnsi="Times New Roman"/>
          <w:bCs/>
          <w:sz w:val="24"/>
          <w:szCs w:val="24"/>
          <w:lang w:eastAsia="sk-SK"/>
        </w:rPr>
        <w:t xml:space="preserve"> ktorú pripravíme z postrúhaného syra</w:t>
      </w:r>
      <w:r>
        <w:rPr>
          <w:rFonts w:ascii="Times New Roman" w:hAnsi="Times New Roman"/>
          <w:bCs/>
          <w:sz w:val="24"/>
          <w:szCs w:val="24"/>
          <w:lang w:eastAsia="sk-SK"/>
        </w:rPr>
        <w:t>, strúhanky</w:t>
      </w:r>
      <w:r w:rsidR="003A53F2">
        <w:rPr>
          <w:rFonts w:ascii="Times New Roman" w:hAnsi="Times New Roman"/>
          <w:bCs/>
          <w:sz w:val="24"/>
          <w:szCs w:val="24"/>
          <w:lang w:eastAsia="sk-SK"/>
        </w:rPr>
        <w:t>, umytej posekanej petržlenovej vňati</w:t>
      </w:r>
      <w:r>
        <w:rPr>
          <w:rFonts w:ascii="Times New Roman" w:hAnsi="Times New Roman"/>
          <w:bCs/>
          <w:sz w:val="24"/>
          <w:szCs w:val="24"/>
          <w:lang w:eastAsia="sk-SK"/>
        </w:rPr>
        <w:t>. Rezne ukladáme do vymasteného pekáča, polejeme rozpusteným maslom a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upečieme v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rúre 10-15 minút pri teplote 200°C.</w:t>
      </w:r>
      <w:r w:rsidR="0037049D">
        <w:rPr>
          <w:rFonts w:ascii="Times New Roman" w:hAnsi="Times New Roman"/>
          <w:bCs/>
          <w:sz w:val="24"/>
          <w:szCs w:val="24"/>
          <w:lang w:eastAsia="sk-SK"/>
        </w:rPr>
        <w:t xml:space="preserve"> Podávame s dusenou ryžou, zeleninovým šalátom.</w:t>
      </w:r>
    </w:p>
    <w:p w:rsidR="000B1E41" w:rsidRDefault="000B1E41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dusená ryža, bulgur, zeleninové šaláty.</w:t>
      </w:r>
      <w:bookmarkStart w:id="0" w:name="_GoBack"/>
      <w:bookmarkEnd w:id="0"/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22,00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26,25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168,9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197,9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67F1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1E41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97953"/>
    <w:rsid w:val="003A22E4"/>
    <w:rsid w:val="003A44D8"/>
    <w:rsid w:val="003A53F2"/>
    <w:rsid w:val="003B3A16"/>
    <w:rsid w:val="003E1FA8"/>
    <w:rsid w:val="003F6CAC"/>
    <w:rsid w:val="003F710C"/>
    <w:rsid w:val="00411C85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9F682E"/>
    <w:rsid w:val="00A0028C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640A5"/>
    <w:rsid w:val="00C67F16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09409-656A-44C6-B2B9-B0555626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2016-06-03T08:57:00Z</cp:lastPrinted>
  <dcterms:created xsi:type="dcterms:W3CDTF">2016-06-03T17:33:00Z</dcterms:created>
  <dcterms:modified xsi:type="dcterms:W3CDTF">2016-06-03T17:33:00Z</dcterms:modified>
</cp:coreProperties>
</file>