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708EC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9.070 Lahôdková roláda </w:t>
      </w:r>
      <w:r w:rsidR="007E2F14">
        <w:rPr>
          <w:rFonts w:ascii="Times New Roman" w:hAnsi="Times New Roman"/>
          <w:b/>
          <w:bCs/>
          <w:sz w:val="24"/>
          <w:szCs w:val="24"/>
        </w:rPr>
        <w:t>(alternatíva)</w:t>
      </w:r>
      <w:bookmarkStart w:id="0" w:name="_GoBack"/>
      <w:bookmarkEnd w:id="0"/>
      <w:r w:rsidR="00BE039A">
        <w:rPr>
          <w:rFonts w:ascii="Times New Roman" w:hAnsi="Times New Roman"/>
          <w:b/>
          <w:bCs/>
          <w:sz w:val="24"/>
          <w:szCs w:val="24"/>
        </w:rPr>
        <w:tab/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307"/>
        <w:gridCol w:w="771"/>
        <w:gridCol w:w="775"/>
        <w:gridCol w:w="925"/>
        <w:gridCol w:w="927"/>
        <w:gridCol w:w="925"/>
        <w:gridCol w:w="927"/>
        <w:gridCol w:w="834"/>
        <w:gridCol w:w="678"/>
      </w:tblGrid>
      <w:tr w:rsidR="00066B09" w:rsidRPr="00DC702A" w:rsidTr="00A43F8F">
        <w:trPr>
          <w:cantSplit/>
          <w:trHeight w:val="319"/>
        </w:trPr>
        <w:tc>
          <w:tcPr>
            <w:tcW w:w="239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6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2391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946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982759">
        <w:trPr>
          <w:cantSplit/>
          <w:trHeight w:val="319"/>
        </w:trPr>
        <w:tc>
          <w:tcPr>
            <w:tcW w:w="269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8A0E69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1F02F9" w:rsidP="001F02F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kuracia roláda</w:t>
            </w:r>
          </w:p>
        </w:tc>
        <w:tc>
          <w:tcPr>
            <w:tcW w:w="771" w:type="dxa"/>
            <w:vAlign w:val="center"/>
          </w:tcPr>
          <w:p w:rsidR="00066B09" w:rsidRPr="00E41C5A" w:rsidRDefault="000708EC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7,20</w:t>
            </w:r>
          </w:p>
        </w:tc>
        <w:tc>
          <w:tcPr>
            <w:tcW w:w="775" w:type="dxa"/>
            <w:vAlign w:val="center"/>
          </w:tcPr>
          <w:p w:rsidR="00D44B25" w:rsidRPr="00E41C5A" w:rsidRDefault="000708EC" w:rsidP="009827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7,20</w:t>
            </w:r>
          </w:p>
        </w:tc>
        <w:tc>
          <w:tcPr>
            <w:tcW w:w="925" w:type="dxa"/>
            <w:vAlign w:val="center"/>
          </w:tcPr>
          <w:p w:rsidR="00066B09" w:rsidRPr="005F7988" w:rsidRDefault="001F02F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8,40</w:t>
            </w:r>
          </w:p>
        </w:tc>
        <w:tc>
          <w:tcPr>
            <w:tcW w:w="927" w:type="dxa"/>
            <w:vAlign w:val="center"/>
          </w:tcPr>
          <w:p w:rsidR="00066B09" w:rsidRPr="005F7988" w:rsidRDefault="001F02F9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8,40</w:t>
            </w:r>
          </w:p>
        </w:tc>
        <w:tc>
          <w:tcPr>
            <w:tcW w:w="925" w:type="dxa"/>
            <w:vAlign w:val="center"/>
          </w:tcPr>
          <w:p w:rsidR="00066B09" w:rsidRPr="005F7988" w:rsidRDefault="001F02F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9,60</w:t>
            </w:r>
          </w:p>
        </w:tc>
        <w:tc>
          <w:tcPr>
            <w:tcW w:w="927" w:type="dxa"/>
            <w:vAlign w:val="center"/>
          </w:tcPr>
          <w:p w:rsidR="00066B09" w:rsidRPr="005F7988" w:rsidRDefault="001F02F9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9,60</w:t>
            </w:r>
          </w:p>
        </w:tc>
        <w:tc>
          <w:tcPr>
            <w:tcW w:w="834" w:type="dxa"/>
            <w:vAlign w:val="center"/>
          </w:tcPr>
          <w:p w:rsidR="00066B09" w:rsidRPr="008A0E69" w:rsidRDefault="001F02F9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678" w:type="dxa"/>
            <w:vAlign w:val="center"/>
          </w:tcPr>
          <w:p w:rsidR="00D13F2B" w:rsidRPr="008A0E69" w:rsidRDefault="001F02F9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1F02F9" w:rsidP="001809B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1" w:type="dxa"/>
            <w:vAlign w:val="center"/>
          </w:tcPr>
          <w:p w:rsidR="00066B09" w:rsidRPr="00040540" w:rsidRDefault="001F02F9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5" w:type="dxa"/>
            <w:vAlign w:val="center"/>
          </w:tcPr>
          <w:p w:rsidR="00066B09" w:rsidRPr="00040540" w:rsidRDefault="001F02F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1F02F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7" w:type="dxa"/>
            <w:vAlign w:val="center"/>
          </w:tcPr>
          <w:p w:rsidR="00066B09" w:rsidRPr="005F7988" w:rsidRDefault="001F02F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1F02F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7" w:type="dxa"/>
            <w:vAlign w:val="center"/>
          </w:tcPr>
          <w:p w:rsidR="00066B09" w:rsidRPr="005F7988" w:rsidRDefault="001F02F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4" w:type="dxa"/>
            <w:vAlign w:val="center"/>
          </w:tcPr>
          <w:p w:rsidR="00066B09" w:rsidRPr="00E41C5A" w:rsidRDefault="001F02F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678" w:type="dxa"/>
            <w:vAlign w:val="center"/>
          </w:tcPr>
          <w:p w:rsidR="00066B09" w:rsidRPr="00E41C5A" w:rsidRDefault="001F02F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EB7D11" w:rsidP="00EB7D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708EC">
              <w:rPr>
                <w:rFonts w:ascii="Times New Roman" w:hAnsi="Times New Roman"/>
                <w:sz w:val="20"/>
                <w:szCs w:val="24"/>
                <w:lang w:eastAsia="sk-SK"/>
              </w:rPr>
              <w:t>kukuričný škrob</w:t>
            </w:r>
          </w:p>
        </w:tc>
        <w:tc>
          <w:tcPr>
            <w:tcW w:w="771" w:type="dxa"/>
            <w:vAlign w:val="center"/>
          </w:tcPr>
          <w:p w:rsidR="00066B09" w:rsidRPr="00E41C5A" w:rsidRDefault="000708E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5" w:type="dxa"/>
            <w:vAlign w:val="center"/>
          </w:tcPr>
          <w:p w:rsidR="00066B09" w:rsidRPr="00E41C5A" w:rsidRDefault="000708EC" w:rsidP="00613F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0708E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7" w:type="dxa"/>
            <w:vAlign w:val="center"/>
          </w:tcPr>
          <w:p w:rsidR="00066B09" w:rsidRPr="005F7988" w:rsidRDefault="000708E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0708E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7" w:type="dxa"/>
            <w:vAlign w:val="center"/>
          </w:tcPr>
          <w:p w:rsidR="00066B09" w:rsidRPr="005F7988" w:rsidRDefault="000708EC" w:rsidP="00A629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34" w:type="dxa"/>
            <w:vAlign w:val="center"/>
          </w:tcPr>
          <w:p w:rsidR="00066B09" w:rsidRPr="00E41C5A" w:rsidRDefault="000708EC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8" w:type="dxa"/>
            <w:vAlign w:val="center"/>
          </w:tcPr>
          <w:p w:rsidR="00066B09" w:rsidRPr="00E41C5A" w:rsidRDefault="000708E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613F9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613F9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613F9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1809BE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1809BE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1809BE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1809BE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1809BE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1809BE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1809BE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1809BE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613F9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1809BE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1809BE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1809BE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1809BE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1809BE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1809BE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1809BE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1809BE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42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6633A6" w:rsidRPr="001C2BE5" w:rsidRDefault="006633A6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613F96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613F96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613F96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613F96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613F96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613F96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613F96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613F96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C3F86" w:rsidRPr="00E41C5A" w:rsidRDefault="001C3F86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183F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B51B7C" w:rsidRDefault="00B51B7C" w:rsidP="0085639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A006FD" w:rsidRDefault="00A006FD" w:rsidP="002837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E3814" w:rsidRDefault="009E3814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403599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6" w:type="dxa"/>
            <w:gridSpan w:val="2"/>
            <w:vAlign w:val="center"/>
          </w:tcPr>
          <w:p w:rsidR="00EF3C7F" w:rsidRDefault="001F02F9" w:rsidP="008A0E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55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1F02F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1F02F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  <w:tc>
          <w:tcPr>
            <w:tcW w:w="1512" w:type="dxa"/>
            <w:gridSpan w:val="2"/>
            <w:vAlign w:val="center"/>
          </w:tcPr>
          <w:p w:rsidR="00512CAF" w:rsidRDefault="001F02F9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</w:tr>
    </w:tbl>
    <w:p w:rsidR="00BE039A" w:rsidRDefault="00BE039A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1F02F9" w:rsidRPr="000708EC" w:rsidRDefault="001F02F9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Roládu vyberieme z</w:t>
      </w:r>
      <w:r w:rsidR="000708EC">
        <w:rPr>
          <w:rFonts w:ascii="Times New Roman" w:hAnsi="Times New Roman"/>
          <w:bCs/>
          <w:sz w:val="24"/>
          <w:szCs w:val="24"/>
          <w:lang w:eastAsia="sk-SK"/>
        </w:rPr>
        <w:t> </w:t>
      </w:r>
      <w:r>
        <w:rPr>
          <w:rFonts w:ascii="Times New Roman" w:hAnsi="Times New Roman"/>
          <w:bCs/>
          <w:sz w:val="24"/>
          <w:szCs w:val="24"/>
          <w:lang w:eastAsia="sk-SK"/>
        </w:rPr>
        <w:t>obalu</w:t>
      </w:r>
      <w:r w:rsidR="000708EC">
        <w:rPr>
          <w:rFonts w:ascii="Times New Roman" w:hAnsi="Times New Roman"/>
          <w:bCs/>
          <w:sz w:val="24"/>
          <w:szCs w:val="24"/>
          <w:lang w:eastAsia="sk-SK"/>
        </w:rPr>
        <w:t xml:space="preserve"> a pripravujeme ju v celku. Roládu pečieme </w:t>
      </w:r>
      <w:r>
        <w:rPr>
          <w:rFonts w:ascii="Times New Roman" w:hAnsi="Times New Roman"/>
          <w:bCs/>
          <w:sz w:val="24"/>
          <w:szCs w:val="24"/>
          <w:lang w:eastAsia="sk-SK"/>
        </w:rPr>
        <w:t>pri teplote 200˚C</w:t>
      </w:r>
      <w:r w:rsidR="000708EC">
        <w:rPr>
          <w:rFonts w:ascii="Times New Roman" w:hAnsi="Times New Roman"/>
          <w:bCs/>
          <w:sz w:val="24"/>
          <w:szCs w:val="24"/>
          <w:lang w:eastAsia="sk-SK"/>
        </w:rPr>
        <w:t>,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15-20 minút </w:t>
      </w:r>
      <w:r w:rsidR="000708EC">
        <w:rPr>
          <w:rFonts w:ascii="Times New Roman" w:hAnsi="Times New Roman"/>
          <w:bCs/>
          <w:sz w:val="24"/>
          <w:szCs w:val="24"/>
          <w:lang w:eastAsia="sk-SK"/>
        </w:rPr>
        <w:t>do zlatista. Po upečení krájame na porcie.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Roláda pri pečení uvoľní 20% šťavy. Šťavu </w:t>
      </w:r>
      <w:r w:rsidRPr="000708EC">
        <w:rPr>
          <w:rFonts w:ascii="Times New Roman" w:hAnsi="Times New Roman"/>
          <w:bCs/>
          <w:sz w:val="24"/>
          <w:szCs w:val="24"/>
          <w:lang w:eastAsia="sk-SK"/>
        </w:rPr>
        <w:t>zahustíme kukuričným škrobom, dochutíme maslom a 20 minút povaríme.</w:t>
      </w:r>
    </w:p>
    <w:p w:rsidR="001F02F9" w:rsidRDefault="001F02F9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0708EC">
        <w:rPr>
          <w:rFonts w:ascii="Times New Roman" w:hAnsi="Times New Roman"/>
          <w:bCs/>
          <w:sz w:val="24"/>
          <w:szCs w:val="24"/>
          <w:lang w:eastAsia="sk-SK"/>
        </w:rPr>
        <w:t>Príloha: zemiaková kaša, dusená ryža, zeleninové šaláty.</w:t>
      </w:r>
    </w:p>
    <w:p w:rsidR="003860B6" w:rsidRDefault="003860B6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487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21,45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25,03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680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842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35,75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8F0B1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708EC"/>
    <w:rsid w:val="000818A0"/>
    <w:rsid w:val="00085FF8"/>
    <w:rsid w:val="000871DA"/>
    <w:rsid w:val="00091E5E"/>
    <w:rsid w:val="00096BEB"/>
    <w:rsid w:val="00097CB3"/>
    <w:rsid w:val="000A269C"/>
    <w:rsid w:val="000A2811"/>
    <w:rsid w:val="000B55E4"/>
    <w:rsid w:val="000B7689"/>
    <w:rsid w:val="000E1D1C"/>
    <w:rsid w:val="001006D5"/>
    <w:rsid w:val="001037DF"/>
    <w:rsid w:val="00115C15"/>
    <w:rsid w:val="0012032A"/>
    <w:rsid w:val="001250BE"/>
    <w:rsid w:val="00134E8A"/>
    <w:rsid w:val="00144868"/>
    <w:rsid w:val="001522E4"/>
    <w:rsid w:val="00152A77"/>
    <w:rsid w:val="00160F9B"/>
    <w:rsid w:val="001663BE"/>
    <w:rsid w:val="00174D3D"/>
    <w:rsid w:val="00180496"/>
    <w:rsid w:val="001809BE"/>
    <w:rsid w:val="001813FB"/>
    <w:rsid w:val="00183F7F"/>
    <w:rsid w:val="00186DF9"/>
    <w:rsid w:val="0019100A"/>
    <w:rsid w:val="001A4F34"/>
    <w:rsid w:val="001C2BE5"/>
    <w:rsid w:val="001C3F86"/>
    <w:rsid w:val="001C7B6E"/>
    <w:rsid w:val="001C7E24"/>
    <w:rsid w:val="001D1D0E"/>
    <w:rsid w:val="001F02F9"/>
    <w:rsid w:val="001F4312"/>
    <w:rsid w:val="001F7133"/>
    <w:rsid w:val="00201842"/>
    <w:rsid w:val="002106E7"/>
    <w:rsid w:val="002143A5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8377C"/>
    <w:rsid w:val="00290E1E"/>
    <w:rsid w:val="00297260"/>
    <w:rsid w:val="002A79E4"/>
    <w:rsid w:val="002C6BFD"/>
    <w:rsid w:val="002D3FDB"/>
    <w:rsid w:val="0032049A"/>
    <w:rsid w:val="00325FE3"/>
    <w:rsid w:val="00332E16"/>
    <w:rsid w:val="0034410B"/>
    <w:rsid w:val="003566CA"/>
    <w:rsid w:val="003573C4"/>
    <w:rsid w:val="00363E04"/>
    <w:rsid w:val="0037049D"/>
    <w:rsid w:val="003860B6"/>
    <w:rsid w:val="00393D5C"/>
    <w:rsid w:val="00396CB8"/>
    <w:rsid w:val="003A22E4"/>
    <w:rsid w:val="003A44D8"/>
    <w:rsid w:val="003B3A16"/>
    <w:rsid w:val="003E1FA8"/>
    <w:rsid w:val="003F4518"/>
    <w:rsid w:val="003F6CAC"/>
    <w:rsid w:val="003F710C"/>
    <w:rsid w:val="00403599"/>
    <w:rsid w:val="00411C85"/>
    <w:rsid w:val="004214AA"/>
    <w:rsid w:val="00447919"/>
    <w:rsid w:val="00450655"/>
    <w:rsid w:val="00450C1A"/>
    <w:rsid w:val="00450CDC"/>
    <w:rsid w:val="00457934"/>
    <w:rsid w:val="00484CD5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3F96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E2F14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39F"/>
    <w:rsid w:val="00856E27"/>
    <w:rsid w:val="00856F0E"/>
    <w:rsid w:val="00871885"/>
    <w:rsid w:val="0088560E"/>
    <w:rsid w:val="00893534"/>
    <w:rsid w:val="008953DC"/>
    <w:rsid w:val="008A0E69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8F0B13"/>
    <w:rsid w:val="009050A7"/>
    <w:rsid w:val="0090564A"/>
    <w:rsid w:val="009273B5"/>
    <w:rsid w:val="00933A7C"/>
    <w:rsid w:val="009361F2"/>
    <w:rsid w:val="009461F5"/>
    <w:rsid w:val="00960AEC"/>
    <w:rsid w:val="00982759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3F8F"/>
    <w:rsid w:val="00A4537B"/>
    <w:rsid w:val="00A53A1F"/>
    <w:rsid w:val="00A60A54"/>
    <w:rsid w:val="00A629CE"/>
    <w:rsid w:val="00A63074"/>
    <w:rsid w:val="00A67098"/>
    <w:rsid w:val="00A701C8"/>
    <w:rsid w:val="00A7470B"/>
    <w:rsid w:val="00A801F2"/>
    <w:rsid w:val="00A85674"/>
    <w:rsid w:val="00A85FA4"/>
    <w:rsid w:val="00A900DB"/>
    <w:rsid w:val="00AE5B29"/>
    <w:rsid w:val="00AF1A01"/>
    <w:rsid w:val="00AF585E"/>
    <w:rsid w:val="00AF683F"/>
    <w:rsid w:val="00AF7AB0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039A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593D"/>
    <w:rsid w:val="00D26FF5"/>
    <w:rsid w:val="00D313D6"/>
    <w:rsid w:val="00D37158"/>
    <w:rsid w:val="00D44B25"/>
    <w:rsid w:val="00D50B84"/>
    <w:rsid w:val="00D633E4"/>
    <w:rsid w:val="00D65553"/>
    <w:rsid w:val="00D80BB2"/>
    <w:rsid w:val="00D8487F"/>
    <w:rsid w:val="00D87743"/>
    <w:rsid w:val="00D91D9A"/>
    <w:rsid w:val="00D97C97"/>
    <w:rsid w:val="00DB217F"/>
    <w:rsid w:val="00DB55E6"/>
    <w:rsid w:val="00DC3E67"/>
    <w:rsid w:val="00DC702A"/>
    <w:rsid w:val="00DE4D01"/>
    <w:rsid w:val="00DF0F58"/>
    <w:rsid w:val="00E13CAD"/>
    <w:rsid w:val="00E23751"/>
    <w:rsid w:val="00E2501F"/>
    <w:rsid w:val="00E40278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929"/>
    <w:rsid w:val="00E97D23"/>
    <w:rsid w:val="00EB115C"/>
    <w:rsid w:val="00EB3F55"/>
    <w:rsid w:val="00EB7D11"/>
    <w:rsid w:val="00EC6F54"/>
    <w:rsid w:val="00EC7103"/>
    <w:rsid w:val="00ED05B6"/>
    <w:rsid w:val="00ED4872"/>
    <w:rsid w:val="00ED57EB"/>
    <w:rsid w:val="00ED7291"/>
    <w:rsid w:val="00EE355A"/>
    <w:rsid w:val="00EF3C7F"/>
    <w:rsid w:val="00F04812"/>
    <w:rsid w:val="00F07349"/>
    <w:rsid w:val="00F128B1"/>
    <w:rsid w:val="00F208CE"/>
    <w:rsid w:val="00F26CA8"/>
    <w:rsid w:val="00F302D8"/>
    <w:rsid w:val="00F31B05"/>
    <w:rsid w:val="00F331B3"/>
    <w:rsid w:val="00F331E7"/>
    <w:rsid w:val="00F7044D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D13D0-490E-4D29-A5EC-6E30FFD81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2016-06-03T17:43:00Z</dcterms:created>
  <dcterms:modified xsi:type="dcterms:W3CDTF">2016-06-21T17:42:00Z</dcterms:modified>
</cp:coreProperties>
</file>