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5639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12.08</w:t>
      </w:r>
      <w:r w:rsidR="00747A04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Karbonátok so zeleninou na tekvicovom bulgure</w:t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2"/>
        <w:gridCol w:w="307"/>
        <w:gridCol w:w="769"/>
        <w:gridCol w:w="773"/>
        <w:gridCol w:w="922"/>
        <w:gridCol w:w="925"/>
        <w:gridCol w:w="922"/>
        <w:gridCol w:w="925"/>
        <w:gridCol w:w="831"/>
        <w:gridCol w:w="676"/>
      </w:tblGrid>
      <w:tr w:rsidR="00066B09" w:rsidRPr="00DC702A" w:rsidTr="0089080B">
        <w:trPr>
          <w:cantSplit/>
          <w:trHeight w:val="287"/>
        </w:trPr>
        <w:tc>
          <w:tcPr>
            <w:tcW w:w="2383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4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383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8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0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9432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89080B">
        <w:trPr>
          <w:cantSplit/>
          <w:trHeight w:val="287"/>
        </w:trPr>
        <w:tc>
          <w:tcPr>
            <w:tcW w:w="269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E41C5A" w:rsidRDefault="0085639F" w:rsidP="0085639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pliecko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D44B25" w:rsidRPr="00E41C5A" w:rsidRDefault="0089080B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6" w:type="dxa"/>
            <w:vAlign w:val="center"/>
          </w:tcPr>
          <w:p w:rsidR="00D13F2B" w:rsidRPr="00E41C5A" w:rsidRDefault="0085639F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E41C5A" w:rsidRDefault="0085639F" w:rsidP="0085639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morčacie mäso</w:t>
            </w:r>
          </w:p>
        </w:tc>
        <w:tc>
          <w:tcPr>
            <w:tcW w:w="769" w:type="dxa"/>
            <w:vAlign w:val="center"/>
          </w:tcPr>
          <w:p w:rsidR="00066B09" w:rsidRPr="00040540" w:rsidRDefault="0089080B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040540" w:rsidRDefault="0089080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E41C5A" w:rsidRDefault="0085639F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 na mleté mäso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85639F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85639F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85639F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0,54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85639F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89080B">
        <w:trPr>
          <w:cantSplit/>
          <w:trHeight w:val="30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6633A6" w:rsidRPr="001C2BE5" w:rsidRDefault="0085639F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69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773" w:type="dxa"/>
            <w:vAlign w:val="center"/>
          </w:tcPr>
          <w:p w:rsidR="00066B09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2" w:type="dxa"/>
            <w:vAlign w:val="center"/>
          </w:tcPr>
          <w:p w:rsidR="00066B09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85639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1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6" w:type="dxa"/>
            <w:vAlign w:val="center"/>
          </w:tcPr>
          <w:p w:rsidR="00066B09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E41C5A" w:rsidRDefault="0085639F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69" w:type="dxa"/>
            <w:vAlign w:val="center"/>
          </w:tcPr>
          <w:p w:rsidR="00066B09" w:rsidRPr="00E41C5A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2" w:type="dxa"/>
            <w:vAlign w:val="center"/>
          </w:tcPr>
          <w:p w:rsidR="00066B09" w:rsidRPr="005F7988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2" w:type="dxa"/>
            <w:vAlign w:val="center"/>
          </w:tcPr>
          <w:p w:rsidR="00066B09" w:rsidRPr="005F7988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1" w:type="dxa"/>
            <w:vAlign w:val="center"/>
          </w:tcPr>
          <w:p w:rsidR="00066B09" w:rsidRPr="00E41C5A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6" w:type="dxa"/>
            <w:vAlign w:val="center"/>
          </w:tcPr>
          <w:p w:rsidR="00066B09" w:rsidRPr="00E41C5A" w:rsidRDefault="00600D7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1C3F86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1C3F86" w:rsidRPr="00E41C5A" w:rsidRDefault="0085639F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69" w:type="dxa"/>
            <w:vAlign w:val="center"/>
          </w:tcPr>
          <w:p w:rsidR="001C3F86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1C3F86" w:rsidRPr="00E41C5A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2" w:type="dxa"/>
            <w:vAlign w:val="center"/>
          </w:tcPr>
          <w:p w:rsidR="001C3F86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1C3F86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2" w:type="dxa"/>
            <w:vAlign w:val="center"/>
          </w:tcPr>
          <w:p w:rsidR="001C3F86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1C3F86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1" w:type="dxa"/>
            <w:vAlign w:val="center"/>
          </w:tcPr>
          <w:p w:rsidR="001C3F86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6" w:type="dxa"/>
            <w:vAlign w:val="center"/>
          </w:tcPr>
          <w:p w:rsidR="001C3F86" w:rsidRPr="00E41C5A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5639F" w:rsidRDefault="0089080B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69" w:type="dxa"/>
            <w:vAlign w:val="center"/>
          </w:tcPr>
          <w:p w:rsidR="009A0492" w:rsidRDefault="0089080B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3" w:type="dxa"/>
            <w:vAlign w:val="center"/>
          </w:tcPr>
          <w:p w:rsidR="009A0492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2" w:type="dxa"/>
            <w:vAlign w:val="center"/>
          </w:tcPr>
          <w:p w:rsidR="009A0492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2" w:type="dxa"/>
            <w:vAlign w:val="center"/>
          </w:tcPr>
          <w:p w:rsidR="009A0492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1" w:type="dxa"/>
            <w:vAlign w:val="center"/>
          </w:tcPr>
          <w:p w:rsidR="009A0492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6" w:type="dxa"/>
            <w:vAlign w:val="center"/>
          </w:tcPr>
          <w:p w:rsidR="009A0492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89080B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9080B" w:rsidRDefault="0089080B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69" w:type="dxa"/>
            <w:vAlign w:val="center"/>
          </w:tcPr>
          <w:p w:rsidR="0089080B" w:rsidRDefault="0089080B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2" w:type="dxa"/>
            <w:vAlign w:val="center"/>
          </w:tcPr>
          <w:p w:rsidR="0089080B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89080B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2" w:type="dxa"/>
            <w:vAlign w:val="center"/>
          </w:tcPr>
          <w:p w:rsidR="0089080B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89080B" w:rsidRPr="005F7988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1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6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89080B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9080B" w:rsidRDefault="0089080B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9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2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2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1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6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B51B7C" w:rsidRDefault="0085639F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</w:t>
            </w:r>
          </w:p>
        </w:tc>
        <w:tc>
          <w:tcPr>
            <w:tcW w:w="769" w:type="dxa"/>
            <w:vAlign w:val="center"/>
          </w:tcPr>
          <w:p w:rsidR="00B51B7C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B51B7C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2" w:type="dxa"/>
            <w:vAlign w:val="center"/>
          </w:tcPr>
          <w:p w:rsidR="00B51B7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B51B7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2" w:type="dxa"/>
            <w:vAlign w:val="center"/>
          </w:tcPr>
          <w:p w:rsidR="00B51B7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B51B7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1" w:type="dxa"/>
            <w:vAlign w:val="center"/>
          </w:tcPr>
          <w:p w:rsidR="00B51B7C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6" w:type="dxa"/>
            <w:vAlign w:val="center"/>
          </w:tcPr>
          <w:p w:rsidR="00B51B7C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A006FD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A006FD" w:rsidRDefault="0085639F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tekvicové pyré</w:t>
            </w:r>
          </w:p>
        </w:tc>
        <w:tc>
          <w:tcPr>
            <w:tcW w:w="769" w:type="dxa"/>
            <w:vAlign w:val="center"/>
          </w:tcPr>
          <w:p w:rsidR="00A006FD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773" w:type="dxa"/>
            <w:vAlign w:val="center"/>
          </w:tcPr>
          <w:p w:rsidR="00A006FD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922" w:type="dxa"/>
            <w:vAlign w:val="center"/>
          </w:tcPr>
          <w:p w:rsidR="00A006FD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A006FD" w:rsidRPr="005F7988" w:rsidRDefault="0085639F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2" w:type="dxa"/>
            <w:vAlign w:val="center"/>
          </w:tcPr>
          <w:p w:rsidR="00A006FD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A006FD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1" w:type="dxa"/>
            <w:vAlign w:val="center"/>
          </w:tcPr>
          <w:p w:rsidR="00A006FD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6" w:type="dxa"/>
            <w:vAlign w:val="center"/>
          </w:tcPr>
          <w:p w:rsidR="00A006FD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E3814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9E3814" w:rsidRDefault="0085639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69" w:type="dxa"/>
            <w:vAlign w:val="center"/>
          </w:tcPr>
          <w:p w:rsidR="009E3814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773" w:type="dxa"/>
            <w:vAlign w:val="center"/>
          </w:tcPr>
          <w:p w:rsidR="009E3814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2" w:type="dxa"/>
            <w:vAlign w:val="center"/>
          </w:tcPr>
          <w:p w:rsidR="009E3814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4" w:type="dxa"/>
            <w:vAlign w:val="center"/>
          </w:tcPr>
          <w:p w:rsidR="009E3814" w:rsidRPr="005F7988" w:rsidRDefault="0085639F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2" w:type="dxa"/>
            <w:vAlign w:val="center"/>
          </w:tcPr>
          <w:p w:rsidR="009E3814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4" w:type="dxa"/>
            <w:vAlign w:val="center"/>
          </w:tcPr>
          <w:p w:rsidR="009E3814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1" w:type="dxa"/>
            <w:vAlign w:val="center"/>
          </w:tcPr>
          <w:p w:rsidR="009E3814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6" w:type="dxa"/>
            <w:vAlign w:val="center"/>
          </w:tcPr>
          <w:p w:rsidR="009E3814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393D5C" w:rsidRPr="00403599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393D5C" w:rsidRDefault="0085639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69" w:type="dxa"/>
            <w:vAlign w:val="center"/>
          </w:tcPr>
          <w:p w:rsidR="00393D5C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393D5C" w:rsidRDefault="00B965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2" w:type="dxa"/>
            <w:vAlign w:val="center"/>
          </w:tcPr>
          <w:p w:rsidR="00393D5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393D5C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2" w:type="dxa"/>
            <w:vAlign w:val="center"/>
          </w:tcPr>
          <w:p w:rsidR="00393D5C" w:rsidRPr="005F7988" w:rsidRDefault="0085639F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393D5C" w:rsidRPr="005F7988" w:rsidRDefault="0085639F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1" w:type="dxa"/>
            <w:vAlign w:val="center"/>
          </w:tcPr>
          <w:p w:rsidR="00393D5C" w:rsidRPr="00403599" w:rsidRDefault="0085639F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6" w:type="dxa"/>
            <w:vAlign w:val="center"/>
          </w:tcPr>
          <w:p w:rsidR="00393D5C" w:rsidRPr="00403599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89080B" w:rsidRPr="00403599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9080B" w:rsidRDefault="0089080B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69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2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2" w:type="dxa"/>
            <w:vAlign w:val="center"/>
          </w:tcPr>
          <w:p w:rsidR="0089080B" w:rsidRDefault="0089080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89080B" w:rsidRDefault="0089080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1" w:type="dxa"/>
            <w:vAlign w:val="center"/>
          </w:tcPr>
          <w:p w:rsidR="0089080B" w:rsidRDefault="0089080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6" w:type="dxa"/>
            <w:vAlign w:val="center"/>
          </w:tcPr>
          <w:p w:rsidR="0089080B" w:rsidRDefault="008908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EF3C7F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1" w:type="dxa"/>
            <w:gridSpan w:val="2"/>
            <w:vAlign w:val="center"/>
          </w:tcPr>
          <w:p w:rsidR="00EF3C7F" w:rsidRDefault="0089080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  <w:tc>
          <w:tcPr>
            <w:tcW w:w="1847" w:type="dxa"/>
            <w:gridSpan w:val="2"/>
            <w:vAlign w:val="center"/>
          </w:tcPr>
          <w:p w:rsidR="00EF3C7F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270</w:t>
            </w:r>
          </w:p>
        </w:tc>
        <w:tc>
          <w:tcPr>
            <w:tcW w:w="1847" w:type="dxa"/>
            <w:gridSpan w:val="2"/>
            <w:vAlign w:val="center"/>
          </w:tcPr>
          <w:p w:rsidR="00EF3C7F" w:rsidRPr="005F7988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285</w:t>
            </w:r>
          </w:p>
        </w:tc>
        <w:tc>
          <w:tcPr>
            <w:tcW w:w="1507" w:type="dxa"/>
            <w:gridSpan w:val="2"/>
            <w:vAlign w:val="center"/>
          </w:tcPr>
          <w:p w:rsidR="00512CAF" w:rsidRDefault="0085639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310</w:t>
            </w:r>
          </w:p>
        </w:tc>
      </w:tr>
      <w:tr w:rsidR="00ED4872" w:rsidRPr="00DC702A" w:rsidTr="0089080B">
        <w:trPr>
          <w:cantSplit/>
          <w:trHeight w:val="287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ED4872" w:rsidRPr="004214AA" w:rsidRDefault="0085639F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mäsa v g</w:t>
            </w:r>
          </w:p>
        </w:tc>
        <w:tc>
          <w:tcPr>
            <w:tcW w:w="1541" w:type="dxa"/>
            <w:gridSpan w:val="2"/>
            <w:vAlign w:val="center"/>
          </w:tcPr>
          <w:p w:rsidR="00ED4872" w:rsidRDefault="0089080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7" w:type="dxa"/>
            <w:gridSpan w:val="2"/>
            <w:vAlign w:val="center"/>
          </w:tcPr>
          <w:p w:rsidR="00ED4872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7" w:type="dxa"/>
            <w:gridSpan w:val="2"/>
            <w:vAlign w:val="center"/>
          </w:tcPr>
          <w:p w:rsidR="00ED4872" w:rsidRDefault="0085639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07" w:type="dxa"/>
            <w:gridSpan w:val="2"/>
            <w:vAlign w:val="center"/>
          </w:tcPr>
          <w:p w:rsidR="00ED4872" w:rsidRDefault="0085639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43F8F" w:rsidRPr="0089080B" w:rsidRDefault="0085639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89080B">
        <w:rPr>
          <w:rFonts w:ascii="Times New Roman" w:hAnsi="Times New Roman"/>
          <w:bCs/>
          <w:lang w:eastAsia="sk-SK"/>
        </w:rPr>
        <w:t xml:space="preserve">Bravčové </w:t>
      </w:r>
      <w:r w:rsidR="0089080B" w:rsidRPr="0089080B">
        <w:rPr>
          <w:rFonts w:ascii="Times New Roman" w:hAnsi="Times New Roman"/>
          <w:bCs/>
          <w:lang w:eastAsia="sk-SK"/>
        </w:rPr>
        <w:t xml:space="preserve">a morčacie mäso </w:t>
      </w:r>
      <w:r w:rsidRPr="0089080B">
        <w:rPr>
          <w:rFonts w:ascii="Times New Roman" w:hAnsi="Times New Roman"/>
          <w:bCs/>
          <w:lang w:eastAsia="sk-SK"/>
        </w:rPr>
        <w:t>umyjeme, osušíme</w:t>
      </w:r>
      <w:r w:rsidR="0089080B" w:rsidRPr="0089080B">
        <w:rPr>
          <w:rFonts w:ascii="Times New Roman" w:hAnsi="Times New Roman"/>
          <w:bCs/>
          <w:lang w:eastAsia="sk-SK"/>
        </w:rPr>
        <w:t xml:space="preserve"> a </w:t>
      </w:r>
      <w:r w:rsidRPr="0089080B">
        <w:rPr>
          <w:rFonts w:ascii="Times New Roman" w:hAnsi="Times New Roman"/>
          <w:bCs/>
          <w:lang w:eastAsia="sk-SK"/>
        </w:rPr>
        <w:t>pomelieme. Pridáme základ na mleté mäso, zmiešané s vodou, podľa návodu na obale. Zeleninu očistíme, umyjeme a uvaríme. Uvarenú zeleninu pokrájame, pridáme k mäsu s očistenou na drobno pokrájanou cibuľou, očisteným prelisovaným cesnakom. Dobre premiešame. Z masy tvarujeme</w:t>
      </w:r>
      <w:r w:rsidR="00A43F8F" w:rsidRPr="0089080B">
        <w:rPr>
          <w:rFonts w:ascii="Times New Roman" w:hAnsi="Times New Roman"/>
          <w:bCs/>
          <w:lang w:eastAsia="sk-SK"/>
        </w:rPr>
        <w:t xml:space="preserve"> na strúhanke karbonátky, ktoré vkladáme do olejom vymasteného pekáča a</w:t>
      </w:r>
      <w:r w:rsidR="0089080B" w:rsidRPr="0089080B">
        <w:rPr>
          <w:rFonts w:ascii="Times New Roman" w:hAnsi="Times New Roman"/>
          <w:bCs/>
          <w:lang w:eastAsia="sk-SK"/>
        </w:rPr>
        <w:t> upečieme.</w:t>
      </w:r>
    </w:p>
    <w:p w:rsidR="0089080B" w:rsidRPr="0089080B" w:rsidRDefault="0089080B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89080B">
        <w:rPr>
          <w:rFonts w:ascii="Times New Roman" w:hAnsi="Times New Roman"/>
          <w:bCs/>
          <w:lang w:eastAsia="sk-SK"/>
        </w:rPr>
        <w:t xml:space="preserve">Pre </w:t>
      </w:r>
      <w:r w:rsidR="00B965B7">
        <w:rPr>
          <w:rFonts w:ascii="Times New Roman" w:hAnsi="Times New Roman"/>
          <w:bCs/>
          <w:lang w:eastAsia="sk-SK"/>
        </w:rPr>
        <w:t>stravníkov vekovej skupiny A</w:t>
      </w:r>
      <w:r w:rsidRPr="0089080B">
        <w:rPr>
          <w:rFonts w:ascii="Times New Roman" w:hAnsi="Times New Roman"/>
          <w:bCs/>
          <w:lang w:eastAsia="sk-SK"/>
        </w:rPr>
        <w:t xml:space="preserve"> nahradíme ochucovadlo na mleté mäso vajcami, soľou a strúhankou.</w:t>
      </w:r>
    </w:p>
    <w:p w:rsidR="00A43F8F" w:rsidRPr="0089080B" w:rsidRDefault="00A43F8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89080B">
        <w:rPr>
          <w:rFonts w:ascii="Times New Roman" w:hAnsi="Times New Roman"/>
          <w:bCs/>
          <w:lang w:eastAsia="sk-SK"/>
        </w:rPr>
        <w:t>Príloha: tekvicový bulgur.</w:t>
      </w:r>
    </w:p>
    <w:p w:rsidR="00A43F8F" w:rsidRPr="0089080B" w:rsidRDefault="00A43F8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 w:rsidRPr="0089080B">
        <w:rPr>
          <w:rFonts w:ascii="Times New Roman" w:hAnsi="Times New Roman"/>
          <w:bCs/>
          <w:lang w:eastAsia="sk-SK"/>
        </w:rPr>
        <w:t xml:space="preserve">Tekvicové pyré rozmiešame v studenej vode, pridáme bulgur a privedieme do varu. Varíme asi 5 minút, premiešame, podľa potreby podlejeme ešte </w:t>
      </w:r>
      <w:r w:rsidR="0089080B" w:rsidRPr="0089080B">
        <w:rPr>
          <w:rFonts w:ascii="Times New Roman" w:hAnsi="Times New Roman"/>
          <w:bCs/>
          <w:lang w:eastAsia="sk-SK"/>
        </w:rPr>
        <w:t xml:space="preserve">vriacou </w:t>
      </w:r>
      <w:r w:rsidRPr="0089080B">
        <w:rPr>
          <w:rFonts w:ascii="Times New Roman" w:hAnsi="Times New Roman"/>
          <w:bCs/>
          <w:lang w:eastAsia="sk-SK"/>
        </w:rPr>
        <w:t xml:space="preserve">vodou. </w:t>
      </w:r>
      <w:r w:rsidR="0089080B" w:rsidRPr="0089080B">
        <w:rPr>
          <w:rFonts w:ascii="Times New Roman" w:hAnsi="Times New Roman"/>
          <w:bCs/>
          <w:lang w:eastAsia="sk-SK"/>
        </w:rPr>
        <w:t>Zjemníme maslom a odstavíme.</w:t>
      </w:r>
      <w:r w:rsidRPr="0089080B">
        <w:rPr>
          <w:rFonts w:ascii="Times New Roman" w:hAnsi="Times New Roman"/>
          <w:bCs/>
          <w:lang w:eastAsia="sk-SK"/>
        </w:rPr>
        <w:t xml:space="preserve"> Zamiešame a dochutíme soľou.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600D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</w:t>
            </w:r>
            <w:r w:rsidR="00600D7E">
              <w:rPr>
                <w:rFonts w:ascii="Times New Roman" w:hAnsi="Times New Roman"/>
                <w:sz w:val="20"/>
                <w:szCs w:val="20"/>
                <w:lang w:val="cs-CZ" w:eastAsia="sk-SK"/>
              </w:rPr>
              <w:t>37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00D7E" w:rsidP="00600D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00D7E" w:rsidP="00600D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00D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D31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0F9B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2E2FDA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160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0D7E"/>
    <w:rsid w:val="00603D75"/>
    <w:rsid w:val="00606296"/>
    <w:rsid w:val="00607654"/>
    <w:rsid w:val="00610C9A"/>
    <w:rsid w:val="00612749"/>
    <w:rsid w:val="0061455C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47A04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080B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622E0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965B7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7E036-C5FA-4256-9303-4C315207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2016-06-28T11:29:00Z</dcterms:created>
  <dcterms:modified xsi:type="dcterms:W3CDTF">2016-06-28T11:29:00Z</dcterms:modified>
</cp:coreProperties>
</file>