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A8D91" w14:textId="71244E34" w:rsidR="00863DD7" w:rsidRDefault="00863DD7">
      <w:pPr>
        <w:pStyle w:val="Zkladntext"/>
        <w:rPr>
          <w:rFonts w:ascii="Times New Roman"/>
          <w:sz w:val="22"/>
        </w:rPr>
      </w:pPr>
    </w:p>
    <w:p w14:paraId="3D15B6BD" w14:textId="77777777" w:rsidR="00863DD7" w:rsidRDefault="00863DD7">
      <w:pPr>
        <w:pStyle w:val="Zkladntext"/>
        <w:rPr>
          <w:rFonts w:ascii="Times New Roman"/>
          <w:sz w:val="22"/>
        </w:rPr>
      </w:pPr>
    </w:p>
    <w:p w14:paraId="051039F2" w14:textId="77777777" w:rsidR="00863DD7" w:rsidRDefault="00863DD7">
      <w:pPr>
        <w:pStyle w:val="Zkladntext"/>
        <w:spacing w:before="187"/>
        <w:rPr>
          <w:rFonts w:ascii="Times New Roman"/>
          <w:sz w:val="22"/>
        </w:rPr>
      </w:pPr>
    </w:p>
    <w:p w14:paraId="5A8B9EC0" w14:textId="77777777" w:rsidR="00863DD7" w:rsidRDefault="005F3CB9">
      <w:pPr>
        <w:spacing w:line="518" w:lineRule="auto"/>
        <w:ind w:left="473" w:right="1256"/>
        <w:jc w:val="center"/>
        <w:rPr>
          <w:b/>
        </w:rPr>
      </w:pPr>
      <w:r>
        <w:rPr>
          <w:b/>
        </w:rPr>
        <w:t>MINISTERSTVO</w:t>
      </w:r>
      <w:r>
        <w:rPr>
          <w:b/>
          <w:spacing w:val="-13"/>
        </w:rPr>
        <w:t xml:space="preserve"> </w:t>
      </w:r>
      <w:r>
        <w:rPr>
          <w:b/>
        </w:rPr>
        <w:t>ŠKOLSTVA,</w:t>
      </w:r>
      <w:r>
        <w:rPr>
          <w:b/>
          <w:spacing w:val="-12"/>
        </w:rPr>
        <w:t xml:space="preserve"> </w:t>
      </w:r>
      <w:r>
        <w:rPr>
          <w:b/>
        </w:rPr>
        <w:t>VÝSKUMU,</w:t>
      </w:r>
      <w:r>
        <w:rPr>
          <w:b/>
          <w:spacing w:val="-13"/>
        </w:rPr>
        <w:t xml:space="preserve"> </w:t>
      </w:r>
      <w:r>
        <w:rPr>
          <w:b/>
        </w:rPr>
        <w:t>VÝVOJA</w:t>
      </w:r>
      <w:r>
        <w:rPr>
          <w:b/>
          <w:spacing w:val="-12"/>
        </w:rPr>
        <w:t xml:space="preserve"> </w:t>
      </w:r>
      <w:r>
        <w:rPr>
          <w:b/>
        </w:rPr>
        <w:t>A</w:t>
      </w:r>
      <w:r>
        <w:rPr>
          <w:b/>
          <w:spacing w:val="-13"/>
        </w:rPr>
        <w:t xml:space="preserve"> </w:t>
      </w:r>
      <w:r>
        <w:rPr>
          <w:b/>
        </w:rPr>
        <w:t>MLÁDEŽE</w:t>
      </w:r>
      <w:r>
        <w:rPr>
          <w:b/>
          <w:spacing w:val="-12"/>
        </w:rPr>
        <w:t xml:space="preserve"> </w:t>
      </w:r>
      <w:r>
        <w:rPr>
          <w:b/>
        </w:rPr>
        <w:t>SLOVENSKEJ</w:t>
      </w:r>
      <w:r>
        <w:rPr>
          <w:b/>
          <w:spacing w:val="-13"/>
        </w:rPr>
        <w:t xml:space="preserve"> </w:t>
      </w:r>
      <w:r>
        <w:rPr>
          <w:b/>
        </w:rPr>
        <w:t xml:space="preserve">REPUBLIKY </w:t>
      </w:r>
      <w:r>
        <w:rPr>
          <w:b/>
          <w:spacing w:val="-2"/>
        </w:rPr>
        <w:t>VYHLASUJE</w:t>
      </w:r>
    </w:p>
    <w:p w14:paraId="3956218A" w14:textId="77777777" w:rsidR="00863DD7" w:rsidRDefault="00863DD7">
      <w:pPr>
        <w:pStyle w:val="Zkladntext"/>
        <w:rPr>
          <w:b/>
          <w:sz w:val="22"/>
        </w:rPr>
      </w:pPr>
    </w:p>
    <w:p w14:paraId="3851734A" w14:textId="77777777" w:rsidR="00863DD7" w:rsidRDefault="00863DD7">
      <w:pPr>
        <w:pStyle w:val="Zkladntext"/>
        <w:rPr>
          <w:b/>
          <w:sz w:val="22"/>
        </w:rPr>
      </w:pPr>
    </w:p>
    <w:p w14:paraId="27C0B4A7" w14:textId="77777777" w:rsidR="00863DD7" w:rsidRDefault="00863DD7">
      <w:pPr>
        <w:pStyle w:val="Zkladntext"/>
        <w:rPr>
          <w:b/>
          <w:sz w:val="22"/>
        </w:rPr>
      </w:pPr>
    </w:p>
    <w:p w14:paraId="26DF2B2F" w14:textId="77777777" w:rsidR="00863DD7" w:rsidRDefault="00863DD7">
      <w:pPr>
        <w:pStyle w:val="Zkladntext"/>
        <w:rPr>
          <w:b/>
          <w:sz w:val="22"/>
        </w:rPr>
      </w:pPr>
    </w:p>
    <w:p w14:paraId="5A886C9C" w14:textId="77777777" w:rsidR="00863DD7" w:rsidRDefault="00863DD7">
      <w:pPr>
        <w:pStyle w:val="Zkladntext"/>
        <w:spacing w:before="106"/>
        <w:rPr>
          <w:b/>
          <w:sz w:val="22"/>
        </w:rPr>
      </w:pPr>
    </w:p>
    <w:p w14:paraId="3EBB81E7" w14:textId="77777777" w:rsidR="00863DD7" w:rsidRDefault="005F3CB9">
      <w:pPr>
        <w:ind w:left="475" w:right="1255"/>
        <w:jc w:val="center"/>
        <w:rPr>
          <w:b/>
        </w:rPr>
      </w:pPr>
      <w:r>
        <w:rPr>
          <w:b/>
        </w:rPr>
        <w:t>V</w:t>
      </w:r>
      <w:r>
        <w:rPr>
          <w:b/>
          <w:spacing w:val="-1"/>
        </w:rPr>
        <w:t xml:space="preserve"> </w:t>
      </w:r>
      <w:r>
        <w:rPr>
          <w:b/>
        </w:rPr>
        <w:t>Ý</w:t>
      </w:r>
      <w:r>
        <w:rPr>
          <w:b/>
          <w:spacing w:val="1"/>
        </w:rPr>
        <w:t xml:space="preserve"> </w:t>
      </w:r>
      <w:r>
        <w:rPr>
          <w:b/>
        </w:rPr>
        <w:t>Z V</w:t>
      </w:r>
      <w:r>
        <w:rPr>
          <w:b/>
          <w:spacing w:val="-1"/>
        </w:rPr>
        <w:t xml:space="preserve"> </w:t>
      </w:r>
      <w:r>
        <w:rPr>
          <w:b/>
          <w:spacing w:val="-10"/>
        </w:rPr>
        <w:t>U</w:t>
      </w:r>
    </w:p>
    <w:p w14:paraId="3A733D9B" w14:textId="77777777" w:rsidR="00863DD7" w:rsidRDefault="00863DD7">
      <w:pPr>
        <w:pStyle w:val="Zkladntext"/>
        <w:rPr>
          <w:b/>
          <w:sz w:val="22"/>
        </w:rPr>
      </w:pPr>
    </w:p>
    <w:p w14:paraId="720F301B" w14:textId="6C2991C1" w:rsidR="00863DD7" w:rsidRDefault="002B346A">
      <w:pPr>
        <w:pStyle w:val="Zkladntext"/>
        <w:spacing w:before="63"/>
        <w:rPr>
          <w:b/>
          <w:sz w:val="22"/>
        </w:rPr>
      </w:pPr>
      <w:r>
        <w:rPr>
          <w:b/>
          <w:sz w:val="22"/>
        </w:rPr>
        <w:t xml:space="preserve"> </w:t>
      </w:r>
    </w:p>
    <w:p w14:paraId="4BB582FB" w14:textId="795B1FA8" w:rsidR="00863DD7" w:rsidRDefault="005F3CB9">
      <w:pPr>
        <w:spacing w:line="259" w:lineRule="auto"/>
        <w:ind w:left="473" w:right="1255"/>
        <w:jc w:val="center"/>
        <w:rPr>
          <w:b/>
        </w:rPr>
      </w:pPr>
      <w:r>
        <w:rPr>
          <w:b/>
        </w:rPr>
        <w:t>NA</w:t>
      </w:r>
      <w:r>
        <w:rPr>
          <w:b/>
          <w:spacing w:val="-7"/>
        </w:rPr>
        <w:t xml:space="preserve"> </w:t>
      </w:r>
      <w:r>
        <w:rPr>
          <w:b/>
        </w:rPr>
        <w:t>PREDKLADANIE</w:t>
      </w:r>
      <w:r>
        <w:rPr>
          <w:b/>
          <w:spacing w:val="-7"/>
        </w:rPr>
        <w:t xml:space="preserve"> </w:t>
      </w:r>
      <w:r>
        <w:rPr>
          <w:b/>
        </w:rPr>
        <w:t>ŽIADOSTÍ</w:t>
      </w:r>
      <w:r>
        <w:rPr>
          <w:b/>
          <w:spacing w:val="-4"/>
        </w:rPr>
        <w:t xml:space="preserve"> </w:t>
      </w:r>
      <w:r>
        <w:rPr>
          <w:b/>
        </w:rPr>
        <w:t>O</w:t>
      </w:r>
      <w:r>
        <w:rPr>
          <w:b/>
          <w:spacing w:val="40"/>
        </w:rPr>
        <w:t xml:space="preserve"> </w:t>
      </w:r>
      <w:r>
        <w:rPr>
          <w:b/>
        </w:rPr>
        <w:t>ZAPOJENIE</w:t>
      </w:r>
      <w:r>
        <w:rPr>
          <w:b/>
          <w:spacing w:val="-7"/>
        </w:rPr>
        <w:t xml:space="preserve"> </w:t>
      </w:r>
      <w:r>
        <w:rPr>
          <w:b/>
        </w:rPr>
        <w:t>SA</w:t>
      </w:r>
      <w:r>
        <w:rPr>
          <w:b/>
          <w:spacing w:val="-4"/>
        </w:rPr>
        <w:t xml:space="preserve"> </w:t>
      </w:r>
      <w:r>
        <w:rPr>
          <w:b/>
        </w:rPr>
        <w:t>DO</w:t>
      </w:r>
      <w:r>
        <w:rPr>
          <w:b/>
          <w:spacing w:val="-6"/>
        </w:rPr>
        <w:t xml:space="preserve"> </w:t>
      </w:r>
      <w:r>
        <w:rPr>
          <w:b/>
        </w:rPr>
        <w:t>NÁRODNÉHO</w:t>
      </w:r>
      <w:r>
        <w:rPr>
          <w:b/>
          <w:spacing w:val="-7"/>
        </w:rPr>
        <w:t xml:space="preserve"> </w:t>
      </w:r>
      <w:r>
        <w:rPr>
          <w:b/>
        </w:rPr>
        <w:t>PROJEKTU</w:t>
      </w:r>
      <w:r>
        <w:rPr>
          <w:b/>
          <w:spacing w:val="-6"/>
        </w:rPr>
        <w:t xml:space="preserve"> </w:t>
      </w:r>
      <w:r w:rsidR="00E05273">
        <w:rPr>
          <w:b/>
          <w:spacing w:val="-6"/>
        </w:rPr>
        <w:br/>
      </w:r>
      <w:r>
        <w:rPr>
          <w:b/>
        </w:rPr>
        <w:t>„</w:t>
      </w:r>
      <w:r w:rsidR="003D7F01">
        <w:rPr>
          <w:b/>
        </w:rPr>
        <w:t xml:space="preserve">PRIMUS </w:t>
      </w:r>
      <w:r w:rsidR="00E05273">
        <w:rPr>
          <w:b/>
        </w:rPr>
        <w:t xml:space="preserve">– </w:t>
      </w:r>
      <w:r w:rsidR="003D7F01" w:rsidRPr="003D7F01">
        <w:rPr>
          <w:b/>
        </w:rPr>
        <w:t>podpora a rozvoj intelektu mládeže a jej univerzálnych schopností</w:t>
      </w:r>
      <w:r w:rsidR="003D7F01">
        <w:rPr>
          <w:b/>
        </w:rPr>
        <w:t xml:space="preserve"> </w:t>
      </w:r>
      <w:r>
        <w:rPr>
          <w:b/>
        </w:rPr>
        <w:t>“</w:t>
      </w:r>
    </w:p>
    <w:p w14:paraId="5A2856F0" w14:textId="77777777" w:rsidR="001D34B9" w:rsidRDefault="001D34B9">
      <w:pPr>
        <w:spacing w:line="259" w:lineRule="auto"/>
        <w:ind w:left="473" w:right="1255"/>
        <w:jc w:val="center"/>
        <w:rPr>
          <w:b/>
        </w:rPr>
      </w:pPr>
    </w:p>
    <w:p w14:paraId="60DBD0C7" w14:textId="30581DD2" w:rsidR="001D34B9" w:rsidRDefault="001D34B9">
      <w:pPr>
        <w:spacing w:line="259" w:lineRule="auto"/>
        <w:ind w:left="473" w:right="1255"/>
        <w:jc w:val="center"/>
        <w:rPr>
          <w:b/>
        </w:rPr>
      </w:pPr>
      <w:r>
        <w:rPr>
          <w:b/>
        </w:rPr>
        <w:t>v rámci podaktivity č. 4</w:t>
      </w:r>
    </w:p>
    <w:p w14:paraId="0D6EA4BD" w14:textId="77777777" w:rsidR="00863DD7" w:rsidRDefault="00863DD7">
      <w:pPr>
        <w:pStyle w:val="Zkladntext"/>
        <w:rPr>
          <w:b/>
          <w:sz w:val="22"/>
        </w:rPr>
      </w:pPr>
    </w:p>
    <w:p w14:paraId="68B29A0F" w14:textId="414683EF" w:rsidR="00863DD7" w:rsidRDefault="002F5EF0">
      <w:pPr>
        <w:pStyle w:val="Zkladntext"/>
        <w:rPr>
          <w:b/>
          <w:sz w:val="22"/>
        </w:rPr>
      </w:pPr>
      <w:r>
        <w:rPr>
          <w:b/>
          <w:sz w:val="22"/>
        </w:rPr>
        <w:t xml:space="preserve"> </w:t>
      </w:r>
      <w:r w:rsidR="007942D9">
        <w:rPr>
          <w:b/>
          <w:sz w:val="22"/>
        </w:rPr>
        <w:t xml:space="preserve"> </w:t>
      </w:r>
    </w:p>
    <w:p w14:paraId="26CD2285" w14:textId="77777777" w:rsidR="00863DD7" w:rsidRDefault="00863DD7">
      <w:pPr>
        <w:pStyle w:val="Zkladntext"/>
        <w:rPr>
          <w:b/>
          <w:sz w:val="22"/>
        </w:rPr>
      </w:pPr>
    </w:p>
    <w:p w14:paraId="26B1FF77" w14:textId="77777777" w:rsidR="00863DD7" w:rsidRDefault="00863DD7">
      <w:pPr>
        <w:pStyle w:val="Zkladntext"/>
        <w:spacing w:before="86"/>
        <w:rPr>
          <w:b/>
          <w:sz w:val="22"/>
        </w:rPr>
      </w:pPr>
    </w:p>
    <w:p w14:paraId="15A24615" w14:textId="055DB753" w:rsidR="00863DD7" w:rsidRDefault="005F3CB9" w:rsidP="00697568">
      <w:pPr>
        <w:ind w:right="827"/>
        <w:jc w:val="center"/>
        <w:rPr>
          <w:b/>
        </w:rPr>
      </w:pPr>
      <w:r>
        <w:rPr>
          <w:b/>
          <w:spacing w:val="-2"/>
        </w:rPr>
        <w:t>Kód</w:t>
      </w:r>
      <w:r>
        <w:rPr>
          <w:b/>
          <w:spacing w:val="5"/>
        </w:rPr>
        <w:t xml:space="preserve"> </w:t>
      </w:r>
      <w:r>
        <w:rPr>
          <w:b/>
          <w:spacing w:val="-2"/>
        </w:rPr>
        <w:t>výzvy:</w:t>
      </w:r>
    </w:p>
    <w:p w14:paraId="0D6762E8" w14:textId="51D159DC" w:rsidR="00863DD7" w:rsidRPr="00336087" w:rsidRDefault="00697568" w:rsidP="00697568">
      <w:pPr>
        <w:ind w:left="2160" w:firstLine="720"/>
        <w:sectPr w:rsidR="00863DD7" w:rsidRPr="00336087">
          <w:headerReference w:type="default" r:id="rId8"/>
          <w:footerReference w:type="default" r:id="rId9"/>
          <w:type w:val="continuous"/>
          <w:pgSz w:w="11900" w:h="16850"/>
          <w:pgMar w:top="1600" w:right="880" w:bottom="900" w:left="1300" w:header="708" w:footer="701" w:gutter="0"/>
          <w:pgNumType w:start="1"/>
          <w:cols w:space="708"/>
        </w:sectPr>
      </w:pPr>
      <w:r w:rsidRPr="00336087">
        <w:t>MŠVVaM SR-NP-E052</w:t>
      </w:r>
      <w:r w:rsidR="006F3BC3">
        <w:t>2</w:t>
      </w:r>
      <w:r w:rsidRPr="00336087">
        <w:t>-02-2026</w:t>
      </w:r>
      <w:r w:rsidR="00497376" w:rsidRPr="00336087">
        <w:t xml:space="preserve"> </w:t>
      </w:r>
      <w:r w:rsidR="00323BDA" w:rsidRPr="00336087">
        <w:t xml:space="preserve"> </w:t>
      </w:r>
      <w:r w:rsidR="00A3471A" w:rsidRPr="00336087">
        <w:t xml:space="preserve"> </w:t>
      </w:r>
    </w:p>
    <w:p w14:paraId="524A1880" w14:textId="77777777" w:rsidR="00863DD7" w:rsidRDefault="005F3CB9">
      <w:pPr>
        <w:spacing w:before="46"/>
        <w:ind w:right="779"/>
        <w:jc w:val="center"/>
        <w:rPr>
          <w:b/>
        </w:rPr>
      </w:pPr>
      <w:r>
        <w:rPr>
          <w:b/>
        </w:rPr>
        <w:lastRenderedPageBreak/>
        <w:t>V</w:t>
      </w:r>
      <w:r>
        <w:rPr>
          <w:b/>
          <w:spacing w:val="-1"/>
        </w:rPr>
        <w:t xml:space="preserve"> </w:t>
      </w:r>
      <w:r>
        <w:rPr>
          <w:b/>
        </w:rPr>
        <w:t>Ý</w:t>
      </w:r>
      <w:r>
        <w:rPr>
          <w:b/>
          <w:spacing w:val="1"/>
        </w:rPr>
        <w:t xml:space="preserve"> </w:t>
      </w:r>
      <w:r>
        <w:rPr>
          <w:b/>
        </w:rPr>
        <w:t>Z V</w:t>
      </w:r>
      <w:r>
        <w:rPr>
          <w:b/>
          <w:spacing w:val="-3"/>
        </w:rPr>
        <w:t xml:space="preserve"> </w:t>
      </w:r>
      <w:r>
        <w:rPr>
          <w:b/>
          <w:spacing w:val="-10"/>
        </w:rPr>
        <w:t>A</w:t>
      </w:r>
    </w:p>
    <w:p w14:paraId="7F9AC581" w14:textId="77777777" w:rsidR="00863DD7" w:rsidRDefault="00863DD7">
      <w:pPr>
        <w:pStyle w:val="Zkladntext"/>
        <w:spacing w:before="43"/>
        <w:rPr>
          <w:b/>
          <w:sz w:val="22"/>
        </w:rPr>
      </w:pPr>
    </w:p>
    <w:p w14:paraId="333956B7" w14:textId="26E91156" w:rsidR="00863DD7" w:rsidRDefault="005F3CB9" w:rsidP="003D7F01">
      <w:pPr>
        <w:spacing w:before="1" w:line="259" w:lineRule="auto"/>
        <w:ind w:left="686" w:right="1465"/>
        <w:jc w:val="center"/>
        <w:rPr>
          <w:b/>
          <w:sz w:val="20"/>
        </w:rPr>
      </w:pPr>
      <w:r>
        <w:rPr>
          <w:b/>
        </w:rPr>
        <w:t>na</w:t>
      </w:r>
      <w:r>
        <w:rPr>
          <w:b/>
          <w:spacing w:val="-6"/>
        </w:rPr>
        <w:t xml:space="preserve"> </w:t>
      </w:r>
      <w:r>
        <w:rPr>
          <w:b/>
        </w:rPr>
        <w:t>predkladanie</w:t>
      </w:r>
      <w:r>
        <w:rPr>
          <w:b/>
          <w:spacing w:val="-6"/>
        </w:rPr>
        <w:t xml:space="preserve"> </w:t>
      </w:r>
      <w:r>
        <w:rPr>
          <w:b/>
        </w:rPr>
        <w:t>žiadostí</w:t>
      </w:r>
      <w:r>
        <w:rPr>
          <w:b/>
          <w:spacing w:val="-5"/>
        </w:rPr>
        <w:t xml:space="preserve"> </w:t>
      </w:r>
      <w:r>
        <w:rPr>
          <w:b/>
        </w:rPr>
        <w:t>o</w:t>
      </w:r>
      <w:r>
        <w:rPr>
          <w:b/>
          <w:spacing w:val="-8"/>
        </w:rPr>
        <w:t xml:space="preserve"> </w:t>
      </w:r>
      <w:r>
        <w:rPr>
          <w:b/>
        </w:rPr>
        <w:t>zapojenie</w:t>
      </w:r>
      <w:r>
        <w:rPr>
          <w:b/>
          <w:spacing w:val="-4"/>
        </w:rPr>
        <w:t xml:space="preserve"> </w:t>
      </w:r>
      <w:r>
        <w:rPr>
          <w:b/>
        </w:rPr>
        <w:t>sa</w:t>
      </w:r>
      <w:r>
        <w:rPr>
          <w:b/>
          <w:spacing w:val="-6"/>
        </w:rPr>
        <w:t xml:space="preserve"> </w:t>
      </w:r>
      <w:r>
        <w:rPr>
          <w:b/>
        </w:rPr>
        <w:t>do</w:t>
      </w:r>
      <w:r>
        <w:rPr>
          <w:b/>
          <w:spacing w:val="-6"/>
        </w:rPr>
        <w:t xml:space="preserve"> </w:t>
      </w:r>
      <w:r>
        <w:rPr>
          <w:b/>
        </w:rPr>
        <w:t>národného</w:t>
      </w:r>
      <w:r>
        <w:rPr>
          <w:b/>
          <w:spacing w:val="-6"/>
        </w:rPr>
        <w:t xml:space="preserve"> </w:t>
      </w:r>
      <w:r>
        <w:rPr>
          <w:b/>
        </w:rPr>
        <w:t>projektu</w:t>
      </w:r>
      <w:r>
        <w:rPr>
          <w:b/>
          <w:spacing w:val="-6"/>
        </w:rPr>
        <w:t xml:space="preserve"> </w:t>
      </w:r>
      <w:r w:rsidR="00E05273">
        <w:rPr>
          <w:b/>
          <w:spacing w:val="-6"/>
        </w:rPr>
        <w:t>„</w:t>
      </w:r>
      <w:r w:rsidR="003D7F01">
        <w:rPr>
          <w:b/>
        </w:rPr>
        <w:t>PRIMUS</w:t>
      </w:r>
      <w:r w:rsidR="00E05273">
        <w:rPr>
          <w:b/>
        </w:rPr>
        <w:t xml:space="preserve"> –</w:t>
      </w:r>
      <w:r w:rsidR="003D7F01">
        <w:rPr>
          <w:b/>
        </w:rPr>
        <w:t xml:space="preserve"> </w:t>
      </w:r>
      <w:r w:rsidR="003D7F01" w:rsidRPr="003D7F01">
        <w:rPr>
          <w:b/>
        </w:rPr>
        <w:t>podpora a rozvoj intelektu mládeže a jej univerzálnych schopností</w:t>
      </w:r>
      <w:r w:rsidR="00E05273">
        <w:rPr>
          <w:b/>
        </w:rPr>
        <w:t>“</w:t>
      </w:r>
    </w:p>
    <w:p w14:paraId="2711ACF3" w14:textId="77777777" w:rsidR="00863DD7" w:rsidRDefault="00863DD7">
      <w:pPr>
        <w:pStyle w:val="Zkladntext"/>
        <w:spacing w:before="111"/>
        <w:rPr>
          <w:b/>
          <w:sz w:val="20"/>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408"/>
        <w:gridCol w:w="7252"/>
        <w:gridCol w:w="8"/>
        <w:gridCol w:w="41"/>
      </w:tblGrid>
      <w:tr w:rsidR="00863DD7" w14:paraId="37BD8383" w14:textId="77777777" w:rsidTr="008F4E47">
        <w:trPr>
          <w:gridAfter w:val="2"/>
          <w:wAfter w:w="49" w:type="dxa"/>
          <w:trHeight w:val="546"/>
        </w:trPr>
        <w:tc>
          <w:tcPr>
            <w:tcW w:w="2100" w:type="dxa"/>
            <w:gridSpan w:val="2"/>
            <w:shd w:val="clear" w:color="auto" w:fill="DAE9F7"/>
          </w:tcPr>
          <w:p w14:paraId="6C24AC2F" w14:textId="77777777" w:rsidR="00863DD7" w:rsidRDefault="005F3CB9">
            <w:pPr>
              <w:pStyle w:val="TableParagraph"/>
              <w:spacing w:line="268" w:lineRule="exact"/>
              <w:ind w:left="107"/>
              <w:rPr>
                <w:b/>
              </w:rPr>
            </w:pPr>
            <w:r>
              <w:rPr>
                <w:b/>
              </w:rPr>
              <w:t>Kód</w:t>
            </w:r>
            <w:r>
              <w:rPr>
                <w:b/>
                <w:spacing w:val="-4"/>
              </w:rPr>
              <w:t xml:space="preserve"> </w:t>
            </w:r>
            <w:r>
              <w:rPr>
                <w:b/>
                <w:spacing w:val="-2"/>
              </w:rPr>
              <w:t>výzvy</w:t>
            </w:r>
          </w:p>
        </w:tc>
        <w:tc>
          <w:tcPr>
            <w:tcW w:w="7252" w:type="dxa"/>
          </w:tcPr>
          <w:p w14:paraId="55EE72F8" w14:textId="79452B64" w:rsidR="00863DD7" w:rsidRDefault="001060DE">
            <w:pPr>
              <w:pStyle w:val="TableParagraph"/>
              <w:spacing w:line="292" w:lineRule="exact"/>
              <w:ind w:left="108"/>
            </w:pPr>
            <w:r w:rsidRPr="001060DE">
              <w:t>MŠVVaM SR-NP-E052</w:t>
            </w:r>
            <w:r w:rsidR="006F3BC3">
              <w:t>2</w:t>
            </w:r>
            <w:r w:rsidRPr="001060DE">
              <w:t>-0</w:t>
            </w:r>
            <w:r>
              <w:t>2</w:t>
            </w:r>
            <w:r w:rsidRPr="001060DE">
              <w:t>-2026</w:t>
            </w:r>
          </w:p>
        </w:tc>
      </w:tr>
      <w:tr w:rsidR="00863DD7" w14:paraId="709A53BD" w14:textId="77777777" w:rsidTr="008F4E47">
        <w:trPr>
          <w:gridAfter w:val="2"/>
          <w:wAfter w:w="49" w:type="dxa"/>
          <w:trHeight w:val="849"/>
        </w:trPr>
        <w:tc>
          <w:tcPr>
            <w:tcW w:w="2100" w:type="dxa"/>
            <w:gridSpan w:val="2"/>
            <w:shd w:val="clear" w:color="auto" w:fill="DAE9F7"/>
          </w:tcPr>
          <w:p w14:paraId="7C6B163F" w14:textId="77777777" w:rsidR="00863DD7" w:rsidRDefault="005F3CB9">
            <w:pPr>
              <w:pStyle w:val="TableParagraph"/>
              <w:spacing w:line="268" w:lineRule="exact"/>
              <w:ind w:left="107"/>
              <w:rPr>
                <w:b/>
              </w:rPr>
            </w:pPr>
            <w:r>
              <w:rPr>
                <w:b/>
              </w:rPr>
              <w:t>Zdroj</w:t>
            </w:r>
            <w:r>
              <w:rPr>
                <w:b/>
                <w:spacing w:val="-4"/>
              </w:rPr>
              <w:t xml:space="preserve"> </w:t>
            </w:r>
            <w:r>
              <w:rPr>
                <w:b/>
                <w:spacing w:val="-2"/>
              </w:rPr>
              <w:t>pomoci:</w:t>
            </w:r>
          </w:p>
        </w:tc>
        <w:tc>
          <w:tcPr>
            <w:tcW w:w="7252" w:type="dxa"/>
          </w:tcPr>
          <w:p w14:paraId="3341710A" w14:textId="27B25E81" w:rsidR="00863DD7" w:rsidRDefault="005F3CB9">
            <w:pPr>
              <w:pStyle w:val="TableParagraph"/>
              <w:ind w:left="108" w:right="140"/>
              <w:jc w:val="both"/>
            </w:pPr>
            <w:r>
              <w:t>Program</w:t>
            </w:r>
            <w:r>
              <w:rPr>
                <w:spacing w:val="-13"/>
              </w:rPr>
              <w:t xml:space="preserve"> </w:t>
            </w:r>
            <w:r>
              <w:t>Slovensko,</w:t>
            </w:r>
            <w:r>
              <w:rPr>
                <w:spacing w:val="-12"/>
              </w:rPr>
              <w:t xml:space="preserve"> </w:t>
            </w:r>
            <w:r>
              <w:t>národný</w:t>
            </w:r>
            <w:r>
              <w:rPr>
                <w:spacing w:val="-11"/>
              </w:rPr>
              <w:t xml:space="preserve"> </w:t>
            </w:r>
            <w:r>
              <w:t>projekt</w:t>
            </w:r>
            <w:r>
              <w:rPr>
                <w:spacing w:val="-12"/>
              </w:rPr>
              <w:t xml:space="preserve"> </w:t>
            </w:r>
            <w:r>
              <w:t>„</w:t>
            </w:r>
            <w:r w:rsidR="003D7F01">
              <w:rPr>
                <w:b/>
              </w:rPr>
              <w:t>PRIMUS</w:t>
            </w:r>
            <w:r w:rsidR="00E05273">
              <w:rPr>
                <w:b/>
              </w:rPr>
              <w:t xml:space="preserve"> – </w:t>
            </w:r>
            <w:r w:rsidR="003D7F01" w:rsidRPr="003D7F01">
              <w:rPr>
                <w:b/>
              </w:rPr>
              <w:t>podpora a rozvoj intelektu mládeže a jej univerzálnych schopností</w:t>
            </w:r>
            <w:r>
              <w:t>“</w:t>
            </w:r>
            <w:r>
              <w:rPr>
                <w:spacing w:val="40"/>
              </w:rPr>
              <w:t xml:space="preserve"> </w:t>
            </w:r>
            <w:r>
              <w:t>(ďalej</w:t>
            </w:r>
            <w:r>
              <w:rPr>
                <w:spacing w:val="40"/>
              </w:rPr>
              <w:t xml:space="preserve"> </w:t>
            </w:r>
            <w:r>
              <w:t>len</w:t>
            </w:r>
            <w:r>
              <w:rPr>
                <w:spacing w:val="40"/>
              </w:rPr>
              <w:t xml:space="preserve"> </w:t>
            </w:r>
            <w:r>
              <w:t>„Národný</w:t>
            </w:r>
            <w:r>
              <w:rPr>
                <w:spacing w:val="40"/>
              </w:rPr>
              <w:t xml:space="preserve"> </w:t>
            </w:r>
            <w:r>
              <w:t>projekt“</w:t>
            </w:r>
            <w:r w:rsidR="0036123B">
              <w:t xml:space="preserve"> </w:t>
            </w:r>
            <w:r w:rsidR="0036123B" w:rsidRPr="00B6219F">
              <w:rPr>
                <w:rFonts w:asciiTheme="minorHAnsi" w:hAnsiTheme="minorHAnsi" w:cstheme="minorHAnsi"/>
              </w:rPr>
              <w:t>alebo „NP PRIMUS“</w:t>
            </w:r>
            <w:r>
              <w:t>)</w:t>
            </w:r>
            <w:r w:rsidR="0036123B">
              <w:rPr>
                <w:spacing w:val="40"/>
              </w:rPr>
              <w:t>.</w:t>
            </w:r>
          </w:p>
        </w:tc>
      </w:tr>
      <w:tr w:rsidR="00863DD7" w14:paraId="1274715A" w14:textId="77777777" w:rsidTr="0052670A">
        <w:trPr>
          <w:gridAfter w:val="2"/>
          <w:wAfter w:w="49" w:type="dxa"/>
          <w:trHeight w:val="848"/>
        </w:trPr>
        <w:tc>
          <w:tcPr>
            <w:tcW w:w="2100" w:type="dxa"/>
            <w:gridSpan w:val="2"/>
            <w:shd w:val="clear" w:color="auto" w:fill="DAE9F7"/>
          </w:tcPr>
          <w:p w14:paraId="6B8B61F5" w14:textId="77777777" w:rsidR="00863DD7" w:rsidRDefault="005F3CB9">
            <w:pPr>
              <w:pStyle w:val="TableParagraph"/>
              <w:spacing w:line="268" w:lineRule="exact"/>
              <w:ind w:left="107"/>
              <w:rPr>
                <w:b/>
              </w:rPr>
            </w:pPr>
            <w:r>
              <w:rPr>
                <w:b/>
              </w:rPr>
              <w:t>Účel</w:t>
            </w:r>
            <w:r>
              <w:rPr>
                <w:b/>
                <w:spacing w:val="-4"/>
              </w:rPr>
              <w:t xml:space="preserve"> </w:t>
            </w:r>
            <w:r>
              <w:rPr>
                <w:b/>
                <w:spacing w:val="-2"/>
              </w:rPr>
              <w:t>výzvy</w:t>
            </w:r>
          </w:p>
        </w:tc>
        <w:tc>
          <w:tcPr>
            <w:tcW w:w="7252" w:type="dxa"/>
          </w:tcPr>
          <w:p w14:paraId="5D39EE36" w14:textId="15BA9F06" w:rsidR="00863DD7" w:rsidRDefault="005F3CB9">
            <w:pPr>
              <w:pStyle w:val="TableParagraph"/>
              <w:ind w:left="108" w:right="141"/>
              <w:jc w:val="both"/>
            </w:pPr>
            <w:r>
              <w:t xml:space="preserve">Výzva je zameraná na výber </w:t>
            </w:r>
            <w:r>
              <w:rPr>
                <w:b/>
              </w:rPr>
              <w:t>užívateľa</w:t>
            </w:r>
            <w:r w:rsidR="00414C79" w:rsidRPr="00B6219F">
              <w:rPr>
                <w:rStyle w:val="Odkaznapoznmkupodiarou"/>
                <w:rFonts w:asciiTheme="minorHAnsi" w:hAnsiTheme="minorHAnsi" w:cstheme="minorHAnsi"/>
                <w:b/>
              </w:rPr>
              <w:footnoteReference w:id="1"/>
            </w:r>
            <w:r w:rsidR="00714EC0" w:rsidRPr="00537092">
              <w:rPr>
                <w:bCs/>
              </w:rPr>
              <w:t xml:space="preserve">, ktorý poskytne </w:t>
            </w:r>
            <w:r w:rsidR="007749F0" w:rsidRPr="00537092">
              <w:rPr>
                <w:bCs/>
              </w:rPr>
              <w:t xml:space="preserve">mentorov na realizáciu projektov </w:t>
            </w:r>
            <w:r w:rsidR="00FA1595">
              <w:rPr>
                <w:bCs/>
              </w:rPr>
              <w:t xml:space="preserve">talentovaných a intelektovo nadaných </w:t>
            </w:r>
            <w:r w:rsidR="007749F0" w:rsidRPr="00537092">
              <w:rPr>
                <w:bCs/>
              </w:rPr>
              <w:t xml:space="preserve">žiakov </w:t>
            </w:r>
            <w:r w:rsidR="00EE3CB4" w:rsidRPr="00537092">
              <w:rPr>
                <w:bCs/>
              </w:rPr>
              <w:t xml:space="preserve">a vytvorenie </w:t>
            </w:r>
            <w:r w:rsidR="00537092" w:rsidRPr="00537092">
              <w:rPr>
                <w:bCs/>
              </w:rPr>
              <w:t>podmienok v rámci podaktivity č. 4 schváleného zámeru NP PRIMUS.</w:t>
            </w:r>
            <w:r w:rsidR="00537092">
              <w:rPr>
                <w:b/>
              </w:rPr>
              <w:t xml:space="preserve"> </w:t>
            </w:r>
          </w:p>
        </w:tc>
      </w:tr>
      <w:tr w:rsidR="00863DD7" w14:paraId="4A5A27F9" w14:textId="77777777" w:rsidTr="008F4E47">
        <w:trPr>
          <w:gridAfter w:val="2"/>
          <w:wAfter w:w="49" w:type="dxa"/>
          <w:trHeight w:val="1170"/>
        </w:trPr>
        <w:tc>
          <w:tcPr>
            <w:tcW w:w="2100" w:type="dxa"/>
            <w:gridSpan w:val="2"/>
            <w:shd w:val="clear" w:color="auto" w:fill="DAE9F7"/>
          </w:tcPr>
          <w:p w14:paraId="182D341C" w14:textId="77777777" w:rsidR="00863DD7" w:rsidRDefault="005F3CB9">
            <w:pPr>
              <w:pStyle w:val="TableParagraph"/>
              <w:spacing w:line="268" w:lineRule="exact"/>
              <w:ind w:left="107"/>
              <w:rPr>
                <w:b/>
              </w:rPr>
            </w:pPr>
            <w:r>
              <w:rPr>
                <w:b/>
              </w:rPr>
              <w:t>Vyhlasovateľ</w:t>
            </w:r>
            <w:r>
              <w:rPr>
                <w:b/>
                <w:spacing w:val="37"/>
              </w:rPr>
              <w:t xml:space="preserve"> </w:t>
            </w:r>
            <w:r>
              <w:rPr>
                <w:b/>
                <w:spacing w:val="-2"/>
              </w:rPr>
              <w:t>výzvy</w:t>
            </w:r>
          </w:p>
        </w:tc>
        <w:tc>
          <w:tcPr>
            <w:tcW w:w="7252" w:type="dxa"/>
          </w:tcPr>
          <w:p w14:paraId="5DDB5503" w14:textId="77777777" w:rsidR="005F578F" w:rsidRDefault="005F3CB9" w:rsidP="00DC135F">
            <w:pPr>
              <w:pStyle w:val="TableParagraph"/>
              <w:spacing w:line="271" w:lineRule="auto"/>
              <w:ind w:left="108"/>
            </w:pPr>
            <w:r>
              <w:t>Ministerstvo</w:t>
            </w:r>
            <w:r>
              <w:rPr>
                <w:spacing w:val="-4"/>
              </w:rPr>
              <w:t xml:space="preserve"> </w:t>
            </w:r>
            <w:r>
              <w:t>školstva,</w:t>
            </w:r>
            <w:r>
              <w:rPr>
                <w:spacing w:val="-5"/>
              </w:rPr>
              <w:t xml:space="preserve"> </w:t>
            </w:r>
            <w:r>
              <w:t>výskumu,</w:t>
            </w:r>
            <w:r>
              <w:rPr>
                <w:spacing w:val="-5"/>
              </w:rPr>
              <w:t xml:space="preserve"> </w:t>
            </w:r>
            <w:r>
              <w:t>vývoja</w:t>
            </w:r>
            <w:r>
              <w:rPr>
                <w:spacing w:val="-8"/>
              </w:rPr>
              <w:t xml:space="preserve"> </w:t>
            </w:r>
            <w:r>
              <w:t>a</w:t>
            </w:r>
            <w:r>
              <w:rPr>
                <w:spacing w:val="-7"/>
              </w:rPr>
              <w:t xml:space="preserve"> </w:t>
            </w:r>
            <w:r>
              <w:t>mládeže</w:t>
            </w:r>
            <w:r>
              <w:rPr>
                <w:spacing w:val="-5"/>
              </w:rPr>
              <w:t xml:space="preserve"> </w:t>
            </w:r>
            <w:r>
              <w:t>Slovenskej</w:t>
            </w:r>
            <w:r>
              <w:rPr>
                <w:spacing w:val="-5"/>
              </w:rPr>
              <w:t xml:space="preserve"> </w:t>
            </w:r>
            <w:r>
              <w:t xml:space="preserve">republiky </w:t>
            </w:r>
            <w:r w:rsidR="00DC135F" w:rsidRPr="00B6219F">
              <w:rPr>
                <w:rFonts w:asciiTheme="minorHAnsi" w:hAnsiTheme="minorHAnsi" w:cstheme="minorHAnsi"/>
              </w:rPr>
              <w:t xml:space="preserve">(ďalej len </w:t>
            </w:r>
            <w:r w:rsidR="00DC135F">
              <w:rPr>
                <w:rFonts w:asciiTheme="minorHAnsi" w:hAnsiTheme="minorHAnsi" w:cstheme="minorHAnsi"/>
              </w:rPr>
              <w:t>„</w:t>
            </w:r>
            <w:r w:rsidR="00DC135F" w:rsidRPr="00B6219F">
              <w:rPr>
                <w:rFonts w:asciiTheme="minorHAnsi" w:hAnsiTheme="minorHAnsi" w:cstheme="minorHAnsi"/>
              </w:rPr>
              <w:t>MŠVVaM SR</w:t>
            </w:r>
            <w:r w:rsidR="00DC135F">
              <w:rPr>
                <w:rFonts w:asciiTheme="minorHAnsi" w:hAnsiTheme="minorHAnsi" w:cstheme="minorHAnsi"/>
              </w:rPr>
              <w:t>“</w:t>
            </w:r>
            <w:r w:rsidR="00DC135F" w:rsidRPr="00B6219F">
              <w:rPr>
                <w:rFonts w:asciiTheme="minorHAnsi" w:hAnsiTheme="minorHAnsi" w:cstheme="minorHAnsi"/>
              </w:rPr>
              <w:t>)</w:t>
            </w:r>
          </w:p>
          <w:p w14:paraId="1934C24F" w14:textId="221DA0A1" w:rsidR="00863DD7" w:rsidRPr="00DC135F" w:rsidRDefault="005F578F" w:rsidP="00DC135F">
            <w:pPr>
              <w:pStyle w:val="TableParagraph"/>
              <w:spacing w:line="271" w:lineRule="auto"/>
              <w:ind w:left="108"/>
              <w:rPr>
                <w:rFonts w:asciiTheme="minorHAnsi" w:hAnsiTheme="minorHAnsi" w:cstheme="minorHAnsi"/>
              </w:rPr>
            </w:pPr>
            <w:r>
              <w:t>Centrum podpory nadania,</w:t>
            </w:r>
            <w:r w:rsidR="00E05273">
              <w:t xml:space="preserve"> Kancelária štátneho tajomníka II</w:t>
            </w:r>
          </w:p>
          <w:p w14:paraId="180F03A7" w14:textId="77777777" w:rsidR="00863DD7" w:rsidRDefault="005F3CB9">
            <w:pPr>
              <w:pStyle w:val="TableParagraph"/>
              <w:spacing w:line="264" w:lineRule="exact"/>
              <w:ind w:left="108"/>
            </w:pPr>
            <w:r>
              <w:t>Černyševského</w:t>
            </w:r>
            <w:r>
              <w:rPr>
                <w:spacing w:val="-8"/>
              </w:rPr>
              <w:t xml:space="preserve"> </w:t>
            </w:r>
            <w:r>
              <w:rPr>
                <w:spacing w:val="-5"/>
              </w:rPr>
              <w:t>50</w:t>
            </w:r>
          </w:p>
          <w:p w14:paraId="130BE4EE" w14:textId="77777777" w:rsidR="00863DD7" w:rsidRDefault="005F3CB9">
            <w:pPr>
              <w:pStyle w:val="TableParagraph"/>
              <w:ind w:left="108"/>
            </w:pPr>
            <w:r>
              <w:t>851</w:t>
            </w:r>
            <w:r>
              <w:rPr>
                <w:spacing w:val="-2"/>
              </w:rPr>
              <w:t xml:space="preserve"> </w:t>
            </w:r>
            <w:r>
              <w:t xml:space="preserve">01 </w:t>
            </w:r>
            <w:r>
              <w:rPr>
                <w:spacing w:val="-2"/>
              </w:rPr>
              <w:t>Bratislava</w:t>
            </w:r>
          </w:p>
        </w:tc>
      </w:tr>
      <w:tr w:rsidR="00863DD7" w14:paraId="627EBFA2" w14:textId="77777777" w:rsidTr="008F4E47">
        <w:trPr>
          <w:gridAfter w:val="2"/>
          <w:wAfter w:w="49" w:type="dxa"/>
          <w:trHeight w:val="1235"/>
        </w:trPr>
        <w:tc>
          <w:tcPr>
            <w:tcW w:w="2100" w:type="dxa"/>
            <w:gridSpan w:val="2"/>
            <w:shd w:val="clear" w:color="auto" w:fill="DAE9F7"/>
          </w:tcPr>
          <w:p w14:paraId="7FBC470E" w14:textId="77777777" w:rsidR="00863DD7" w:rsidRDefault="005F3CB9">
            <w:pPr>
              <w:pStyle w:val="TableParagraph"/>
              <w:spacing w:line="259" w:lineRule="auto"/>
              <w:ind w:left="107" w:right="151"/>
              <w:rPr>
                <w:b/>
              </w:rPr>
            </w:pPr>
            <w:r>
              <w:rPr>
                <w:b/>
              </w:rPr>
              <w:t>Kontaktné údaje vyhlasovateľa</w:t>
            </w:r>
            <w:r>
              <w:rPr>
                <w:b/>
                <w:spacing w:val="-13"/>
              </w:rPr>
              <w:t xml:space="preserve"> </w:t>
            </w:r>
            <w:r>
              <w:rPr>
                <w:b/>
              </w:rPr>
              <w:t>výzvy pre poskytovanie informácií k výzve</w:t>
            </w:r>
          </w:p>
        </w:tc>
        <w:tc>
          <w:tcPr>
            <w:tcW w:w="7252" w:type="dxa"/>
          </w:tcPr>
          <w:p w14:paraId="74FEEEDA" w14:textId="2236E576" w:rsidR="00863DD7" w:rsidRDefault="005F3CB9">
            <w:pPr>
              <w:pStyle w:val="TableParagraph"/>
              <w:spacing w:before="268"/>
              <w:ind w:left="108"/>
            </w:pPr>
            <w:r>
              <w:t>Tel.</w:t>
            </w:r>
            <w:r>
              <w:rPr>
                <w:spacing w:val="-4"/>
              </w:rPr>
              <w:t xml:space="preserve"> </w:t>
            </w:r>
            <w:r>
              <w:t>kontakt:</w:t>
            </w:r>
            <w:r>
              <w:rPr>
                <w:spacing w:val="-3"/>
              </w:rPr>
              <w:t xml:space="preserve"> </w:t>
            </w:r>
            <w:r w:rsidRPr="00336087">
              <w:t>+421</w:t>
            </w:r>
            <w:r w:rsidR="00E05273" w:rsidRPr="00336087">
              <w:t xml:space="preserve"> </w:t>
            </w:r>
            <w:r w:rsidRPr="00336087">
              <w:t>2 59</w:t>
            </w:r>
            <w:r w:rsidR="00E05273" w:rsidRPr="00336087">
              <w:t xml:space="preserve"> </w:t>
            </w:r>
            <w:r w:rsidRPr="00336087">
              <w:t xml:space="preserve">374 </w:t>
            </w:r>
            <w:r w:rsidR="00F05937" w:rsidRPr="00336087">
              <w:t>747</w:t>
            </w:r>
          </w:p>
          <w:p w14:paraId="731E0A51" w14:textId="072090E7" w:rsidR="00863DD7" w:rsidRDefault="005F3CB9">
            <w:pPr>
              <w:pStyle w:val="TableParagraph"/>
              <w:ind w:left="108"/>
            </w:pPr>
            <w:r>
              <w:t>E-mail</w:t>
            </w:r>
            <w:r>
              <w:rPr>
                <w:spacing w:val="-7"/>
              </w:rPr>
              <w:t xml:space="preserve"> </w:t>
            </w:r>
            <w:r>
              <w:t>kontakt:</w:t>
            </w:r>
            <w:r>
              <w:rPr>
                <w:spacing w:val="-1"/>
              </w:rPr>
              <w:t xml:space="preserve"> </w:t>
            </w:r>
            <w:hyperlink r:id="rId10">
              <w:r w:rsidR="003D7F01">
                <w:rPr>
                  <w:color w:val="467885"/>
                  <w:spacing w:val="-2"/>
                  <w:u w:val="single" w:color="467885"/>
                </w:rPr>
                <w:t>podpora.nadania@minedu.sk</w:t>
              </w:r>
            </w:hyperlink>
          </w:p>
        </w:tc>
      </w:tr>
      <w:tr w:rsidR="00863DD7" w14:paraId="190070D3" w14:textId="77777777" w:rsidTr="008F4E47">
        <w:trPr>
          <w:gridAfter w:val="2"/>
          <w:wAfter w:w="49" w:type="dxa"/>
          <w:trHeight w:val="580"/>
        </w:trPr>
        <w:tc>
          <w:tcPr>
            <w:tcW w:w="2100" w:type="dxa"/>
            <w:gridSpan w:val="2"/>
            <w:shd w:val="clear" w:color="auto" w:fill="DAE9F7"/>
          </w:tcPr>
          <w:p w14:paraId="338A8D95" w14:textId="77777777" w:rsidR="00863DD7" w:rsidRDefault="005F3CB9">
            <w:pPr>
              <w:pStyle w:val="TableParagraph"/>
              <w:spacing w:line="268" w:lineRule="exact"/>
              <w:ind w:left="107"/>
              <w:rPr>
                <w:b/>
              </w:rPr>
            </w:pPr>
            <w:r>
              <w:rPr>
                <w:b/>
              </w:rPr>
              <w:t>Celková</w:t>
            </w:r>
            <w:r>
              <w:rPr>
                <w:b/>
                <w:spacing w:val="-4"/>
              </w:rPr>
              <w:t xml:space="preserve"> </w:t>
            </w:r>
            <w:r>
              <w:rPr>
                <w:b/>
                <w:spacing w:val="-2"/>
              </w:rPr>
              <w:t>alokácia</w:t>
            </w:r>
          </w:p>
          <w:p w14:paraId="65665DE6" w14:textId="77777777" w:rsidR="00863DD7" w:rsidRDefault="005F3CB9">
            <w:pPr>
              <w:pStyle w:val="TableParagraph"/>
              <w:spacing w:before="22"/>
              <w:ind w:left="107"/>
              <w:rPr>
                <w:b/>
              </w:rPr>
            </w:pPr>
            <w:r>
              <w:rPr>
                <w:b/>
                <w:spacing w:val="-2"/>
              </w:rPr>
              <w:t>výzvy:</w:t>
            </w:r>
          </w:p>
        </w:tc>
        <w:tc>
          <w:tcPr>
            <w:tcW w:w="7252" w:type="dxa"/>
          </w:tcPr>
          <w:p w14:paraId="232D396B" w14:textId="2CED46DE" w:rsidR="00863DD7" w:rsidRDefault="004B23A7">
            <w:pPr>
              <w:pStyle w:val="TableParagraph"/>
              <w:spacing w:line="268" w:lineRule="exact"/>
              <w:ind w:left="108"/>
            </w:pPr>
            <w:r>
              <w:rPr>
                <w:spacing w:val="-5"/>
              </w:rPr>
              <w:t>233 520,00</w:t>
            </w:r>
            <w:r w:rsidR="00AC1AC6">
              <w:rPr>
                <w:spacing w:val="-5"/>
              </w:rPr>
              <w:t xml:space="preserve"> EUR</w:t>
            </w:r>
          </w:p>
        </w:tc>
      </w:tr>
      <w:tr w:rsidR="00863DD7" w14:paraId="2D01C8EC" w14:textId="77777777" w:rsidTr="008F4E47">
        <w:trPr>
          <w:gridAfter w:val="2"/>
          <w:wAfter w:w="49" w:type="dxa"/>
          <w:trHeight w:val="554"/>
        </w:trPr>
        <w:tc>
          <w:tcPr>
            <w:tcW w:w="2100" w:type="dxa"/>
            <w:gridSpan w:val="2"/>
            <w:shd w:val="clear" w:color="auto" w:fill="DAE9F7"/>
          </w:tcPr>
          <w:p w14:paraId="40F515E9" w14:textId="77777777" w:rsidR="00863DD7" w:rsidRDefault="005F3CB9">
            <w:pPr>
              <w:pStyle w:val="TableParagraph"/>
              <w:spacing w:line="268" w:lineRule="exact"/>
              <w:ind w:left="107"/>
              <w:rPr>
                <w:b/>
              </w:rPr>
            </w:pPr>
            <w:r>
              <w:rPr>
                <w:b/>
              </w:rPr>
              <w:t>ESF</w:t>
            </w:r>
            <w:r>
              <w:t>+</w:t>
            </w:r>
            <w:r>
              <w:rPr>
                <w:spacing w:val="-4"/>
              </w:rPr>
              <w:t xml:space="preserve"> </w:t>
            </w:r>
            <w:r>
              <w:rPr>
                <w:b/>
                <w:spacing w:val="-2"/>
              </w:rPr>
              <w:t>zdroj</w:t>
            </w:r>
          </w:p>
        </w:tc>
        <w:tc>
          <w:tcPr>
            <w:tcW w:w="7252" w:type="dxa"/>
          </w:tcPr>
          <w:p w14:paraId="15565B85" w14:textId="5F5E1766" w:rsidR="00863DD7" w:rsidRDefault="004B23A7">
            <w:pPr>
              <w:pStyle w:val="TableParagraph"/>
              <w:spacing w:line="268" w:lineRule="exact"/>
              <w:ind w:left="108"/>
            </w:pPr>
            <w:r>
              <w:t>198 4</w:t>
            </w:r>
            <w:r w:rsidR="00736606">
              <w:t>92</w:t>
            </w:r>
            <w:r w:rsidR="00450026">
              <w:t>,00</w:t>
            </w:r>
            <w:r w:rsidR="00E05273">
              <w:rPr>
                <w:spacing w:val="-5"/>
              </w:rPr>
              <w:t xml:space="preserve"> </w:t>
            </w:r>
            <w:r w:rsidR="00E35E0A">
              <w:rPr>
                <w:spacing w:val="-5"/>
              </w:rPr>
              <w:t>EUR</w:t>
            </w:r>
            <w:r w:rsidR="00E35E0A" w:rsidDel="00E35E0A">
              <w:t xml:space="preserve"> </w:t>
            </w:r>
          </w:p>
        </w:tc>
      </w:tr>
      <w:tr w:rsidR="004A2030" w14:paraId="43587FE5" w14:textId="77777777" w:rsidTr="008F4E47">
        <w:trPr>
          <w:gridAfter w:val="2"/>
          <w:wAfter w:w="49" w:type="dxa"/>
          <w:trHeight w:val="554"/>
        </w:trPr>
        <w:tc>
          <w:tcPr>
            <w:tcW w:w="2100" w:type="dxa"/>
            <w:gridSpan w:val="2"/>
            <w:shd w:val="clear" w:color="auto" w:fill="DAE9F7"/>
          </w:tcPr>
          <w:p w14:paraId="60051BCD" w14:textId="08F32166" w:rsidR="004A2030" w:rsidRDefault="004A2030">
            <w:pPr>
              <w:pStyle w:val="TableParagraph"/>
              <w:spacing w:line="268" w:lineRule="exact"/>
              <w:ind w:left="107"/>
              <w:rPr>
                <w:b/>
              </w:rPr>
            </w:pPr>
            <w:r>
              <w:rPr>
                <w:b/>
              </w:rPr>
              <w:t xml:space="preserve">Schéma štátnej pomoci </w:t>
            </w:r>
          </w:p>
        </w:tc>
        <w:tc>
          <w:tcPr>
            <w:tcW w:w="7252" w:type="dxa"/>
          </w:tcPr>
          <w:p w14:paraId="3F087AB6" w14:textId="57E19F0B" w:rsidR="004A2030" w:rsidRDefault="004A2030">
            <w:pPr>
              <w:pStyle w:val="TableParagraph"/>
              <w:spacing w:line="268" w:lineRule="exact"/>
              <w:ind w:left="108"/>
            </w:pPr>
            <w:r>
              <w:t xml:space="preserve">Neuplatňuje sa </w:t>
            </w:r>
          </w:p>
        </w:tc>
      </w:tr>
      <w:tr w:rsidR="00863DD7" w14:paraId="7EB46C0D" w14:textId="77777777" w:rsidTr="0031289C">
        <w:trPr>
          <w:gridAfter w:val="2"/>
          <w:wAfter w:w="49" w:type="dxa"/>
          <w:trHeight w:val="289"/>
        </w:trPr>
        <w:tc>
          <w:tcPr>
            <w:tcW w:w="9352" w:type="dxa"/>
            <w:gridSpan w:val="3"/>
            <w:tcBorders>
              <w:left w:val="nil"/>
              <w:right w:val="nil"/>
            </w:tcBorders>
          </w:tcPr>
          <w:p w14:paraId="3885C3C7" w14:textId="77777777" w:rsidR="00863DD7" w:rsidRDefault="00863DD7">
            <w:pPr>
              <w:pStyle w:val="TableParagraph"/>
              <w:rPr>
                <w:rFonts w:ascii="Times New Roman"/>
                <w:sz w:val="20"/>
              </w:rPr>
            </w:pPr>
          </w:p>
        </w:tc>
      </w:tr>
      <w:tr w:rsidR="00863DD7" w14:paraId="6A063664" w14:textId="77777777" w:rsidTr="008F4E47">
        <w:trPr>
          <w:gridAfter w:val="2"/>
          <w:wAfter w:w="49" w:type="dxa"/>
          <w:trHeight w:val="290"/>
        </w:trPr>
        <w:tc>
          <w:tcPr>
            <w:tcW w:w="9352" w:type="dxa"/>
            <w:gridSpan w:val="3"/>
            <w:shd w:val="clear" w:color="auto" w:fill="DAE9F7"/>
          </w:tcPr>
          <w:p w14:paraId="6AA228DA" w14:textId="77777777" w:rsidR="00863DD7" w:rsidRDefault="005F3CB9">
            <w:pPr>
              <w:pStyle w:val="TableParagraph"/>
              <w:spacing w:line="268" w:lineRule="exact"/>
              <w:ind w:left="3780"/>
              <w:rPr>
                <w:b/>
              </w:rPr>
            </w:pPr>
            <w:r>
              <w:rPr>
                <w:b/>
              </w:rPr>
              <w:t>1.</w:t>
            </w:r>
            <w:r>
              <w:rPr>
                <w:b/>
                <w:spacing w:val="42"/>
              </w:rPr>
              <w:t xml:space="preserve">  </w:t>
            </w:r>
            <w:r>
              <w:rPr>
                <w:b/>
              </w:rPr>
              <w:t>Typ</w:t>
            </w:r>
            <w:r>
              <w:rPr>
                <w:b/>
                <w:spacing w:val="-1"/>
              </w:rPr>
              <w:t xml:space="preserve"> </w:t>
            </w:r>
            <w:r>
              <w:rPr>
                <w:b/>
              </w:rPr>
              <w:t>a</w:t>
            </w:r>
            <w:r>
              <w:rPr>
                <w:b/>
                <w:spacing w:val="-3"/>
              </w:rPr>
              <w:t xml:space="preserve"> </w:t>
            </w:r>
            <w:r>
              <w:rPr>
                <w:b/>
              </w:rPr>
              <w:t>trvanie</w:t>
            </w:r>
            <w:r>
              <w:rPr>
                <w:b/>
                <w:spacing w:val="-2"/>
              </w:rPr>
              <w:t xml:space="preserve"> </w:t>
            </w:r>
            <w:r>
              <w:rPr>
                <w:b/>
                <w:spacing w:val="-4"/>
              </w:rPr>
              <w:t>výzvy</w:t>
            </w:r>
          </w:p>
        </w:tc>
      </w:tr>
      <w:tr w:rsidR="00863DD7" w14:paraId="66F3F5BB" w14:textId="77777777" w:rsidTr="00B2231A">
        <w:trPr>
          <w:gridAfter w:val="2"/>
          <w:wAfter w:w="49" w:type="dxa"/>
          <w:trHeight w:val="255"/>
        </w:trPr>
        <w:tc>
          <w:tcPr>
            <w:tcW w:w="2100" w:type="dxa"/>
            <w:gridSpan w:val="2"/>
            <w:shd w:val="clear" w:color="auto" w:fill="DAE9F7"/>
          </w:tcPr>
          <w:p w14:paraId="3ABFC196" w14:textId="5889DF55" w:rsidR="00863DD7" w:rsidRDefault="008432E5">
            <w:pPr>
              <w:pStyle w:val="TableParagraph"/>
              <w:spacing w:before="22"/>
              <w:ind w:left="107"/>
              <w:rPr>
                <w:b/>
              </w:rPr>
            </w:pPr>
            <w:r>
              <w:rPr>
                <w:b/>
                <w:spacing w:val="-2"/>
              </w:rPr>
              <w:t xml:space="preserve">Typ </w:t>
            </w:r>
            <w:r w:rsidR="005F3CB9">
              <w:rPr>
                <w:b/>
                <w:spacing w:val="-2"/>
              </w:rPr>
              <w:t>výzvy</w:t>
            </w:r>
          </w:p>
        </w:tc>
        <w:tc>
          <w:tcPr>
            <w:tcW w:w="7252" w:type="dxa"/>
          </w:tcPr>
          <w:p w14:paraId="6E3CB9ED" w14:textId="7084D718" w:rsidR="00114279" w:rsidRPr="00B6219F" w:rsidRDefault="00387DBD" w:rsidP="00114279">
            <w:pPr>
              <w:pStyle w:val="TableParagraph"/>
              <w:spacing w:line="268" w:lineRule="exact"/>
              <w:ind w:left="108"/>
              <w:jc w:val="both"/>
              <w:rPr>
                <w:rFonts w:asciiTheme="minorHAnsi" w:hAnsiTheme="minorHAnsi" w:cstheme="minorHAnsi"/>
              </w:rPr>
            </w:pPr>
            <w:r>
              <w:rPr>
                <w:rFonts w:asciiTheme="minorHAnsi" w:hAnsiTheme="minorHAnsi" w:cstheme="minorHAnsi"/>
              </w:rPr>
              <w:t>O</w:t>
            </w:r>
            <w:r w:rsidR="00D62CD9">
              <w:rPr>
                <w:rFonts w:asciiTheme="minorHAnsi" w:hAnsiTheme="minorHAnsi" w:cstheme="minorHAnsi"/>
              </w:rPr>
              <w:t>tvorená</w:t>
            </w:r>
          </w:p>
          <w:p w14:paraId="697274B3" w14:textId="4F47F0B9" w:rsidR="00863DD7" w:rsidRDefault="00863DD7">
            <w:pPr>
              <w:pStyle w:val="TableParagraph"/>
              <w:spacing w:line="268" w:lineRule="exact"/>
              <w:ind w:left="108"/>
            </w:pPr>
          </w:p>
        </w:tc>
      </w:tr>
      <w:tr w:rsidR="008432E5" w14:paraId="16319017" w14:textId="77777777" w:rsidTr="00B2231A">
        <w:trPr>
          <w:gridAfter w:val="2"/>
          <w:wAfter w:w="49" w:type="dxa"/>
          <w:trHeight w:val="547"/>
        </w:trPr>
        <w:tc>
          <w:tcPr>
            <w:tcW w:w="2100" w:type="dxa"/>
            <w:gridSpan w:val="2"/>
            <w:shd w:val="clear" w:color="auto" w:fill="DAE9F7"/>
          </w:tcPr>
          <w:p w14:paraId="1C326755" w14:textId="77777777" w:rsidR="008432E5" w:rsidRDefault="008432E5" w:rsidP="008432E5">
            <w:pPr>
              <w:pStyle w:val="TableParagraph"/>
              <w:spacing w:line="268" w:lineRule="exact"/>
              <w:ind w:left="107"/>
              <w:rPr>
                <w:b/>
              </w:rPr>
            </w:pPr>
            <w:r>
              <w:rPr>
                <w:b/>
                <w:spacing w:val="-2"/>
              </w:rPr>
              <w:t>Dátum</w:t>
            </w:r>
          </w:p>
          <w:p w14:paraId="062ED0E6" w14:textId="54B2E638" w:rsidR="008432E5" w:rsidRDefault="008432E5" w:rsidP="008432E5">
            <w:pPr>
              <w:pStyle w:val="TableParagraph"/>
              <w:spacing w:line="268" w:lineRule="exact"/>
              <w:ind w:left="107"/>
              <w:rPr>
                <w:b/>
                <w:spacing w:val="-2"/>
              </w:rPr>
            </w:pPr>
            <w:r>
              <w:rPr>
                <w:b/>
              </w:rPr>
              <w:t>zverejnenia</w:t>
            </w:r>
            <w:r>
              <w:rPr>
                <w:b/>
                <w:spacing w:val="-8"/>
              </w:rPr>
              <w:t xml:space="preserve"> </w:t>
            </w:r>
            <w:r>
              <w:rPr>
                <w:b/>
                <w:spacing w:val="-2"/>
              </w:rPr>
              <w:t>výzvy</w:t>
            </w:r>
          </w:p>
        </w:tc>
        <w:tc>
          <w:tcPr>
            <w:tcW w:w="7252" w:type="dxa"/>
          </w:tcPr>
          <w:p w14:paraId="6E36D0FA" w14:textId="7EB8CE45" w:rsidR="008432E5" w:rsidRPr="00B6219F" w:rsidRDefault="00994003" w:rsidP="008432E5">
            <w:pPr>
              <w:pStyle w:val="TableParagraph"/>
              <w:spacing w:line="268" w:lineRule="exact"/>
              <w:ind w:left="108"/>
              <w:jc w:val="both"/>
              <w:rPr>
                <w:rFonts w:asciiTheme="minorHAnsi" w:hAnsiTheme="minorHAnsi" w:cstheme="minorHAnsi"/>
              </w:rPr>
            </w:pPr>
            <w:r w:rsidRPr="00994003">
              <w:rPr>
                <w:rFonts w:asciiTheme="minorHAnsi" w:hAnsiTheme="minorHAnsi" w:cstheme="minorHAnsi"/>
              </w:rPr>
              <w:t>01</w:t>
            </w:r>
            <w:r w:rsidR="008432E5" w:rsidRPr="00994003">
              <w:rPr>
                <w:rFonts w:asciiTheme="minorHAnsi" w:hAnsiTheme="minorHAnsi" w:cstheme="minorHAnsi"/>
              </w:rPr>
              <w:t>.</w:t>
            </w:r>
            <w:r w:rsidRPr="00994003">
              <w:rPr>
                <w:rFonts w:asciiTheme="minorHAnsi" w:hAnsiTheme="minorHAnsi" w:cstheme="minorHAnsi"/>
              </w:rPr>
              <w:t>10</w:t>
            </w:r>
            <w:r w:rsidR="008432E5" w:rsidRPr="00994003">
              <w:rPr>
                <w:rFonts w:asciiTheme="minorHAnsi" w:hAnsiTheme="minorHAnsi" w:cstheme="minorHAnsi"/>
              </w:rPr>
              <w:t>.2026</w:t>
            </w:r>
          </w:p>
          <w:p w14:paraId="4D10BD0E" w14:textId="77777777" w:rsidR="008432E5" w:rsidRDefault="008432E5" w:rsidP="008432E5">
            <w:pPr>
              <w:pStyle w:val="TableParagraph"/>
              <w:spacing w:line="268" w:lineRule="exact"/>
              <w:ind w:left="108"/>
              <w:jc w:val="both"/>
              <w:rPr>
                <w:rFonts w:asciiTheme="minorHAnsi" w:hAnsiTheme="minorHAnsi" w:cstheme="minorHAnsi"/>
                <w:highlight w:val="yellow"/>
              </w:rPr>
            </w:pPr>
          </w:p>
        </w:tc>
      </w:tr>
      <w:tr w:rsidR="008432E5" w14:paraId="5E490F7C" w14:textId="77777777" w:rsidTr="00B2231A">
        <w:trPr>
          <w:gridAfter w:val="2"/>
          <w:wAfter w:w="49" w:type="dxa"/>
          <w:trHeight w:val="126"/>
        </w:trPr>
        <w:tc>
          <w:tcPr>
            <w:tcW w:w="2100" w:type="dxa"/>
            <w:gridSpan w:val="2"/>
            <w:shd w:val="clear" w:color="auto" w:fill="DAE9F7"/>
          </w:tcPr>
          <w:p w14:paraId="3826E6B1" w14:textId="77777777" w:rsidR="008432E5" w:rsidRDefault="008432E5" w:rsidP="008432E5">
            <w:pPr>
              <w:pStyle w:val="TableParagraph"/>
              <w:spacing w:before="2" w:line="259" w:lineRule="auto"/>
              <w:ind w:left="107" w:right="151"/>
              <w:rPr>
                <w:b/>
              </w:rPr>
            </w:pPr>
            <w:r>
              <w:rPr>
                <w:b/>
                <w:spacing w:val="-2"/>
              </w:rPr>
              <w:t xml:space="preserve">Časový harmonogram </w:t>
            </w:r>
            <w:r>
              <w:rPr>
                <w:b/>
              </w:rPr>
              <w:t>predkladania</w:t>
            </w:r>
            <w:r>
              <w:rPr>
                <w:b/>
                <w:spacing w:val="-9"/>
              </w:rPr>
              <w:t xml:space="preserve"> </w:t>
            </w:r>
            <w:r>
              <w:rPr>
                <w:b/>
                <w:spacing w:val="-10"/>
              </w:rPr>
              <w:t>a</w:t>
            </w:r>
          </w:p>
          <w:p w14:paraId="476CF362" w14:textId="77777777" w:rsidR="008432E5" w:rsidRDefault="008432E5" w:rsidP="008432E5">
            <w:pPr>
              <w:pStyle w:val="TableParagraph"/>
              <w:spacing w:line="267" w:lineRule="exact"/>
              <w:ind w:left="107"/>
              <w:rPr>
                <w:b/>
              </w:rPr>
            </w:pPr>
            <w:r>
              <w:rPr>
                <w:b/>
                <w:spacing w:val="-2"/>
              </w:rPr>
              <w:t>posudzovania</w:t>
            </w:r>
          </w:p>
        </w:tc>
        <w:tc>
          <w:tcPr>
            <w:tcW w:w="7252" w:type="dxa"/>
          </w:tcPr>
          <w:p w14:paraId="48269FEB" w14:textId="1EB130D5" w:rsidR="008432E5" w:rsidRPr="00B6219F" w:rsidRDefault="008432E5" w:rsidP="008432E5">
            <w:pPr>
              <w:pStyle w:val="TableParagraph"/>
              <w:spacing w:before="4" w:line="237" w:lineRule="auto"/>
              <w:ind w:left="108"/>
              <w:jc w:val="both"/>
              <w:rPr>
                <w:rFonts w:asciiTheme="minorHAnsi" w:hAnsiTheme="minorHAnsi" w:cstheme="minorHAnsi"/>
                <w:spacing w:val="-3"/>
              </w:rPr>
            </w:pPr>
            <w:r w:rsidRPr="00B6219F">
              <w:rPr>
                <w:rFonts w:asciiTheme="minorHAnsi" w:hAnsiTheme="minorHAnsi" w:cstheme="minorHAnsi"/>
              </w:rPr>
              <w:t>Časové</w:t>
            </w:r>
            <w:r w:rsidRPr="00B6219F">
              <w:rPr>
                <w:rFonts w:asciiTheme="minorHAnsi" w:hAnsiTheme="minorHAnsi" w:cstheme="minorHAnsi"/>
                <w:spacing w:val="-5"/>
              </w:rPr>
              <w:t xml:space="preserve"> </w:t>
            </w:r>
            <w:r w:rsidRPr="00B6219F">
              <w:rPr>
                <w:rFonts w:asciiTheme="minorHAnsi" w:hAnsiTheme="minorHAnsi" w:cstheme="minorHAnsi"/>
              </w:rPr>
              <w:t>obdobie,</w:t>
            </w:r>
            <w:r w:rsidRPr="00B6219F">
              <w:rPr>
                <w:rFonts w:asciiTheme="minorHAnsi" w:hAnsiTheme="minorHAnsi" w:cstheme="minorHAnsi"/>
                <w:spacing w:val="-3"/>
              </w:rPr>
              <w:t xml:space="preserve"> </w:t>
            </w:r>
            <w:r w:rsidRPr="00B6219F">
              <w:rPr>
                <w:rFonts w:asciiTheme="minorHAnsi" w:hAnsiTheme="minorHAnsi" w:cstheme="minorHAnsi"/>
              </w:rPr>
              <w:t>počas</w:t>
            </w:r>
            <w:r w:rsidRPr="00B6219F">
              <w:rPr>
                <w:rFonts w:asciiTheme="minorHAnsi" w:hAnsiTheme="minorHAnsi" w:cstheme="minorHAnsi"/>
                <w:spacing w:val="-3"/>
              </w:rPr>
              <w:t xml:space="preserve"> </w:t>
            </w:r>
            <w:r w:rsidRPr="00B6219F">
              <w:rPr>
                <w:rFonts w:asciiTheme="minorHAnsi" w:hAnsiTheme="minorHAnsi" w:cstheme="minorHAnsi"/>
              </w:rPr>
              <w:t>ktorého</w:t>
            </w:r>
            <w:r w:rsidRPr="00B6219F">
              <w:rPr>
                <w:rFonts w:asciiTheme="minorHAnsi" w:hAnsiTheme="minorHAnsi" w:cstheme="minorHAnsi"/>
                <w:spacing w:val="-3"/>
              </w:rPr>
              <w:t xml:space="preserve"> </w:t>
            </w:r>
            <w:r w:rsidRPr="00B6219F">
              <w:rPr>
                <w:rFonts w:asciiTheme="minorHAnsi" w:hAnsiTheme="minorHAnsi" w:cstheme="minorHAnsi"/>
              </w:rPr>
              <w:t>je</w:t>
            </w:r>
            <w:r w:rsidRPr="00B6219F">
              <w:rPr>
                <w:rFonts w:asciiTheme="minorHAnsi" w:hAnsiTheme="minorHAnsi" w:cstheme="minorHAnsi"/>
                <w:spacing w:val="-5"/>
              </w:rPr>
              <w:t xml:space="preserve"> </w:t>
            </w:r>
            <w:r w:rsidRPr="00B6219F">
              <w:rPr>
                <w:rFonts w:asciiTheme="minorHAnsi" w:hAnsiTheme="minorHAnsi" w:cstheme="minorHAnsi"/>
              </w:rPr>
              <w:t>možné</w:t>
            </w:r>
            <w:r w:rsidRPr="00B6219F">
              <w:rPr>
                <w:rFonts w:asciiTheme="minorHAnsi" w:hAnsiTheme="minorHAnsi" w:cstheme="minorHAnsi"/>
                <w:spacing w:val="-5"/>
              </w:rPr>
              <w:t xml:space="preserve"> </w:t>
            </w:r>
            <w:r w:rsidRPr="00B6219F">
              <w:rPr>
                <w:rFonts w:asciiTheme="minorHAnsi" w:hAnsiTheme="minorHAnsi" w:cstheme="minorHAnsi"/>
              </w:rPr>
              <w:t>predkladať</w:t>
            </w:r>
            <w:r w:rsidRPr="00B6219F">
              <w:rPr>
                <w:rFonts w:asciiTheme="minorHAnsi" w:hAnsiTheme="minorHAnsi" w:cstheme="minorHAnsi"/>
                <w:spacing w:val="-5"/>
              </w:rPr>
              <w:t xml:space="preserve"> </w:t>
            </w:r>
            <w:r w:rsidRPr="00B6219F">
              <w:rPr>
                <w:rFonts w:asciiTheme="minorHAnsi" w:hAnsiTheme="minorHAnsi" w:cstheme="minorHAnsi"/>
              </w:rPr>
              <w:t>žiadosti</w:t>
            </w:r>
            <w:r w:rsidRPr="00B6219F">
              <w:rPr>
                <w:rFonts w:asciiTheme="minorHAnsi" w:hAnsiTheme="minorHAnsi" w:cstheme="minorHAnsi"/>
                <w:spacing w:val="-5"/>
              </w:rPr>
              <w:t xml:space="preserve"> </w:t>
            </w:r>
            <w:r w:rsidRPr="00B6219F">
              <w:rPr>
                <w:rFonts w:asciiTheme="minorHAnsi" w:hAnsiTheme="minorHAnsi" w:cstheme="minorHAnsi"/>
              </w:rPr>
              <w:t>o</w:t>
            </w:r>
            <w:r w:rsidRPr="00B6219F">
              <w:rPr>
                <w:rFonts w:asciiTheme="minorHAnsi" w:hAnsiTheme="minorHAnsi" w:cstheme="minorHAnsi"/>
                <w:spacing w:val="-2"/>
              </w:rPr>
              <w:t> </w:t>
            </w:r>
            <w:r w:rsidRPr="00B6219F">
              <w:rPr>
                <w:rFonts w:asciiTheme="minorHAnsi" w:hAnsiTheme="minorHAnsi" w:cstheme="minorHAnsi"/>
              </w:rPr>
              <w:t>zapojenie sa</w:t>
            </w:r>
            <w:r w:rsidRPr="00B6219F">
              <w:rPr>
                <w:rFonts w:asciiTheme="minorHAnsi" w:hAnsiTheme="minorHAnsi" w:cstheme="minorHAnsi"/>
                <w:spacing w:val="-3"/>
              </w:rPr>
              <w:t xml:space="preserve"> </w:t>
            </w:r>
            <w:r w:rsidR="00DF4257">
              <w:rPr>
                <w:rFonts w:asciiTheme="minorHAnsi" w:hAnsiTheme="minorHAnsi" w:cstheme="minorHAnsi"/>
                <w:spacing w:val="-3"/>
              </w:rPr>
              <w:t>do národného projektu v</w:t>
            </w:r>
            <w:r w:rsidR="00A540E3">
              <w:rPr>
                <w:rFonts w:asciiTheme="minorHAnsi" w:hAnsiTheme="minorHAnsi" w:cstheme="minorHAnsi"/>
                <w:spacing w:val="-3"/>
              </w:rPr>
              <w:t> </w:t>
            </w:r>
            <w:r w:rsidR="00DF4257">
              <w:rPr>
                <w:rFonts w:asciiTheme="minorHAnsi" w:hAnsiTheme="minorHAnsi" w:cstheme="minorHAnsi"/>
                <w:spacing w:val="-3"/>
              </w:rPr>
              <w:t>rámci</w:t>
            </w:r>
            <w:r w:rsidR="00A540E3">
              <w:rPr>
                <w:rFonts w:asciiTheme="minorHAnsi" w:hAnsiTheme="minorHAnsi" w:cstheme="minorHAnsi"/>
                <w:spacing w:val="-3"/>
              </w:rPr>
              <w:t xml:space="preserve"> </w:t>
            </w:r>
          </w:p>
          <w:p w14:paraId="69006AB3" w14:textId="0BA44C57" w:rsidR="008432E5" w:rsidRPr="00E56B04" w:rsidRDefault="00D62CD9" w:rsidP="00D62CD9">
            <w:pPr>
              <w:pStyle w:val="TableParagraph"/>
              <w:numPr>
                <w:ilvl w:val="0"/>
                <w:numId w:val="59"/>
              </w:numPr>
              <w:spacing w:before="4" w:line="237" w:lineRule="auto"/>
              <w:jc w:val="both"/>
              <w:rPr>
                <w:rFonts w:asciiTheme="minorHAnsi" w:hAnsiTheme="minorHAnsi" w:cstheme="minorHAnsi"/>
              </w:rPr>
            </w:pPr>
            <w:r w:rsidRPr="00E56B04">
              <w:rPr>
                <w:rFonts w:asciiTheme="minorHAnsi" w:hAnsiTheme="minorHAnsi" w:cstheme="minorHAnsi"/>
              </w:rPr>
              <w:t>h</w:t>
            </w:r>
            <w:r w:rsidR="008432E5" w:rsidRPr="00E56B04">
              <w:rPr>
                <w:rFonts w:asciiTheme="minorHAnsi" w:hAnsiTheme="minorHAnsi" w:cstheme="minorHAnsi"/>
              </w:rPr>
              <w:t xml:space="preserve">odnotiaceho kola: od </w:t>
            </w:r>
            <w:r w:rsidR="00994003" w:rsidRPr="00E56B04">
              <w:rPr>
                <w:rFonts w:asciiTheme="minorHAnsi" w:hAnsiTheme="minorHAnsi" w:cstheme="minorHAnsi"/>
              </w:rPr>
              <w:t>01</w:t>
            </w:r>
            <w:r w:rsidR="008432E5" w:rsidRPr="00E56B04">
              <w:rPr>
                <w:rFonts w:asciiTheme="minorHAnsi" w:hAnsiTheme="minorHAnsi" w:cstheme="minorHAnsi"/>
              </w:rPr>
              <w:t>.</w:t>
            </w:r>
            <w:r w:rsidR="00994003" w:rsidRPr="00E56B04">
              <w:rPr>
                <w:rFonts w:asciiTheme="minorHAnsi" w:hAnsiTheme="minorHAnsi" w:cstheme="minorHAnsi"/>
              </w:rPr>
              <w:t>10</w:t>
            </w:r>
            <w:r w:rsidR="008432E5" w:rsidRPr="00E56B04">
              <w:rPr>
                <w:rFonts w:asciiTheme="minorHAnsi" w:hAnsiTheme="minorHAnsi" w:cstheme="minorHAnsi"/>
              </w:rPr>
              <w:t xml:space="preserve">.2026 do </w:t>
            </w:r>
            <w:r w:rsidR="00E56B04" w:rsidRPr="00E56B04">
              <w:rPr>
                <w:rFonts w:asciiTheme="minorHAnsi" w:hAnsiTheme="minorHAnsi" w:cstheme="minorHAnsi"/>
              </w:rPr>
              <w:t>26</w:t>
            </w:r>
            <w:r w:rsidR="008432E5" w:rsidRPr="00E56B04">
              <w:rPr>
                <w:rFonts w:asciiTheme="minorHAnsi" w:hAnsiTheme="minorHAnsi" w:cstheme="minorHAnsi"/>
              </w:rPr>
              <w:t>.</w:t>
            </w:r>
            <w:r w:rsidR="00E56B04" w:rsidRPr="00E56B04">
              <w:rPr>
                <w:rFonts w:asciiTheme="minorHAnsi" w:hAnsiTheme="minorHAnsi" w:cstheme="minorHAnsi"/>
              </w:rPr>
              <w:t>10</w:t>
            </w:r>
            <w:r w:rsidR="008432E5" w:rsidRPr="00E56B04">
              <w:rPr>
                <w:rFonts w:asciiTheme="minorHAnsi" w:hAnsiTheme="minorHAnsi" w:cstheme="minorHAnsi"/>
              </w:rPr>
              <w:t>.2026</w:t>
            </w:r>
          </w:p>
          <w:p w14:paraId="453F5BC3" w14:textId="77777777" w:rsidR="008432E5" w:rsidRDefault="008432E5" w:rsidP="008432E5">
            <w:pPr>
              <w:pStyle w:val="TableParagraph"/>
              <w:spacing w:before="4" w:line="237" w:lineRule="auto"/>
              <w:ind w:left="108"/>
            </w:pPr>
          </w:p>
          <w:p w14:paraId="48BA4F23" w14:textId="266257FD" w:rsidR="008432E5" w:rsidRDefault="008432E5" w:rsidP="008432E5">
            <w:pPr>
              <w:pStyle w:val="TableParagraph"/>
              <w:spacing w:before="4" w:line="237" w:lineRule="auto"/>
              <w:ind w:left="108"/>
            </w:pPr>
            <w:r w:rsidRPr="008432E5">
              <w:t>V prípade, ak nedôjde k uzatvoreniu výzvy po ukončení 1. hodnotiaceho kola, žiadatelia sa budú môcť v rámci výzvy zapojiť do 2. hodnotiaceho kola, ktorého začiatok je naplánovaný po termíne uzatvorenia 1. hodnotiaceho kola.</w:t>
            </w:r>
          </w:p>
          <w:p w14:paraId="4C159C60" w14:textId="77777777" w:rsidR="00467C17" w:rsidRDefault="00467C17" w:rsidP="008432E5">
            <w:pPr>
              <w:pStyle w:val="TableParagraph"/>
              <w:spacing w:before="4" w:line="237" w:lineRule="auto"/>
              <w:ind w:left="108"/>
            </w:pPr>
          </w:p>
          <w:p w14:paraId="12608C56" w14:textId="6982C745" w:rsidR="00114019" w:rsidRDefault="0022788A" w:rsidP="008432E5">
            <w:pPr>
              <w:pStyle w:val="TableParagraph"/>
              <w:spacing w:before="4" w:line="237" w:lineRule="auto"/>
              <w:ind w:left="108"/>
            </w:pPr>
            <w:r w:rsidRPr="0022788A">
              <w:t>Časové obdobie, počas ktorého je možné predkladať žiadosti o zapojenie do národného projektu v</w:t>
            </w:r>
            <w:r w:rsidR="00114019">
              <w:t> </w:t>
            </w:r>
            <w:r w:rsidRPr="0022788A">
              <w:t>rámci</w:t>
            </w:r>
          </w:p>
          <w:p w14:paraId="3F11993B" w14:textId="372284E7" w:rsidR="0022788A" w:rsidRDefault="0022788A" w:rsidP="00154A99">
            <w:pPr>
              <w:pStyle w:val="TableParagraph"/>
              <w:numPr>
                <w:ilvl w:val="0"/>
                <w:numId w:val="59"/>
              </w:numPr>
              <w:spacing w:before="4" w:line="237" w:lineRule="auto"/>
              <w:jc w:val="both"/>
            </w:pPr>
            <w:r w:rsidRPr="0022788A">
              <w:t xml:space="preserve">hodnotiaceho kola: </w:t>
            </w:r>
            <w:r w:rsidRPr="004F5CEE">
              <w:t xml:space="preserve">od </w:t>
            </w:r>
            <w:r w:rsidR="00E56B04" w:rsidRPr="004F5CEE">
              <w:t>2</w:t>
            </w:r>
            <w:r w:rsidR="00101CED" w:rsidRPr="004F5CEE">
              <w:t>9</w:t>
            </w:r>
            <w:r w:rsidRPr="004F5CEE">
              <w:t>.</w:t>
            </w:r>
            <w:r w:rsidR="00E56B04" w:rsidRPr="004F5CEE">
              <w:t>10</w:t>
            </w:r>
            <w:r w:rsidRPr="004F5CEE">
              <w:t xml:space="preserve">.2026 do </w:t>
            </w:r>
            <w:r w:rsidR="004F5CEE" w:rsidRPr="004F5CEE">
              <w:t>13</w:t>
            </w:r>
            <w:r w:rsidRPr="004F5CEE">
              <w:t>.</w:t>
            </w:r>
            <w:r w:rsidR="004F5CEE" w:rsidRPr="004F5CEE">
              <w:t>11</w:t>
            </w:r>
            <w:r w:rsidRPr="004F5CEE">
              <w:t>.2026.</w:t>
            </w:r>
          </w:p>
          <w:p w14:paraId="7CADBAFF" w14:textId="77777777" w:rsidR="003B2AF8" w:rsidRDefault="003B2AF8" w:rsidP="003B2AF8">
            <w:pPr>
              <w:pStyle w:val="TableParagraph"/>
              <w:spacing w:before="4" w:line="237" w:lineRule="auto"/>
              <w:jc w:val="both"/>
            </w:pPr>
          </w:p>
          <w:p w14:paraId="2DA6EF4E" w14:textId="7FC97290" w:rsidR="003B2AF8" w:rsidRDefault="003B2AF8" w:rsidP="003B2AF8">
            <w:pPr>
              <w:pStyle w:val="TableParagraph"/>
              <w:spacing w:before="4" w:line="237" w:lineRule="auto"/>
              <w:ind w:left="108"/>
            </w:pPr>
            <w:r w:rsidRPr="008432E5">
              <w:lastRenderedPageBreak/>
              <w:t xml:space="preserve">V prípade, ak nedôjde k uzatvoreniu výzvy po ukončení </w:t>
            </w:r>
            <w:r>
              <w:t>2</w:t>
            </w:r>
            <w:r w:rsidRPr="008432E5">
              <w:t xml:space="preserve">. hodnotiaceho kola, žiadatelia sa budú môcť v rámci výzvy zapojiť do </w:t>
            </w:r>
            <w:r>
              <w:t>3</w:t>
            </w:r>
            <w:r w:rsidRPr="008432E5">
              <w:t xml:space="preserve">. hodnotiaceho kola, ktorého začiatok je naplánovaný po termíne uzatvorenia </w:t>
            </w:r>
            <w:r>
              <w:t>2</w:t>
            </w:r>
            <w:r w:rsidRPr="008432E5">
              <w:t>. hodnotiaceho kola.</w:t>
            </w:r>
          </w:p>
          <w:p w14:paraId="2FDBF117" w14:textId="77777777" w:rsidR="003B2AF8" w:rsidRDefault="003B2AF8" w:rsidP="003B2AF8">
            <w:pPr>
              <w:pStyle w:val="TableParagraph"/>
              <w:spacing w:before="4" w:line="237" w:lineRule="auto"/>
              <w:ind w:left="108"/>
            </w:pPr>
          </w:p>
          <w:p w14:paraId="7C6C1562" w14:textId="77777777" w:rsidR="003B2AF8" w:rsidRDefault="003B2AF8" w:rsidP="003B2AF8">
            <w:pPr>
              <w:pStyle w:val="TableParagraph"/>
              <w:spacing w:before="4" w:line="237" w:lineRule="auto"/>
              <w:ind w:left="108"/>
            </w:pPr>
            <w:r w:rsidRPr="0022788A">
              <w:t>Časové obdobie, počas ktorého je možné predkladať žiadosti o zapojenie do národného projektu v</w:t>
            </w:r>
            <w:r>
              <w:t> </w:t>
            </w:r>
            <w:r w:rsidRPr="0022788A">
              <w:t>rámci</w:t>
            </w:r>
          </w:p>
          <w:p w14:paraId="47B713D8" w14:textId="7D76423E" w:rsidR="003B2AF8" w:rsidRDefault="003B2AF8" w:rsidP="003B2AF8">
            <w:pPr>
              <w:pStyle w:val="TableParagraph"/>
              <w:numPr>
                <w:ilvl w:val="0"/>
                <w:numId w:val="59"/>
              </w:numPr>
              <w:spacing w:before="4" w:line="237" w:lineRule="auto"/>
              <w:jc w:val="both"/>
            </w:pPr>
            <w:r w:rsidRPr="0022788A">
              <w:t xml:space="preserve">hodnotiaceho kola: </w:t>
            </w:r>
            <w:r w:rsidRPr="009629C8">
              <w:t xml:space="preserve">od </w:t>
            </w:r>
            <w:r w:rsidR="004F5CEE" w:rsidRPr="009629C8">
              <w:t>18</w:t>
            </w:r>
            <w:r w:rsidRPr="009629C8">
              <w:t>.</w:t>
            </w:r>
            <w:r w:rsidR="004F5CEE" w:rsidRPr="009629C8">
              <w:t>11</w:t>
            </w:r>
            <w:r w:rsidRPr="009629C8">
              <w:t xml:space="preserve">.2026 do </w:t>
            </w:r>
            <w:r w:rsidR="009629C8" w:rsidRPr="009629C8">
              <w:t>30</w:t>
            </w:r>
            <w:r w:rsidRPr="009629C8">
              <w:t>.</w:t>
            </w:r>
            <w:r w:rsidR="009629C8" w:rsidRPr="009629C8">
              <w:t>11</w:t>
            </w:r>
            <w:r w:rsidRPr="009629C8">
              <w:t>.2026.</w:t>
            </w:r>
          </w:p>
          <w:p w14:paraId="39C1E3B3" w14:textId="3B97AA80" w:rsidR="008432E5" w:rsidRDefault="008432E5" w:rsidP="008432E5">
            <w:pPr>
              <w:pStyle w:val="TableParagraph"/>
              <w:spacing w:before="4" w:line="237" w:lineRule="auto"/>
              <w:ind w:left="108"/>
              <w:jc w:val="both"/>
            </w:pPr>
          </w:p>
        </w:tc>
      </w:tr>
      <w:tr w:rsidR="008432E5" w14:paraId="488527C9" w14:textId="77777777" w:rsidTr="008F4E47">
        <w:trPr>
          <w:gridAfter w:val="2"/>
          <w:wAfter w:w="49" w:type="dxa"/>
          <w:trHeight w:val="664"/>
        </w:trPr>
        <w:tc>
          <w:tcPr>
            <w:tcW w:w="2100" w:type="dxa"/>
            <w:gridSpan w:val="2"/>
            <w:shd w:val="clear" w:color="auto" w:fill="DAE9F7"/>
          </w:tcPr>
          <w:p w14:paraId="33E3F07F" w14:textId="77777777" w:rsidR="008432E5" w:rsidRDefault="008432E5" w:rsidP="008432E5">
            <w:pPr>
              <w:pStyle w:val="TableParagraph"/>
              <w:spacing w:line="256" w:lineRule="auto"/>
              <w:ind w:left="107" w:right="459"/>
              <w:rPr>
                <w:b/>
              </w:rPr>
            </w:pPr>
            <w:r>
              <w:rPr>
                <w:b/>
              </w:rPr>
              <w:lastRenderedPageBreak/>
              <w:t>Dátum</w:t>
            </w:r>
            <w:r>
              <w:rPr>
                <w:b/>
                <w:spacing w:val="-13"/>
              </w:rPr>
              <w:t xml:space="preserve"> </w:t>
            </w:r>
            <w:r>
              <w:rPr>
                <w:b/>
              </w:rPr>
              <w:t xml:space="preserve">uzavretia </w:t>
            </w:r>
            <w:r>
              <w:rPr>
                <w:b/>
                <w:spacing w:val="-2"/>
              </w:rPr>
              <w:t>výzvy</w:t>
            </w:r>
          </w:p>
        </w:tc>
        <w:tc>
          <w:tcPr>
            <w:tcW w:w="7252" w:type="dxa"/>
          </w:tcPr>
          <w:p w14:paraId="060BC6A2" w14:textId="6E90A8C0" w:rsidR="008432E5" w:rsidRDefault="008432E5">
            <w:pPr>
              <w:pStyle w:val="TableParagraph"/>
              <w:spacing w:line="268" w:lineRule="exact"/>
              <w:ind w:left="108"/>
              <w:jc w:val="both"/>
              <w:rPr>
                <w:rFonts w:asciiTheme="minorHAnsi" w:hAnsiTheme="minorHAnsi" w:cstheme="minorHAnsi"/>
              </w:rPr>
            </w:pPr>
            <w:r w:rsidRPr="00B6219F">
              <w:rPr>
                <w:rFonts w:asciiTheme="minorHAnsi" w:hAnsiTheme="minorHAnsi" w:cstheme="minorHAnsi"/>
              </w:rPr>
              <w:t xml:space="preserve">Výzva bude </w:t>
            </w:r>
            <w:r w:rsidRPr="00B6219F">
              <w:rPr>
                <w:rFonts w:asciiTheme="minorHAnsi" w:hAnsiTheme="minorHAnsi" w:cstheme="minorHAnsi"/>
                <w:b/>
                <w:bCs/>
              </w:rPr>
              <w:t>uzavretá</w:t>
            </w:r>
            <w:r w:rsidRPr="00B6219F">
              <w:rPr>
                <w:rFonts w:asciiTheme="minorHAnsi" w:hAnsiTheme="minorHAnsi" w:cstheme="minorHAnsi"/>
              </w:rPr>
              <w:t xml:space="preserve"> v prípade, ak existuje predpoklad</w:t>
            </w:r>
            <w:r w:rsidRPr="00B6219F">
              <w:rPr>
                <w:rStyle w:val="Odkaznapoznmkupodiarou"/>
                <w:rFonts w:asciiTheme="minorHAnsi" w:hAnsiTheme="minorHAnsi" w:cstheme="minorHAnsi"/>
              </w:rPr>
              <w:footnoteReference w:id="2"/>
            </w:r>
            <w:r w:rsidRPr="00B6219F">
              <w:rPr>
                <w:rFonts w:asciiTheme="minorHAnsi" w:hAnsiTheme="minorHAnsi" w:cstheme="minorHAnsi"/>
              </w:rPr>
              <w:t xml:space="preserve"> vyčerpania finančných prostriedkov určených na vyčerpanie vo výzve</w:t>
            </w:r>
            <w:r w:rsidR="003C4355">
              <w:rPr>
                <w:rFonts w:asciiTheme="minorHAnsi" w:hAnsiTheme="minorHAnsi" w:cstheme="minorHAnsi"/>
              </w:rPr>
              <w:t>.</w:t>
            </w:r>
          </w:p>
          <w:p w14:paraId="7E34116A" w14:textId="77777777" w:rsidR="00BD27F2" w:rsidRPr="00B6219F" w:rsidRDefault="00BD27F2" w:rsidP="00726C70">
            <w:pPr>
              <w:pStyle w:val="TableParagraph"/>
              <w:spacing w:line="268" w:lineRule="exact"/>
              <w:ind w:left="108"/>
              <w:jc w:val="both"/>
              <w:rPr>
                <w:rFonts w:asciiTheme="minorHAnsi" w:hAnsiTheme="minorHAnsi" w:cstheme="minorHAnsi"/>
              </w:rPr>
            </w:pPr>
          </w:p>
          <w:p w14:paraId="0CCFDC1E" w14:textId="77777777" w:rsidR="008432E5" w:rsidRPr="00B6219F" w:rsidRDefault="008432E5" w:rsidP="008432E5">
            <w:pPr>
              <w:pStyle w:val="TableParagraph"/>
              <w:spacing w:line="268" w:lineRule="exact"/>
              <w:ind w:left="108" w:right="125"/>
              <w:jc w:val="both"/>
              <w:rPr>
                <w:rFonts w:asciiTheme="minorHAnsi" w:hAnsiTheme="minorHAnsi" w:cstheme="minorHAnsi"/>
              </w:rPr>
            </w:pPr>
            <w:r w:rsidRPr="00B6219F">
              <w:rPr>
                <w:rFonts w:asciiTheme="minorHAnsi" w:hAnsiTheme="minorHAnsi" w:cstheme="minorHAnsi"/>
              </w:rPr>
              <w:t xml:space="preserve">Vyhlasovateľ </w:t>
            </w:r>
            <w:r w:rsidRPr="00B6219F">
              <w:rPr>
                <w:rFonts w:asciiTheme="minorHAnsi" w:hAnsiTheme="minorHAnsi" w:cstheme="minorHAnsi"/>
                <w:b/>
                <w:bCs/>
              </w:rPr>
              <w:t>môže výzvu uzavrieť</w:t>
            </w:r>
            <w:r w:rsidRPr="00B6219F">
              <w:rPr>
                <w:rFonts w:asciiTheme="minorHAnsi" w:hAnsiTheme="minorHAnsi" w:cstheme="minorHAnsi"/>
              </w:rPr>
              <w:t xml:space="preserve"> aj na základe odôvodneného rozhodnutia vyhlasovateľa výzvy z dôvodu:</w:t>
            </w:r>
          </w:p>
          <w:p w14:paraId="1D3C2545" w14:textId="77777777" w:rsidR="008432E5" w:rsidRPr="00B6219F" w:rsidRDefault="008432E5" w:rsidP="008432E5">
            <w:pPr>
              <w:pStyle w:val="TableParagraph"/>
              <w:numPr>
                <w:ilvl w:val="0"/>
                <w:numId w:val="35"/>
              </w:numPr>
              <w:spacing w:line="268" w:lineRule="exact"/>
              <w:ind w:right="125"/>
              <w:jc w:val="both"/>
              <w:rPr>
                <w:rFonts w:asciiTheme="minorHAnsi" w:hAnsiTheme="minorHAnsi" w:cstheme="minorHAnsi"/>
              </w:rPr>
            </w:pPr>
            <w:r w:rsidRPr="00B6219F">
              <w:rPr>
                <w:rFonts w:asciiTheme="minorHAnsi" w:hAnsiTheme="minorHAnsi" w:cstheme="minorHAnsi"/>
              </w:rPr>
              <w:t xml:space="preserve">zabezpečenia efektívnej implementácie národného projektu </w:t>
            </w:r>
            <w:r w:rsidRPr="00B6219F">
              <w:rPr>
                <w:rFonts w:asciiTheme="minorHAnsi" w:hAnsiTheme="minorHAnsi" w:cstheme="minorHAnsi"/>
                <w:b/>
              </w:rPr>
              <w:t>PRIMUS – podpora a rozvoj intelektu mládeže a jej univerzálnych schopností</w:t>
            </w:r>
            <w:r w:rsidRPr="00750DC4">
              <w:rPr>
                <w:rFonts w:asciiTheme="minorHAnsi" w:hAnsiTheme="minorHAnsi" w:cstheme="minorHAnsi"/>
                <w:bCs/>
              </w:rPr>
              <w:t>;</w:t>
            </w:r>
          </w:p>
          <w:p w14:paraId="276E8EA7" w14:textId="77777777" w:rsidR="008432E5" w:rsidRPr="00B6219F" w:rsidRDefault="008432E5" w:rsidP="008432E5">
            <w:pPr>
              <w:pStyle w:val="TableParagraph"/>
              <w:numPr>
                <w:ilvl w:val="0"/>
                <w:numId w:val="35"/>
              </w:numPr>
              <w:spacing w:line="268" w:lineRule="exact"/>
              <w:ind w:right="125"/>
              <w:jc w:val="both"/>
              <w:rPr>
                <w:rFonts w:asciiTheme="minorHAnsi" w:hAnsiTheme="minorHAnsi" w:cstheme="minorHAnsi"/>
                <w:bCs/>
              </w:rPr>
            </w:pPr>
            <w:r w:rsidRPr="00B6219F">
              <w:rPr>
                <w:rFonts w:asciiTheme="minorHAnsi" w:hAnsiTheme="minorHAnsi" w:cstheme="minorHAnsi"/>
                <w:bCs/>
              </w:rPr>
              <w:t>nedostatočného dopytu zo strany oprávnených žiadateľov;</w:t>
            </w:r>
          </w:p>
          <w:p w14:paraId="57635430" w14:textId="77777777" w:rsidR="008432E5" w:rsidRPr="00B6219F" w:rsidRDefault="008432E5" w:rsidP="008432E5">
            <w:pPr>
              <w:pStyle w:val="TableParagraph"/>
              <w:numPr>
                <w:ilvl w:val="0"/>
                <w:numId w:val="35"/>
              </w:numPr>
              <w:spacing w:line="268" w:lineRule="exact"/>
              <w:ind w:right="125"/>
              <w:jc w:val="both"/>
              <w:rPr>
                <w:rFonts w:asciiTheme="minorHAnsi" w:hAnsiTheme="minorHAnsi" w:cstheme="minorHAnsi"/>
                <w:bCs/>
              </w:rPr>
            </w:pPr>
            <w:r w:rsidRPr="00B6219F">
              <w:rPr>
                <w:rFonts w:asciiTheme="minorHAnsi" w:hAnsiTheme="minorHAnsi" w:cstheme="minorHAnsi"/>
                <w:bCs/>
              </w:rPr>
              <w:t>z iných odôvodnených skutočností.</w:t>
            </w:r>
          </w:p>
          <w:p w14:paraId="18A1A622" w14:textId="77777777" w:rsidR="008432E5" w:rsidRPr="00B6219F" w:rsidRDefault="008432E5" w:rsidP="008432E5">
            <w:pPr>
              <w:pStyle w:val="TableParagraph"/>
              <w:spacing w:line="268" w:lineRule="exact"/>
              <w:ind w:left="108" w:right="125"/>
              <w:jc w:val="both"/>
              <w:rPr>
                <w:rFonts w:asciiTheme="minorHAnsi" w:hAnsiTheme="minorHAnsi" w:cstheme="minorHAnsi"/>
                <w:bCs/>
              </w:rPr>
            </w:pPr>
          </w:p>
          <w:p w14:paraId="0C6F2106" w14:textId="6B0BC0B8" w:rsidR="008432E5" w:rsidRPr="00B6219F" w:rsidRDefault="008432E5" w:rsidP="008432E5">
            <w:pPr>
              <w:pStyle w:val="TableParagraph"/>
              <w:spacing w:line="268" w:lineRule="exact"/>
              <w:ind w:left="108" w:right="125"/>
              <w:jc w:val="both"/>
              <w:rPr>
                <w:rFonts w:asciiTheme="minorHAnsi" w:hAnsiTheme="minorHAnsi" w:cstheme="minorHAnsi"/>
              </w:rPr>
            </w:pPr>
            <w:r w:rsidRPr="00B6219F">
              <w:rPr>
                <w:rFonts w:asciiTheme="minorHAnsi" w:hAnsiTheme="minorHAnsi" w:cstheme="minorHAnsi"/>
              </w:rPr>
              <w:t>Skutočný dátum uzavretia výzvy bude zverejnený na webovom sídle vyhlasovateľa</w:t>
            </w:r>
            <w:r w:rsidR="00D2058C">
              <w:rPr>
                <w:rFonts w:asciiTheme="minorHAnsi" w:hAnsiTheme="minorHAnsi" w:cstheme="minorHAnsi"/>
              </w:rPr>
              <w:t xml:space="preserve"> </w:t>
            </w:r>
            <w:r w:rsidR="004C0B28" w:rsidRPr="004C0B28">
              <w:rPr>
                <w:rFonts w:asciiTheme="minorHAnsi" w:hAnsiTheme="minorHAnsi" w:cstheme="minorHAnsi"/>
              </w:rPr>
              <w:t>výzvy minimálne 5 pracovných dní pred skutočným dátumom uzavretia výzvy.</w:t>
            </w:r>
          </w:p>
          <w:p w14:paraId="4A8E19EB" w14:textId="07736F8B" w:rsidR="008432E5" w:rsidRDefault="008432E5" w:rsidP="009A55AF">
            <w:pPr>
              <w:pStyle w:val="TableParagraph"/>
              <w:spacing w:line="268" w:lineRule="exact"/>
              <w:ind w:left="108" w:right="125"/>
              <w:jc w:val="both"/>
            </w:pPr>
          </w:p>
        </w:tc>
      </w:tr>
      <w:tr w:rsidR="008432E5" w14:paraId="3DE4E6D2" w14:textId="77777777" w:rsidTr="008F4E47">
        <w:trPr>
          <w:gridAfter w:val="2"/>
          <w:wAfter w:w="49" w:type="dxa"/>
          <w:trHeight w:val="290"/>
        </w:trPr>
        <w:tc>
          <w:tcPr>
            <w:tcW w:w="9352" w:type="dxa"/>
            <w:gridSpan w:val="3"/>
            <w:shd w:val="clear" w:color="auto" w:fill="DAE9F7"/>
          </w:tcPr>
          <w:p w14:paraId="7FCB861C" w14:textId="77777777" w:rsidR="008432E5" w:rsidRDefault="008432E5" w:rsidP="008432E5">
            <w:pPr>
              <w:pStyle w:val="TableParagraph"/>
              <w:spacing w:before="1"/>
              <w:ind w:left="3019"/>
              <w:rPr>
                <w:b/>
              </w:rPr>
            </w:pPr>
            <w:bookmarkStart w:id="0" w:name="_bookmark1"/>
            <w:bookmarkEnd w:id="0"/>
            <w:r>
              <w:rPr>
                <w:b/>
              </w:rPr>
              <w:t>2.</w:t>
            </w:r>
            <w:r>
              <w:rPr>
                <w:b/>
                <w:spacing w:val="39"/>
              </w:rPr>
              <w:t xml:space="preserve">  </w:t>
            </w:r>
            <w:r>
              <w:rPr>
                <w:b/>
              </w:rPr>
              <w:t>Miesto</w:t>
            </w:r>
            <w:r>
              <w:rPr>
                <w:b/>
                <w:spacing w:val="-2"/>
              </w:rPr>
              <w:t xml:space="preserve"> </w:t>
            </w:r>
            <w:r>
              <w:rPr>
                <w:b/>
              </w:rPr>
              <w:t>a</w:t>
            </w:r>
            <w:r>
              <w:rPr>
                <w:b/>
                <w:spacing w:val="-2"/>
              </w:rPr>
              <w:t xml:space="preserve"> </w:t>
            </w:r>
            <w:r>
              <w:rPr>
                <w:b/>
              </w:rPr>
              <w:t>spôsob</w:t>
            </w:r>
            <w:r>
              <w:rPr>
                <w:b/>
                <w:spacing w:val="-3"/>
              </w:rPr>
              <w:t xml:space="preserve"> </w:t>
            </w:r>
            <w:r>
              <w:rPr>
                <w:b/>
              </w:rPr>
              <w:t>predloženia</w:t>
            </w:r>
            <w:r>
              <w:rPr>
                <w:b/>
                <w:spacing w:val="-3"/>
              </w:rPr>
              <w:t xml:space="preserve"> </w:t>
            </w:r>
            <w:r>
              <w:rPr>
                <w:b/>
                <w:spacing w:val="-2"/>
              </w:rPr>
              <w:t>ŽoZNP</w:t>
            </w:r>
          </w:p>
        </w:tc>
      </w:tr>
      <w:tr w:rsidR="008432E5" w14:paraId="506B3D0D" w14:textId="77777777" w:rsidTr="008F4E47">
        <w:trPr>
          <w:gridAfter w:val="2"/>
          <w:wAfter w:w="49" w:type="dxa"/>
          <w:trHeight w:val="5088"/>
        </w:trPr>
        <w:tc>
          <w:tcPr>
            <w:tcW w:w="9352" w:type="dxa"/>
            <w:gridSpan w:val="3"/>
          </w:tcPr>
          <w:p w14:paraId="277F45C8" w14:textId="434CF763" w:rsidR="008432E5" w:rsidRDefault="008432E5" w:rsidP="002E140C">
            <w:pPr>
              <w:pStyle w:val="TableParagraph"/>
              <w:ind w:left="107" w:right="149"/>
              <w:jc w:val="both"/>
              <w:rPr>
                <w:b/>
                <w:bCs/>
              </w:rPr>
            </w:pPr>
            <w:r w:rsidRPr="00726C70">
              <w:rPr>
                <w:b/>
                <w:bCs/>
              </w:rPr>
              <w:t>Žiadateľ je oprávnený predložiť jednu alebo viacero samostatných ŽoZNP v rámci tejto výzvy.</w:t>
            </w:r>
            <w:r w:rsidR="002E140C">
              <w:rPr>
                <w:b/>
                <w:bCs/>
              </w:rPr>
              <w:t xml:space="preserve"> </w:t>
            </w:r>
            <w:r w:rsidRPr="00726C70">
              <w:rPr>
                <w:b/>
                <w:bCs/>
              </w:rPr>
              <w:t>Jedna ŽoZNP sa predkladá na jednu vedecko-výskumnú spoluprácu medzi jedným žiakom a jedným mentorom, ktorého zabezpečuje žiadateľ.</w:t>
            </w:r>
            <w:r w:rsidR="002E140C">
              <w:rPr>
                <w:b/>
                <w:bCs/>
              </w:rPr>
              <w:t xml:space="preserve"> </w:t>
            </w:r>
            <w:r w:rsidRPr="00726C70">
              <w:rPr>
                <w:b/>
                <w:bCs/>
              </w:rPr>
              <w:t>Každá ŽoZNP sa posudzuje samostatne.</w:t>
            </w:r>
          </w:p>
          <w:p w14:paraId="3B7A0AB8" w14:textId="77777777" w:rsidR="008432E5" w:rsidRDefault="008432E5" w:rsidP="008432E5">
            <w:pPr>
              <w:pStyle w:val="TableParagraph"/>
              <w:spacing w:before="268"/>
              <w:ind w:left="107" w:right="97"/>
              <w:jc w:val="both"/>
            </w:pPr>
            <w:r>
              <w:t>Žiadateľ</w:t>
            </w:r>
            <w:r>
              <w:rPr>
                <w:spacing w:val="-13"/>
              </w:rPr>
              <w:t xml:space="preserve"> </w:t>
            </w:r>
            <w:r>
              <w:t>vypracuje</w:t>
            </w:r>
            <w:r>
              <w:rPr>
                <w:spacing w:val="-11"/>
              </w:rPr>
              <w:t xml:space="preserve"> </w:t>
            </w:r>
            <w:r>
              <w:t>formulár</w:t>
            </w:r>
            <w:r>
              <w:rPr>
                <w:spacing w:val="-13"/>
              </w:rPr>
              <w:t xml:space="preserve"> </w:t>
            </w:r>
            <w:r>
              <w:t>ŽoZNP</w:t>
            </w:r>
            <w:r>
              <w:rPr>
                <w:spacing w:val="-9"/>
              </w:rPr>
              <w:t xml:space="preserve"> </w:t>
            </w:r>
            <w:r>
              <w:t>(formulár</w:t>
            </w:r>
            <w:r>
              <w:rPr>
                <w:spacing w:val="-12"/>
              </w:rPr>
              <w:t xml:space="preserve"> </w:t>
            </w:r>
            <w:r>
              <w:t>je</w:t>
            </w:r>
            <w:r>
              <w:rPr>
                <w:spacing w:val="-11"/>
              </w:rPr>
              <w:t xml:space="preserve"> </w:t>
            </w:r>
            <w:r>
              <w:t>súčasťou</w:t>
            </w:r>
            <w:r>
              <w:rPr>
                <w:spacing w:val="-12"/>
              </w:rPr>
              <w:t xml:space="preserve"> </w:t>
            </w:r>
            <w:r>
              <w:t>prílohy</w:t>
            </w:r>
            <w:r>
              <w:rPr>
                <w:spacing w:val="-11"/>
              </w:rPr>
              <w:t xml:space="preserve"> </w:t>
            </w:r>
            <w:r>
              <w:t>č.</w:t>
            </w:r>
            <w:r>
              <w:rPr>
                <w:spacing w:val="-12"/>
              </w:rPr>
              <w:t xml:space="preserve"> </w:t>
            </w:r>
            <w:r>
              <w:t>1</w:t>
            </w:r>
            <w:r>
              <w:rPr>
                <w:spacing w:val="-11"/>
              </w:rPr>
              <w:t xml:space="preserve"> </w:t>
            </w:r>
            <w:r>
              <w:t>výzvy)</w:t>
            </w:r>
            <w:r>
              <w:rPr>
                <w:spacing w:val="-11"/>
              </w:rPr>
              <w:t xml:space="preserve"> </w:t>
            </w:r>
            <w:r>
              <w:t>spolu</w:t>
            </w:r>
            <w:r>
              <w:rPr>
                <w:spacing w:val="-12"/>
              </w:rPr>
              <w:t xml:space="preserve"> </w:t>
            </w:r>
            <w:r>
              <w:t>s</w:t>
            </w:r>
            <w:r>
              <w:rPr>
                <w:spacing w:val="-13"/>
              </w:rPr>
              <w:t xml:space="preserve"> </w:t>
            </w:r>
            <w:r>
              <w:t>povinnými</w:t>
            </w:r>
            <w:r>
              <w:rPr>
                <w:spacing w:val="-11"/>
              </w:rPr>
              <w:t xml:space="preserve"> </w:t>
            </w:r>
            <w:r>
              <w:t>prílohami (povinné</w:t>
            </w:r>
            <w:r>
              <w:rPr>
                <w:spacing w:val="-4"/>
              </w:rPr>
              <w:t xml:space="preserve"> </w:t>
            </w:r>
            <w:r>
              <w:t>prílohy</w:t>
            </w:r>
            <w:r>
              <w:rPr>
                <w:spacing w:val="-4"/>
              </w:rPr>
              <w:t xml:space="preserve"> </w:t>
            </w:r>
            <w:r>
              <w:t>sú</w:t>
            </w:r>
            <w:r>
              <w:rPr>
                <w:spacing w:val="-5"/>
              </w:rPr>
              <w:t xml:space="preserve"> </w:t>
            </w:r>
            <w:r>
              <w:t>súčasťou</w:t>
            </w:r>
            <w:r>
              <w:rPr>
                <w:spacing w:val="-5"/>
              </w:rPr>
              <w:t xml:space="preserve"> </w:t>
            </w:r>
            <w:r>
              <w:t>prílohy</w:t>
            </w:r>
            <w:r>
              <w:rPr>
                <w:spacing w:val="-4"/>
              </w:rPr>
              <w:t xml:space="preserve"> </w:t>
            </w:r>
            <w:r>
              <w:t>č.</w:t>
            </w:r>
            <w:r>
              <w:rPr>
                <w:spacing w:val="-5"/>
              </w:rPr>
              <w:t xml:space="preserve"> </w:t>
            </w:r>
            <w:r>
              <w:t>1</w:t>
            </w:r>
            <w:r>
              <w:rPr>
                <w:spacing w:val="-4"/>
              </w:rPr>
              <w:t xml:space="preserve"> </w:t>
            </w:r>
            <w:r>
              <w:t>výzvy)</w:t>
            </w:r>
            <w:r>
              <w:rPr>
                <w:spacing w:val="-4"/>
              </w:rPr>
              <w:t xml:space="preserve"> </w:t>
            </w:r>
            <w:r>
              <w:t>v</w:t>
            </w:r>
            <w:r>
              <w:rPr>
                <w:spacing w:val="-3"/>
              </w:rPr>
              <w:t xml:space="preserve"> </w:t>
            </w:r>
            <w:r>
              <w:t>slovenskom</w:t>
            </w:r>
            <w:r>
              <w:rPr>
                <w:spacing w:val="-3"/>
              </w:rPr>
              <w:t xml:space="preserve"> </w:t>
            </w:r>
            <w:r>
              <w:t>jazyku</w:t>
            </w:r>
            <w:r>
              <w:rPr>
                <w:spacing w:val="-7"/>
              </w:rPr>
              <w:t xml:space="preserve"> </w:t>
            </w:r>
            <w:r>
              <w:t>v</w:t>
            </w:r>
            <w:r>
              <w:rPr>
                <w:spacing w:val="-3"/>
              </w:rPr>
              <w:t xml:space="preserve"> </w:t>
            </w:r>
            <w:r>
              <w:t>súlade</w:t>
            </w:r>
            <w:r>
              <w:rPr>
                <w:spacing w:val="-4"/>
              </w:rPr>
              <w:t xml:space="preserve"> </w:t>
            </w:r>
            <w:r>
              <w:t>s</w:t>
            </w:r>
            <w:r>
              <w:rPr>
                <w:spacing w:val="-4"/>
              </w:rPr>
              <w:t xml:space="preserve"> </w:t>
            </w:r>
            <w:r>
              <w:t>inštrukciami</w:t>
            </w:r>
            <w:r>
              <w:rPr>
                <w:spacing w:val="-4"/>
              </w:rPr>
              <w:t xml:space="preserve"> </w:t>
            </w:r>
            <w:r>
              <w:t>uvedenými priamo vo formulári ŽoZNP a v prílohe č. 2 výzvy – Zoznam a popis dokumentácie ŽoZNP.</w:t>
            </w:r>
          </w:p>
          <w:p w14:paraId="53F9F8CE" w14:textId="77777777" w:rsidR="008432E5" w:rsidRDefault="008432E5" w:rsidP="008432E5">
            <w:pPr>
              <w:pStyle w:val="TableParagraph"/>
              <w:spacing w:before="2"/>
            </w:pPr>
          </w:p>
          <w:p w14:paraId="37CAC703" w14:textId="77777777" w:rsidR="008432E5" w:rsidRDefault="008432E5" w:rsidP="008432E5">
            <w:pPr>
              <w:pStyle w:val="TableParagraph"/>
              <w:ind w:left="107"/>
              <w:rPr>
                <w:b/>
              </w:rPr>
            </w:pPr>
            <w:r>
              <w:rPr>
                <w:b/>
              </w:rPr>
              <w:t>Žiadateľ</w:t>
            </w:r>
            <w:r>
              <w:rPr>
                <w:b/>
                <w:spacing w:val="29"/>
              </w:rPr>
              <w:t xml:space="preserve"> </w:t>
            </w:r>
            <w:r>
              <w:rPr>
                <w:b/>
              </w:rPr>
              <w:t>predkladá</w:t>
            </w:r>
            <w:r>
              <w:rPr>
                <w:b/>
                <w:spacing w:val="30"/>
              </w:rPr>
              <w:t xml:space="preserve"> </w:t>
            </w:r>
            <w:r>
              <w:rPr>
                <w:b/>
              </w:rPr>
              <w:t>vyplnený</w:t>
            </w:r>
            <w:r>
              <w:rPr>
                <w:b/>
                <w:spacing w:val="34"/>
              </w:rPr>
              <w:t xml:space="preserve"> </w:t>
            </w:r>
            <w:r>
              <w:rPr>
                <w:b/>
              </w:rPr>
              <w:t>formulár</w:t>
            </w:r>
            <w:r>
              <w:rPr>
                <w:b/>
                <w:spacing w:val="31"/>
              </w:rPr>
              <w:t xml:space="preserve"> </w:t>
            </w:r>
            <w:r>
              <w:rPr>
                <w:b/>
              </w:rPr>
              <w:t>ŽoZNP</w:t>
            </w:r>
            <w:r>
              <w:rPr>
                <w:b/>
                <w:spacing w:val="30"/>
              </w:rPr>
              <w:t xml:space="preserve"> </w:t>
            </w:r>
            <w:r>
              <w:rPr>
                <w:b/>
              </w:rPr>
              <w:t>spolu</w:t>
            </w:r>
            <w:r>
              <w:rPr>
                <w:b/>
                <w:spacing w:val="30"/>
              </w:rPr>
              <w:t xml:space="preserve"> </w:t>
            </w:r>
            <w:r>
              <w:rPr>
                <w:b/>
              </w:rPr>
              <w:t>so</w:t>
            </w:r>
            <w:r>
              <w:rPr>
                <w:b/>
                <w:spacing w:val="29"/>
              </w:rPr>
              <w:t xml:space="preserve"> </w:t>
            </w:r>
            <w:r>
              <w:rPr>
                <w:b/>
              </w:rPr>
              <w:t>všetkými</w:t>
            </w:r>
            <w:r>
              <w:rPr>
                <w:b/>
                <w:spacing w:val="32"/>
              </w:rPr>
              <w:t xml:space="preserve"> </w:t>
            </w:r>
            <w:r>
              <w:rPr>
                <w:b/>
              </w:rPr>
              <w:t>povinnými</w:t>
            </w:r>
            <w:r>
              <w:rPr>
                <w:b/>
                <w:spacing w:val="31"/>
              </w:rPr>
              <w:t xml:space="preserve"> </w:t>
            </w:r>
            <w:r>
              <w:rPr>
                <w:b/>
              </w:rPr>
              <w:t>prílohami</w:t>
            </w:r>
            <w:r>
              <w:rPr>
                <w:b/>
                <w:spacing w:val="32"/>
              </w:rPr>
              <w:t xml:space="preserve"> </w:t>
            </w:r>
            <w:r>
              <w:rPr>
                <w:b/>
              </w:rPr>
              <w:t>v</w:t>
            </w:r>
            <w:r>
              <w:rPr>
                <w:b/>
                <w:spacing w:val="-1"/>
              </w:rPr>
              <w:t xml:space="preserve"> </w:t>
            </w:r>
            <w:r>
              <w:rPr>
                <w:b/>
                <w:spacing w:val="-2"/>
              </w:rPr>
              <w:t>písomnej</w:t>
            </w:r>
          </w:p>
          <w:p w14:paraId="79417F33" w14:textId="77777777" w:rsidR="008432E5" w:rsidRDefault="008432E5" w:rsidP="008432E5">
            <w:pPr>
              <w:pStyle w:val="TableParagraph"/>
              <w:spacing w:line="268" w:lineRule="exact"/>
              <w:ind w:left="107"/>
              <w:rPr>
                <w:b/>
              </w:rPr>
            </w:pPr>
            <w:r>
              <w:rPr>
                <w:b/>
              </w:rPr>
              <w:t>forme,</w:t>
            </w:r>
            <w:r>
              <w:rPr>
                <w:b/>
                <w:spacing w:val="-2"/>
              </w:rPr>
              <w:t xml:space="preserve"> </w:t>
            </w:r>
            <w:r>
              <w:rPr>
                <w:b/>
              </w:rPr>
              <w:t>a</w:t>
            </w:r>
            <w:r>
              <w:rPr>
                <w:b/>
                <w:spacing w:val="-1"/>
              </w:rPr>
              <w:t xml:space="preserve"> </w:t>
            </w:r>
            <w:r>
              <w:rPr>
                <w:b/>
                <w:spacing w:val="-5"/>
              </w:rPr>
              <w:t>to:</w:t>
            </w:r>
          </w:p>
          <w:p w14:paraId="60B9C1CF" w14:textId="0CD33AA3" w:rsidR="008432E5" w:rsidRDefault="008432E5" w:rsidP="008432E5">
            <w:pPr>
              <w:pStyle w:val="TableParagraph"/>
              <w:numPr>
                <w:ilvl w:val="0"/>
                <w:numId w:val="28"/>
              </w:numPr>
              <w:tabs>
                <w:tab w:val="left" w:pos="827"/>
              </w:tabs>
              <w:ind w:right="96"/>
            </w:pPr>
            <w:r>
              <w:rPr>
                <w:b/>
              </w:rPr>
              <w:t xml:space="preserve">v listinnej podobe </w:t>
            </w:r>
            <w:r>
              <w:t xml:space="preserve">prostredníctvom </w:t>
            </w:r>
            <w:r>
              <w:rPr>
                <w:b/>
              </w:rPr>
              <w:t xml:space="preserve">prepravnej (doručovacej) služby </w:t>
            </w:r>
            <w:r>
              <w:t>na adresu uvedenú vo výzve v časti „Vyhlasovateľ výzvy“ alebo</w:t>
            </w:r>
          </w:p>
          <w:p w14:paraId="514D0CD2" w14:textId="5BEDD0F4" w:rsidR="008432E5" w:rsidRDefault="008432E5" w:rsidP="008432E5">
            <w:pPr>
              <w:pStyle w:val="TableParagraph"/>
              <w:numPr>
                <w:ilvl w:val="0"/>
                <w:numId w:val="28"/>
              </w:numPr>
              <w:tabs>
                <w:tab w:val="left" w:pos="827"/>
              </w:tabs>
              <w:ind w:right="93"/>
            </w:pPr>
            <w:r w:rsidRPr="002555B5">
              <w:rPr>
                <w:b/>
              </w:rPr>
              <w:t xml:space="preserve">v listinnej podobe osobne do podateľne vyhlasovateľa výzvy </w:t>
            </w:r>
            <w:r w:rsidRPr="0055320F">
              <w:rPr>
                <w:bCs/>
              </w:rPr>
              <w:t xml:space="preserve">v pracovných dňoch podľa otváracích hodín podateľne zverejnených na odkaze </w:t>
            </w:r>
            <w:hyperlink r:id="rId11" w:history="1">
              <w:r w:rsidRPr="0055320F">
                <w:rPr>
                  <w:rStyle w:val="Hypertextovprepojenie"/>
                  <w:bCs/>
                </w:rPr>
                <w:t>https://www.minedu.sk/kontakty/</w:t>
              </w:r>
            </w:hyperlink>
            <w:r>
              <w:rPr>
                <w:bCs/>
              </w:rPr>
              <w:t xml:space="preserve"> </w:t>
            </w:r>
            <w:r w:rsidRPr="0055320F">
              <w:rPr>
                <w:bCs/>
              </w:rPr>
              <w:t>alebo</w:t>
            </w:r>
          </w:p>
          <w:p w14:paraId="13F1C057" w14:textId="77777777" w:rsidR="008432E5" w:rsidRDefault="008432E5" w:rsidP="008432E5">
            <w:pPr>
              <w:pStyle w:val="TableParagraph"/>
              <w:numPr>
                <w:ilvl w:val="0"/>
                <w:numId w:val="28"/>
              </w:numPr>
              <w:tabs>
                <w:tab w:val="left" w:pos="827"/>
              </w:tabs>
              <w:spacing w:before="1"/>
            </w:pPr>
            <w:r>
              <w:rPr>
                <w:b/>
              </w:rPr>
              <w:t>v</w:t>
            </w:r>
            <w:r>
              <w:rPr>
                <w:b/>
                <w:spacing w:val="-11"/>
              </w:rPr>
              <w:t xml:space="preserve"> </w:t>
            </w:r>
            <w:r>
              <w:rPr>
                <w:b/>
              </w:rPr>
              <w:t>elektronickej</w:t>
            </w:r>
            <w:r>
              <w:rPr>
                <w:b/>
                <w:spacing w:val="-9"/>
              </w:rPr>
              <w:t xml:space="preserve"> </w:t>
            </w:r>
            <w:r>
              <w:rPr>
                <w:b/>
              </w:rPr>
              <w:t>podobe</w:t>
            </w:r>
            <w:r>
              <w:rPr>
                <w:b/>
                <w:spacing w:val="-10"/>
              </w:rPr>
              <w:t xml:space="preserve"> </w:t>
            </w:r>
            <w:r>
              <w:t>prostredníctvom</w:t>
            </w:r>
            <w:r>
              <w:rPr>
                <w:spacing w:val="-12"/>
              </w:rPr>
              <w:t xml:space="preserve"> </w:t>
            </w:r>
            <w:r>
              <w:t>elektronickej</w:t>
            </w:r>
            <w:r>
              <w:rPr>
                <w:spacing w:val="-12"/>
              </w:rPr>
              <w:t xml:space="preserve"> </w:t>
            </w:r>
            <w:r>
              <w:t>schránky</w:t>
            </w:r>
            <w:r>
              <w:rPr>
                <w:spacing w:val="-12"/>
              </w:rPr>
              <w:t xml:space="preserve"> </w:t>
            </w:r>
            <w:r>
              <w:t>vyhlasovateľa</w:t>
            </w:r>
            <w:r>
              <w:rPr>
                <w:spacing w:val="-12"/>
              </w:rPr>
              <w:t xml:space="preserve"> </w:t>
            </w:r>
            <w:r>
              <w:t>výzvy</w:t>
            </w:r>
            <w:r>
              <w:rPr>
                <w:spacing w:val="-8"/>
              </w:rPr>
              <w:t xml:space="preserve"> </w:t>
            </w:r>
            <w:r>
              <w:t>cez</w:t>
            </w:r>
            <w:r>
              <w:rPr>
                <w:spacing w:val="-10"/>
              </w:rPr>
              <w:t xml:space="preserve"> </w:t>
            </w:r>
            <w:r>
              <w:rPr>
                <w:spacing w:val="-2"/>
              </w:rPr>
              <w:t>službu</w:t>
            </w:r>
          </w:p>
          <w:p w14:paraId="3C6C7A3C" w14:textId="77777777" w:rsidR="008432E5" w:rsidRDefault="008432E5" w:rsidP="008432E5">
            <w:pPr>
              <w:pStyle w:val="TableParagraph"/>
              <w:ind w:left="827"/>
            </w:pPr>
            <w:r>
              <w:t>„Všeobecná</w:t>
            </w:r>
            <w:r>
              <w:rPr>
                <w:spacing w:val="-5"/>
              </w:rPr>
              <w:t xml:space="preserve"> </w:t>
            </w:r>
            <w:r>
              <w:rPr>
                <w:spacing w:val="-2"/>
              </w:rPr>
              <w:t>agenda“</w:t>
            </w:r>
          </w:p>
          <w:p w14:paraId="289A2538" w14:textId="77777777" w:rsidR="008432E5" w:rsidRDefault="008432E5" w:rsidP="008432E5">
            <w:pPr>
              <w:pStyle w:val="TableParagraph"/>
              <w:numPr>
                <w:ilvl w:val="1"/>
                <w:numId w:val="28"/>
              </w:numPr>
              <w:tabs>
                <w:tab w:val="left" w:pos="1546"/>
              </w:tabs>
              <w:spacing w:line="271" w:lineRule="exact"/>
              <w:ind w:left="1546" w:hanging="359"/>
              <w:rPr>
                <w:b/>
              </w:rPr>
            </w:pPr>
            <w:r>
              <w:rPr>
                <w:b/>
              </w:rPr>
              <w:t>Identifikácia</w:t>
            </w:r>
            <w:r>
              <w:rPr>
                <w:b/>
                <w:spacing w:val="-10"/>
              </w:rPr>
              <w:t xml:space="preserve"> </w:t>
            </w:r>
            <w:r>
              <w:rPr>
                <w:b/>
              </w:rPr>
              <w:t>elektronickej</w:t>
            </w:r>
            <w:r>
              <w:rPr>
                <w:b/>
                <w:spacing w:val="-9"/>
              </w:rPr>
              <w:t xml:space="preserve"> </w:t>
            </w:r>
            <w:r>
              <w:rPr>
                <w:b/>
                <w:spacing w:val="-2"/>
              </w:rPr>
              <w:t>schránky:</w:t>
            </w:r>
          </w:p>
          <w:p w14:paraId="3C928B84" w14:textId="784EA69B" w:rsidR="008432E5" w:rsidRDefault="008432E5" w:rsidP="008432E5">
            <w:pPr>
              <w:pStyle w:val="TableParagraph"/>
              <w:spacing w:line="264" w:lineRule="exact"/>
              <w:ind w:left="1547"/>
            </w:pPr>
            <w:r>
              <w:t>MŠVVaM</w:t>
            </w:r>
            <w:r>
              <w:rPr>
                <w:spacing w:val="-4"/>
              </w:rPr>
              <w:t xml:space="preserve"> </w:t>
            </w:r>
            <w:r>
              <w:t>SR,</w:t>
            </w:r>
            <w:r>
              <w:rPr>
                <w:spacing w:val="-3"/>
              </w:rPr>
              <w:t xml:space="preserve"> </w:t>
            </w:r>
            <w:r>
              <w:t>IČO:</w:t>
            </w:r>
            <w:r>
              <w:rPr>
                <w:spacing w:val="-5"/>
              </w:rPr>
              <w:t xml:space="preserve"> </w:t>
            </w:r>
            <w:r>
              <w:t>00</w:t>
            </w:r>
            <w:r>
              <w:rPr>
                <w:spacing w:val="-5"/>
              </w:rPr>
              <w:t xml:space="preserve"> </w:t>
            </w:r>
            <w:r>
              <w:t>164</w:t>
            </w:r>
            <w:r>
              <w:rPr>
                <w:spacing w:val="-5"/>
              </w:rPr>
              <w:t xml:space="preserve"> </w:t>
            </w:r>
            <w:r>
              <w:t>381,</w:t>
            </w:r>
            <w:r>
              <w:rPr>
                <w:spacing w:val="-5"/>
              </w:rPr>
              <w:t xml:space="preserve"> </w:t>
            </w:r>
            <w:r>
              <w:t>číslo</w:t>
            </w:r>
            <w:r>
              <w:rPr>
                <w:spacing w:val="-5"/>
              </w:rPr>
              <w:t xml:space="preserve"> </w:t>
            </w:r>
            <w:r>
              <w:t>schránky:</w:t>
            </w:r>
            <w:r>
              <w:rPr>
                <w:spacing w:val="-1"/>
              </w:rPr>
              <w:t xml:space="preserve"> </w:t>
            </w:r>
            <w:r>
              <w:rPr>
                <w:spacing w:val="-2"/>
              </w:rPr>
              <w:t>E0005579900</w:t>
            </w:r>
          </w:p>
          <w:p w14:paraId="5CFF2D4E" w14:textId="76DE97E0" w:rsidR="008432E5" w:rsidRDefault="008432E5" w:rsidP="008432E5">
            <w:pPr>
              <w:pStyle w:val="TableParagraph"/>
              <w:spacing w:before="1"/>
              <w:ind w:left="1547"/>
            </w:pPr>
            <w:r>
              <w:t>Za</w:t>
            </w:r>
            <w:r>
              <w:rPr>
                <w:spacing w:val="34"/>
              </w:rPr>
              <w:t xml:space="preserve"> </w:t>
            </w:r>
            <w:r>
              <w:t>účelom</w:t>
            </w:r>
            <w:r>
              <w:rPr>
                <w:spacing w:val="35"/>
              </w:rPr>
              <w:t xml:space="preserve"> </w:t>
            </w:r>
            <w:r>
              <w:t>upresnenia</w:t>
            </w:r>
            <w:r>
              <w:rPr>
                <w:spacing w:val="34"/>
              </w:rPr>
              <w:t xml:space="preserve"> </w:t>
            </w:r>
            <w:r>
              <w:t>je</w:t>
            </w:r>
            <w:r>
              <w:rPr>
                <w:spacing w:val="30"/>
              </w:rPr>
              <w:t xml:space="preserve"> </w:t>
            </w:r>
            <w:r>
              <w:t>potrebné</w:t>
            </w:r>
            <w:r>
              <w:rPr>
                <w:spacing w:val="33"/>
              </w:rPr>
              <w:t xml:space="preserve"> </w:t>
            </w:r>
            <w:r>
              <w:t>na</w:t>
            </w:r>
            <w:r>
              <w:rPr>
                <w:spacing w:val="34"/>
              </w:rPr>
              <w:t xml:space="preserve"> </w:t>
            </w:r>
            <w:r>
              <w:t>konci</w:t>
            </w:r>
            <w:r>
              <w:rPr>
                <w:spacing w:val="34"/>
              </w:rPr>
              <w:t xml:space="preserve"> </w:t>
            </w:r>
            <w:r>
              <w:t>predmetu</w:t>
            </w:r>
            <w:r>
              <w:rPr>
                <w:spacing w:val="34"/>
              </w:rPr>
              <w:t xml:space="preserve"> </w:t>
            </w:r>
            <w:r>
              <w:t>elektronickej</w:t>
            </w:r>
            <w:r>
              <w:rPr>
                <w:spacing w:val="35"/>
              </w:rPr>
              <w:t xml:space="preserve"> </w:t>
            </w:r>
            <w:r>
              <w:t>správy</w:t>
            </w:r>
            <w:r>
              <w:rPr>
                <w:spacing w:val="35"/>
              </w:rPr>
              <w:t xml:space="preserve"> </w:t>
            </w:r>
            <w:r>
              <w:t>doplniť pomlčku a</w:t>
            </w:r>
            <w:r>
              <w:rPr>
                <w:spacing w:val="40"/>
              </w:rPr>
              <w:t xml:space="preserve"> </w:t>
            </w:r>
            <w:r>
              <w:t>„E052</w:t>
            </w:r>
            <w:r w:rsidR="006F3BC3">
              <w:t>2</w:t>
            </w:r>
            <w:r>
              <w:t>“.</w:t>
            </w:r>
          </w:p>
          <w:p w14:paraId="4479E7D2" w14:textId="77777777" w:rsidR="008432E5" w:rsidRDefault="008432E5" w:rsidP="008432E5">
            <w:pPr>
              <w:pStyle w:val="TableParagraph"/>
            </w:pPr>
          </w:p>
          <w:p w14:paraId="13BF3F01" w14:textId="77777777" w:rsidR="008432E5" w:rsidRDefault="008432E5" w:rsidP="008432E5">
            <w:pPr>
              <w:pStyle w:val="TableParagraph"/>
              <w:ind w:left="107" w:right="94"/>
              <w:jc w:val="both"/>
              <w:rPr>
                <w:spacing w:val="-2"/>
              </w:rPr>
            </w:pPr>
            <w:r>
              <w:t>Predložený</w:t>
            </w:r>
            <w:r>
              <w:rPr>
                <w:spacing w:val="-13"/>
              </w:rPr>
              <w:t xml:space="preserve"> </w:t>
            </w:r>
            <w:r>
              <w:t>formulár</w:t>
            </w:r>
            <w:r>
              <w:rPr>
                <w:spacing w:val="-12"/>
              </w:rPr>
              <w:t xml:space="preserve"> </w:t>
            </w:r>
            <w:r>
              <w:t>ŽoZNP</w:t>
            </w:r>
            <w:r>
              <w:rPr>
                <w:spacing w:val="-13"/>
              </w:rPr>
              <w:t xml:space="preserve"> </w:t>
            </w:r>
            <w:r>
              <w:t>v</w:t>
            </w:r>
            <w:r>
              <w:rPr>
                <w:spacing w:val="-8"/>
              </w:rPr>
              <w:t xml:space="preserve"> </w:t>
            </w:r>
            <w:r>
              <w:t>listinnej</w:t>
            </w:r>
            <w:r>
              <w:rPr>
                <w:spacing w:val="-11"/>
              </w:rPr>
              <w:t xml:space="preserve"> </w:t>
            </w:r>
            <w:r>
              <w:t>podobe</w:t>
            </w:r>
            <w:r>
              <w:rPr>
                <w:spacing w:val="-13"/>
              </w:rPr>
              <w:t xml:space="preserve"> </w:t>
            </w:r>
            <w:r>
              <w:t>musí</w:t>
            </w:r>
            <w:r>
              <w:rPr>
                <w:spacing w:val="-12"/>
              </w:rPr>
              <w:t xml:space="preserve"> </w:t>
            </w:r>
            <w:r>
              <w:t>byť</w:t>
            </w:r>
            <w:r>
              <w:rPr>
                <w:spacing w:val="-13"/>
              </w:rPr>
              <w:t xml:space="preserve"> </w:t>
            </w:r>
            <w:r>
              <w:t>v</w:t>
            </w:r>
            <w:r>
              <w:rPr>
                <w:spacing w:val="-4"/>
              </w:rPr>
              <w:t xml:space="preserve"> </w:t>
            </w:r>
            <w:r>
              <w:t>origináli,</w:t>
            </w:r>
            <w:r>
              <w:rPr>
                <w:spacing w:val="-13"/>
              </w:rPr>
              <w:t xml:space="preserve"> </w:t>
            </w:r>
            <w:r>
              <w:t>opečiatkovaný</w:t>
            </w:r>
            <w:r>
              <w:rPr>
                <w:spacing w:val="-10"/>
              </w:rPr>
              <w:t xml:space="preserve"> </w:t>
            </w:r>
            <w:r>
              <w:t>(v</w:t>
            </w:r>
            <w:r>
              <w:rPr>
                <w:spacing w:val="-11"/>
              </w:rPr>
              <w:t xml:space="preserve"> </w:t>
            </w:r>
            <w:r>
              <w:t>prípade,</w:t>
            </w:r>
            <w:r>
              <w:rPr>
                <w:spacing w:val="-13"/>
              </w:rPr>
              <w:t xml:space="preserve"> </w:t>
            </w:r>
            <w:r>
              <w:t>ak</w:t>
            </w:r>
            <w:r>
              <w:rPr>
                <w:spacing w:val="-11"/>
              </w:rPr>
              <w:t xml:space="preserve"> </w:t>
            </w:r>
            <w:r>
              <w:t>žiadateľ má</w:t>
            </w:r>
            <w:r>
              <w:rPr>
                <w:spacing w:val="-13"/>
              </w:rPr>
              <w:t xml:space="preserve"> </w:t>
            </w:r>
            <w:r>
              <w:t>povinnosť</w:t>
            </w:r>
            <w:r>
              <w:rPr>
                <w:spacing w:val="-12"/>
              </w:rPr>
              <w:t xml:space="preserve"> </w:t>
            </w:r>
            <w:r>
              <w:t>používať</w:t>
            </w:r>
            <w:r>
              <w:rPr>
                <w:spacing w:val="-13"/>
              </w:rPr>
              <w:t xml:space="preserve"> </w:t>
            </w:r>
            <w:r>
              <w:t>pečiatku)</w:t>
            </w:r>
            <w:r>
              <w:rPr>
                <w:spacing w:val="-12"/>
              </w:rPr>
              <w:t xml:space="preserve"> </w:t>
            </w:r>
            <w:r>
              <w:t>a</w:t>
            </w:r>
            <w:r>
              <w:rPr>
                <w:spacing w:val="-13"/>
              </w:rPr>
              <w:t xml:space="preserve"> </w:t>
            </w:r>
            <w:r>
              <w:t>podpísaný</w:t>
            </w:r>
            <w:r>
              <w:rPr>
                <w:spacing w:val="-12"/>
              </w:rPr>
              <w:t xml:space="preserve"> </w:t>
            </w:r>
            <w:r>
              <w:t>vlastnoručným</w:t>
            </w:r>
            <w:r>
              <w:rPr>
                <w:spacing w:val="-13"/>
              </w:rPr>
              <w:t xml:space="preserve"> </w:t>
            </w:r>
            <w:r>
              <w:t>podpisom</w:t>
            </w:r>
            <w:r>
              <w:rPr>
                <w:spacing w:val="-12"/>
              </w:rPr>
              <w:t xml:space="preserve"> </w:t>
            </w:r>
            <w:r>
              <w:t>osoby</w:t>
            </w:r>
            <w:r>
              <w:rPr>
                <w:spacing w:val="-12"/>
              </w:rPr>
              <w:t xml:space="preserve"> </w:t>
            </w:r>
            <w:r>
              <w:t>oprávnenej</w:t>
            </w:r>
            <w:r>
              <w:rPr>
                <w:spacing w:val="-13"/>
              </w:rPr>
              <w:t xml:space="preserve"> </w:t>
            </w:r>
            <w:r>
              <w:t>konať</w:t>
            </w:r>
            <w:r>
              <w:rPr>
                <w:spacing w:val="-12"/>
              </w:rPr>
              <w:t xml:space="preserve"> </w:t>
            </w:r>
            <w:r>
              <w:t>v</w:t>
            </w:r>
            <w:r>
              <w:rPr>
                <w:spacing w:val="-13"/>
              </w:rPr>
              <w:t xml:space="preserve"> </w:t>
            </w:r>
            <w:r>
              <w:t xml:space="preserve">mene </w:t>
            </w:r>
            <w:r>
              <w:rPr>
                <w:spacing w:val="-2"/>
              </w:rPr>
              <w:t>žiadateľa.</w:t>
            </w:r>
          </w:p>
          <w:p w14:paraId="34481E10" w14:textId="77777777" w:rsidR="008432E5" w:rsidRDefault="008432E5" w:rsidP="008432E5">
            <w:pPr>
              <w:pStyle w:val="TableParagraph"/>
              <w:ind w:left="107" w:right="94"/>
              <w:jc w:val="both"/>
            </w:pPr>
          </w:p>
          <w:p w14:paraId="2AE0C96E" w14:textId="77777777" w:rsidR="008432E5" w:rsidRDefault="008432E5" w:rsidP="008432E5">
            <w:pPr>
              <w:pStyle w:val="TableParagraph"/>
              <w:spacing w:before="1"/>
              <w:ind w:left="107" w:right="97"/>
              <w:jc w:val="both"/>
            </w:pPr>
            <w:r>
              <w:t>Predložený formulár ŽoZNP v</w:t>
            </w:r>
            <w:r>
              <w:rPr>
                <w:spacing w:val="-3"/>
              </w:rPr>
              <w:t xml:space="preserve"> </w:t>
            </w:r>
            <w:r>
              <w:t xml:space="preserve">elektronickej podobe musí byť podpísaný kvalifikovaným elektronickým </w:t>
            </w:r>
            <w:r>
              <w:lastRenderedPageBreak/>
              <w:t>podpisom</w:t>
            </w:r>
            <w:r>
              <w:rPr>
                <w:spacing w:val="-3"/>
              </w:rPr>
              <w:t xml:space="preserve"> </w:t>
            </w:r>
            <w:r>
              <w:t>alebo</w:t>
            </w:r>
            <w:r>
              <w:rPr>
                <w:spacing w:val="-6"/>
              </w:rPr>
              <w:t xml:space="preserve"> </w:t>
            </w:r>
            <w:r>
              <w:t>kvalifikovaným</w:t>
            </w:r>
            <w:r>
              <w:rPr>
                <w:spacing w:val="-6"/>
              </w:rPr>
              <w:t xml:space="preserve"> </w:t>
            </w:r>
            <w:r>
              <w:t>elektronickým</w:t>
            </w:r>
            <w:r>
              <w:rPr>
                <w:spacing w:val="-6"/>
              </w:rPr>
              <w:t xml:space="preserve"> </w:t>
            </w:r>
            <w:r>
              <w:t>podpisom</w:t>
            </w:r>
            <w:r>
              <w:rPr>
                <w:spacing w:val="-6"/>
              </w:rPr>
              <w:t xml:space="preserve"> </w:t>
            </w:r>
            <w:r>
              <w:t>s</w:t>
            </w:r>
            <w:r>
              <w:rPr>
                <w:spacing w:val="-6"/>
              </w:rPr>
              <w:t xml:space="preserve"> </w:t>
            </w:r>
            <w:r>
              <w:t>mandátnym</w:t>
            </w:r>
            <w:r>
              <w:rPr>
                <w:spacing w:val="-5"/>
              </w:rPr>
              <w:t xml:space="preserve"> </w:t>
            </w:r>
            <w:r>
              <w:t>certifikátom</w:t>
            </w:r>
            <w:r>
              <w:rPr>
                <w:spacing w:val="-7"/>
              </w:rPr>
              <w:t xml:space="preserve"> </w:t>
            </w:r>
            <w:r>
              <w:t>osoby</w:t>
            </w:r>
            <w:r>
              <w:rPr>
                <w:spacing w:val="-6"/>
              </w:rPr>
              <w:t xml:space="preserve"> </w:t>
            </w:r>
            <w:r>
              <w:t>oprávnenej konať v mene žiadateľa.</w:t>
            </w:r>
          </w:p>
          <w:p w14:paraId="0C9C400E" w14:textId="77777777" w:rsidR="008432E5" w:rsidRDefault="008432E5" w:rsidP="008432E5">
            <w:pPr>
              <w:pStyle w:val="TableParagraph"/>
              <w:spacing w:before="267"/>
              <w:ind w:left="107"/>
            </w:pPr>
            <w:r>
              <w:rPr>
                <w:b/>
              </w:rPr>
              <w:t>Povinné</w:t>
            </w:r>
            <w:r>
              <w:rPr>
                <w:b/>
                <w:spacing w:val="-7"/>
              </w:rPr>
              <w:t xml:space="preserve"> </w:t>
            </w:r>
            <w:r>
              <w:rPr>
                <w:b/>
              </w:rPr>
              <w:t>prílohy</w:t>
            </w:r>
            <w:r>
              <w:rPr>
                <w:b/>
                <w:spacing w:val="-5"/>
              </w:rPr>
              <w:t xml:space="preserve"> </w:t>
            </w:r>
            <w:r>
              <w:t>predkladá</w:t>
            </w:r>
            <w:r>
              <w:rPr>
                <w:spacing w:val="-8"/>
              </w:rPr>
              <w:t xml:space="preserve"> </w:t>
            </w:r>
            <w:r>
              <w:t>žiadateľ</w:t>
            </w:r>
            <w:r>
              <w:rPr>
                <w:spacing w:val="-6"/>
              </w:rPr>
              <w:t xml:space="preserve"> </w:t>
            </w:r>
            <w:r>
              <w:t>v</w:t>
            </w:r>
            <w:r>
              <w:rPr>
                <w:spacing w:val="-5"/>
              </w:rPr>
              <w:t xml:space="preserve"> </w:t>
            </w:r>
            <w:r>
              <w:t>požadovanom</w:t>
            </w:r>
            <w:r>
              <w:rPr>
                <w:spacing w:val="-7"/>
              </w:rPr>
              <w:t xml:space="preserve"> </w:t>
            </w:r>
            <w:r>
              <w:t>formáte</w:t>
            </w:r>
            <w:r>
              <w:rPr>
                <w:spacing w:val="-6"/>
              </w:rPr>
              <w:t xml:space="preserve"> </w:t>
            </w:r>
            <w:r>
              <w:t>.pdf</w:t>
            </w:r>
            <w:r>
              <w:rPr>
                <w:spacing w:val="-6"/>
              </w:rPr>
              <w:t xml:space="preserve"> </w:t>
            </w:r>
            <w:r>
              <w:t>alebo</w:t>
            </w:r>
            <w:r>
              <w:rPr>
                <w:spacing w:val="-4"/>
              </w:rPr>
              <w:t xml:space="preserve"> </w:t>
            </w:r>
            <w:r>
              <w:rPr>
                <w:spacing w:val="-2"/>
              </w:rPr>
              <w:t>.xlsx.</w:t>
            </w:r>
          </w:p>
          <w:p w14:paraId="4A1870A3" w14:textId="77777777" w:rsidR="005F4485" w:rsidRDefault="005F4485" w:rsidP="008432E5">
            <w:pPr>
              <w:pStyle w:val="TableParagraph"/>
              <w:ind w:left="107" w:right="52"/>
            </w:pPr>
          </w:p>
          <w:p w14:paraId="236285DE" w14:textId="224EF4F7" w:rsidR="008432E5" w:rsidRDefault="008432E5" w:rsidP="008432E5">
            <w:pPr>
              <w:pStyle w:val="TableParagraph"/>
              <w:ind w:left="107" w:right="52"/>
            </w:pPr>
            <w:r>
              <w:t>V prípade povinných príloh, pri ktorých sa vyžaduje podpis osoby oprávnenej konať v mene žiadateľa, je žiadateľ povinný predložiť prílohu:</w:t>
            </w:r>
          </w:p>
          <w:p w14:paraId="15B65138" w14:textId="77777777" w:rsidR="008432E5" w:rsidRDefault="008432E5" w:rsidP="008432E5">
            <w:pPr>
              <w:pStyle w:val="TableParagraph"/>
              <w:numPr>
                <w:ilvl w:val="0"/>
                <w:numId w:val="4"/>
              </w:numPr>
              <w:tabs>
                <w:tab w:val="left" w:pos="827"/>
              </w:tabs>
              <w:spacing w:before="1"/>
              <w:ind w:right="101"/>
            </w:pPr>
            <w:r>
              <w:t>vo</w:t>
            </w:r>
            <w:r>
              <w:rPr>
                <w:spacing w:val="40"/>
              </w:rPr>
              <w:t xml:space="preserve"> </w:t>
            </w:r>
            <w:r>
              <w:t>formáte</w:t>
            </w:r>
            <w:r>
              <w:rPr>
                <w:spacing w:val="40"/>
              </w:rPr>
              <w:t xml:space="preserve"> </w:t>
            </w:r>
            <w:r>
              <w:t>čitateľného</w:t>
            </w:r>
            <w:r>
              <w:rPr>
                <w:spacing w:val="40"/>
              </w:rPr>
              <w:t xml:space="preserve"> </w:t>
            </w:r>
            <w:r>
              <w:t>skenu</w:t>
            </w:r>
            <w:r>
              <w:rPr>
                <w:spacing w:val="40"/>
              </w:rPr>
              <w:t xml:space="preserve"> </w:t>
            </w:r>
            <w:r>
              <w:t>podpísaného</w:t>
            </w:r>
            <w:r>
              <w:rPr>
                <w:spacing w:val="40"/>
              </w:rPr>
              <w:t xml:space="preserve"> </w:t>
            </w:r>
            <w:r>
              <w:t>(osobou</w:t>
            </w:r>
            <w:r>
              <w:rPr>
                <w:spacing w:val="39"/>
              </w:rPr>
              <w:t xml:space="preserve"> </w:t>
            </w:r>
            <w:r>
              <w:t>oprávnenou</w:t>
            </w:r>
            <w:r>
              <w:rPr>
                <w:spacing w:val="39"/>
              </w:rPr>
              <w:t xml:space="preserve"> </w:t>
            </w:r>
            <w:r>
              <w:t>konať</w:t>
            </w:r>
            <w:r>
              <w:rPr>
                <w:spacing w:val="40"/>
              </w:rPr>
              <w:t xml:space="preserve"> </w:t>
            </w:r>
            <w:r>
              <w:t>v</w:t>
            </w:r>
            <w:r>
              <w:rPr>
                <w:spacing w:val="40"/>
              </w:rPr>
              <w:t xml:space="preserve"> </w:t>
            </w:r>
            <w:r>
              <w:t>mene</w:t>
            </w:r>
            <w:r>
              <w:rPr>
                <w:spacing w:val="40"/>
              </w:rPr>
              <w:t xml:space="preserve"> </w:t>
            </w:r>
            <w:r>
              <w:t>žiadateľa) listinného dokladu alebo</w:t>
            </w:r>
          </w:p>
          <w:p w14:paraId="0E569455" w14:textId="77777777" w:rsidR="008432E5" w:rsidRDefault="008432E5" w:rsidP="008432E5">
            <w:pPr>
              <w:pStyle w:val="TableParagraph"/>
              <w:numPr>
                <w:ilvl w:val="0"/>
                <w:numId w:val="4"/>
              </w:numPr>
              <w:tabs>
                <w:tab w:val="left" w:pos="827"/>
              </w:tabs>
              <w:ind w:right="100"/>
            </w:pPr>
            <w:r>
              <w:t>podpísanú</w:t>
            </w:r>
            <w:r>
              <w:rPr>
                <w:spacing w:val="80"/>
              </w:rPr>
              <w:t xml:space="preserve"> </w:t>
            </w:r>
            <w:r>
              <w:t>kvalifikovaným</w:t>
            </w:r>
            <w:r>
              <w:rPr>
                <w:spacing w:val="80"/>
              </w:rPr>
              <w:t xml:space="preserve"> </w:t>
            </w:r>
            <w:r>
              <w:t>elektronickým</w:t>
            </w:r>
            <w:r>
              <w:rPr>
                <w:spacing w:val="80"/>
              </w:rPr>
              <w:t xml:space="preserve"> </w:t>
            </w:r>
            <w:r>
              <w:t>podpisom</w:t>
            </w:r>
            <w:r>
              <w:rPr>
                <w:spacing w:val="80"/>
              </w:rPr>
              <w:t xml:space="preserve"> </w:t>
            </w:r>
            <w:r>
              <w:t>alebo</w:t>
            </w:r>
            <w:r>
              <w:rPr>
                <w:spacing w:val="80"/>
              </w:rPr>
              <w:t xml:space="preserve"> </w:t>
            </w:r>
            <w:r>
              <w:t>kvalifikovaným</w:t>
            </w:r>
            <w:r>
              <w:rPr>
                <w:spacing w:val="80"/>
              </w:rPr>
              <w:t xml:space="preserve"> </w:t>
            </w:r>
            <w:r>
              <w:t>elektronickým podpisom s mandátnym certifikátom osoby oprávnenej konať v mene žiadateľa.</w:t>
            </w:r>
          </w:p>
          <w:p w14:paraId="2A854331" w14:textId="77777777" w:rsidR="008432E5" w:rsidRDefault="008432E5" w:rsidP="008432E5">
            <w:pPr>
              <w:pStyle w:val="TableParagraph"/>
              <w:spacing w:before="268"/>
              <w:ind w:left="107" w:right="97"/>
              <w:jc w:val="both"/>
            </w:pPr>
            <w:r>
              <w:t>V situácii, keď žiadateľ predloží formulár ŽoZNP cez e-schránku, pričom niektoré prílohy ŽoZNP predkladá</w:t>
            </w:r>
            <w:r>
              <w:rPr>
                <w:spacing w:val="40"/>
              </w:rPr>
              <w:t xml:space="preserve"> </w:t>
            </w:r>
            <w:r>
              <w:t>listinne,</w:t>
            </w:r>
            <w:r>
              <w:rPr>
                <w:spacing w:val="40"/>
              </w:rPr>
              <w:t xml:space="preserve"> </w:t>
            </w:r>
            <w:r>
              <w:t>je</w:t>
            </w:r>
            <w:r>
              <w:rPr>
                <w:spacing w:val="40"/>
              </w:rPr>
              <w:t xml:space="preserve"> </w:t>
            </w:r>
            <w:r>
              <w:t>potrebné,</w:t>
            </w:r>
            <w:r>
              <w:rPr>
                <w:spacing w:val="40"/>
              </w:rPr>
              <w:t xml:space="preserve"> </w:t>
            </w:r>
            <w:r>
              <w:t>aby</w:t>
            </w:r>
            <w:r>
              <w:rPr>
                <w:spacing w:val="40"/>
              </w:rPr>
              <w:t xml:space="preserve"> </w:t>
            </w:r>
            <w:r>
              <w:t>predmetné</w:t>
            </w:r>
            <w:r>
              <w:rPr>
                <w:spacing w:val="40"/>
              </w:rPr>
              <w:t xml:space="preserve"> </w:t>
            </w:r>
            <w:r>
              <w:t>prílohy</w:t>
            </w:r>
            <w:r>
              <w:rPr>
                <w:spacing w:val="40"/>
              </w:rPr>
              <w:t xml:space="preserve"> </w:t>
            </w:r>
            <w:r>
              <w:t>predkladané</w:t>
            </w:r>
            <w:r>
              <w:rPr>
                <w:spacing w:val="40"/>
              </w:rPr>
              <w:t xml:space="preserve"> </w:t>
            </w:r>
            <w:r>
              <w:t>listinne</w:t>
            </w:r>
            <w:r>
              <w:rPr>
                <w:spacing w:val="40"/>
              </w:rPr>
              <w:t xml:space="preserve"> </w:t>
            </w:r>
            <w:r>
              <w:t>žiadateľ</w:t>
            </w:r>
            <w:r>
              <w:rPr>
                <w:spacing w:val="40"/>
              </w:rPr>
              <w:t xml:space="preserve"> </w:t>
            </w:r>
            <w:r>
              <w:t>identifikoval vo</w:t>
            </w:r>
            <w:r>
              <w:rPr>
                <w:spacing w:val="40"/>
              </w:rPr>
              <w:t xml:space="preserve"> </w:t>
            </w:r>
            <w:r>
              <w:t>formulári ŽoZNP.</w:t>
            </w:r>
          </w:p>
          <w:p w14:paraId="556F7F1F" w14:textId="77777777" w:rsidR="008432E5" w:rsidRDefault="008432E5" w:rsidP="008432E5">
            <w:pPr>
              <w:pStyle w:val="TableParagraph"/>
              <w:spacing w:before="1"/>
            </w:pPr>
          </w:p>
          <w:p w14:paraId="316CBDAD" w14:textId="77777777" w:rsidR="008432E5" w:rsidRDefault="008432E5" w:rsidP="008432E5">
            <w:pPr>
              <w:pStyle w:val="TableParagraph"/>
              <w:ind w:left="107"/>
            </w:pPr>
            <w:r>
              <w:t>Pri</w:t>
            </w:r>
            <w:r>
              <w:rPr>
                <w:spacing w:val="-5"/>
              </w:rPr>
              <w:t xml:space="preserve"> </w:t>
            </w:r>
            <w:r>
              <w:t>listinnom</w:t>
            </w:r>
            <w:r>
              <w:rPr>
                <w:spacing w:val="-2"/>
              </w:rPr>
              <w:t xml:space="preserve"> </w:t>
            </w:r>
            <w:r>
              <w:t>predkladaní</w:t>
            </w:r>
            <w:r>
              <w:rPr>
                <w:spacing w:val="-2"/>
              </w:rPr>
              <w:t xml:space="preserve"> </w:t>
            </w:r>
            <w:r>
              <w:t>ŽoZNP</w:t>
            </w:r>
            <w:r>
              <w:rPr>
                <w:spacing w:val="-2"/>
              </w:rPr>
              <w:t xml:space="preserve"> </w:t>
            </w:r>
            <w:r>
              <w:t>predkladá</w:t>
            </w:r>
            <w:r>
              <w:rPr>
                <w:spacing w:val="-3"/>
              </w:rPr>
              <w:t xml:space="preserve"> </w:t>
            </w:r>
            <w:r>
              <w:t>žiadateľ</w:t>
            </w:r>
            <w:r>
              <w:rPr>
                <w:spacing w:val="-2"/>
              </w:rPr>
              <w:t xml:space="preserve"> </w:t>
            </w:r>
            <w:r>
              <w:t>formulár</w:t>
            </w:r>
            <w:r>
              <w:rPr>
                <w:spacing w:val="-3"/>
              </w:rPr>
              <w:t xml:space="preserve"> </w:t>
            </w:r>
            <w:r>
              <w:t>ŽoZNP</w:t>
            </w:r>
            <w:r>
              <w:rPr>
                <w:spacing w:val="-2"/>
              </w:rPr>
              <w:t xml:space="preserve"> </w:t>
            </w:r>
            <w:r>
              <w:t>a/alebo</w:t>
            </w:r>
            <w:r>
              <w:rPr>
                <w:spacing w:val="-1"/>
              </w:rPr>
              <w:t xml:space="preserve"> </w:t>
            </w:r>
            <w:r>
              <w:t>prílohy</w:t>
            </w:r>
            <w:r>
              <w:rPr>
                <w:spacing w:val="-2"/>
              </w:rPr>
              <w:t xml:space="preserve"> </w:t>
            </w:r>
            <w:r>
              <w:t>ŽoZNP</w:t>
            </w:r>
            <w:r>
              <w:rPr>
                <w:spacing w:val="-2"/>
              </w:rPr>
              <w:t xml:space="preserve"> </w:t>
            </w:r>
            <w:r>
              <w:t>v</w:t>
            </w:r>
            <w:r>
              <w:rPr>
                <w:spacing w:val="52"/>
              </w:rPr>
              <w:t xml:space="preserve"> </w:t>
            </w:r>
            <w:r>
              <w:rPr>
                <w:spacing w:val="-2"/>
              </w:rPr>
              <w:t>pevnom,</w:t>
            </w:r>
          </w:p>
          <w:p w14:paraId="7F0B9003" w14:textId="77777777" w:rsidR="008432E5" w:rsidRDefault="008432E5" w:rsidP="008432E5">
            <w:pPr>
              <w:pStyle w:val="TableParagraph"/>
              <w:spacing w:line="249" w:lineRule="exact"/>
              <w:ind w:left="107"/>
              <w:rPr>
                <w:spacing w:val="-10"/>
              </w:rPr>
            </w:pPr>
            <w:r>
              <w:t>uzatvorenom</w:t>
            </w:r>
            <w:r>
              <w:rPr>
                <w:spacing w:val="19"/>
              </w:rPr>
              <w:t xml:space="preserve"> </w:t>
            </w:r>
            <w:r>
              <w:t>a</w:t>
            </w:r>
            <w:r>
              <w:rPr>
                <w:spacing w:val="18"/>
              </w:rPr>
              <w:t xml:space="preserve"> </w:t>
            </w:r>
            <w:r>
              <w:t>nepriehľadnom</w:t>
            </w:r>
            <w:r>
              <w:rPr>
                <w:spacing w:val="19"/>
              </w:rPr>
              <w:t xml:space="preserve"> </w:t>
            </w:r>
            <w:r>
              <w:t>obale,</w:t>
            </w:r>
            <w:r>
              <w:rPr>
                <w:spacing w:val="19"/>
              </w:rPr>
              <w:t xml:space="preserve"> </w:t>
            </w:r>
            <w:r>
              <w:t>pričom</w:t>
            </w:r>
            <w:r>
              <w:rPr>
                <w:spacing w:val="19"/>
              </w:rPr>
              <w:t xml:space="preserve"> </w:t>
            </w:r>
            <w:r>
              <w:t>na</w:t>
            </w:r>
            <w:r>
              <w:rPr>
                <w:spacing w:val="18"/>
              </w:rPr>
              <w:t xml:space="preserve"> </w:t>
            </w:r>
            <w:r>
              <w:t>obale</w:t>
            </w:r>
            <w:r>
              <w:rPr>
                <w:spacing w:val="20"/>
              </w:rPr>
              <w:t xml:space="preserve"> </w:t>
            </w:r>
            <w:r>
              <w:t>sa</w:t>
            </w:r>
            <w:r>
              <w:rPr>
                <w:spacing w:val="19"/>
              </w:rPr>
              <w:t xml:space="preserve"> </w:t>
            </w:r>
            <w:r>
              <w:t>nachádzajú</w:t>
            </w:r>
            <w:r>
              <w:rPr>
                <w:spacing w:val="19"/>
              </w:rPr>
              <w:t xml:space="preserve"> </w:t>
            </w:r>
            <w:r>
              <w:t>informácie</w:t>
            </w:r>
            <w:r>
              <w:rPr>
                <w:spacing w:val="20"/>
              </w:rPr>
              <w:t xml:space="preserve"> </w:t>
            </w:r>
            <w:r>
              <w:t>týkajúce</w:t>
            </w:r>
            <w:r>
              <w:rPr>
                <w:spacing w:val="18"/>
              </w:rPr>
              <w:t xml:space="preserve"> </w:t>
            </w:r>
            <w:r>
              <w:t>sa</w:t>
            </w:r>
            <w:r>
              <w:rPr>
                <w:spacing w:val="19"/>
              </w:rPr>
              <w:t xml:space="preserve"> </w:t>
            </w:r>
            <w:r>
              <w:t>kódu</w:t>
            </w:r>
            <w:r>
              <w:rPr>
                <w:spacing w:val="19"/>
              </w:rPr>
              <w:t xml:space="preserve"> </w:t>
            </w:r>
            <w:r>
              <w:rPr>
                <w:spacing w:val="-10"/>
              </w:rPr>
              <w:t>a</w:t>
            </w:r>
          </w:p>
          <w:p w14:paraId="79A0BDBF" w14:textId="77777777" w:rsidR="008432E5" w:rsidRDefault="008432E5" w:rsidP="008432E5">
            <w:pPr>
              <w:pStyle w:val="TableParagraph"/>
              <w:ind w:left="107" w:right="94"/>
              <w:jc w:val="both"/>
            </w:pPr>
            <w:r>
              <w:t>názvu výzvy, názov žiadateľa a nápis „NEOTVÁRAŤ“. V prípade predloženia formulára ŽoZNP a/alebo príloh ŽoZNP prepravnou spoločnosťou je rozhodujúci termín odovzdania listinnej podoby formulára ŽoZNP a/alebo príloh ŽoZNP na prepravu. Dokladom o odovzdaní formulára ŽoZNP a/alebo príloh ŽoZNP na prepravu je označenie dátumu podania na obale zásielky.</w:t>
            </w:r>
          </w:p>
          <w:p w14:paraId="269C2F91" w14:textId="77777777" w:rsidR="008432E5" w:rsidRDefault="008432E5" w:rsidP="008432E5">
            <w:pPr>
              <w:pStyle w:val="TableParagraph"/>
            </w:pPr>
          </w:p>
          <w:p w14:paraId="50D985CC" w14:textId="2878B2F3" w:rsidR="008432E5" w:rsidRDefault="008432E5" w:rsidP="008432E5">
            <w:pPr>
              <w:pStyle w:val="TableParagraph"/>
              <w:ind w:left="107" w:right="94"/>
              <w:jc w:val="both"/>
            </w:pPr>
            <w:r>
              <w:t xml:space="preserve">Žiadateľ musí predložiť ŽoZNP </w:t>
            </w:r>
            <w:r w:rsidRPr="00C656E6">
              <w:rPr>
                <w:b/>
                <w:bCs/>
              </w:rPr>
              <w:t>riadne a</w:t>
            </w:r>
            <w:r>
              <w:t xml:space="preserve"> </w:t>
            </w:r>
            <w:r>
              <w:rPr>
                <w:b/>
              </w:rPr>
              <w:t>včas</w:t>
            </w:r>
            <w:r>
              <w:t>.</w:t>
            </w:r>
          </w:p>
          <w:p w14:paraId="43EEBED2" w14:textId="77777777" w:rsidR="008432E5" w:rsidRDefault="008432E5" w:rsidP="008432E5">
            <w:pPr>
              <w:pStyle w:val="TableParagraph"/>
              <w:ind w:left="107" w:right="94"/>
              <w:jc w:val="both"/>
            </w:pPr>
            <w:r>
              <w:t>ŽoZNP je vyplnená riadne, ak sú po formálnej stránke správne vyplnené všetky náležitosti ŽoZNP spolu so všetkými jej prílohami.</w:t>
            </w:r>
          </w:p>
          <w:p w14:paraId="391B64B7" w14:textId="77777777" w:rsidR="008432E5" w:rsidRDefault="008432E5" w:rsidP="008432E5">
            <w:pPr>
              <w:pStyle w:val="TableParagraph"/>
              <w:ind w:left="107" w:right="94"/>
              <w:jc w:val="both"/>
            </w:pPr>
            <w:r>
              <w:t>ŽoZNP je predložená včas, ak je formulár ŽoZNP do termínu uzavretia výzvy:</w:t>
            </w:r>
          </w:p>
          <w:p w14:paraId="6AF3A5EE" w14:textId="77777777" w:rsidR="008432E5" w:rsidRDefault="008432E5" w:rsidP="008432E5">
            <w:pPr>
              <w:pStyle w:val="TableParagraph"/>
              <w:numPr>
                <w:ilvl w:val="0"/>
                <w:numId w:val="27"/>
              </w:numPr>
              <w:tabs>
                <w:tab w:val="left" w:pos="827"/>
              </w:tabs>
              <w:spacing w:line="269" w:lineRule="exact"/>
            </w:pPr>
            <w:r>
              <w:rPr>
                <w:b/>
              </w:rPr>
              <w:t>odoslaný</w:t>
            </w:r>
            <w:r>
              <w:rPr>
                <w:b/>
                <w:spacing w:val="-6"/>
              </w:rPr>
              <w:t xml:space="preserve"> </w:t>
            </w:r>
            <w:r>
              <w:rPr>
                <w:b/>
              </w:rPr>
              <w:t>do</w:t>
            </w:r>
            <w:r>
              <w:rPr>
                <w:b/>
                <w:spacing w:val="-8"/>
              </w:rPr>
              <w:t xml:space="preserve"> </w:t>
            </w:r>
            <w:r>
              <w:rPr>
                <w:b/>
              </w:rPr>
              <w:t>elektronickej</w:t>
            </w:r>
            <w:r>
              <w:rPr>
                <w:b/>
                <w:spacing w:val="-9"/>
              </w:rPr>
              <w:t xml:space="preserve"> </w:t>
            </w:r>
            <w:r>
              <w:rPr>
                <w:b/>
              </w:rPr>
              <w:t>schránky</w:t>
            </w:r>
            <w:r>
              <w:rPr>
                <w:b/>
                <w:spacing w:val="-6"/>
              </w:rPr>
              <w:t xml:space="preserve"> </w:t>
            </w:r>
            <w:r>
              <w:t>vyhlasovateľa</w:t>
            </w:r>
            <w:r>
              <w:rPr>
                <w:spacing w:val="-8"/>
              </w:rPr>
              <w:t xml:space="preserve"> </w:t>
            </w:r>
            <w:r>
              <w:rPr>
                <w:spacing w:val="-4"/>
              </w:rPr>
              <w:t>výzvy</w:t>
            </w:r>
          </w:p>
          <w:p w14:paraId="2031996B" w14:textId="77777777" w:rsidR="008432E5" w:rsidRDefault="008432E5" w:rsidP="008432E5">
            <w:pPr>
              <w:pStyle w:val="TableParagraph"/>
              <w:spacing w:before="1" w:line="262" w:lineRule="exact"/>
              <w:ind w:left="827"/>
            </w:pPr>
            <w:r>
              <w:rPr>
                <w:spacing w:val="-2"/>
              </w:rPr>
              <w:t>alebo</w:t>
            </w:r>
          </w:p>
          <w:p w14:paraId="29D75E63" w14:textId="6D4192CF" w:rsidR="008432E5" w:rsidRDefault="008432E5" w:rsidP="008432E5">
            <w:pPr>
              <w:pStyle w:val="TableParagraph"/>
              <w:numPr>
                <w:ilvl w:val="0"/>
                <w:numId w:val="27"/>
              </w:numPr>
              <w:tabs>
                <w:tab w:val="left" w:pos="827"/>
              </w:tabs>
              <w:spacing w:line="273" w:lineRule="exact"/>
            </w:pPr>
            <w:r>
              <w:rPr>
                <w:b/>
              </w:rPr>
              <w:t>v</w:t>
            </w:r>
            <w:r>
              <w:rPr>
                <w:b/>
                <w:spacing w:val="-6"/>
              </w:rPr>
              <w:t xml:space="preserve"> </w:t>
            </w:r>
            <w:r>
              <w:rPr>
                <w:b/>
              </w:rPr>
              <w:t>listinnej</w:t>
            </w:r>
            <w:r>
              <w:rPr>
                <w:b/>
                <w:spacing w:val="-3"/>
              </w:rPr>
              <w:t xml:space="preserve"> </w:t>
            </w:r>
            <w:r>
              <w:rPr>
                <w:b/>
              </w:rPr>
              <w:t>podobe</w:t>
            </w:r>
            <w:r>
              <w:rPr>
                <w:b/>
                <w:spacing w:val="-6"/>
              </w:rPr>
              <w:t xml:space="preserve"> </w:t>
            </w:r>
            <w:r w:rsidR="00872719">
              <w:rPr>
                <w:b/>
                <w:spacing w:val="-6"/>
              </w:rPr>
              <w:t>odovzdaný na prepravu prepravnou spoločnosťou k</w:t>
            </w:r>
            <w:r w:rsidR="00843DAF">
              <w:rPr>
                <w:b/>
                <w:spacing w:val="-6"/>
              </w:rPr>
              <w:t> </w:t>
            </w:r>
            <w:r w:rsidR="00872719">
              <w:rPr>
                <w:b/>
                <w:spacing w:val="-6"/>
              </w:rPr>
              <w:t>doručeniu</w:t>
            </w:r>
            <w:r w:rsidR="00843DAF">
              <w:rPr>
                <w:b/>
                <w:spacing w:val="-6"/>
              </w:rPr>
              <w:t xml:space="preserve"> </w:t>
            </w:r>
            <w:r>
              <w:t>na</w:t>
            </w:r>
            <w:r>
              <w:rPr>
                <w:spacing w:val="-4"/>
              </w:rPr>
              <w:t xml:space="preserve"> </w:t>
            </w:r>
            <w:r>
              <w:t>adresu</w:t>
            </w:r>
            <w:r>
              <w:rPr>
                <w:spacing w:val="-5"/>
              </w:rPr>
              <w:t xml:space="preserve"> </w:t>
            </w:r>
            <w:r>
              <w:t>vyhlasovateľa</w:t>
            </w:r>
            <w:r>
              <w:rPr>
                <w:spacing w:val="-7"/>
              </w:rPr>
              <w:t xml:space="preserve"> </w:t>
            </w:r>
            <w:r>
              <w:t>výzvy</w:t>
            </w:r>
            <w:r>
              <w:rPr>
                <w:spacing w:val="-6"/>
              </w:rPr>
              <w:t xml:space="preserve"> </w:t>
            </w:r>
            <w:r>
              <w:t>uvedenú</w:t>
            </w:r>
            <w:r>
              <w:rPr>
                <w:spacing w:val="-6"/>
              </w:rPr>
              <w:t xml:space="preserve"> </w:t>
            </w:r>
            <w:r>
              <w:t>vo</w:t>
            </w:r>
            <w:r>
              <w:rPr>
                <w:spacing w:val="-5"/>
              </w:rPr>
              <w:t xml:space="preserve"> </w:t>
            </w:r>
            <w:r>
              <w:rPr>
                <w:spacing w:val="-2"/>
              </w:rPr>
              <w:t>výzve</w:t>
            </w:r>
            <w:r w:rsidR="00872719">
              <w:rPr>
                <w:spacing w:val="-2"/>
              </w:rPr>
              <w:t>, alebo v prípade osobného podania doručením na adresu</w:t>
            </w:r>
            <w:r>
              <w:rPr>
                <w:spacing w:val="-2"/>
              </w:rPr>
              <w:t>.</w:t>
            </w:r>
          </w:p>
          <w:p w14:paraId="464CBE80" w14:textId="77777777" w:rsidR="008432E5" w:rsidRDefault="008432E5" w:rsidP="008432E5">
            <w:pPr>
              <w:pStyle w:val="TableParagraph"/>
            </w:pPr>
          </w:p>
          <w:p w14:paraId="093519BB" w14:textId="77777777" w:rsidR="008432E5" w:rsidRDefault="008432E5" w:rsidP="008432E5">
            <w:pPr>
              <w:pStyle w:val="TableParagraph"/>
              <w:ind w:left="107" w:right="95"/>
              <w:jc w:val="both"/>
            </w:pPr>
            <w:r>
              <w:t xml:space="preserve">V prípade </w:t>
            </w:r>
            <w:r>
              <w:rPr>
                <w:b/>
              </w:rPr>
              <w:t xml:space="preserve">osobného doručenia </w:t>
            </w:r>
            <w:r>
              <w:rPr>
                <w:u w:val="single"/>
              </w:rPr>
              <w:t>je rozhodujúci termín fyzického doručenia formuláru ŽoZNP</w:t>
            </w:r>
            <w:r>
              <w:t>, pričom v takom prípade je nevyhnutné formulár ŽoZNP doručiť najneskôr v deň uzavretia výzvy. Možnosť osobného doručenia je obmedzená pracovným časom otvorenia podateľne vyhlasovateľa výzvy.</w:t>
            </w:r>
          </w:p>
          <w:p w14:paraId="5528DD9E" w14:textId="77777777" w:rsidR="008432E5" w:rsidRDefault="008432E5" w:rsidP="008432E5">
            <w:pPr>
              <w:pStyle w:val="TableParagraph"/>
              <w:spacing w:before="1"/>
            </w:pPr>
          </w:p>
          <w:p w14:paraId="5CC257C2" w14:textId="174F242B" w:rsidR="008432E5" w:rsidRDefault="008432E5" w:rsidP="008432E5">
            <w:pPr>
              <w:pStyle w:val="TableParagraph"/>
              <w:spacing w:line="249" w:lineRule="exact"/>
              <w:ind w:left="107" w:right="125"/>
              <w:jc w:val="both"/>
            </w:pPr>
            <w:r>
              <w:t xml:space="preserve">V prípade </w:t>
            </w:r>
            <w:r>
              <w:rPr>
                <w:b/>
              </w:rPr>
              <w:t xml:space="preserve">doručenia prepravnou spoločnosťou </w:t>
            </w:r>
            <w:r>
              <w:t xml:space="preserve">(poštou alebo kuriérskou službou) </w:t>
            </w:r>
            <w:r>
              <w:rPr>
                <w:u w:val="single"/>
              </w:rPr>
              <w:t>je rozhodujúci</w:t>
            </w:r>
            <w:r>
              <w:t xml:space="preserve"> </w:t>
            </w:r>
            <w:r>
              <w:rPr>
                <w:u w:val="single"/>
              </w:rPr>
              <w:t xml:space="preserve">termín odovzdania listinnej podoby formuláru </w:t>
            </w:r>
            <w:r w:rsidR="007020CD">
              <w:rPr>
                <w:u w:val="single"/>
              </w:rPr>
              <w:t xml:space="preserve">ŽoZNP </w:t>
            </w:r>
            <w:r>
              <w:rPr>
                <w:u w:val="single"/>
              </w:rPr>
              <w:t>na prepravu</w:t>
            </w:r>
            <w:r>
              <w:t>, pričom tento termín nesmie byť neskorší ako termín uzavretia výzvy.</w:t>
            </w:r>
          </w:p>
          <w:p w14:paraId="33B56187" w14:textId="1BCAE991" w:rsidR="005F4485" w:rsidRDefault="005F4485" w:rsidP="00251711">
            <w:pPr>
              <w:pStyle w:val="TableParagraph"/>
              <w:spacing w:line="249" w:lineRule="exact"/>
            </w:pPr>
          </w:p>
        </w:tc>
      </w:tr>
      <w:tr w:rsidR="008432E5" w14:paraId="451FE468" w14:textId="77777777" w:rsidTr="008F4E47">
        <w:trPr>
          <w:gridAfter w:val="2"/>
          <w:wAfter w:w="49" w:type="dxa"/>
          <w:trHeight w:val="316"/>
        </w:trPr>
        <w:tc>
          <w:tcPr>
            <w:tcW w:w="9352" w:type="dxa"/>
            <w:gridSpan w:val="3"/>
            <w:shd w:val="clear" w:color="auto" w:fill="DAE9F7"/>
          </w:tcPr>
          <w:p w14:paraId="76A8CF26" w14:textId="77777777" w:rsidR="008432E5" w:rsidRDefault="008432E5" w:rsidP="008432E5">
            <w:pPr>
              <w:pStyle w:val="TableParagraph"/>
              <w:spacing w:line="292" w:lineRule="exact"/>
              <w:ind w:left="3621"/>
              <w:rPr>
                <w:b/>
                <w:sz w:val="24"/>
              </w:rPr>
            </w:pPr>
            <w:r>
              <w:rPr>
                <w:b/>
                <w:sz w:val="24"/>
              </w:rPr>
              <w:lastRenderedPageBreak/>
              <w:t>3.</w:t>
            </w:r>
            <w:r>
              <w:rPr>
                <w:b/>
                <w:spacing w:val="32"/>
                <w:sz w:val="24"/>
              </w:rPr>
              <w:t xml:space="preserve">  </w:t>
            </w:r>
            <w:r>
              <w:rPr>
                <w:b/>
                <w:sz w:val="24"/>
              </w:rPr>
              <w:t>Spôsob</w:t>
            </w:r>
            <w:r>
              <w:rPr>
                <w:b/>
                <w:spacing w:val="-1"/>
                <w:sz w:val="24"/>
              </w:rPr>
              <w:t xml:space="preserve"> </w:t>
            </w:r>
            <w:r>
              <w:rPr>
                <w:b/>
                <w:spacing w:val="-2"/>
                <w:sz w:val="24"/>
              </w:rPr>
              <w:t>financovania</w:t>
            </w:r>
          </w:p>
        </w:tc>
      </w:tr>
      <w:tr w:rsidR="008432E5" w14:paraId="116803C2" w14:textId="77777777" w:rsidTr="00A66A5A">
        <w:trPr>
          <w:gridAfter w:val="2"/>
          <w:wAfter w:w="49" w:type="dxa"/>
          <w:trHeight w:val="1750"/>
        </w:trPr>
        <w:tc>
          <w:tcPr>
            <w:tcW w:w="9352" w:type="dxa"/>
            <w:gridSpan w:val="3"/>
          </w:tcPr>
          <w:p w14:paraId="738A5081" w14:textId="3975DC0F" w:rsidR="008432E5" w:rsidRDefault="008432E5" w:rsidP="008432E5">
            <w:pPr>
              <w:pStyle w:val="TableParagraph"/>
              <w:ind w:left="107" w:right="142"/>
              <w:jc w:val="both"/>
            </w:pPr>
            <w:r>
              <w:t xml:space="preserve">Poskytovanie mentoringovej podpory </w:t>
            </w:r>
            <w:r w:rsidR="002A0C3D">
              <w:t xml:space="preserve">talentovaných a intelektovo nadaných </w:t>
            </w:r>
            <w:r>
              <w:t>žiako</w:t>
            </w:r>
            <w:r w:rsidR="002A0C3D">
              <w:t>v</w:t>
            </w:r>
            <w:r>
              <w:t xml:space="preserve"> </w:t>
            </w:r>
            <w:r>
              <w:rPr>
                <w:b/>
              </w:rPr>
              <w:t xml:space="preserve">sa realizuje nenávratnou formou podpory </w:t>
            </w:r>
            <w:r>
              <w:t>po nadobudnutí účinnosti Zmluvy o spolupráci.</w:t>
            </w:r>
          </w:p>
          <w:p w14:paraId="1C3F6631" w14:textId="77777777" w:rsidR="008432E5" w:rsidRDefault="008432E5" w:rsidP="008432E5">
            <w:pPr>
              <w:pStyle w:val="TableParagraph"/>
              <w:spacing w:before="266"/>
              <w:ind w:left="107"/>
              <w:jc w:val="both"/>
            </w:pPr>
            <w:r>
              <w:rPr>
                <w:b/>
              </w:rPr>
              <w:t>Intenzita</w:t>
            </w:r>
            <w:r>
              <w:rPr>
                <w:b/>
                <w:spacing w:val="-5"/>
              </w:rPr>
              <w:t xml:space="preserve"> </w:t>
            </w:r>
            <w:r>
              <w:rPr>
                <w:b/>
              </w:rPr>
              <w:t>pomoci</w:t>
            </w:r>
            <w:r>
              <w:rPr>
                <w:b/>
                <w:spacing w:val="-5"/>
              </w:rPr>
              <w:t xml:space="preserve"> </w:t>
            </w:r>
            <w:r>
              <w:t>pre</w:t>
            </w:r>
            <w:r>
              <w:rPr>
                <w:spacing w:val="-6"/>
              </w:rPr>
              <w:t xml:space="preserve"> </w:t>
            </w:r>
            <w:r>
              <w:t>oprávnených</w:t>
            </w:r>
            <w:r>
              <w:rPr>
                <w:spacing w:val="-5"/>
              </w:rPr>
              <w:t xml:space="preserve"> </w:t>
            </w:r>
            <w:r>
              <w:t>žiadateľov</w:t>
            </w:r>
            <w:r>
              <w:rPr>
                <w:spacing w:val="-5"/>
              </w:rPr>
              <w:t xml:space="preserve"> </w:t>
            </w:r>
            <w:r>
              <w:t>predstavuje</w:t>
            </w:r>
            <w:r>
              <w:rPr>
                <w:spacing w:val="-4"/>
              </w:rPr>
              <w:t xml:space="preserve"> </w:t>
            </w:r>
            <w:r>
              <w:t>100</w:t>
            </w:r>
            <w:r>
              <w:rPr>
                <w:spacing w:val="-6"/>
              </w:rPr>
              <w:t xml:space="preserve"> </w:t>
            </w:r>
            <w:r>
              <w:t>%</w:t>
            </w:r>
            <w:r>
              <w:rPr>
                <w:spacing w:val="-6"/>
              </w:rPr>
              <w:t xml:space="preserve"> </w:t>
            </w:r>
            <w:r>
              <w:t>oprávnených</w:t>
            </w:r>
            <w:r>
              <w:rPr>
                <w:spacing w:val="-6"/>
              </w:rPr>
              <w:t xml:space="preserve"> </w:t>
            </w:r>
            <w:r>
              <w:rPr>
                <w:spacing w:val="-2"/>
              </w:rPr>
              <w:t>výdavkov.</w:t>
            </w:r>
          </w:p>
          <w:p w14:paraId="4D9CE66B" w14:textId="77777777" w:rsidR="00DD41B7" w:rsidRDefault="00DD41B7" w:rsidP="008432E5">
            <w:pPr>
              <w:pStyle w:val="TableParagraph"/>
              <w:spacing w:before="1"/>
            </w:pPr>
          </w:p>
          <w:p w14:paraId="154A4D90" w14:textId="77777777" w:rsidR="008432E5" w:rsidRDefault="008432E5" w:rsidP="008432E5">
            <w:pPr>
              <w:pStyle w:val="TableParagraph"/>
              <w:ind w:left="107"/>
              <w:jc w:val="both"/>
              <w:rPr>
                <w:spacing w:val="-2"/>
              </w:rPr>
            </w:pPr>
            <w:r>
              <w:rPr>
                <w:b/>
              </w:rPr>
              <w:t>Spôsob</w:t>
            </w:r>
            <w:r>
              <w:rPr>
                <w:b/>
                <w:spacing w:val="-8"/>
              </w:rPr>
              <w:t xml:space="preserve"> </w:t>
            </w:r>
            <w:r>
              <w:rPr>
                <w:b/>
              </w:rPr>
              <w:t>financovania</w:t>
            </w:r>
            <w:r>
              <w:rPr>
                <w:b/>
                <w:spacing w:val="-7"/>
              </w:rPr>
              <w:t xml:space="preserve"> </w:t>
            </w:r>
            <w:r>
              <w:rPr>
                <w:b/>
              </w:rPr>
              <w:t>projektu</w:t>
            </w:r>
            <w:r>
              <w:t>:</w:t>
            </w:r>
            <w:r>
              <w:rPr>
                <w:spacing w:val="-6"/>
              </w:rPr>
              <w:t xml:space="preserve"> </w:t>
            </w:r>
            <w:r>
              <w:t>zálohová</w:t>
            </w:r>
            <w:r>
              <w:rPr>
                <w:spacing w:val="-8"/>
              </w:rPr>
              <w:t xml:space="preserve"> </w:t>
            </w:r>
            <w:r>
              <w:rPr>
                <w:spacing w:val="-2"/>
              </w:rPr>
              <w:t>platba/refundácia/kombinácia.</w:t>
            </w:r>
          </w:p>
          <w:p w14:paraId="040D6854" w14:textId="61B39A51" w:rsidR="00395855" w:rsidRDefault="00395855" w:rsidP="008432E5">
            <w:pPr>
              <w:pStyle w:val="TableParagraph"/>
              <w:ind w:left="107"/>
              <w:jc w:val="both"/>
            </w:pPr>
          </w:p>
        </w:tc>
      </w:tr>
      <w:tr w:rsidR="008432E5" w14:paraId="64A97CED" w14:textId="77777777" w:rsidTr="008F4E47">
        <w:trPr>
          <w:gridAfter w:val="2"/>
          <w:wAfter w:w="49" w:type="dxa"/>
          <w:trHeight w:val="316"/>
        </w:trPr>
        <w:tc>
          <w:tcPr>
            <w:tcW w:w="9352" w:type="dxa"/>
            <w:gridSpan w:val="3"/>
            <w:shd w:val="clear" w:color="auto" w:fill="DAE9F7"/>
          </w:tcPr>
          <w:p w14:paraId="58E858F4" w14:textId="77777777" w:rsidR="008432E5" w:rsidRDefault="008432E5" w:rsidP="008432E5">
            <w:pPr>
              <w:pStyle w:val="TableParagraph"/>
              <w:spacing w:line="292" w:lineRule="exact"/>
              <w:ind w:left="2054"/>
              <w:rPr>
                <w:b/>
                <w:sz w:val="24"/>
              </w:rPr>
            </w:pPr>
            <w:r>
              <w:rPr>
                <w:b/>
                <w:sz w:val="24"/>
              </w:rPr>
              <w:t>4.</w:t>
            </w:r>
            <w:r>
              <w:rPr>
                <w:b/>
                <w:spacing w:val="30"/>
                <w:sz w:val="24"/>
              </w:rPr>
              <w:t xml:space="preserve">  </w:t>
            </w:r>
            <w:r>
              <w:rPr>
                <w:b/>
                <w:sz w:val="24"/>
              </w:rPr>
              <w:t>Podmienky</w:t>
            </w:r>
            <w:r>
              <w:rPr>
                <w:b/>
                <w:spacing w:val="-1"/>
                <w:sz w:val="24"/>
              </w:rPr>
              <w:t xml:space="preserve"> </w:t>
            </w:r>
            <w:r>
              <w:rPr>
                <w:b/>
                <w:sz w:val="24"/>
              </w:rPr>
              <w:t>pre</w:t>
            </w:r>
            <w:r>
              <w:rPr>
                <w:b/>
                <w:spacing w:val="-4"/>
                <w:sz w:val="24"/>
              </w:rPr>
              <w:t xml:space="preserve"> </w:t>
            </w:r>
            <w:r>
              <w:rPr>
                <w:b/>
                <w:sz w:val="24"/>
              </w:rPr>
              <w:t>zapojenie</w:t>
            </w:r>
            <w:r>
              <w:rPr>
                <w:b/>
                <w:spacing w:val="-2"/>
                <w:sz w:val="24"/>
              </w:rPr>
              <w:t xml:space="preserve"> </w:t>
            </w:r>
            <w:r>
              <w:rPr>
                <w:b/>
                <w:sz w:val="24"/>
              </w:rPr>
              <w:t>sa</w:t>
            </w:r>
            <w:r>
              <w:rPr>
                <w:b/>
                <w:spacing w:val="-2"/>
                <w:sz w:val="24"/>
              </w:rPr>
              <w:t xml:space="preserve"> </w:t>
            </w:r>
            <w:r>
              <w:rPr>
                <w:b/>
                <w:sz w:val="24"/>
              </w:rPr>
              <w:t>do Národného</w:t>
            </w:r>
            <w:r>
              <w:rPr>
                <w:b/>
                <w:spacing w:val="-3"/>
                <w:sz w:val="24"/>
              </w:rPr>
              <w:t xml:space="preserve"> </w:t>
            </w:r>
            <w:r>
              <w:rPr>
                <w:b/>
                <w:spacing w:val="-2"/>
                <w:sz w:val="24"/>
              </w:rPr>
              <w:t>projektu</w:t>
            </w:r>
          </w:p>
        </w:tc>
      </w:tr>
      <w:tr w:rsidR="008432E5" w14:paraId="618B1A27" w14:textId="77777777" w:rsidTr="008F4E47">
        <w:trPr>
          <w:gridAfter w:val="2"/>
          <w:wAfter w:w="49" w:type="dxa"/>
          <w:trHeight w:val="3768"/>
        </w:trPr>
        <w:tc>
          <w:tcPr>
            <w:tcW w:w="9352" w:type="dxa"/>
            <w:gridSpan w:val="3"/>
          </w:tcPr>
          <w:p w14:paraId="552A8CB4" w14:textId="77777777" w:rsidR="008432E5" w:rsidRDefault="008432E5" w:rsidP="008432E5">
            <w:pPr>
              <w:pStyle w:val="TableParagraph"/>
              <w:spacing w:line="259" w:lineRule="auto"/>
              <w:ind w:left="107" w:right="96"/>
              <w:jc w:val="both"/>
              <w:rPr>
                <w:spacing w:val="-2"/>
              </w:rPr>
            </w:pPr>
            <w:r>
              <w:lastRenderedPageBreak/>
              <w:t>Podmienky</w:t>
            </w:r>
            <w:r>
              <w:rPr>
                <w:spacing w:val="-9"/>
              </w:rPr>
              <w:t xml:space="preserve"> </w:t>
            </w:r>
            <w:r>
              <w:t>pre</w:t>
            </w:r>
            <w:r>
              <w:rPr>
                <w:spacing w:val="-10"/>
              </w:rPr>
              <w:t xml:space="preserve"> </w:t>
            </w:r>
            <w:r>
              <w:t>zapojenie</w:t>
            </w:r>
            <w:r>
              <w:rPr>
                <w:spacing w:val="-7"/>
              </w:rPr>
              <w:t xml:space="preserve"> </w:t>
            </w:r>
            <w:r>
              <w:t>sa</w:t>
            </w:r>
            <w:r>
              <w:rPr>
                <w:spacing w:val="-8"/>
              </w:rPr>
              <w:t xml:space="preserve"> </w:t>
            </w:r>
            <w:r>
              <w:t>do</w:t>
            </w:r>
            <w:r>
              <w:rPr>
                <w:spacing w:val="-9"/>
              </w:rPr>
              <w:t xml:space="preserve"> </w:t>
            </w:r>
            <w:r>
              <w:t>Národného</w:t>
            </w:r>
            <w:r>
              <w:rPr>
                <w:spacing w:val="-9"/>
              </w:rPr>
              <w:t xml:space="preserve"> </w:t>
            </w:r>
            <w:r>
              <w:t>projektu</w:t>
            </w:r>
            <w:r>
              <w:rPr>
                <w:spacing w:val="-10"/>
              </w:rPr>
              <w:t xml:space="preserve"> </w:t>
            </w:r>
            <w:r>
              <w:t>predstavujú</w:t>
            </w:r>
            <w:r>
              <w:rPr>
                <w:spacing w:val="-11"/>
              </w:rPr>
              <w:t xml:space="preserve"> </w:t>
            </w:r>
            <w:r>
              <w:t>súbor</w:t>
            </w:r>
            <w:r>
              <w:rPr>
                <w:spacing w:val="-10"/>
              </w:rPr>
              <w:t xml:space="preserve"> </w:t>
            </w:r>
            <w:r>
              <w:t>podmienok,</w:t>
            </w:r>
            <w:r>
              <w:rPr>
                <w:spacing w:val="-9"/>
              </w:rPr>
              <w:t xml:space="preserve"> </w:t>
            </w:r>
            <w:r>
              <w:t>ktoré</w:t>
            </w:r>
            <w:r>
              <w:rPr>
                <w:spacing w:val="-9"/>
              </w:rPr>
              <w:t xml:space="preserve"> </w:t>
            </w:r>
            <w:r>
              <w:t>musí</w:t>
            </w:r>
            <w:r>
              <w:rPr>
                <w:spacing w:val="-10"/>
              </w:rPr>
              <w:t xml:space="preserve"> </w:t>
            </w:r>
            <w:r>
              <w:t xml:space="preserve">žiadateľ splniť na to, aby mohol vyhlasovateľ výzvy posúdiť relevantnosť ŽoZNP a aby ŽoZNP mohla byť </w:t>
            </w:r>
            <w:r>
              <w:rPr>
                <w:spacing w:val="-2"/>
              </w:rPr>
              <w:t>schválená.</w:t>
            </w:r>
          </w:p>
          <w:p w14:paraId="47D26188" w14:textId="77777777" w:rsidR="00A04CCC" w:rsidRDefault="00A04CCC" w:rsidP="008432E5">
            <w:pPr>
              <w:pStyle w:val="TableParagraph"/>
              <w:spacing w:line="259" w:lineRule="auto"/>
              <w:ind w:left="107" w:right="96"/>
              <w:jc w:val="both"/>
            </w:pPr>
          </w:p>
          <w:p w14:paraId="5C64B1DA" w14:textId="77777777" w:rsidR="008432E5" w:rsidRDefault="008432E5" w:rsidP="008432E5">
            <w:pPr>
              <w:pStyle w:val="TableParagraph"/>
              <w:spacing w:line="259" w:lineRule="auto"/>
              <w:ind w:left="107" w:right="93"/>
              <w:jc w:val="both"/>
            </w:pPr>
            <w:r>
              <w:t>Pri overovaní splnenia podmienok prostredníctvom verejne dostupných registrov alebo prostredníctvom informačného systému verejnej správy OverSi, vyhlasovateľ vyzve žiadateľa na doplnenie ŽoZNP a</w:t>
            </w:r>
            <w:r>
              <w:rPr>
                <w:spacing w:val="-2"/>
              </w:rPr>
              <w:t xml:space="preserve"> </w:t>
            </w:r>
            <w:r>
              <w:t>preukázanie splnenia podmienky prostredníctvom predloženia relevantného potvrdenia/dokladu o jej splnení v prípadoch:</w:t>
            </w:r>
          </w:p>
          <w:p w14:paraId="1E07D795" w14:textId="77777777" w:rsidR="008432E5" w:rsidRDefault="008432E5" w:rsidP="008432E5">
            <w:pPr>
              <w:pStyle w:val="TableParagraph"/>
              <w:numPr>
                <w:ilvl w:val="0"/>
                <w:numId w:val="26"/>
              </w:numPr>
              <w:tabs>
                <w:tab w:val="left" w:pos="827"/>
              </w:tabs>
              <w:spacing w:line="268" w:lineRule="exact"/>
            </w:pPr>
            <w:r>
              <w:t>ak</w:t>
            </w:r>
            <w:r>
              <w:rPr>
                <w:spacing w:val="-6"/>
              </w:rPr>
              <w:t xml:space="preserve"> </w:t>
            </w:r>
            <w:r>
              <w:t>sa</w:t>
            </w:r>
            <w:r>
              <w:rPr>
                <w:spacing w:val="-3"/>
              </w:rPr>
              <w:t xml:space="preserve"> </w:t>
            </w:r>
            <w:r>
              <w:t>týmto</w:t>
            </w:r>
            <w:r>
              <w:rPr>
                <w:spacing w:val="-5"/>
              </w:rPr>
              <w:t xml:space="preserve"> </w:t>
            </w:r>
            <w:r>
              <w:t>overením</w:t>
            </w:r>
            <w:r>
              <w:rPr>
                <w:spacing w:val="-2"/>
              </w:rPr>
              <w:t xml:space="preserve"> </w:t>
            </w:r>
            <w:r>
              <w:t>nevie</w:t>
            </w:r>
            <w:r>
              <w:rPr>
                <w:spacing w:val="-4"/>
              </w:rPr>
              <w:t xml:space="preserve"> </w:t>
            </w:r>
            <w:r>
              <w:t>overiť</w:t>
            </w:r>
            <w:r>
              <w:rPr>
                <w:spacing w:val="-3"/>
              </w:rPr>
              <w:t xml:space="preserve"> </w:t>
            </w:r>
            <w:r>
              <w:t>splnenie</w:t>
            </w:r>
            <w:r>
              <w:rPr>
                <w:spacing w:val="-5"/>
              </w:rPr>
              <w:t xml:space="preserve"> </w:t>
            </w:r>
            <w:r>
              <w:rPr>
                <w:spacing w:val="-2"/>
              </w:rPr>
              <w:t>podmienky;</w:t>
            </w:r>
          </w:p>
          <w:p w14:paraId="2DE62B5F" w14:textId="77777777" w:rsidR="008432E5" w:rsidRDefault="008432E5" w:rsidP="008432E5">
            <w:pPr>
              <w:pStyle w:val="TableParagraph"/>
              <w:numPr>
                <w:ilvl w:val="0"/>
                <w:numId w:val="26"/>
              </w:numPr>
              <w:tabs>
                <w:tab w:val="left" w:pos="827"/>
              </w:tabs>
              <w:spacing w:before="20"/>
            </w:pPr>
            <w:r>
              <w:t>ak</w:t>
            </w:r>
            <w:r>
              <w:rPr>
                <w:spacing w:val="-4"/>
              </w:rPr>
              <w:t xml:space="preserve"> </w:t>
            </w:r>
            <w:r>
              <w:t>sa</w:t>
            </w:r>
            <w:r>
              <w:rPr>
                <w:spacing w:val="-3"/>
              </w:rPr>
              <w:t xml:space="preserve"> </w:t>
            </w:r>
            <w:r>
              <w:t>týmto</w:t>
            </w:r>
            <w:r>
              <w:rPr>
                <w:spacing w:val="-4"/>
              </w:rPr>
              <w:t xml:space="preserve"> </w:t>
            </w:r>
            <w:r>
              <w:t>overením</w:t>
            </w:r>
            <w:r>
              <w:rPr>
                <w:spacing w:val="-2"/>
              </w:rPr>
              <w:t xml:space="preserve"> </w:t>
            </w:r>
            <w:r>
              <w:t>zistí</w:t>
            </w:r>
            <w:r>
              <w:rPr>
                <w:spacing w:val="-5"/>
              </w:rPr>
              <w:t xml:space="preserve"> </w:t>
            </w:r>
            <w:r>
              <w:t>nesplnenie</w:t>
            </w:r>
            <w:r>
              <w:rPr>
                <w:spacing w:val="-3"/>
              </w:rPr>
              <w:t xml:space="preserve"> </w:t>
            </w:r>
            <w:r>
              <w:rPr>
                <w:spacing w:val="-2"/>
              </w:rPr>
              <w:t>podmienky;</w:t>
            </w:r>
          </w:p>
          <w:p w14:paraId="721AB6D9" w14:textId="77777777" w:rsidR="008432E5" w:rsidRDefault="008432E5" w:rsidP="008432E5">
            <w:pPr>
              <w:pStyle w:val="TableParagraph"/>
              <w:numPr>
                <w:ilvl w:val="0"/>
                <w:numId w:val="26"/>
              </w:numPr>
              <w:tabs>
                <w:tab w:val="left" w:pos="827"/>
              </w:tabs>
              <w:spacing w:before="22"/>
            </w:pPr>
            <w:r>
              <w:t>ak</w:t>
            </w:r>
            <w:r>
              <w:rPr>
                <w:spacing w:val="-5"/>
              </w:rPr>
              <w:t xml:space="preserve"> </w:t>
            </w:r>
            <w:r>
              <w:t>má</w:t>
            </w:r>
            <w:r>
              <w:rPr>
                <w:spacing w:val="-5"/>
              </w:rPr>
              <w:t xml:space="preserve"> </w:t>
            </w:r>
            <w:r>
              <w:t>vyhlasovateľ</w:t>
            </w:r>
            <w:r>
              <w:rPr>
                <w:spacing w:val="-6"/>
              </w:rPr>
              <w:t xml:space="preserve"> </w:t>
            </w:r>
            <w:r>
              <w:t>akúkoľvek</w:t>
            </w:r>
            <w:r>
              <w:rPr>
                <w:spacing w:val="-5"/>
              </w:rPr>
              <w:t xml:space="preserve"> </w:t>
            </w:r>
            <w:r>
              <w:t>pochybnosť</w:t>
            </w:r>
            <w:r>
              <w:rPr>
                <w:spacing w:val="-7"/>
              </w:rPr>
              <w:t xml:space="preserve"> </w:t>
            </w:r>
            <w:r>
              <w:t>o</w:t>
            </w:r>
            <w:r>
              <w:rPr>
                <w:spacing w:val="-2"/>
              </w:rPr>
              <w:t xml:space="preserve"> </w:t>
            </w:r>
            <w:r>
              <w:t>splnení</w:t>
            </w:r>
            <w:r>
              <w:rPr>
                <w:spacing w:val="-5"/>
              </w:rPr>
              <w:t xml:space="preserve"> </w:t>
            </w:r>
            <w:r>
              <w:rPr>
                <w:spacing w:val="-2"/>
              </w:rPr>
              <w:t>podmienky.</w:t>
            </w:r>
          </w:p>
          <w:p w14:paraId="05E58CC9" w14:textId="77777777" w:rsidR="008432E5" w:rsidRDefault="008432E5" w:rsidP="008432E5">
            <w:pPr>
              <w:pStyle w:val="TableParagraph"/>
              <w:spacing w:before="19" w:line="259" w:lineRule="auto"/>
              <w:ind w:left="107"/>
            </w:pPr>
            <w:r>
              <w:t>V</w:t>
            </w:r>
            <w:r>
              <w:rPr>
                <w:spacing w:val="40"/>
              </w:rPr>
              <w:t xml:space="preserve"> </w:t>
            </w:r>
            <w:r>
              <w:t>nasledujúcej</w:t>
            </w:r>
            <w:r>
              <w:rPr>
                <w:spacing w:val="40"/>
              </w:rPr>
              <w:t xml:space="preserve"> </w:t>
            </w:r>
            <w:r>
              <w:t>časti</w:t>
            </w:r>
            <w:r>
              <w:rPr>
                <w:spacing w:val="40"/>
              </w:rPr>
              <w:t xml:space="preserve"> </w:t>
            </w:r>
            <w:r>
              <w:t>výzvy</w:t>
            </w:r>
            <w:r>
              <w:rPr>
                <w:spacing w:val="40"/>
              </w:rPr>
              <w:t xml:space="preserve"> </w:t>
            </w:r>
            <w:r>
              <w:t>je</w:t>
            </w:r>
            <w:r>
              <w:rPr>
                <w:spacing w:val="40"/>
              </w:rPr>
              <w:t xml:space="preserve"> </w:t>
            </w:r>
            <w:r>
              <w:t>uvedené</w:t>
            </w:r>
            <w:r>
              <w:rPr>
                <w:spacing w:val="40"/>
              </w:rPr>
              <w:t xml:space="preserve"> </w:t>
            </w:r>
            <w:r>
              <w:t>znenie</w:t>
            </w:r>
            <w:r>
              <w:rPr>
                <w:spacing w:val="40"/>
              </w:rPr>
              <w:t xml:space="preserve"> </w:t>
            </w:r>
            <w:r>
              <w:t>podmienok</w:t>
            </w:r>
            <w:r>
              <w:rPr>
                <w:spacing w:val="40"/>
              </w:rPr>
              <w:t xml:space="preserve"> </w:t>
            </w:r>
            <w:r>
              <w:t>a</w:t>
            </w:r>
            <w:r>
              <w:rPr>
                <w:spacing w:val="40"/>
              </w:rPr>
              <w:t xml:space="preserve"> </w:t>
            </w:r>
            <w:r>
              <w:t>ich</w:t>
            </w:r>
            <w:r>
              <w:rPr>
                <w:spacing w:val="40"/>
              </w:rPr>
              <w:t xml:space="preserve"> </w:t>
            </w:r>
            <w:r>
              <w:t>stručný</w:t>
            </w:r>
            <w:r>
              <w:rPr>
                <w:spacing w:val="40"/>
              </w:rPr>
              <w:t xml:space="preserve"> </w:t>
            </w:r>
            <w:r>
              <w:t>popis,</w:t>
            </w:r>
            <w:r>
              <w:rPr>
                <w:spacing w:val="40"/>
              </w:rPr>
              <w:t xml:space="preserve"> </w:t>
            </w:r>
            <w:r>
              <w:t>forma</w:t>
            </w:r>
            <w:r>
              <w:rPr>
                <w:spacing w:val="40"/>
              </w:rPr>
              <w:t xml:space="preserve"> </w:t>
            </w:r>
            <w:r>
              <w:t>preukázania splnenia</w:t>
            </w:r>
            <w:r>
              <w:rPr>
                <w:spacing w:val="-5"/>
              </w:rPr>
              <w:t xml:space="preserve"> </w:t>
            </w:r>
            <w:r>
              <w:t>podmienok</w:t>
            </w:r>
            <w:r>
              <w:rPr>
                <w:spacing w:val="-2"/>
              </w:rPr>
              <w:t xml:space="preserve"> </w:t>
            </w:r>
            <w:r>
              <w:t>zo</w:t>
            </w:r>
            <w:r>
              <w:rPr>
                <w:spacing w:val="-2"/>
              </w:rPr>
              <w:t xml:space="preserve"> </w:t>
            </w:r>
            <w:r>
              <w:t>strany</w:t>
            </w:r>
            <w:r>
              <w:rPr>
                <w:spacing w:val="-2"/>
              </w:rPr>
              <w:t xml:space="preserve"> </w:t>
            </w:r>
            <w:r>
              <w:t>žiadateľa,</w:t>
            </w:r>
            <w:r>
              <w:rPr>
                <w:spacing w:val="-3"/>
              </w:rPr>
              <w:t xml:space="preserve"> </w:t>
            </w:r>
            <w:r>
              <w:t>spôsob</w:t>
            </w:r>
            <w:r>
              <w:rPr>
                <w:spacing w:val="-5"/>
              </w:rPr>
              <w:t xml:space="preserve"> </w:t>
            </w:r>
            <w:r>
              <w:t>overenia</w:t>
            </w:r>
            <w:r>
              <w:rPr>
                <w:spacing w:val="-3"/>
              </w:rPr>
              <w:t xml:space="preserve"> </w:t>
            </w:r>
            <w:r>
              <w:t>splnenia</w:t>
            </w:r>
            <w:r>
              <w:rPr>
                <w:spacing w:val="-3"/>
              </w:rPr>
              <w:t xml:space="preserve"> </w:t>
            </w:r>
            <w:r>
              <w:t>podmienok</w:t>
            </w:r>
            <w:r>
              <w:rPr>
                <w:spacing w:val="-2"/>
              </w:rPr>
              <w:t xml:space="preserve"> </w:t>
            </w:r>
            <w:r>
              <w:t>zo</w:t>
            </w:r>
            <w:r>
              <w:rPr>
                <w:spacing w:val="-2"/>
              </w:rPr>
              <w:t xml:space="preserve"> </w:t>
            </w:r>
            <w:r>
              <w:t>strany</w:t>
            </w:r>
            <w:r>
              <w:rPr>
                <w:spacing w:val="4"/>
              </w:rPr>
              <w:t xml:space="preserve"> </w:t>
            </w:r>
            <w:r>
              <w:rPr>
                <w:spacing w:val="-2"/>
              </w:rPr>
              <w:t>vyhlasovateľa</w:t>
            </w:r>
          </w:p>
          <w:p w14:paraId="471DDF05" w14:textId="77777777" w:rsidR="008432E5" w:rsidRDefault="008432E5" w:rsidP="008432E5">
            <w:pPr>
              <w:pStyle w:val="TableParagraph"/>
              <w:spacing w:before="1"/>
              <w:ind w:left="107"/>
              <w:rPr>
                <w:spacing w:val="-2"/>
              </w:rPr>
            </w:pPr>
            <w:r>
              <w:t>a</w:t>
            </w:r>
            <w:r>
              <w:rPr>
                <w:spacing w:val="-4"/>
              </w:rPr>
              <w:t xml:space="preserve"> </w:t>
            </w:r>
            <w:r>
              <w:t>ukončenie</w:t>
            </w:r>
            <w:r>
              <w:rPr>
                <w:spacing w:val="-3"/>
              </w:rPr>
              <w:t xml:space="preserve"> </w:t>
            </w:r>
            <w:r>
              <w:t>ich</w:t>
            </w:r>
            <w:r>
              <w:rPr>
                <w:spacing w:val="-3"/>
              </w:rPr>
              <w:t xml:space="preserve"> </w:t>
            </w:r>
            <w:r>
              <w:rPr>
                <w:spacing w:val="-2"/>
              </w:rPr>
              <w:t>uplatniteľnosti.</w:t>
            </w:r>
          </w:p>
          <w:p w14:paraId="5256A880" w14:textId="77777777" w:rsidR="00583671" w:rsidRDefault="00583671" w:rsidP="008432E5">
            <w:pPr>
              <w:pStyle w:val="TableParagraph"/>
              <w:spacing w:before="1"/>
              <w:ind w:left="107"/>
            </w:pPr>
          </w:p>
        </w:tc>
      </w:tr>
      <w:tr w:rsidR="008432E5" w14:paraId="08971CA2" w14:textId="77777777" w:rsidTr="00BE1783">
        <w:trPr>
          <w:gridAfter w:val="1"/>
          <w:wAfter w:w="41" w:type="dxa"/>
          <w:trHeight w:val="8685"/>
        </w:trPr>
        <w:tc>
          <w:tcPr>
            <w:tcW w:w="2100" w:type="dxa"/>
            <w:gridSpan w:val="2"/>
            <w:shd w:val="clear" w:color="auto" w:fill="DAE9F7"/>
          </w:tcPr>
          <w:p w14:paraId="1E6A8FDD" w14:textId="77777777" w:rsidR="008432E5" w:rsidRDefault="008432E5" w:rsidP="008432E5">
            <w:pPr>
              <w:pStyle w:val="TableParagraph"/>
              <w:spacing w:before="1" w:line="259" w:lineRule="auto"/>
              <w:ind w:left="107" w:right="728"/>
              <w:jc w:val="both"/>
              <w:rPr>
                <w:b/>
              </w:rPr>
            </w:pPr>
            <w:r>
              <w:rPr>
                <w:b/>
              </w:rPr>
              <w:t>1.</w:t>
            </w:r>
            <w:r>
              <w:rPr>
                <w:b/>
                <w:spacing w:val="-13"/>
              </w:rPr>
              <w:t xml:space="preserve"> </w:t>
            </w:r>
            <w:r>
              <w:rPr>
                <w:b/>
              </w:rPr>
              <w:t xml:space="preserve">Podmienka </w:t>
            </w:r>
            <w:r>
              <w:rPr>
                <w:b/>
                <w:spacing w:val="-2"/>
              </w:rPr>
              <w:t>oprávnenosti žiadateľa</w:t>
            </w:r>
          </w:p>
        </w:tc>
        <w:tc>
          <w:tcPr>
            <w:tcW w:w="7260" w:type="dxa"/>
            <w:gridSpan w:val="2"/>
          </w:tcPr>
          <w:p w14:paraId="0990364C" w14:textId="78895232" w:rsidR="008432E5" w:rsidRDefault="008432E5" w:rsidP="008432E5">
            <w:pPr>
              <w:pStyle w:val="TableParagraph"/>
              <w:ind w:left="108" w:right="125"/>
            </w:pPr>
            <w:r>
              <w:t>Oprávneným žiadateľom je žiadateľ, ktorý spĺňa požiadavky na právnu formu žiadateľa.</w:t>
            </w:r>
          </w:p>
          <w:p w14:paraId="1AB86B6C" w14:textId="77777777" w:rsidR="008432E5" w:rsidRDefault="008432E5" w:rsidP="008432E5">
            <w:pPr>
              <w:pStyle w:val="TableParagraph"/>
              <w:ind w:left="108" w:right="125"/>
            </w:pPr>
          </w:p>
          <w:p w14:paraId="4BE766EB" w14:textId="2F4CF3C0" w:rsidR="008432E5" w:rsidRPr="007C2B89" w:rsidRDefault="008432E5" w:rsidP="00726C70">
            <w:pPr>
              <w:pStyle w:val="TableParagraph"/>
              <w:tabs>
                <w:tab w:val="left" w:pos="1174"/>
              </w:tabs>
              <w:ind w:right="125"/>
              <w:rPr>
                <w:b/>
              </w:rPr>
            </w:pPr>
            <w:r>
              <w:rPr>
                <w:b/>
              </w:rPr>
              <w:t>Právna</w:t>
            </w:r>
            <w:r>
              <w:rPr>
                <w:b/>
                <w:spacing w:val="-4"/>
              </w:rPr>
              <w:t xml:space="preserve"> </w:t>
            </w:r>
            <w:r>
              <w:rPr>
                <w:b/>
              </w:rPr>
              <w:t>forma</w:t>
            </w:r>
            <w:r>
              <w:rPr>
                <w:b/>
                <w:spacing w:val="-5"/>
              </w:rPr>
              <w:t xml:space="preserve"> </w:t>
            </w:r>
            <w:r>
              <w:rPr>
                <w:b/>
                <w:spacing w:val="-2"/>
              </w:rPr>
              <w:t>žiadateľa</w:t>
            </w:r>
          </w:p>
          <w:p w14:paraId="379816C9" w14:textId="77777777" w:rsidR="008432E5" w:rsidRPr="00D250CA" w:rsidRDefault="008432E5" w:rsidP="008432E5">
            <w:pPr>
              <w:pStyle w:val="TableParagraph"/>
              <w:tabs>
                <w:tab w:val="left" w:pos="1174"/>
              </w:tabs>
              <w:ind w:left="1176" w:right="125"/>
              <w:rPr>
                <w:b/>
              </w:rPr>
            </w:pPr>
          </w:p>
          <w:p w14:paraId="3F30F9A2" w14:textId="3FF9D261" w:rsidR="008432E5" w:rsidRPr="00726C70" w:rsidRDefault="008432E5" w:rsidP="00726C70">
            <w:pPr>
              <w:pStyle w:val="Odsekzoznamu"/>
              <w:widowControl/>
              <w:numPr>
                <w:ilvl w:val="0"/>
                <w:numId w:val="60"/>
              </w:numPr>
              <w:autoSpaceDE/>
              <w:autoSpaceDN/>
              <w:ind w:right="125"/>
              <w:contextualSpacing/>
              <w:jc w:val="both"/>
              <w:rPr>
                <w:rFonts w:eastAsiaTheme="minorEastAsia"/>
                <w:b/>
                <w:bCs/>
                <w:color w:val="000000"/>
              </w:rPr>
            </w:pPr>
            <w:r w:rsidRPr="00726C70">
              <w:rPr>
                <w:rFonts w:eastAsiaTheme="minorEastAsia"/>
                <w:b/>
                <w:bCs/>
                <w:color w:val="000000"/>
              </w:rPr>
              <w:t xml:space="preserve">vysoké školy </w:t>
            </w:r>
            <w:r w:rsidRPr="00726C70">
              <w:rPr>
                <w:rFonts w:eastAsiaTheme="minorEastAsia"/>
                <w:color w:val="000000"/>
              </w:rPr>
              <w:t>v zmysle § 4 písm. a) a b) zákona č. 300/2025 Z. z. o vysokých školách a o zmene a doplnení niektorých zákonov (vysokoškolský zákon),</w:t>
            </w:r>
          </w:p>
          <w:p w14:paraId="6E197C21" w14:textId="77777777" w:rsidR="008432E5" w:rsidRPr="00D250CA" w:rsidRDefault="008432E5" w:rsidP="008432E5">
            <w:pPr>
              <w:pStyle w:val="Odsekzoznamu"/>
              <w:widowControl/>
              <w:autoSpaceDE/>
              <w:autoSpaceDN/>
              <w:ind w:left="1176" w:right="125"/>
              <w:contextualSpacing/>
              <w:jc w:val="both"/>
              <w:rPr>
                <w:rFonts w:eastAsiaTheme="minorEastAsia"/>
                <w:b/>
                <w:bCs/>
                <w:color w:val="000000"/>
              </w:rPr>
            </w:pPr>
          </w:p>
          <w:p w14:paraId="1D36CA20" w14:textId="47232DD7" w:rsidR="008432E5" w:rsidRPr="004A3AA9" w:rsidRDefault="008432E5" w:rsidP="00726C70">
            <w:pPr>
              <w:pStyle w:val="Odsekzoznamu"/>
              <w:widowControl/>
              <w:numPr>
                <w:ilvl w:val="0"/>
                <w:numId w:val="60"/>
              </w:numPr>
              <w:autoSpaceDE/>
              <w:autoSpaceDN/>
              <w:spacing w:before="19" w:after="160" w:line="259" w:lineRule="auto"/>
              <w:ind w:right="125"/>
              <w:contextualSpacing/>
              <w:jc w:val="both"/>
            </w:pPr>
            <w:r w:rsidRPr="00726C70">
              <w:rPr>
                <w:rFonts w:eastAsiaTheme="minorEastAsia"/>
                <w:b/>
                <w:bCs/>
                <w:color w:val="000000"/>
              </w:rPr>
              <w:t xml:space="preserve">verejné výskumné inštitúcie </w:t>
            </w:r>
            <w:r w:rsidRPr="00726C70">
              <w:rPr>
                <w:rFonts w:eastAsiaTheme="minorEastAsia"/>
                <w:color w:val="000000"/>
              </w:rPr>
              <w:t xml:space="preserve">zriadené v zmysle § 2 zákona č. 133/2002 Z. z. o Slovenskej akadémii vied a o zmene a doplnení niektorých zákonov v znení neskorších predpisov. </w:t>
            </w:r>
          </w:p>
          <w:p w14:paraId="58EF7D55" w14:textId="77777777" w:rsidR="0003115A" w:rsidRDefault="0003115A" w:rsidP="004A3AA9">
            <w:pPr>
              <w:pStyle w:val="Odsekzoznamu"/>
            </w:pPr>
          </w:p>
          <w:p w14:paraId="2ADFB8C8" w14:textId="77777777" w:rsidR="005430B0" w:rsidRDefault="005430B0" w:rsidP="008432E5">
            <w:pPr>
              <w:pStyle w:val="TableParagraph"/>
              <w:ind w:left="108"/>
              <w:rPr>
                <w:b/>
              </w:rPr>
            </w:pPr>
          </w:p>
          <w:p w14:paraId="5CE33FDC" w14:textId="266FD233" w:rsidR="008432E5" w:rsidRPr="00A6207A" w:rsidRDefault="008432E5" w:rsidP="008432E5">
            <w:pPr>
              <w:pStyle w:val="TableParagraph"/>
              <w:ind w:left="108"/>
              <w:rPr>
                <w:b/>
                <w:spacing w:val="-2"/>
              </w:rPr>
            </w:pPr>
            <w:r>
              <w:rPr>
                <w:b/>
              </w:rPr>
              <w:t>Forma</w:t>
            </w:r>
            <w:r>
              <w:rPr>
                <w:b/>
                <w:spacing w:val="-5"/>
              </w:rPr>
              <w:t xml:space="preserve"> </w:t>
            </w:r>
            <w:r>
              <w:rPr>
                <w:b/>
              </w:rPr>
              <w:t>preukázania</w:t>
            </w:r>
            <w:r>
              <w:rPr>
                <w:b/>
                <w:spacing w:val="-5"/>
              </w:rPr>
              <w:t xml:space="preserve"> </w:t>
            </w:r>
            <w:r>
              <w:rPr>
                <w:b/>
              </w:rPr>
              <w:t>zo</w:t>
            </w:r>
            <w:r>
              <w:rPr>
                <w:b/>
                <w:spacing w:val="-6"/>
              </w:rPr>
              <w:t xml:space="preserve"> </w:t>
            </w:r>
            <w:r>
              <w:rPr>
                <w:b/>
              </w:rPr>
              <w:t>strany</w:t>
            </w:r>
            <w:r>
              <w:rPr>
                <w:b/>
                <w:spacing w:val="-4"/>
              </w:rPr>
              <w:t xml:space="preserve"> </w:t>
            </w:r>
            <w:r>
              <w:rPr>
                <w:b/>
                <w:spacing w:val="-2"/>
              </w:rPr>
              <w:t>žiadateľa</w:t>
            </w:r>
          </w:p>
          <w:p w14:paraId="238067B4" w14:textId="77777777" w:rsidR="008432E5" w:rsidRDefault="008432E5" w:rsidP="008432E5">
            <w:pPr>
              <w:pStyle w:val="TableParagraph"/>
              <w:numPr>
                <w:ilvl w:val="0"/>
                <w:numId w:val="23"/>
              </w:numPr>
              <w:tabs>
                <w:tab w:val="left" w:pos="876"/>
              </w:tabs>
              <w:spacing w:before="22"/>
              <w:ind w:left="876"/>
            </w:pPr>
            <w:r>
              <w:t>Formulár</w:t>
            </w:r>
            <w:r>
              <w:rPr>
                <w:spacing w:val="3"/>
              </w:rPr>
              <w:t xml:space="preserve"> </w:t>
            </w:r>
            <w:r>
              <w:t>ŽoZNP,</w:t>
            </w:r>
            <w:r>
              <w:rPr>
                <w:spacing w:val="6"/>
              </w:rPr>
              <w:t xml:space="preserve"> </w:t>
            </w:r>
            <w:r>
              <w:t>časť</w:t>
            </w:r>
            <w:r>
              <w:rPr>
                <w:spacing w:val="7"/>
              </w:rPr>
              <w:t xml:space="preserve"> </w:t>
            </w:r>
            <w:r>
              <w:t>1.</w:t>
            </w:r>
            <w:r>
              <w:rPr>
                <w:spacing w:val="6"/>
              </w:rPr>
              <w:t xml:space="preserve"> </w:t>
            </w:r>
            <w:r>
              <w:t>Identifikácia</w:t>
            </w:r>
            <w:r>
              <w:rPr>
                <w:spacing w:val="5"/>
              </w:rPr>
              <w:t xml:space="preserve"> </w:t>
            </w:r>
            <w:r>
              <w:t>žiadateľa</w:t>
            </w:r>
            <w:r>
              <w:rPr>
                <w:spacing w:val="7"/>
              </w:rPr>
              <w:t xml:space="preserve"> </w:t>
            </w:r>
            <w:r>
              <w:t>a</w:t>
            </w:r>
            <w:r>
              <w:rPr>
                <w:spacing w:val="4"/>
              </w:rPr>
              <w:t xml:space="preserve"> </w:t>
            </w:r>
            <w:r>
              <w:t>4.2.1</w:t>
            </w:r>
            <w:r>
              <w:rPr>
                <w:spacing w:val="7"/>
              </w:rPr>
              <w:t xml:space="preserve"> </w:t>
            </w:r>
            <w:r>
              <w:t>Popis</w:t>
            </w:r>
            <w:r>
              <w:rPr>
                <w:spacing w:val="4"/>
              </w:rPr>
              <w:t xml:space="preserve"> </w:t>
            </w:r>
            <w:r>
              <w:rPr>
                <w:spacing w:val="-2"/>
              </w:rPr>
              <w:t>podmienky registrácie</w:t>
            </w:r>
          </w:p>
          <w:p w14:paraId="101731CB" w14:textId="77777777" w:rsidR="008432E5" w:rsidRPr="00726C70" w:rsidRDefault="008432E5" w:rsidP="008432E5">
            <w:pPr>
              <w:pStyle w:val="TableParagraph"/>
              <w:numPr>
                <w:ilvl w:val="0"/>
                <w:numId w:val="23"/>
              </w:numPr>
              <w:tabs>
                <w:tab w:val="left" w:pos="876"/>
              </w:tabs>
              <w:spacing w:before="19"/>
              <w:ind w:left="876"/>
            </w:pPr>
            <w:r>
              <w:t>Príloha</w:t>
            </w:r>
            <w:r>
              <w:rPr>
                <w:spacing w:val="-6"/>
              </w:rPr>
              <w:t xml:space="preserve"> </w:t>
            </w:r>
            <w:r>
              <w:t>č.</w:t>
            </w:r>
            <w:r>
              <w:rPr>
                <w:spacing w:val="-3"/>
              </w:rPr>
              <w:t xml:space="preserve"> </w:t>
            </w:r>
            <w:r>
              <w:t>1</w:t>
            </w:r>
            <w:r>
              <w:rPr>
                <w:spacing w:val="-6"/>
              </w:rPr>
              <w:t xml:space="preserve"> </w:t>
            </w:r>
            <w:r>
              <w:t>ŽoZNP</w:t>
            </w:r>
            <w:r>
              <w:rPr>
                <w:spacing w:val="-3"/>
              </w:rPr>
              <w:t xml:space="preserve"> </w:t>
            </w:r>
            <w:r>
              <w:t>–</w:t>
            </w:r>
            <w:r>
              <w:rPr>
                <w:spacing w:val="-3"/>
              </w:rPr>
              <w:t xml:space="preserve"> </w:t>
            </w:r>
            <w:r>
              <w:t>Plnomocenstvo</w:t>
            </w:r>
            <w:r>
              <w:rPr>
                <w:spacing w:val="-2"/>
              </w:rPr>
              <w:t xml:space="preserve"> </w:t>
            </w:r>
            <w:r>
              <w:t>(ak</w:t>
            </w:r>
            <w:r>
              <w:rPr>
                <w:spacing w:val="-3"/>
              </w:rPr>
              <w:t xml:space="preserve"> </w:t>
            </w:r>
            <w:r>
              <w:rPr>
                <w:spacing w:val="-2"/>
              </w:rPr>
              <w:t>relevantné)</w:t>
            </w:r>
          </w:p>
          <w:p w14:paraId="12434CF7" w14:textId="77777777" w:rsidR="004F305E" w:rsidRDefault="004F305E" w:rsidP="00726C70">
            <w:pPr>
              <w:pStyle w:val="TableParagraph"/>
              <w:tabs>
                <w:tab w:val="left" w:pos="876"/>
              </w:tabs>
              <w:spacing w:before="19"/>
              <w:ind w:left="876"/>
            </w:pPr>
          </w:p>
          <w:p w14:paraId="7F2E72B4" w14:textId="6C50DB84" w:rsidR="008432E5" w:rsidRPr="00A6207A" w:rsidRDefault="008432E5" w:rsidP="008432E5">
            <w:pPr>
              <w:pStyle w:val="TableParagraph"/>
              <w:spacing w:before="23"/>
              <w:ind w:left="108"/>
              <w:rPr>
                <w:b/>
                <w:spacing w:val="-2"/>
              </w:rPr>
            </w:pPr>
            <w:r>
              <w:rPr>
                <w:b/>
              </w:rPr>
              <w:t>Spôsob</w:t>
            </w:r>
            <w:r>
              <w:rPr>
                <w:b/>
                <w:spacing w:val="-8"/>
              </w:rPr>
              <w:t xml:space="preserve"> </w:t>
            </w:r>
            <w:r>
              <w:rPr>
                <w:b/>
                <w:spacing w:val="-2"/>
              </w:rPr>
              <w:t>overenia</w:t>
            </w:r>
          </w:p>
          <w:p w14:paraId="29DA725E" w14:textId="5CF9B106" w:rsidR="008432E5" w:rsidRDefault="008432E5" w:rsidP="00726C70">
            <w:pPr>
              <w:pStyle w:val="TableParagraph"/>
              <w:numPr>
                <w:ilvl w:val="0"/>
                <w:numId w:val="23"/>
              </w:numPr>
              <w:tabs>
                <w:tab w:val="left" w:pos="828"/>
              </w:tabs>
              <w:spacing w:before="19"/>
            </w:pPr>
            <w:r>
              <w:t>Formulár</w:t>
            </w:r>
            <w:r>
              <w:rPr>
                <w:spacing w:val="9"/>
              </w:rPr>
              <w:t xml:space="preserve"> </w:t>
            </w:r>
            <w:r>
              <w:t>ŽoZNP,</w:t>
            </w:r>
            <w:r>
              <w:rPr>
                <w:spacing w:val="11"/>
              </w:rPr>
              <w:t xml:space="preserve"> </w:t>
            </w:r>
            <w:r>
              <w:t>časť</w:t>
            </w:r>
            <w:r>
              <w:rPr>
                <w:spacing w:val="11"/>
              </w:rPr>
              <w:t xml:space="preserve"> </w:t>
            </w:r>
            <w:r>
              <w:t>1.</w:t>
            </w:r>
            <w:r>
              <w:rPr>
                <w:spacing w:val="12"/>
              </w:rPr>
              <w:t xml:space="preserve"> </w:t>
            </w:r>
            <w:r>
              <w:t>Identifikácia</w:t>
            </w:r>
            <w:r>
              <w:rPr>
                <w:spacing w:val="11"/>
              </w:rPr>
              <w:t xml:space="preserve"> </w:t>
            </w:r>
            <w:r>
              <w:t>žiadateľa</w:t>
            </w:r>
          </w:p>
          <w:p w14:paraId="3C625C03" w14:textId="77777777" w:rsidR="008432E5" w:rsidRDefault="008432E5" w:rsidP="008432E5">
            <w:pPr>
              <w:pStyle w:val="TableParagraph"/>
              <w:numPr>
                <w:ilvl w:val="0"/>
                <w:numId w:val="23"/>
              </w:numPr>
              <w:tabs>
                <w:tab w:val="left" w:pos="828"/>
              </w:tabs>
              <w:spacing w:before="22"/>
            </w:pPr>
            <w:r>
              <w:t>Príloha</w:t>
            </w:r>
            <w:r>
              <w:rPr>
                <w:spacing w:val="-6"/>
              </w:rPr>
              <w:t xml:space="preserve"> </w:t>
            </w:r>
            <w:r>
              <w:t>č.</w:t>
            </w:r>
            <w:r>
              <w:rPr>
                <w:spacing w:val="-3"/>
              </w:rPr>
              <w:t xml:space="preserve"> </w:t>
            </w:r>
            <w:r>
              <w:t>1</w:t>
            </w:r>
            <w:r>
              <w:rPr>
                <w:spacing w:val="-6"/>
              </w:rPr>
              <w:t xml:space="preserve"> </w:t>
            </w:r>
            <w:r>
              <w:t>ŽoZNP</w:t>
            </w:r>
            <w:r>
              <w:rPr>
                <w:spacing w:val="-4"/>
              </w:rPr>
              <w:t xml:space="preserve"> </w:t>
            </w:r>
            <w:r>
              <w:t>–</w:t>
            </w:r>
            <w:r>
              <w:rPr>
                <w:spacing w:val="-3"/>
              </w:rPr>
              <w:t xml:space="preserve"> </w:t>
            </w:r>
            <w:r>
              <w:t>Plnomocenstvo</w:t>
            </w:r>
            <w:r>
              <w:rPr>
                <w:spacing w:val="-2"/>
              </w:rPr>
              <w:t xml:space="preserve"> </w:t>
            </w:r>
            <w:r>
              <w:t>(ak</w:t>
            </w:r>
            <w:r>
              <w:rPr>
                <w:spacing w:val="-3"/>
              </w:rPr>
              <w:t xml:space="preserve"> </w:t>
            </w:r>
            <w:r>
              <w:rPr>
                <w:spacing w:val="-2"/>
              </w:rPr>
              <w:t>relevantné)</w:t>
            </w:r>
          </w:p>
          <w:p w14:paraId="27EB4837" w14:textId="51710F5B" w:rsidR="008432E5" w:rsidRDefault="008432E5" w:rsidP="008432E5">
            <w:pPr>
              <w:pStyle w:val="TableParagraph"/>
              <w:numPr>
                <w:ilvl w:val="0"/>
                <w:numId w:val="23"/>
              </w:numPr>
              <w:tabs>
                <w:tab w:val="left" w:pos="828"/>
              </w:tabs>
              <w:spacing w:before="22" w:line="259" w:lineRule="auto"/>
              <w:ind w:right="91"/>
            </w:pPr>
            <w:r>
              <w:t xml:space="preserve">overenie priamo prostredníctvom verejne dostupných registrov, napr. </w:t>
            </w:r>
            <w:hyperlink r:id="rId12">
              <w:r>
                <w:rPr>
                  <w:color w:val="467885"/>
                  <w:u w:val="single" w:color="467885"/>
                </w:rPr>
                <w:t>https://rpo.statistics.sk/new/</w:t>
              </w:r>
            </w:hyperlink>
            <w:r>
              <w:t>,</w:t>
            </w:r>
          </w:p>
          <w:p w14:paraId="65BAEAD8" w14:textId="77777777" w:rsidR="008432E5" w:rsidRDefault="008432E5" w:rsidP="008432E5">
            <w:pPr>
              <w:pStyle w:val="TableParagraph"/>
              <w:ind w:left="108"/>
              <w:rPr>
                <w:b/>
              </w:rPr>
            </w:pPr>
          </w:p>
          <w:p w14:paraId="1AA27702" w14:textId="017C1159" w:rsidR="008432E5" w:rsidRPr="00A6207A" w:rsidRDefault="008432E5" w:rsidP="008432E5">
            <w:pPr>
              <w:pStyle w:val="TableParagraph"/>
              <w:ind w:left="108"/>
              <w:rPr>
                <w:b/>
                <w:spacing w:val="-2"/>
              </w:rPr>
            </w:pPr>
            <w:r>
              <w:rPr>
                <w:b/>
              </w:rPr>
              <w:t>Overenie/Ukončenie</w:t>
            </w:r>
            <w:r>
              <w:rPr>
                <w:b/>
                <w:spacing w:val="-12"/>
              </w:rPr>
              <w:t xml:space="preserve"> </w:t>
            </w:r>
            <w:r>
              <w:rPr>
                <w:b/>
                <w:spacing w:val="-2"/>
              </w:rPr>
              <w:t>uplatniteľnosti</w:t>
            </w:r>
          </w:p>
          <w:p w14:paraId="522CA61F" w14:textId="77777777" w:rsidR="008432E5" w:rsidRDefault="008432E5" w:rsidP="008432E5">
            <w:pPr>
              <w:pStyle w:val="TableParagraph"/>
              <w:numPr>
                <w:ilvl w:val="0"/>
                <w:numId w:val="23"/>
              </w:numPr>
              <w:tabs>
                <w:tab w:val="left" w:pos="876"/>
              </w:tabs>
              <w:spacing w:before="22"/>
              <w:ind w:left="876"/>
            </w:pPr>
            <w:r>
              <w:t>overuje</w:t>
            </w:r>
            <w:r>
              <w:rPr>
                <w:spacing w:val="-3"/>
              </w:rPr>
              <w:t xml:space="preserve"> </w:t>
            </w:r>
            <w:r>
              <w:t>sa</w:t>
            </w:r>
            <w:r>
              <w:rPr>
                <w:spacing w:val="-2"/>
              </w:rPr>
              <w:t xml:space="preserve"> </w:t>
            </w:r>
            <w:r>
              <w:t>v</w:t>
            </w:r>
            <w:r>
              <w:rPr>
                <w:spacing w:val="-2"/>
              </w:rPr>
              <w:t xml:space="preserve"> </w:t>
            </w:r>
            <w:r>
              <w:t>konaní</w:t>
            </w:r>
            <w:r>
              <w:rPr>
                <w:spacing w:val="-2"/>
              </w:rPr>
              <w:t xml:space="preserve"> </w:t>
            </w:r>
            <w:r>
              <w:t>o ŽoZNP,</w:t>
            </w:r>
            <w:r>
              <w:rPr>
                <w:spacing w:val="-1"/>
              </w:rPr>
              <w:t xml:space="preserve"> </w:t>
            </w:r>
            <w:r>
              <w:t>je</w:t>
            </w:r>
            <w:r>
              <w:rPr>
                <w:spacing w:val="-2"/>
              </w:rPr>
              <w:t xml:space="preserve"> </w:t>
            </w:r>
            <w:r>
              <w:t>potrebné ju plniť</w:t>
            </w:r>
            <w:r>
              <w:rPr>
                <w:spacing w:val="-1"/>
              </w:rPr>
              <w:t xml:space="preserve"> </w:t>
            </w:r>
            <w:r>
              <w:t>do</w:t>
            </w:r>
            <w:r>
              <w:rPr>
                <w:spacing w:val="1"/>
              </w:rPr>
              <w:t xml:space="preserve"> </w:t>
            </w:r>
            <w:r>
              <w:t>skončenia</w:t>
            </w:r>
            <w:r>
              <w:rPr>
                <w:spacing w:val="-3"/>
              </w:rPr>
              <w:t xml:space="preserve"> </w:t>
            </w:r>
            <w:r>
              <w:rPr>
                <w:spacing w:val="-2"/>
              </w:rPr>
              <w:t>trvania</w:t>
            </w:r>
          </w:p>
          <w:p w14:paraId="709FE2AD" w14:textId="77777777" w:rsidR="008432E5" w:rsidRDefault="008432E5" w:rsidP="008432E5">
            <w:pPr>
              <w:pStyle w:val="TableParagraph"/>
              <w:spacing w:before="22"/>
              <w:ind w:left="876"/>
              <w:rPr>
                <w:spacing w:val="-2"/>
              </w:rPr>
            </w:pPr>
            <w:r>
              <w:t>Zmluvy</w:t>
            </w:r>
            <w:r>
              <w:rPr>
                <w:spacing w:val="-5"/>
              </w:rPr>
              <w:t xml:space="preserve"> </w:t>
            </w:r>
            <w:r>
              <w:t xml:space="preserve">o </w:t>
            </w:r>
            <w:r>
              <w:rPr>
                <w:spacing w:val="-2"/>
              </w:rPr>
              <w:t>spolupráci.</w:t>
            </w:r>
          </w:p>
          <w:p w14:paraId="186C3933" w14:textId="77777777" w:rsidR="008432E5" w:rsidRDefault="008432E5" w:rsidP="008432E5">
            <w:pPr>
              <w:pStyle w:val="TableParagraph"/>
              <w:spacing w:before="22"/>
              <w:rPr>
                <w:spacing w:val="-2"/>
              </w:rPr>
            </w:pPr>
          </w:p>
          <w:p w14:paraId="4A49B44F" w14:textId="347F7D14" w:rsidR="005D4409" w:rsidRPr="00140284" w:rsidRDefault="005D4409" w:rsidP="004A3AA9">
            <w:pPr>
              <w:pStyle w:val="TableParagraph"/>
              <w:spacing w:before="22"/>
              <w:ind w:left="1176"/>
              <w:rPr>
                <w:b/>
                <w:bCs/>
                <w:spacing w:val="-2"/>
              </w:rPr>
            </w:pPr>
          </w:p>
        </w:tc>
      </w:tr>
      <w:tr w:rsidR="008432E5" w14:paraId="6064C68D" w14:textId="77777777" w:rsidTr="007E57B5">
        <w:trPr>
          <w:gridAfter w:val="1"/>
          <w:wAfter w:w="41" w:type="dxa"/>
          <w:trHeight w:val="5920"/>
        </w:trPr>
        <w:tc>
          <w:tcPr>
            <w:tcW w:w="2100" w:type="dxa"/>
            <w:gridSpan w:val="2"/>
            <w:shd w:val="clear" w:color="auto" w:fill="DAE9F7"/>
          </w:tcPr>
          <w:p w14:paraId="538F05B1" w14:textId="77777777" w:rsidR="008432E5" w:rsidRDefault="008432E5" w:rsidP="008432E5">
            <w:pPr>
              <w:pStyle w:val="TableParagraph"/>
              <w:ind w:left="107" w:right="136"/>
              <w:rPr>
                <w:b/>
              </w:rPr>
            </w:pPr>
            <w:r>
              <w:rPr>
                <w:b/>
              </w:rPr>
              <w:lastRenderedPageBreak/>
              <w:t>2. Podmienka, že žiadateľ nie je evidovaný v Systéme včasného odhaľovania</w:t>
            </w:r>
            <w:r>
              <w:rPr>
                <w:b/>
                <w:spacing w:val="-13"/>
              </w:rPr>
              <w:t xml:space="preserve"> </w:t>
            </w:r>
            <w:r>
              <w:rPr>
                <w:b/>
              </w:rPr>
              <w:t>rizika</w:t>
            </w:r>
            <w:r>
              <w:rPr>
                <w:b/>
                <w:spacing w:val="-12"/>
              </w:rPr>
              <w:t xml:space="preserve"> </w:t>
            </w:r>
            <w:r>
              <w:rPr>
                <w:b/>
              </w:rPr>
              <w:t>a vylúčenia (EDES)</w:t>
            </w:r>
          </w:p>
          <w:p w14:paraId="30DA27A0" w14:textId="77777777" w:rsidR="008432E5" w:rsidRDefault="008432E5" w:rsidP="008432E5">
            <w:pPr>
              <w:pStyle w:val="TableParagraph"/>
              <w:spacing w:line="268" w:lineRule="exact"/>
              <w:ind w:left="107"/>
              <w:rPr>
                <w:b/>
              </w:rPr>
            </w:pPr>
            <w:r>
              <w:rPr>
                <w:b/>
              </w:rPr>
              <w:t>ako</w:t>
            </w:r>
            <w:r>
              <w:rPr>
                <w:b/>
                <w:spacing w:val="-7"/>
              </w:rPr>
              <w:t xml:space="preserve"> </w:t>
            </w:r>
            <w:r>
              <w:rPr>
                <w:b/>
              </w:rPr>
              <w:t>vylúčená</w:t>
            </w:r>
            <w:r>
              <w:rPr>
                <w:b/>
                <w:spacing w:val="-4"/>
              </w:rPr>
              <w:t xml:space="preserve"> osoba</w:t>
            </w:r>
          </w:p>
          <w:p w14:paraId="3C2EF42D" w14:textId="77777777" w:rsidR="008432E5" w:rsidRDefault="008432E5" w:rsidP="008432E5">
            <w:pPr>
              <w:pStyle w:val="TableParagraph"/>
              <w:ind w:left="107"/>
              <w:rPr>
                <w:b/>
              </w:rPr>
            </w:pPr>
            <w:r>
              <w:rPr>
                <w:b/>
              </w:rPr>
              <w:t>alebo</w:t>
            </w:r>
            <w:r>
              <w:rPr>
                <w:b/>
                <w:spacing w:val="-5"/>
              </w:rPr>
              <w:t xml:space="preserve"> </w:t>
            </w:r>
            <w:r>
              <w:rPr>
                <w:b/>
                <w:spacing w:val="-2"/>
              </w:rPr>
              <w:t>subjekt</w:t>
            </w:r>
          </w:p>
        </w:tc>
        <w:tc>
          <w:tcPr>
            <w:tcW w:w="7260" w:type="dxa"/>
            <w:gridSpan w:val="2"/>
          </w:tcPr>
          <w:p w14:paraId="0926F19E" w14:textId="77777777" w:rsidR="008432E5" w:rsidRDefault="008432E5" w:rsidP="008432E5">
            <w:pPr>
              <w:pStyle w:val="TableParagraph"/>
              <w:ind w:left="108"/>
            </w:pPr>
            <w:r>
              <w:t>Žiadateľ nie je evidovaný v Systéme včasného odhaľovania rizika a vylúčenia (EDES) ako vylúčená osoba alebo subjekt</w:t>
            </w:r>
            <w:r>
              <w:rPr>
                <w:rStyle w:val="Odkaznapoznmkupodiarou"/>
              </w:rPr>
              <w:footnoteReference w:id="3"/>
            </w:r>
            <w:r>
              <w:t>.</w:t>
            </w:r>
          </w:p>
          <w:p w14:paraId="360FDF57" w14:textId="77777777" w:rsidR="008432E5" w:rsidRDefault="008432E5" w:rsidP="008432E5">
            <w:pPr>
              <w:pStyle w:val="TableParagraph"/>
              <w:spacing w:before="268"/>
              <w:ind w:left="108" w:right="139"/>
              <w:jc w:val="both"/>
            </w:pPr>
            <w:r>
              <w:rPr>
                <w:b/>
              </w:rPr>
              <w:t xml:space="preserve">Upozorňujeme </w:t>
            </w:r>
            <w:r>
              <w:t xml:space="preserve">žiadateľov na povinnosť oboznámiť sa so znením dokumentu Informácia pre žiadateľov o nenávratný finančný príspevok, resp. o príspevok zverejneným na webovej stránke: </w:t>
            </w:r>
            <w:hyperlink r:id="rId13" w:history="1">
              <w:r w:rsidRPr="00FE7184">
                <w:rPr>
                  <w:rStyle w:val="Hypertextovprepojenie"/>
                </w:rPr>
                <w:t>https://www.olaf.vlada.gov.sk/system-</w:t>
              </w:r>
            </w:hyperlink>
            <w:r>
              <w:rPr>
                <w:color w:val="467885"/>
              </w:rPr>
              <w:t xml:space="preserve"> </w:t>
            </w:r>
            <w:hyperlink r:id="rId14">
              <w:r>
                <w:rPr>
                  <w:color w:val="467885"/>
                  <w:spacing w:val="-2"/>
                  <w:u w:val="single" w:color="467885"/>
                </w:rPr>
                <w:t>vcasneho-odhalovania-rizika-a-vylucenia-edes/</w:t>
              </w:r>
            </w:hyperlink>
          </w:p>
          <w:p w14:paraId="19F7D524" w14:textId="77777777" w:rsidR="008432E5" w:rsidRDefault="008432E5" w:rsidP="008432E5">
            <w:pPr>
              <w:pStyle w:val="TableParagraph"/>
              <w:spacing w:before="267"/>
              <w:ind w:left="108"/>
              <w:rPr>
                <w:b/>
              </w:rPr>
            </w:pPr>
            <w:r>
              <w:rPr>
                <w:b/>
              </w:rPr>
              <w:t>Forma</w:t>
            </w:r>
            <w:r>
              <w:rPr>
                <w:b/>
                <w:spacing w:val="-5"/>
              </w:rPr>
              <w:t xml:space="preserve"> </w:t>
            </w:r>
            <w:r>
              <w:rPr>
                <w:b/>
              </w:rPr>
              <w:t>preukázania</w:t>
            </w:r>
            <w:r>
              <w:rPr>
                <w:b/>
                <w:spacing w:val="-5"/>
              </w:rPr>
              <w:t xml:space="preserve"> </w:t>
            </w:r>
            <w:r>
              <w:rPr>
                <w:b/>
              </w:rPr>
              <w:t>zo</w:t>
            </w:r>
            <w:r>
              <w:rPr>
                <w:b/>
                <w:spacing w:val="-6"/>
              </w:rPr>
              <w:t xml:space="preserve"> </w:t>
            </w:r>
            <w:r>
              <w:rPr>
                <w:b/>
              </w:rPr>
              <w:t>strany</w:t>
            </w:r>
            <w:r>
              <w:rPr>
                <w:b/>
                <w:spacing w:val="-4"/>
              </w:rPr>
              <w:t xml:space="preserve"> </w:t>
            </w:r>
            <w:r>
              <w:rPr>
                <w:b/>
                <w:spacing w:val="-2"/>
              </w:rPr>
              <w:t>žiadateľa</w:t>
            </w:r>
          </w:p>
          <w:p w14:paraId="53B872F6" w14:textId="77777777" w:rsidR="008432E5" w:rsidRDefault="008432E5" w:rsidP="008432E5">
            <w:pPr>
              <w:pStyle w:val="TableParagraph"/>
              <w:numPr>
                <w:ilvl w:val="0"/>
                <w:numId w:val="22"/>
              </w:numPr>
              <w:tabs>
                <w:tab w:val="left" w:pos="876"/>
              </w:tabs>
              <w:spacing w:before="1"/>
            </w:pPr>
            <w:r>
              <w:t>Formulár</w:t>
            </w:r>
            <w:r>
              <w:rPr>
                <w:spacing w:val="-6"/>
              </w:rPr>
              <w:t xml:space="preserve"> </w:t>
            </w:r>
            <w:r>
              <w:t>ŽoZNP,</w:t>
            </w:r>
            <w:r>
              <w:rPr>
                <w:spacing w:val="-2"/>
              </w:rPr>
              <w:t xml:space="preserve"> </w:t>
            </w:r>
            <w:r>
              <w:t>časť</w:t>
            </w:r>
            <w:r>
              <w:rPr>
                <w:spacing w:val="-4"/>
              </w:rPr>
              <w:t xml:space="preserve"> </w:t>
            </w:r>
            <w:r>
              <w:t>10.</w:t>
            </w:r>
            <w:r>
              <w:rPr>
                <w:spacing w:val="-5"/>
              </w:rPr>
              <w:t xml:space="preserve"> </w:t>
            </w:r>
            <w:r>
              <w:t>Čestné</w:t>
            </w:r>
            <w:r>
              <w:rPr>
                <w:spacing w:val="-4"/>
              </w:rPr>
              <w:t xml:space="preserve"> </w:t>
            </w:r>
            <w:r>
              <w:rPr>
                <w:spacing w:val="-2"/>
              </w:rPr>
              <w:t>vyhlásenie</w:t>
            </w:r>
          </w:p>
          <w:p w14:paraId="661F19A3" w14:textId="77777777" w:rsidR="008432E5" w:rsidRDefault="008432E5" w:rsidP="008432E5">
            <w:pPr>
              <w:pStyle w:val="TableParagraph"/>
              <w:spacing w:before="1"/>
            </w:pPr>
          </w:p>
          <w:p w14:paraId="52276CFD" w14:textId="77777777" w:rsidR="008432E5" w:rsidRDefault="008432E5" w:rsidP="008432E5">
            <w:pPr>
              <w:pStyle w:val="TableParagraph"/>
              <w:ind w:left="108"/>
              <w:rPr>
                <w:b/>
              </w:rPr>
            </w:pPr>
            <w:r>
              <w:rPr>
                <w:b/>
              </w:rPr>
              <w:t>Spôsob</w:t>
            </w:r>
            <w:r>
              <w:rPr>
                <w:b/>
                <w:spacing w:val="-8"/>
              </w:rPr>
              <w:t xml:space="preserve"> </w:t>
            </w:r>
            <w:r>
              <w:rPr>
                <w:b/>
                <w:spacing w:val="-2"/>
              </w:rPr>
              <w:t>overenia</w:t>
            </w:r>
          </w:p>
          <w:p w14:paraId="4D8CF988" w14:textId="77777777" w:rsidR="008432E5" w:rsidRDefault="008432E5" w:rsidP="008432E5">
            <w:pPr>
              <w:pStyle w:val="TableParagraph"/>
              <w:numPr>
                <w:ilvl w:val="0"/>
                <w:numId w:val="22"/>
              </w:numPr>
              <w:tabs>
                <w:tab w:val="left" w:pos="876"/>
              </w:tabs>
            </w:pPr>
            <w:r>
              <w:t>Formulár</w:t>
            </w:r>
            <w:r>
              <w:rPr>
                <w:spacing w:val="-6"/>
              </w:rPr>
              <w:t xml:space="preserve"> </w:t>
            </w:r>
            <w:r>
              <w:t>ŽoZNP</w:t>
            </w:r>
            <w:r>
              <w:rPr>
                <w:spacing w:val="-2"/>
              </w:rPr>
              <w:t xml:space="preserve"> </w:t>
            </w:r>
            <w:r>
              <w:t>časť</w:t>
            </w:r>
            <w:r>
              <w:rPr>
                <w:spacing w:val="-5"/>
              </w:rPr>
              <w:t xml:space="preserve"> </w:t>
            </w:r>
            <w:r>
              <w:t>10.</w:t>
            </w:r>
            <w:r>
              <w:rPr>
                <w:spacing w:val="-3"/>
              </w:rPr>
              <w:t xml:space="preserve"> </w:t>
            </w:r>
            <w:r>
              <w:t>Čestné</w:t>
            </w:r>
            <w:r>
              <w:rPr>
                <w:spacing w:val="-4"/>
              </w:rPr>
              <w:t xml:space="preserve"> </w:t>
            </w:r>
            <w:r>
              <w:rPr>
                <w:spacing w:val="-2"/>
              </w:rPr>
              <w:t>vyhlásenie</w:t>
            </w:r>
          </w:p>
          <w:p w14:paraId="344DA528" w14:textId="77777777" w:rsidR="008432E5" w:rsidRDefault="008432E5" w:rsidP="008432E5">
            <w:pPr>
              <w:pStyle w:val="TableParagraph"/>
              <w:numPr>
                <w:ilvl w:val="0"/>
                <w:numId w:val="22"/>
              </w:numPr>
              <w:tabs>
                <w:tab w:val="left" w:pos="876"/>
              </w:tabs>
              <w:spacing w:before="1"/>
              <w:ind w:right="186"/>
            </w:pPr>
            <w:r>
              <w:t>overuje sa prostredníctvom informácií uvedených v Systéme včasného</w:t>
            </w:r>
            <w:r>
              <w:rPr>
                <w:spacing w:val="-5"/>
              </w:rPr>
              <w:t xml:space="preserve"> </w:t>
            </w:r>
            <w:r>
              <w:t>odhaľovania</w:t>
            </w:r>
            <w:r>
              <w:rPr>
                <w:spacing w:val="-4"/>
              </w:rPr>
              <w:t xml:space="preserve"> </w:t>
            </w:r>
            <w:r>
              <w:t>rizika</w:t>
            </w:r>
            <w:r>
              <w:rPr>
                <w:spacing w:val="-4"/>
              </w:rPr>
              <w:t xml:space="preserve"> </w:t>
            </w:r>
            <w:r>
              <w:t>a</w:t>
            </w:r>
            <w:r>
              <w:rPr>
                <w:spacing w:val="-4"/>
              </w:rPr>
              <w:t xml:space="preserve"> </w:t>
            </w:r>
            <w:r>
              <w:t>vylúčenia</w:t>
            </w:r>
            <w:r>
              <w:rPr>
                <w:spacing w:val="-6"/>
              </w:rPr>
              <w:t xml:space="preserve"> </w:t>
            </w:r>
            <w:r>
              <w:t>(EDES)</w:t>
            </w:r>
            <w:r>
              <w:rPr>
                <w:spacing w:val="-4"/>
              </w:rPr>
              <w:t xml:space="preserve"> </w:t>
            </w:r>
            <w:r>
              <w:t>a</w:t>
            </w:r>
            <w:r>
              <w:rPr>
                <w:spacing w:val="-5"/>
              </w:rPr>
              <w:t xml:space="preserve"> </w:t>
            </w:r>
            <w:r>
              <w:t>to</w:t>
            </w:r>
            <w:r>
              <w:rPr>
                <w:spacing w:val="-5"/>
              </w:rPr>
              <w:t xml:space="preserve"> </w:t>
            </w:r>
            <w:r>
              <w:t>v</w:t>
            </w:r>
            <w:r>
              <w:rPr>
                <w:spacing w:val="-5"/>
              </w:rPr>
              <w:t xml:space="preserve"> </w:t>
            </w:r>
            <w:r>
              <w:t>jeho</w:t>
            </w:r>
            <w:r>
              <w:rPr>
                <w:spacing w:val="-4"/>
              </w:rPr>
              <w:t xml:space="preserve"> </w:t>
            </w:r>
            <w:r>
              <w:t xml:space="preserve">neverejnej časti dostupnej na webovom sídle </w:t>
            </w:r>
            <w:hyperlink r:id="rId15">
              <w:r>
                <w:rPr>
                  <w:color w:val="467885"/>
                  <w:spacing w:val="-2"/>
                  <w:u w:val="single" w:color="467885"/>
                </w:rPr>
                <w:t>https://ec.europa.eu/budget/edes/index_en.cfm</w:t>
              </w:r>
            </w:hyperlink>
          </w:p>
          <w:p w14:paraId="21C5C5B3" w14:textId="77777777" w:rsidR="008432E5" w:rsidRDefault="008432E5" w:rsidP="008432E5">
            <w:pPr>
              <w:pStyle w:val="TableParagraph"/>
              <w:tabs>
                <w:tab w:val="left" w:pos="876"/>
              </w:tabs>
              <w:spacing w:before="1"/>
              <w:ind w:left="876" w:right="186"/>
            </w:pPr>
          </w:p>
          <w:p w14:paraId="3B3E3985" w14:textId="77777777" w:rsidR="008432E5" w:rsidRDefault="008432E5" w:rsidP="008432E5">
            <w:pPr>
              <w:pStyle w:val="TableParagraph"/>
              <w:spacing w:line="268" w:lineRule="exact"/>
              <w:ind w:left="108"/>
              <w:rPr>
                <w:b/>
              </w:rPr>
            </w:pPr>
            <w:r>
              <w:rPr>
                <w:b/>
              </w:rPr>
              <w:t>Overenie/Ukončenie</w:t>
            </w:r>
            <w:r>
              <w:rPr>
                <w:b/>
                <w:spacing w:val="-12"/>
              </w:rPr>
              <w:t xml:space="preserve"> </w:t>
            </w:r>
            <w:r>
              <w:rPr>
                <w:b/>
                <w:spacing w:val="-2"/>
              </w:rPr>
              <w:t>uplatniteľnosti</w:t>
            </w:r>
          </w:p>
          <w:p w14:paraId="705A2E06" w14:textId="5D3186D2" w:rsidR="008432E5" w:rsidRPr="0031289C" w:rsidRDefault="008432E5" w:rsidP="008432E5">
            <w:pPr>
              <w:pStyle w:val="TableParagraph"/>
              <w:ind w:left="108" w:right="125"/>
              <w:jc w:val="both"/>
              <w:rPr>
                <w:spacing w:val="-2"/>
              </w:rPr>
            </w:pPr>
            <w:r>
              <w:t>-</w:t>
            </w:r>
            <w:r>
              <w:rPr>
                <w:spacing w:val="69"/>
                <w:w w:val="150"/>
              </w:rPr>
              <w:t xml:space="preserve"> </w:t>
            </w:r>
            <w:r>
              <w:t>overuje</w:t>
            </w:r>
            <w:r>
              <w:rPr>
                <w:spacing w:val="-2"/>
              </w:rPr>
              <w:t xml:space="preserve"> </w:t>
            </w:r>
            <w:r>
              <w:t>sa</w:t>
            </w:r>
            <w:r>
              <w:rPr>
                <w:spacing w:val="-2"/>
              </w:rPr>
              <w:t xml:space="preserve"> </w:t>
            </w:r>
            <w:r>
              <w:t>v</w:t>
            </w:r>
            <w:r>
              <w:rPr>
                <w:spacing w:val="-1"/>
              </w:rPr>
              <w:t xml:space="preserve"> </w:t>
            </w:r>
            <w:r>
              <w:t>konaní</w:t>
            </w:r>
            <w:r>
              <w:rPr>
                <w:spacing w:val="-2"/>
              </w:rPr>
              <w:t xml:space="preserve"> </w:t>
            </w:r>
            <w:r>
              <w:t>o</w:t>
            </w:r>
            <w:r>
              <w:rPr>
                <w:spacing w:val="-2"/>
              </w:rPr>
              <w:t xml:space="preserve"> </w:t>
            </w:r>
            <w:r>
              <w:t>ŽoZNP,</w:t>
            </w:r>
            <w:r>
              <w:rPr>
                <w:spacing w:val="-2"/>
              </w:rPr>
              <w:t xml:space="preserve"> </w:t>
            </w:r>
            <w:r>
              <w:t>je</w:t>
            </w:r>
            <w:r>
              <w:rPr>
                <w:spacing w:val="-2"/>
              </w:rPr>
              <w:t xml:space="preserve"> </w:t>
            </w:r>
            <w:r>
              <w:t>potrebné</w:t>
            </w:r>
            <w:r>
              <w:rPr>
                <w:spacing w:val="-2"/>
              </w:rPr>
              <w:t xml:space="preserve"> </w:t>
            </w:r>
            <w:r>
              <w:t>ju</w:t>
            </w:r>
            <w:r>
              <w:rPr>
                <w:spacing w:val="-3"/>
              </w:rPr>
              <w:t xml:space="preserve"> </w:t>
            </w:r>
            <w:r>
              <w:t>plniť</w:t>
            </w:r>
            <w:r>
              <w:rPr>
                <w:spacing w:val="-1"/>
              </w:rPr>
              <w:t xml:space="preserve"> </w:t>
            </w:r>
            <w:r>
              <w:t>do</w:t>
            </w:r>
            <w:r>
              <w:rPr>
                <w:spacing w:val="-2"/>
              </w:rPr>
              <w:t xml:space="preserve"> </w:t>
            </w:r>
            <w:r>
              <w:t xml:space="preserve">skončenia </w:t>
            </w:r>
            <w:r>
              <w:rPr>
                <w:spacing w:val="-2"/>
              </w:rPr>
              <w:t>konania</w:t>
            </w:r>
            <w:r>
              <w:t xml:space="preserve"> o</w:t>
            </w:r>
            <w:r>
              <w:rPr>
                <w:spacing w:val="1"/>
              </w:rPr>
              <w:t> </w:t>
            </w:r>
            <w:r>
              <w:rPr>
                <w:spacing w:val="-2"/>
              </w:rPr>
              <w:t>ŽoZNP.</w:t>
            </w:r>
          </w:p>
          <w:p w14:paraId="780E872D" w14:textId="587F4718" w:rsidR="008432E5" w:rsidRPr="0031289C" w:rsidRDefault="008432E5" w:rsidP="008432E5">
            <w:pPr>
              <w:pStyle w:val="TableParagraph"/>
              <w:ind w:left="593"/>
              <w:rPr>
                <w:spacing w:val="-2"/>
              </w:rPr>
            </w:pPr>
          </w:p>
        </w:tc>
      </w:tr>
      <w:tr w:rsidR="008432E5" w14:paraId="2FC8727B" w14:textId="77777777" w:rsidTr="00C1072C">
        <w:trPr>
          <w:gridAfter w:val="1"/>
          <w:wAfter w:w="41" w:type="dxa"/>
          <w:trHeight w:val="21161"/>
        </w:trPr>
        <w:tc>
          <w:tcPr>
            <w:tcW w:w="2100" w:type="dxa"/>
            <w:gridSpan w:val="2"/>
            <w:shd w:val="clear" w:color="auto" w:fill="DAE9F7"/>
          </w:tcPr>
          <w:p w14:paraId="36A4DF94" w14:textId="007C20C7" w:rsidR="008432E5" w:rsidRDefault="008432E5" w:rsidP="008432E5">
            <w:pPr>
              <w:pStyle w:val="TableParagraph"/>
              <w:spacing w:line="259" w:lineRule="auto"/>
              <w:ind w:left="107" w:right="136"/>
              <w:rPr>
                <w:b/>
              </w:rPr>
            </w:pPr>
            <w:bookmarkStart w:id="1" w:name="_bookmark2"/>
            <w:bookmarkEnd w:id="1"/>
            <w:r>
              <w:rPr>
                <w:b/>
              </w:rPr>
              <w:lastRenderedPageBreak/>
              <w:t>3. Podmienka oprávnenosti</w:t>
            </w:r>
            <w:r>
              <w:rPr>
                <w:b/>
                <w:spacing w:val="-13"/>
              </w:rPr>
              <w:t xml:space="preserve"> </w:t>
            </w:r>
            <w:r>
              <w:rPr>
                <w:b/>
              </w:rPr>
              <w:t xml:space="preserve">aktivít </w:t>
            </w:r>
            <w:r>
              <w:rPr>
                <w:b/>
                <w:spacing w:val="-2"/>
              </w:rPr>
              <w:t>projektu</w:t>
            </w:r>
          </w:p>
        </w:tc>
        <w:tc>
          <w:tcPr>
            <w:tcW w:w="7260" w:type="dxa"/>
            <w:gridSpan w:val="2"/>
          </w:tcPr>
          <w:p w14:paraId="7D929D03" w14:textId="77777777" w:rsidR="008432E5" w:rsidRDefault="008432E5" w:rsidP="008432E5">
            <w:pPr>
              <w:pStyle w:val="TableParagraph"/>
              <w:spacing w:line="259" w:lineRule="auto"/>
              <w:ind w:left="108" w:right="141"/>
              <w:jc w:val="both"/>
            </w:pPr>
            <w:r>
              <w:t>Oprávnené</w:t>
            </w:r>
            <w:r>
              <w:rPr>
                <w:spacing w:val="-13"/>
              </w:rPr>
              <w:t xml:space="preserve"> </w:t>
            </w:r>
            <w:r>
              <w:t>činnosti</w:t>
            </w:r>
            <w:r>
              <w:rPr>
                <w:spacing w:val="-12"/>
              </w:rPr>
              <w:t xml:space="preserve"> </w:t>
            </w:r>
            <w:r>
              <w:t>v</w:t>
            </w:r>
            <w:r>
              <w:rPr>
                <w:spacing w:val="-12"/>
              </w:rPr>
              <w:t xml:space="preserve"> </w:t>
            </w:r>
            <w:r>
              <w:t>predloženej</w:t>
            </w:r>
            <w:r>
              <w:rPr>
                <w:spacing w:val="-12"/>
              </w:rPr>
              <w:t xml:space="preserve"> </w:t>
            </w:r>
            <w:r>
              <w:t>ŽoZNP</w:t>
            </w:r>
            <w:r>
              <w:rPr>
                <w:spacing w:val="-13"/>
              </w:rPr>
              <w:t xml:space="preserve"> </w:t>
            </w:r>
            <w:r>
              <w:t>musia</w:t>
            </w:r>
            <w:r>
              <w:rPr>
                <w:spacing w:val="-12"/>
              </w:rPr>
              <w:t xml:space="preserve"> </w:t>
            </w:r>
            <w:r>
              <w:t>byť</w:t>
            </w:r>
            <w:r>
              <w:rPr>
                <w:spacing w:val="-13"/>
              </w:rPr>
              <w:t xml:space="preserve"> </w:t>
            </w:r>
            <w:r>
              <w:t>v</w:t>
            </w:r>
            <w:r>
              <w:rPr>
                <w:spacing w:val="-9"/>
              </w:rPr>
              <w:t xml:space="preserve"> </w:t>
            </w:r>
            <w:r>
              <w:t>súlade</w:t>
            </w:r>
            <w:r>
              <w:rPr>
                <w:spacing w:val="-9"/>
              </w:rPr>
              <w:t xml:space="preserve"> </w:t>
            </w:r>
            <w:r>
              <w:t>s</w:t>
            </w:r>
            <w:r>
              <w:rPr>
                <w:spacing w:val="-3"/>
              </w:rPr>
              <w:t xml:space="preserve"> </w:t>
            </w:r>
            <w:r>
              <w:t>hlavnou</w:t>
            </w:r>
            <w:r>
              <w:rPr>
                <w:spacing w:val="-13"/>
              </w:rPr>
              <w:t xml:space="preserve"> </w:t>
            </w:r>
            <w:r>
              <w:t xml:space="preserve">aktivitou </w:t>
            </w:r>
            <w:r w:rsidRPr="00C80555">
              <w:t xml:space="preserve">Podpora a rozvoj kompetencií pedagogických a odborných zamestnancov v práci s deťmi a žiakmi s nadaním a vytváranie príležitostí pre rozvoj žiakov s nadaním v socio-emocionálnej a intelektuálnej oblasti </w:t>
            </w:r>
          </w:p>
          <w:p w14:paraId="4E01D1A9" w14:textId="68392D39" w:rsidR="008432E5" w:rsidRPr="00EA555E" w:rsidRDefault="008432E5" w:rsidP="008432E5">
            <w:pPr>
              <w:pStyle w:val="TableParagraph"/>
              <w:spacing w:line="259" w:lineRule="auto"/>
              <w:ind w:left="108" w:right="141"/>
              <w:jc w:val="both"/>
              <w:rPr>
                <w:b/>
                <w:bCs/>
              </w:rPr>
            </w:pPr>
            <w:r w:rsidRPr="00EA555E">
              <w:rPr>
                <w:b/>
                <w:bCs/>
              </w:rPr>
              <w:t>a zároveň</w:t>
            </w:r>
          </w:p>
          <w:p w14:paraId="3F4DCDA8" w14:textId="7488CE2D" w:rsidR="008432E5" w:rsidRDefault="008432E5" w:rsidP="008432E5">
            <w:pPr>
              <w:pStyle w:val="TableParagraph"/>
              <w:spacing w:line="259" w:lineRule="auto"/>
              <w:ind w:left="108" w:right="141"/>
              <w:jc w:val="both"/>
            </w:pPr>
            <w:r>
              <w:t xml:space="preserve">podaktivitou 4 </w:t>
            </w:r>
            <w:r w:rsidRPr="00964BC8">
              <w:t>Prepojenie talentovanej mládeže na slovenské vysoké školy a vedecko-výskumné inštitúcie (systém mentoringu)</w:t>
            </w:r>
            <w:r w:rsidRPr="00964BC8" w:rsidDel="00964BC8">
              <w:t xml:space="preserve"> </w:t>
            </w:r>
            <w:r>
              <w:t xml:space="preserve">schváleného zámeru Národného projektu, ktorý je zverejnený na webovom sídle: </w:t>
            </w:r>
            <w:hyperlink r:id="rId16" w:history="1">
              <w:r w:rsidRPr="001D7CE9">
                <w:rPr>
                  <w:rStyle w:val="Hypertextovprepojenie"/>
                </w:rPr>
                <w:t>https://eurofondy.gov.sk/wp-content/uploads/2025/12/Zamer-NP_PRIMUS.pdf</w:t>
              </w:r>
            </w:hyperlink>
            <w:r w:rsidRPr="005825DB" w:rsidDel="005825DB">
              <w:t xml:space="preserve"> </w:t>
            </w:r>
          </w:p>
          <w:p w14:paraId="77836539" w14:textId="77777777" w:rsidR="008432E5" w:rsidRDefault="008432E5" w:rsidP="008432E5">
            <w:pPr>
              <w:pStyle w:val="TableParagraph"/>
            </w:pPr>
          </w:p>
          <w:p w14:paraId="6AC8B168" w14:textId="43179F38" w:rsidR="003B241C" w:rsidRPr="00726C70" w:rsidRDefault="003B241C" w:rsidP="003B241C">
            <w:pPr>
              <w:pStyle w:val="TableParagraph"/>
              <w:ind w:left="108" w:right="94"/>
              <w:jc w:val="both"/>
              <w:rPr>
                <w:rFonts w:asciiTheme="minorHAnsi" w:hAnsiTheme="minorHAnsi" w:cstheme="minorHAnsi"/>
                <w:b/>
                <w:bCs/>
              </w:rPr>
            </w:pPr>
            <w:r w:rsidRPr="00726C70">
              <w:rPr>
                <w:rFonts w:asciiTheme="minorHAnsi" w:hAnsiTheme="minorHAnsi" w:cstheme="minorHAnsi"/>
                <w:b/>
                <w:bCs/>
              </w:rPr>
              <w:t xml:space="preserve">Realizácia hlavnej aktivity </w:t>
            </w:r>
            <w:r w:rsidR="00A37D4E" w:rsidRPr="00726C70">
              <w:rPr>
                <w:rFonts w:asciiTheme="minorHAnsi" w:hAnsiTheme="minorHAnsi" w:cstheme="minorHAnsi"/>
                <w:b/>
                <w:bCs/>
              </w:rPr>
              <w:t>zo strany žiadateľa</w:t>
            </w:r>
            <w:r w:rsidRPr="00726C70">
              <w:rPr>
                <w:rFonts w:asciiTheme="minorHAnsi" w:hAnsiTheme="minorHAnsi" w:cstheme="minorHAnsi"/>
                <w:b/>
                <w:bCs/>
              </w:rPr>
              <w:t xml:space="preserve"> môže byť začatá, ale nesmie byť ukončená pred podaním ŽoZNP. </w:t>
            </w:r>
          </w:p>
          <w:p w14:paraId="304AE409" w14:textId="77777777" w:rsidR="003B241C" w:rsidRDefault="003B241C" w:rsidP="003B241C">
            <w:pPr>
              <w:pStyle w:val="TableParagraph"/>
              <w:ind w:left="108" w:right="94"/>
              <w:jc w:val="both"/>
              <w:rPr>
                <w:rFonts w:asciiTheme="minorHAnsi" w:hAnsiTheme="minorHAnsi" w:cstheme="minorHAnsi"/>
                <w:b/>
                <w:bCs/>
              </w:rPr>
            </w:pPr>
            <w:r w:rsidRPr="00726C70">
              <w:rPr>
                <w:rFonts w:asciiTheme="minorHAnsi" w:hAnsiTheme="minorHAnsi" w:cstheme="minorHAnsi"/>
                <w:b/>
                <w:bCs/>
              </w:rPr>
              <w:t>Žiadateľ nesmie ukončiť fyzickú realizáciu hlavnej aktivity projektu, t. j. plne zrealizovať hlavnú aktivitu projektu, pred predložením ŽoZNP , a to bez ohľadu na to, či žiadateľ uhradil všetky súvisiace platby.</w:t>
            </w:r>
          </w:p>
          <w:p w14:paraId="441AED7C" w14:textId="77777777" w:rsidR="003B241C" w:rsidRDefault="003B241C" w:rsidP="003B241C">
            <w:pPr>
              <w:pStyle w:val="TableParagraph"/>
              <w:ind w:left="108" w:right="94"/>
              <w:jc w:val="both"/>
              <w:rPr>
                <w:rFonts w:asciiTheme="minorHAnsi" w:hAnsiTheme="minorHAnsi" w:cstheme="minorHAnsi"/>
                <w:b/>
                <w:bCs/>
              </w:rPr>
            </w:pPr>
          </w:p>
          <w:p w14:paraId="06CF4594" w14:textId="77777777" w:rsidR="008432E5" w:rsidRPr="006A24A6" w:rsidRDefault="008432E5" w:rsidP="008432E5">
            <w:pPr>
              <w:pStyle w:val="TableParagraph"/>
              <w:ind w:left="176" w:right="125"/>
              <w:rPr>
                <w:b/>
              </w:rPr>
            </w:pPr>
            <w:r w:rsidRPr="006A24A6">
              <w:rPr>
                <w:b/>
              </w:rPr>
              <w:t>Oprávnené činnosti v súlade s Národným projektom sú:</w:t>
            </w:r>
          </w:p>
          <w:p w14:paraId="58ACFAA2" w14:textId="77777777" w:rsidR="008432E5" w:rsidRPr="006A24A6" w:rsidRDefault="008432E5" w:rsidP="008432E5">
            <w:pPr>
              <w:pStyle w:val="TableParagraph"/>
              <w:ind w:left="176" w:right="125"/>
            </w:pPr>
          </w:p>
          <w:p w14:paraId="7F17F7B5" w14:textId="54294ECF" w:rsidR="008432E5" w:rsidRDefault="0007531F" w:rsidP="008432E5">
            <w:pPr>
              <w:pStyle w:val="TableParagraph"/>
              <w:ind w:left="176" w:right="125"/>
              <w:jc w:val="both"/>
            </w:pPr>
            <w:r>
              <w:t xml:space="preserve">Realizácia </w:t>
            </w:r>
            <w:r w:rsidR="00F740B0">
              <w:t xml:space="preserve">vedecko-výskumných </w:t>
            </w:r>
            <w:r>
              <w:t>p</w:t>
            </w:r>
            <w:r w:rsidRPr="006A24A6">
              <w:t>rojekt</w:t>
            </w:r>
            <w:r>
              <w:t>ov</w:t>
            </w:r>
            <w:r w:rsidRPr="006A24A6">
              <w:t xml:space="preserve"> </w:t>
            </w:r>
            <w:r w:rsidR="007B4D87">
              <w:t xml:space="preserve">talentovaných a intelektovo nadaných </w:t>
            </w:r>
            <w:r w:rsidR="008432E5" w:rsidRPr="006A24A6">
              <w:t xml:space="preserve">žiakov v spolupráci so slovenskými </w:t>
            </w:r>
            <w:r w:rsidR="00F740B0">
              <w:t xml:space="preserve">štátnymi a verejnými </w:t>
            </w:r>
            <w:r w:rsidR="008432E5" w:rsidRPr="006A24A6">
              <w:t>vysokými školami a vedecko-výskumnými inštitúciami</w:t>
            </w:r>
            <w:r w:rsidR="00534DA9">
              <w:t xml:space="preserve"> zriadenými podľa </w:t>
            </w:r>
            <w:r w:rsidR="00534DA9" w:rsidRPr="00534DA9">
              <w:t>zákona č. 133/2002 Z. z. o Slovenskej akadémii vied v znení neskorších predpisov</w:t>
            </w:r>
            <w:r w:rsidR="008432E5" w:rsidRPr="006A24A6">
              <w:t>.</w:t>
            </w:r>
          </w:p>
          <w:p w14:paraId="6EB6E435" w14:textId="77777777" w:rsidR="00FE629C" w:rsidRDefault="00FE629C" w:rsidP="008432E5">
            <w:pPr>
              <w:pStyle w:val="TableParagraph"/>
              <w:ind w:left="176" w:right="125"/>
              <w:jc w:val="both"/>
            </w:pPr>
          </w:p>
          <w:p w14:paraId="4C6404DC" w14:textId="514E75FD" w:rsidR="00B7083C" w:rsidRDefault="00D2493E" w:rsidP="00B7083C">
            <w:pPr>
              <w:pStyle w:val="TableParagraph"/>
              <w:ind w:left="176" w:right="125"/>
              <w:jc w:val="both"/>
            </w:pPr>
            <w:r w:rsidRPr="00726C70">
              <w:t xml:space="preserve">Anonymizovaný </w:t>
            </w:r>
            <w:r w:rsidR="00F2460E" w:rsidRPr="00726C70">
              <w:rPr>
                <w:b/>
                <w:bCs/>
              </w:rPr>
              <w:t>„</w:t>
            </w:r>
            <w:r w:rsidR="006544BF">
              <w:rPr>
                <w:b/>
                <w:bCs/>
              </w:rPr>
              <w:t>z</w:t>
            </w:r>
            <w:r w:rsidR="008432E5" w:rsidRPr="00726C70">
              <w:rPr>
                <w:b/>
                <w:bCs/>
              </w:rPr>
              <w:t>oznam</w:t>
            </w:r>
            <w:r w:rsidR="00534DA9" w:rsidRPr="00726C70">
              <w:rPr>
                <w:b/>
                <w:bCs/>
              </w:rPr>
              <w:t xml:space="preserve"> vedecko-výskumných</w:t>
            </w:r>
            <w:r w:rsidR="008432E5" w:rsidRPr="00726C70">
              <w:rPr>
                <w:b/>
                <w:bCs/>
              </w:rPr>
              <w:t xml:space="preserve"> projektov</w:t>
            </w:r>
            <w:r w:rsidR="00214DD5">
              <w:rPr>
                <w:b/>
                <w:bCs/>
              </w:rPr>
              <w:t xml:space="preserve"> žiakov určených na mentoring</w:t>
            </w:r>
            <w:r w:rsidR="00F2460E">
              <w:rPr>
                <w:b/>
                <w:bCs/>
              </w:rPr>
              <w:t>“</w:t>
            </w:r>
            <w:r w:rsidR="003A3188">
              <w:t>, bude zverejnený</w:t>
            </w:r>
            <w:r w:rsidR="008432E5" w:rsidRPr="00726C70">
              <w:t xml:space="preserve"> </w:t>
            </w:r>
            <w:r w:rsidR="00CB0B07" w:rsidRPr="00726C70">
              <w:t>na webov</w:t>
            </w:r>
            <w:r w:rsidR="00534DA9" w:rsidRPr="00726C70">
              <w:t>om</w:t>
            </w:r>
            <w:r w:rsidR="00CB0B07" w:rsidRPr="00726C70">
              <w:t xml:space="preserve"> </w:t>
            </w:r>
            <w:r w:rsidR="00534DA9" w:rsidRPr="00726C70">
              <w:t xml:space="preserve">sídle </w:t>
            </w:r>
            <w:r w:rsidR="00CB0B07" w:rsidRPr="00726C70">
              <w:t>MŠVVaM SR</w:t>
            </w:r>
            <w:r w:rsidR="00534DA9" w:rsidRPr="00726C70">
              <w:t>:</w:t>
            </w:r>
            <w:r w:rsidR="00AF66E9" w:rsidRPr="00726C70">
              <w:t xml:space="preserve"> </w:t>
            </w:r>
            <w:hyperlink r:id="rId17" w:history="1">
              <w:r w:rsidR="00AF66E9" w:rsidRPr="00AF66E9">
                <w:rPr>
                  <w:rStyle w:val="Hypertextovprepojenie"/>
                </w:rPr>
                <w:t>https://www.minedu.sk/vedecko-vyskumne-spoluprace/</w:t>
              </w:r>
            </w:hyperlink>
            <w:r w:rsidR="00AF66E9">
              <w:t>.</w:t>
            </w:r>
            <w:r w:rsidR="00AF66E9" w:rsidRPr="00AF66E9">
              <w:t xml:space="preserve"> </w:t>
            </w:r>
          </w:p>
          <w:p w14:paraId="77CF67EA" w14:textId="77777777" w:rsidR="00660E36" w:rsidRDefault="00660E36" w:rsidP="008432E5">
            <w:pPr>
              <w:pStyle w:val="TableParagraph"/>
              <w:ind w:left="176" w:right="125"/>
              <w:jc w:val="both"/>
            </w:pPr>
          </w:p>
          <w:p w14:paraId="23BE050D" w14:textId="144DDFBF" w:rsidR="008432E5" w:rsidRDefault="008432E5" w:rsidP="00E30480">
            <w:pPr>
              <w:pStyle w:val="TableParagraph"/>
              <w:ind w:left="176" w:right="125"/>
              <w:jc w:val="both"/>
            </w:pPr>
            <w:r w:rsidRPr="00C316BE">
              <w:t xml:space="preserve">Na základe výberu </w:t>
            </w:r>
            <w:r w:rsidR="00DE74DA">
              <w:t xml:space="preserve">vedecko-výskumných </w:t>
            </w:r>
            <w:r w:rsidRPr="00C316BE">
              <w:t>projektov</w:t>
            </w:r>
            <w:r w:rsidR="006212F7">
              <w:t xml:space="preserve"> </w:t>
            </w:r>
            <w:r w:rsidR="00F62EE4">
              <w:t>žiakov</w:t>
            </w:r>
            <w:r w:rsidRPr="00C316BE">
              <w:t xml:space="preserve"> mentormi</w:t>
            </w:r>
            <w:r w:rsidR="00C83731">
              <w:t>,</w:t>
            </w:r>
            <w:r w:rsidRPr="00C316BE">
              <w:t xml:space="preserve"> </w:t>
            </w:r>
            <w:r>
              <w:t>žiadatelia</w:t>
            </w:r>
            <w:r w:rsidR="007C0901">
              <w:t xml:space="preserve"> </w:t>
            </w:r>
            <w:r w:rsidR="007C0901" w:rsidRPr="00726C70">
              <w:t>(zamestnávatelia mentora)</w:t>
            </w:r>
            <w:r>
              <w:t xml:space="preserve"> predložia ŽoZNP v zmysle prílohy tejto výzvy.</w:t>
            </w:r>
            <w:r w:rsidRPr="00C316BE">
              <w:t xml:space="preserve"> </w:t>
            </w:r>
            <w:r>
              <w:t>M</w:t>
            </w:r>
            <w:r w:rsidRPr="00C316BE">
              <w:t xml:space="preserve">edzi </w:t>
            </w:r>
            <w:r>
              <w:t>úspešnými žiadateľmi a</w:t>
            </w:r>
            <w:r w:rsidR="00716D23">
              <w:t> talentovaný</w:t>
            </w:r>
            <w:r w:rsidR="00A774E6">
              <w:t>mi</w:t>
            </w:r>
            <w:r w:rsidR="00716D23">
              <w:t xml:space="preserve"> a intelektovo nadaný</w:t>
            </w:r>
            <w:r w:rsidR="00A774E6">
              <w:t>mi</w:t>
            </w:r>
            <w:r>
              <w:t xml:space="preserve"> žiakmi </w:t>
            </w:r>
            <w:r w:rsidRPr="00C316BE">
              <w:t>bude realizovaná spolupráca, konzultačná činnosť</w:t>
            </w:r>
            <w:r>
              <w:t xml:space="preserve"> </w:t>
            </w:r>
            <w:r w:rsidRPr="00463DC7">
              <w:t xml:space="preserve">a vytvorené podmienky na rozvoj nadania a realizáciu výskumného projektu. </w:t>
            </w:r>
          </w:p>
          <w:p w14:paraId="049AA9A8" w14:textId="77777777" w:rsidR="00C33D5F" w:rsidRDefault="00C33D5F" w:rsidP="008432E5">
            <w:pPr>
              <w:pStyle w:val="TableParagraph"/>
              <w:ind w:left="176" w:right="125"/>
              <w:jc w:val="both"/>
            </w:pPr>
          </w:p>
          <w:p w14:paraId="4D2A9B4F" w14:textId="6F682061" w:rsidR="00C33D5F" w:rsidRDefault="008432E5" w:rsidP="008432E5">
            <w:pPr>
              <w:pStyle w:val="TableParagraph"/>
              <w:ind w:left="176" w:right="125"/>
              <w:jc w:val="both"/>
            </w:pPr>
            <w:r w:rsidRPr="00463DC7">
              <w:t>Na záver každého cyklu mentoringového programu účastníci realizujú záverečný odborný seminár</w:t>
            </w:r>
            <w:r>
              <w:t>,</w:t>
            </w:r>
            <w:r w:rsidRPr="00463DC7">
              <w:t xml:space="preserve"> vrátane jeho medializácie</w:t>
            </w:r>
            <w:r>
              <w:t xml:space="preserve"> (napr. zverejnením informácií o seminári, príp. fotodokumentácie alebo videozáznamu na webovom sídle </w:t>
            </w:r>
            <w:r w:rsidR="00CE4385">
              <w:t>žiadateľa budúceho užívateľa</w:t>
            </w:r>
            <w:r>
              <w:t>. Forma organizácie semináru je na rozhodnutí úspešného žiadateľa v tejto výzve (napr. prezentácia za prítomnosti vedenia školy, obce/mesta, RÚŠS, zástupcov školy, ktorú navštevuje žiak a pod.). Seminár je možné uskutočniť buď individuálne, spoločne za jedného žiadateľa/mesto alebo</w:t>
            </w:r>
            <w:r w:rsidRPr="008E5AF9">
              <w:t xml:space="preserve"> </w:t>
            </w:r>
            <w:r>
              <w:t xml:space="preserve">v spolupráci s inými vedecko-výskumnými inštitúciami alebo organizáciami. Úspešný žiadateľ je povinný zaslať </w:t>
            </w:r>
            <w:r w:rsidR="00307AFA">
              <w:t>vyhlasovate</w:t>
            </w:r>
            <w:r w:rsidR="007C3FAF">
              <w:t>ľovi výzvy</w:t>
            </w:r>
            <w:r w:rsidR="00307AFA">
              <w:t xml:space="preserve"> </w:t>
            </w:r>
            <w:r>
              <w:t xml:space="preserve">informáciu o mieste, čase a forme konania záverečného semináru </w:t>
            </w:r>
            <w:r w:rsidR="00A46286">
              <w:t xml:space="preserve"> </w:t>
            </w:r>
            <w:r w:rsidR="00C254AB">
              <w:t>v</w:t>
            </w:r>
            <w:r w:rsidR="00582A3F">
              <w:t xml:space="preserve"> súlade </w:t>
            </w:r>
            <w:r w:rsidR="000E28D6">
              <w:t xml:space="preserve">so </w:t>
            </w:r>
            <w:r w:rsidR="00132A4A">
              <w:t>Z</w:t>
            </w:r>
            <w:r w:rsidR="000E28D6">
              <w:t>mluvou o</w:t>
            </w:r>
            <w:r w:rsidR="000B1885">
              <w:t> </w:t>
            </w:r>
            <w:r w:rsidR="000E28D6">
              <w:t>spolupráci</w:t>
            </w:r>
            <w:r w:rsidR="000B1885">
              <w:t xml:space="preserve"> a Implementačným manuálom pre národné projekty</w:t>
            </w:r>
            <w:r w:rsidR="000E28D6">
              <w:t>.</w:t>
            </w:r>
          </w:p>
          <w:p w14:paraId="2B66C432" w14:textId="77777777" w:rsidR="00BC7061" w:rsidRDefault="00BC7061" w:rsidP="008432E5">
            <w:pPr>
              <w:pStyle w:val="TableParagraph"/>
              <w:ind w:left="176" w:right="125"/>
              <w:jc w:val="both"/>
            </w:pPr>
          </w:p>
          <w:p w14:paraId="76856FD0" w14:textId="7E429FB2" w:rsidR="008432E5" w:rsidRPr="0034617C" w:rsidRDefault="008432E5" w:rsidP="008432E5">
            <w:pPr>
              <w:pStyle w:val="TableParagraph"/>
              <w:ind w:left="176" w:right="125"/>
              <w:jc w:val="both"/>
              <w:rPr>
                <w:b/>
                <w:bCs/>
              </w:rPr>
            </w:pPr>
            <w:r w:rsidRPr="008E5AF9">
              <w:t xml:space="preserve">Mentor bude poskytovať </w:t>
            </w:r>
            <w:r w:rsidR="009876C8" w:rsidRPr="009876C8">
              <w:t>spoluprác</w:t>
            </w:r>
            <w:r w:rsidR="009876C8">
              <w:t>u</w:t>
            </w:r>
            <w:r w:rsidR="009876C8" w:rsidRPr="009876C8">
              <w:t>, konzultačn</w:t>
            </w:r>
            <w:r w:rsidR="009876C8">
              <w:t>é činnosti</w:t>
            </w:r>
            <w:r w:rsidR="009876C8" w:rsidRPr="009876C8">
              <w:t xml:space="preserve"> a </w:t>
            </w:r>
            <w:r w:rsidR="009876C8">
              <w:t>vytvárať</w:t>
            </w:r>
            <w:r w:rsidR="009876C8" w:rsidRPr="009876C8">
              <w:t xml:space="preserve"> podmienky na rozvoj nadania a realizáciu </w:t>
            </w:r>
            <w:r w:rsidR="009876C8">
              <w:t>vedecko-</w:t>
            </w:r>
            <w:r w:rsidR="009876C8" w:rsidRPr="009876C8">
              <w:t xml:space="preserve">výskumného projektu </w:t>
            </w:r>
            <w:r w:rsidR="00700A45">
              <w:t>talentovaný</w:t>
            </w:r>
            <w:r w:rsidR="007A3DE2">
              <w:t>ch</w:t>
            </w:r>
            <w:r w:rsidR="00700A45">
              <w:t xml:space="preserve"> a intelektovo nadaný</w:t>
            </w:r>
            <w:r w:rsidR="007A3DE2">
              <w:t>ch</w:t>
            </w:r>
            <w:r w:rsidR="00700A45">
              <w:t xml:space="preserve"> </w:t>
            </w:r>
            <w:r w:rsidRPr="008E5AF9">
              <w:t>žiak</w:t>
            </w:r>
            <w:r w:rsidR="007A3DE2">
              <w:t>ov</w:t>
            </w:r>
            <w:r w:rsidRPr="008E5AF9">
              <w:t xml:space="preserve"> vybraných na základe výzvy najviac v rozsahu </w:t>
            </w:r>
            <w:r w:rsidR="00AD5494">
              <w:rPr>
                <w:b/>
                <w:bCs/>
              </w:rPr>
              <w:t>6</w:t>
            </w:r>
            <w:r w:rsidRPr="00A9208B">
              <w:rPr>
                <w:b/>
                <w:bCs/>
              </w:rPr>
              <w:t xml:space="preserve"> hodín týždenne po dobu najviac 12 týždňov</w:t>
            </w:r>
            <w:r w:rsidR="00D7476B">
              <w:rPr>
                <w:b/>
                <w:bCs/>
              </w:rPr>
              <w:t xml:space="preserve"> </w:t>
            </w:r>
            <w:r w:rsidR="00D7476B" w:rsidRPr="00726C70">
              <w:rPr>
                <w:b/>
                <w:bCs/>
              </w:rPr>
              <w:t xml:space="preserve">vo vzťahu </w:t>
            </w:r>
            <w:r w:rsidR="005F5103" w:rsidRPr="00726C70">
              <w:rPr>
                <w:b/>
                <w:bCs/>
              </w:rPr>
              <w:t>k</w:t>
            </w:r>
            <w:r w:rsidR="0017681C">
              <w:rPr>
                <w:b/>
                <w:bCs/>
              </w:rPr>
              <w:t xml:space="preserve"> vedecko-výskumnému </w:t>
            </w:r>
            <w:r w:rsidR="005F5103" w:rsidRPr="00726C70">
              <w:rPr>
                <w:b/>
                <w:bCs/>
              </w:rPr>
              <w:t>proj</w:t>
            </w:r>
            <w:r w:rsidR="00DE01F9" w:rsidRPr="00726C70">
              <w:rPr>
                <w:b/>
                <w:bCs/>
              </w:rPr>
              <w:t>ektu</w:t>
            </w:r>
            <w:r w:rsidR="00B67EFE" w:rsidRPr="00726C70">
              <w:rPr>
                <w:b/>
                <w:bCs/>
              </w:rPr>
              <w:t xml:space="preserve"> jedného</w:t>
            </w:r>
            <w:r w:rsidR="00DE01F9" w:rsidRPr="00726C70">
              <w:rPr>
                <w:b/>
                <w:bCs/>
              </w:rPr>
              <w:t xml:space="preserve"> žiaka</w:t>
            </w:r>
            <w:r w:rsidRPr="0017681C">
              <w:t>.</w:t>
            </w:r>
            <w:r w:rsidRPr="008E5AF9">
              <w:t xml:space="preserve"> </w:t>
            </w:r>
            <w:r>
              <w:t>M</w:t>
            </w:r>
            <w:r w:rsidRPr="008E5AF9">
              <w:t xml:space="preserve">edzi mentormi </w:t>
            </w:r>
            <w:r w:rsidRPr="008E5AF9">
              <w:lastRenderedPageBreak/>
              <w:t>a</w:t>
            </w:r>
            <w:r w:rsidR="007A3DE2">
              <w:t> talentovanými a intelektovo nadanými</w:t>
            </w:r>
            <w:r w:rsidRPr="008E5AF9">
              <w:t xml:space="preserve"> žiakmi </w:t>
            </w:r>
            <w:r>
              <w:t>bude realizovaná spolupráca</w:t>
            </w:r>
            <w:r w:rsidR="00314326">
              <w:t xml:space="preserve"> po </w:t>
            </w:r>
            <w:r w:rsidR="00806FF1">
              <w:t>vydaní Oznámenia</w:t>
            </w:r>
            <w:r w:rsidR="00314326">
              <w:t xml:space="preserve"> </w:t>
            </w:r>
            <w:r w:rsidR="00806FF1">
              <w:t xml:space="preserve">o schválení </w:t>
            </w:r>
            <w:r w:rsidR="00314326">
              <w:t>ŽoZNP</w:t>
            </w:r>
            <w:r>
              <w:t xml:space="preserve"> </w:t>
            </w:r>
            <w:r w:rsidRPr="0029648A">
              <w:t>v</w:t>
            </w:r>
            <w:r>
              <w:t> </w:t>
            </w:r>
            <w:r w:rsidRPr="0029648A">
              <w:t>období</w:t>
            </w:r>
            <w:r>
              <w:t xml:space="preserve"> </w:t>
            </w:r>
            <w:r w:rsidRPr="00726C70">
              <w:rPr>
                <w:b/>
                <w:bCs/>
              </w:rPr>
              <w:t>od októbra 2026 do februára 2027.</w:t>
            </w:r>
          </w:p>
          <w:p w14:paraId="781F71CD" w14:textId="77777777" w:rsidR="008432E5" w:rsidRDefault="008432E5" w:rsidP="008432E5">
            <w:pPr>
              <w:pStyle w:val="TableParagraph"/>
              <w:ind w:left="176" w:right="125"/>
              <w:jc w:val="both"/>
            </w:pPr>
          </w:p>
          <w:p w14:paraId="6A3B31B0" w14:textId="32620261" w:rsidR="00236459" w:rsidRDefault="008432E5" w:rsidP="008432E5">
            <w:pPr>
              <w:pStyle w:val="TableParagraph"/>
              <w:ind w:left="176" w:right="125"/>
              <w:jc w:val="both"/>
            </w:pPr>
            <w:r w:rsidRPr="002807AC">
              <w:t xml:space="preserve">Jeden mentor v rámci jedného cyklu môže mentorovať </w:t>
            </w:r>
            <w:r w:rsidRPr="00726C70">
              <w:t>najviac dvoch žiakov</w:t>
            </w:r>
            <w:r w:rsidR="0042085B" w:rsidRPr="00726C70">
              <w:t xml:space="preserve"> </w:t>
            </w:r>
            <w:r w:rsidR="001F0FA1" w:rsidRPr="00726C70">
              <w:t>pričom sa nejedná o</w:t>
            </w:r>
            <w:r w:rsidR="002E457A" w:rsidRPr="00726C70">
              <w:t xml:space="preserve"> spoluprácu </w:t>
            </w:r>
            <w:r w:rsidR="00C46DFC" w:rsidRPr="00726C70">
              <w:t xml:space="preserve">týchto žiakov </w:t>
            </w:r>
            <w:r w:rsidR="002E457A" w:rsidRPr="00726C70">
              <w:t>na jednom</w:t>
            </w:r>
            <w:r w:rsidR="001F0FA1" w:rsidRPr="00726C70">
              <w:t xml:space="preserve"> projekte</w:t>
            </w:r>
            <w:r w:rsidRPr="00726C70">
              <w:t>.</w:t>
            </w:r>
          </w:p>
          <w:p w14:paraId="0857C240" w14:textId="77777777" w:rsidR="008E6595" w:rsidRDefault="008E6595" w:rsidP="008432E5">
            <w:pPr>
              <w:pStyle w:val="TableParagraph"/>
              <w:ind w:left="176" w:right="125"/>
              <w:jc w:val="both"/>
            </w:pPr>
          </w:p>
          <w:p w14:paraId="6DE90874" w14:textId="191084A7" w:rsidR="008432E5" w:rsidRDefault="008432E5" w:rsidP="008432E5">
            <w:pPr>
              <w:pStyle w:val="TableParagraph"/>
              <w:ind w:left="176" w:right="125"/>
              <w:jc w:val="both"/>
            </w:pPr>
            <w:r>
              <w:t>Žiadateľ podáva ŽoZNP</w:t>
            </w:r>
            <w:r w:rsidR="001773DD">
              <w:t>,</w:t>
            </w:r>
            <w:r>
              <w:t xml:space="preserve"> </w:t>
            </w:r>
            <w:r w:rsidR="001773DD" w:rsidRPr="001773DD">
              <w:t xml:space="preserve">v ktorej identifikuje konkrétneho mentora a konkrétny </w:t>
            </w:r>
            <w:r w:rsidR="001773DD">
              <w:t xml:space="preserve">vedecko-výskumný </w:t>
            </w:r>
            <w:r w:rsidR="001773DD" w:rsidRPr="001773DD">
              <w:t>projekt žiaka</w:t>
            </w:r>
            <w:r w:rsidR="00604369">
              <w:t xml:space="preserve"> zo zverejneného zoznamu </w:t>
            </w:r>
            <w:r w:rsidR="00604369" w:rsidRPr="00604369">
              <w:t>vedecko-výskumných projektov žiakov určených na mentoring</w:t>
            </w:r>
            <w:r w:rsidR="00604369">
              <w:t xml:space="preserve"> na webovom sídle ministerstva </w:t>
            </w:r>
            <w:hyperlink r:id="rId18" w:history="1">
              <w:r w:rsidR="00604369" w:rsidRPr="00AF66E9">
                <w:rPr>
                  <w:rStyle w:val="Hypertextovprepojenie"/>
                </w:rPr>
                <w:t>https://www.minedu.sk/vedecko-vyskumne-spoluprace/</w:t>
              </w:r>
            </w:hyperlink>
            <w:r w:rsidR="00604369">
              <w:t>.</w:t>
            </w:r>
            <w:r w:rsidR="002F076C">
              <w:t xml:space="preserve"> Každá žiadosť sa predkladá samostatne </w:t>
            </w:r>
            <w:r w:rsidR="00F52AC7">
              <w:t>žiadateľom</w:t>
            </w:r>
            <w:r w:rsidR="002F076C">
              <w:t xml:space="preserve"> </w:t>
            </w:r>
            <w:r>
              <w:t xml:space="preserve">na jedného mentora na každú spoluprácu </w:t>
            </w:r>
            <w:r w:rsidR="00A85671">
              <w:t>vedecko-výskumného projektu</w:t>
            </w:r>
            <w:r>
              <w:t xml:space="preserve"> žiak</w:t>
            </w:r>
            <w:r w:rsidR="00A85671">
              <w:t>a</w:t>
            </w:r>
            <w:r>
              <w:t xml:space="preserve">  zvlášť v prípade, ak sa jeden mentor uchádza o</w:t>
            </w:r>
            <w:r w:rsidR="00A85671">
              <w:t> </w:t>
            </w:r>
            <w:r>
              <w:t>dve</w:t>
            </w:r>
            <w:r w:rsidR="00A85671">
              <w:t xml:space="preserve"> alebo viac</w:t>
            </w:r>
            <w:r>
              <w:t xml:space="preserve"> vedecko-výskumn</w:t>
            </w:r>
            <w:r w:rsidR="00A85671">
              <w:t>ých</w:t>
            </w:r>
            <w:r>
              <w:t xml:space="preserve"> spoluprác.</w:t>
            </w:r>
          </w:p>
          <w:p w14:paraId="520A6C3E" w14:textId="77777777" w:rsidR="008432E5" w:rsidRDefault="008432E5" w:rsidP="008432E5">
            <w:pPr>
              <w:pStyle w:val="TableParagraph"/>
              <w:ind w:left="176" w:right="125"/>
              <w:jc w:val="both"/>
            </w:pPr>
          </w:p>
          <w:p w14:paraId="695DAD65" w14:textId="6DA90948" w:rsidR="008432E5" w:rsidRPr="003F0F72" w:rsidRDefault="008432E5" w:rsidP="00747A78">
            <w:pPr>
              <w:pStyle w:val="TableParagraph"/>
              <w:tabs>
                <w:tab w:val="left" w:pos="826"/>
                <w:tab w:val="left" w:pos="828"/>
              </w:tabs>
              <w:ind w:left="149" w:right="142"/>
              <w:jc w:val="both"/>
              <w:rPr>
                <w:b/>
                <w:bCs/>
              </w:rPr>
            </w:pPr>
            <w:r w:rsidRPr="00747A78">
              <w:rPr>
                <w:b/>
                <w:bCs/>
              </w:rPr>
              <w:t xml:space="preserve">Jeden žiak sa môže zúčastniť spolupráce </w:t>
            </w:r>
            <w:r w:rsidR="00021BEB" w:rsidRPr="00747A78">
              <w:rPr>
                <w:b/>
                <w:bCs/>
              </w:rPr>
              <w:t xml:space="preserve">v rámci výzvy </w:t>
            </w:r>
            <w:r w:rsidR="00747A78" w:rsidRPr="00747A78">
              <w:rPr>
                <w:b/>
                <w:bCs/>
              </w:rPr>
              <w:t xml:space="preserve">na predkladanie žiadostí o zapojenie sa do národného projektu „PRIMUS – podpora a rozvoj intelektu mládeže a jej univerzálnych schopností“ v rámci podaktivity č. 4 </w:t>
            </w:r>
            <w:r w:rsidRPr="00747A78">
              <w:rPr>
                <w:b/>
                <w:bCs/>
              </w:rPr>
              <w:t>najviac jedenkrát.</w:t>
            </w:r>
          </w:p>
          <w:p w14:paraId="49D1F97F" w14:textId="77777777" w:rsidR="008432E5" w:rsidRDefault="008432E5" w:rsidP="008432E5">
            <w:pPr>
              <w:pStyle w:val="TableParagraph"/>
              <w:ind w:left="176" w:right="125"/>
              <w:jc w:val="both"/>
            </w:pPr>
          </w:p>
          <w:p w14:paraId="379BF701" w14:textId="77777777" w:rsidR="008432E5" w:rsidRDefault="008432E5" w:rsidP="008432E5">
            <w:pPr>
              <w:pStyle w:val="TableParagraph"/>
              <w:spacing w:before="1"/>
              <w:ind w:left="108"/>
              <w:rPr>
                <w:b/>
              </w:rPr>
            </w:pPr>
            <w:r>
              <w:rPr>
                <w:b/>
              </w:rPr>
              <w:t>Forma</w:t>
            </w:r>
            <w:r>
              <w:rPr>
                <w:b/>
                <w:spacing w:val="-5"/>
              </w:rPr>
              <w:t xml:space="preserve"> </w:t>
            </w:r>
            <w:r>
              <w:rPr>
                <w:b/>
              </w:rPr>
              <w:t>preukázania</w:t>
            </w:r>
            <w:r>
              <w:rPr>
                <w:b/>
                <w:spacing w:val="-5"/>
              </w:rPr>
              <w:t xml:space="preserve"> </w:t>
            </w:r>
            <w:r>
              <w:rPr>
                <w:b/>
              </w:rPr>
              <w:t>zo</w:t>
            </w:r>
            <w:r>
              <w:rPr>
                <w:b/>
                <w:spacing w:val="-6"/>
              </w:rPr>
              <w:t xml:space="preserve"> </w:t>
            </w:r>
            <w:r>
              <w:rPr>
                <w:b/>
              </w:rPr>
              <w:t>strany</w:t>
            </w:r>
            <w:r>
              <w:rPr>
                <w:b/>
                <w:spacing w:val="-4"/>
              </w:rPr>
              <w:t xml:space="preserve"> </w:t>
            </w:r>
            <w:r>
              <w:rPr>
                <w:b/>
                <w:spacing w:val="-2"/>
              </w:rPr>
              <w:t>žiadateľa/užívateľa</w:t>
            </w:r>
          </w:p>
          <w:p w14:paraId="755FACD0" w14:textId="1453DC52" w:rsidR="008432E5" w:rsidRPr="008213F1" w:rsidRDefault="008432E5" w:rsidP="008432E5">
            <w:pPr>
              <w:pStyle w:val="TableParagraph"/>
              <w:numPr>
                <w:ilvl w:val="0"/>
                <w:numId w:val="13"/>
              </w:numPr>
              <w:tabs>
                <w:tab w:val="left" w:pos="876"/>
              </w:tabs>
              <w:ind w:right="268"/>
              <w:jc w:val="both"/>
              <w:rPr>
                <w:rFonts w:asciiTheme="minorHAnsi" w:hAnsiTheme="minorHAnsi" w:cstheme="minorHAnsi"/>
              </w:rPr>
            </w:pPr>
            <w:r>
              <w:t>Formulár</w:t>
            </w:r>
            <w:r>
              <w:rPr>
                <w:spacing w:val="-9"/>
              </w:rPr>
              <w:t xml:space="preserve"> </w:t>
            </w:r>
            <w:r>
              <w:t>ŽoZNP,</w:t>
            </w:r>
            <w:r>
              <w:rPr>
                <w:spacing w:val="42"/>
              </w:rPr>
              <w:t xml:space="preserve"> </w:t>
            </w:r>
            <w:r>
              <w:t>časť</w:t>
            </w:r>
            <w:r>
              <w:rPr>
                <w:spacing w:val="-4"/>
              </w:rPr>
              <w:t xml:space="preserve"> </w:t>
            </w:r>
            <w:r>
              <w:t>4</w:t>
            </w:r>
            <w:r>
              <w:rPr>
                <w:spacing w:val="-6"/>
              </w:rPr>
              <w:t xml:space="preserve"> </w:t>
            </w:r>
            <w:r>
              <w:t>Popis,</w:t>
            </w:r>
            <w:r>
              <w:rPr>
                <w:spacing w:val="-3"/>
              </w:rPr>
              <w:t xml:space="preserve"> </w:t>
            </w:r>
            <w:r>
              <w:t>identifikácia</w:t>
            </w:r>
            <w:r>
              <w:rPr>
                <w:spacing w:val="-6"/>
              </w:rPr>
              <w:t xml:space="preserve"> </w:t>
            </w:r>
            <w:r>
              <w:t>projektových</w:t>
            </w:r>
            <w:r>
              <w:rPr>
                <w:spacing w:val="-3"/>
              </w:rPr>
              <w:t xml:space="preserve"> </w:t>
            </w:r>
            <w:r>
              <w:rPr>
                <w:spacing w:val="-2"/>
              </w:rPr>
              <w:t xml:space="preserve">činností, </w:t>
            </w:r>
            <w:r w:rsidRPr="008213F1">
              <w:rPr>
                <w:rFonts w:asciiTheme="minorHAnsi" w:hAnsiTheme="minorHAnsi" w:cstheme="minorHAnsi"/>
                <w:spacing w:val="-2"/>
              </w:rPr>
              <w:t xml:space="preserve">5. Harmonogram realizácie projektových činností v rámci NP, 6. Rozpočet </w:t>
            </w:r>
            <w:r>
              <w:rPr>
                <w:rFonts w:asciiTheme="minorHAnsi" w:hAnsiTheme="minorHAnsi" w:cstheme="minorHAnsi"/>
                <w:spacing w:val="-2"/>
              </w:rPr>
              <w:t>projektu</w:t>
            </w:r>
            <w:r w:rsidRPr="008213F1">
              <w:rPr>
                <w:rFonts w:asciiTheme="minorHAnsi" w:hAnsiTheme="minorHAnsi" w:cstheme="minorHAnsi"/>
                <w:spacing w:val="-2"/>
              </w:rPr>
              <w:t>;</w:t>
            </w:r>
          </w:p>
          <w:p w14:paraId="7275A464" w14:textId="77777777" w:rsidR="008432E5" w:rsidRPr="007A75E7" w:rsidRDefault="008432E5" w:rsidP="008432E5">
            <w:pPr>
              <w:pStyle w:val="TableParagraph"/>
              <w:numPr>
                <w:ilvl w:val="0"/>
                <w:numId w:val="13"/>
              </w:numPr>
              <w:tabs>
                <w:tab w:val="left" w:pos="876"/>
              </w:tabs>
              <w:ind w:right="268"/>
              <w:jc w:val="both"/>
              <w:rPr>
                <w:rFonts w:asciiTheme="minorHAnsi" w:hAnsiTheme="minorHAnsi" w:cstheme="minorHAnsi"/>
              </w:rPr>
            </w:pPr>
            <w:r>
              <w:t>Príloha</w:t>
            </w:r>
            <w:r>
              <w:rPr>
                <w:spacing w:val="-7"/>
              </w:rPr>
              <w:t xml:space="preserve"> </w:t>
            </w:r>
            <w:r>
              <w:t>č.</w:t>
            </w:r>
            <w:r>
              <w:rPr>
                <w:spacing w:val="-4"/>
              </w:rPr>
              <w:t xml:space="preserve"> </w:t>
            </w:r>
            <w:r>
              <w:t>2</w:t>
            </w:r>
            <w:r>
              <w:rPr>
                <w:spacing w:val="-4"/>
              </w:rPr>
              <w:t xml:space="preserve"> ŽoZNP </w:t>
            </w:r>
            <w:r>
              <w:t>Podporná</w:t>
            </w:r>
            <w:r>
              <w:rPr>
                <w:spacing w:val="-6"/>
              </w:rPr>
              <w:t xml:space="preserve"> </w:t>
            </w:r>
            <w:r>
              <w:t>dokumentácia</w:t>
            </w:r>
            <w:r>
              <w:rPr>
                <w:spacing w:val="-3"/>
              </w:rPr>
              <w:t xml:space="preserve"> </w:t>
            </w:r>
            <w:r>
              <w:t>k</w:t>
            </w:r>
            <w:r>
              <w:rPr>
                <w:spacing w:val="-4"/>
              </w:rPr>
              <w:t xml:space="preserve"> </w:t>
            </w:r>
            <w:r>
              <w:t>oprávnenosti</w:t>
            </w:r>
            <w:r>
              <w:rPr>
                <w:spacing w:val="-4"/>
              </w:rPr>
              <w:t xml:space="preserve"> </w:t>
            </w:r>
            <w:r>
              <w:rPr>
                <w:spacing w:val="-2"/>
              </w:rPr>
              <w:t xml:space="preserve">výdavkov - </w:t>
            </w:r>
            <w:r w:rsidRPr="00B6219F">
              <w:rPr>
                <w:rFonts w:asciiTheme="minorHAnsi" w:hAnsiTheme="minorHAnsi" w:cstheme="minorHAnsi"/>
                <w:spacing w:val="-2"/>
              </w:rPr>
              <w:t>rozpočet s podrobným komentárom</w:t>
            </w:r>
          </w:p>
          <w:p w14:paraId="263081D9" w14:textId="77777777" w:rsidR="008432E5" w:rsidRDefault="008432E5" w:rsidP="008432E5">
            <w:pPr>
              <w:pStyle w:val="TableParagraph"/>
              <w:spacing w:before="267"/>
              <w:ind w:left="108"/>
              <w:rPr>
                <w:b/>
              </w:rPr>
            </w:pPr>
            <w:r>
              <w:rPr>
                <w:b/>
              </w:rPr>
              <w:t>Spôsob</w:t>
            </w:r>
            <w:r>
              <w:rPr>
                <w:b/>
                <w:spacing w:val="-8"/>
              </w:rPr>
              <w:t xml:space="preserve"> </w:t>
            </w:r>
            <w:r>
              <w:rPr>
                <w:b/>
                <w:spacing w:val="-2"/>
              </w:rPr>
              <w:t>overenia</w:t>
            </w:r>
          </w:p>
          <w:p w14:paraId="2DF21C81" w14:textId="7037EF55" w:rsidR="008432E5" w:rsidRPr="007502F7" w:rsidRDefault="008432E5" w:rsidP="008432E5">
            <w:pPr>
              <w:pStyle w:val="TableParagraph"/>
              <w:numPr>
                <w:ilvl w:val="0"/>
                <w:numId w:val="13"/>
              </w:numPr>
              <w:tabs>
                <w:tab w:val="left" w:pos="876"/>
              </w:tabs>
              <w:ind w:right="268"/>
              <w:jc w:val="both"/>
              <w:rPr>
                <w:rFonts w:asciiTheme="minorHAnsi" w:hAnsiTheme="minorHAnsi" w:cstheme="minorHAnsi"/>
              </w:rPr>
            </w:pPr>
            <w:r>
              <w:t>Formulár</w:t>
            </w:r>
            <w:r>
              <w:rPr>
                <w:spacing w:val="-9"/>
              </w:rPr>
              <w:t xml:space="preserve"> </w:t>
            </w:r>
            <w:r>
              <w:t>ŽoZNP,</w:t>
            </w:r>
            <w:r>
              <w:rPr>
                <w:spacing w:val="41"/>
              </w:rPr>
              <w:t xml:space="preserve"> </w:t>
            </w:r>
            <w:r>
              <w:t>časť</w:t>
            </w:r>
            <w:r>
              <w:rPr>
                <w:spacing w:val="-5"/>
              </w:rPr>
              <w:t xml:space="preserve"> </w:t>
            </w:r>
            <w:r>
              <w:t>4</w:t>
            </w:r>
            <w:r>
              <w:rPr>
                <w:spacing w:val="-4"/>
              </w:rPr>
              <w:t xml:space="preserve"> </w:t>
            </w:r>
            <w:r>
              <w:t>Popis,</w:t>
            </w:r>
            <w:r>
              <w:rPr>
                <w:spacing w:val="-3"/>
              </w:rPr>
              <w:t xml:space="preserve"> </w:t>
            </w:r>
            <w:r>
              <w:t>identifikácia</w:t>
            </w:r>
            <w:r>
              <w:rPr>
                <w:spacing w:val="-6"/>
              </w:rPr>
              <w:t xml:space="preserve"> </w:t>
            </w:r>
            <w:r>
              <w:t>projektových</w:t>
            </w:r>
            <w:r>
              <w:rPr>
                <w:spacing w:val="-3"/>
              </w:rPr>
              <w:t xml:space="preserve"> </w:t>
            </w:r>
            <w:r>
              <w:rPr>
                <w:spacing w:val="-2"/>
              </w:rPr>
              <w:t xml:space="preserve">činností, </w:t>
            </w:r>
            <w:r w:rsidRPr="00B6219F">
              <w:rPr>
                <w:rFonts w:asciiTheme="minorHAnsi" w:hAnsiTheme="minorHAnsi" w:cstheme="minorHAnsi"/>
                <w:spacing w:val="-2"/>
              </w:rPr>
              <w:t>5. Harmonogram realizácie projektových činností v rámci NP, 6. Rozpočet s podrobným komentárom</w:t>
            </w:r>
          </w:p>
          <w:p w14:paraId="3C3C3CF5" w14:textId="77777777" w:rsidR="008432E5" w:rsidRPr="007A75E7" w:rsidRDefault="008432E5" w:rsidP="008432E5">
            <w:pPr>
              <w:pStyle w:val="TableParagraph"/>
              <w:numPr>
                <w:ilvl w:val="0"/>
                <w:numId w:val="13"/>
              </w:numPr>
              <w:tabs>
                <w:tab w:val="left" w:pos="876"/>
              </w:tabs>
              <w:ind w:right="268"/>
              <w:jc w:val="both"/>
              <w:rPr>
                <w:rFonts w:asciiTheme="minorHAnsi" w:hAnsiTheme="minorHAnsi" w:cstheme="minorHAnsi"/>
              </w:rPr>
            </w:pPr>
            <w:r>
              <w:t>Príloha</w:t>
            </w:r>
            <w:r>
              <w:rPr>
                <w:spacing w:val="-7"/>
              </w:rPr>
              <w:t xml:space="preserve"> </w:t>
            </w:r>
            <w:r>
              <w:t>č.</w:t>
            </w:r>
            <w:r>
              <w:rPr>
                <w:spacing w:val="-4"/>
              </w:rPr>
              <w:t xml:space="preserve"> </w:t>
            </w:r>
            <w:r>
              <w:t>2</w:t>
            </w:r>
            <w:r>
              <w:rPr>
                <w:spacing w:val="-4"/>
              </w:rPr>
              <w:t xml:space="preserve"> ŽoZNP </w:t>
            </w:r>
            <w:r>
              <w:t>Podporná</w:t>
            </w:r>
            <w:r>
              <w:rPr>
                <w:spacing w:val="-6"/>
              </w:rPr>
              <w:t xml:space="preserve"> </w:t>
            </w:r>
            <w:r>
              <w:t>dokumentácia</w:t>
            </w:r>
            <w:r>
              <w:rPr>
                <w:spacing w:val="-3"/>
              </w:rPr>
              <w:t xml:space="preserve"> </w:t>
            </w:r>
            <w:r>
              <w:t>k</w:t>
            </w:r>
            <w:r>
              <w:rPr>
                <w:spacing w:val="-4"/>
              </w:rPr>
              <w:t xml:space="preserve"> </w:t>
            </w:r>
            <w:r>
              <w:t>oprávnenosti</w:t>
            </w:r>
            <w:r>
              <w:rPr>
                <w:spacing w:val="-4"/>
              </w:rPr>
              <w:t xml:space="preserve"> </w:t>
            </w:r>
            <w:r>
              <w:rPr>
                <w:spacing w:val="-2"/>
              </w:rPr>
              <w:t xml:space="preserve">výdavkov - </w:t>
            </w:r>
            <w:r w:rsidRPr="00B6219F">
              <w:rPr>
                <w:rFonts w:asciiTheme="minorHAnsi" w:hAnsiTheme="minorHAnsi" w:cstheme="minorHAnsi"/>
                <w:spacing w:val="-2"/>
              </w:rPr>
              <w:t>rozpočet s podrobným komentárom</w:t>
            </w:r>
          </w:p>
          <w:p w14:paraId="6DFB5067" w14:textId="77777777" w:rsidR="008432E5" w:rsidRDefault="008432E5" w:rsidP="008432E5">
            <w:pPr>
              <w:pStyle w:val="TableParagraph"/>
            </w:pPr>
          </w:p>
          <w:p w14:paraId="5D48719B" w14:textId="77777777" w:rsidR="008432E5" w:rsidRDefault="008432E5" w:rsidP="008432E5">
            <w:pPr>
              <w:pStyle w:val="TableParagraph"/>
              <w:ind w:left="108"/>
              <w:rPr>
                <w:b/>
              </w:rPr>
            </w:pPr>
            <w:r>
              <w:rPr>
                <w:b/>
              </w:rPr>
              <w:t>Overenie/Ukončenie</w:t>
            </w:r>
            <w:r>
              <w:rPr>
                <w:b/>
                <w:spacing w:val="-12"/>
              </w:rPr>
              <w:t xml:space="preserve"> </w:t>
            </w:r>
            <w:r>
              <w:rPr>
                <w:b/>
                <w:spacing w:val="-2"/>
              </w:rPr>
              <w:t>uplatniteľnosti</w:t>
            </w:r>
          </w:p>
          <w:p w14:paraId="3F3B409E" w14:textId="77777777" w:rsidR="008432E5" w:rsidRDefault="008432E5" w:rsidP="008432E5">
            <w:pPr>
              <w:pStyle w:val="TableParagraph"/>
              <w:numPr>
                <w:ilvl w:val="0"/>
                <w:numId w:val="13"/>
              </w:numPr>
              <w:tabs>
                <w:tab w:val="left" w:pos="876"/>
              </w:tabs>
              <w:rPr>
                <w:sz w:val="14"/>
              </w:rPr>
            </w:pPr>
            <w:r>
              <w:t>overuje</w:t>
            </w:r>
            <w:r>
              <w:rPr>
                <w:spacing w:val="-3"/>
              </w:rPr>
              <w:t xml:space="preserve"> </w:t>
            </w:r>
            <w:r>
              <w:t>sa</w:t>
            </w:r>
            <w:r>
              <w:rPr>
                <w:spacing w:val="-2"/>
              </w:rPr>
              <w:t xml:space="preserve"> </w:t>
            </w:r>
            <w:r>
              <w:t>v</w:t>
            </w:r>
            <w:r>
              <w:rPr>
                <w:spacing w:val="-2"/>
              </w:rPr>
              <w:t xml:space="preserve"> </w:t>
            </w:r>
            <w:r>
              <w:t>konaní</w:t>
            </w:r>
            <w:r>
              <w:rPr>
                <w:spacing w:val="-2"/>
              </w:rPr>
              <w:t xml:space="preserve"> </w:t>
            </w:r>
            <w:r>
              <w:t>o ŽoZNP,</w:t>
            </w:r>
            <w:r>
              <w:rPr>
                <w:spacing w:val="-1"/>
              </w:rPr>
              <w:t xml:space="preserve"> </w:t>
            </w:r>
            <w:r>
              <w:t>je</w:t>
            </w:r>
            <w:r>
              <w:rPr>
                <w:spacing w:val="-2"/>
              </w:rPr>
              <w:t xml:space="preserve"> </w:t>
            </w:r>
            <w:r>
              <w:t>potrebné ju plniť</w:t>
            </w:r>
            <w:r>
              <w:rPr>
                <w:spacing w:val="-1"/>
              </w:rPr>
              <w:t xml:space="preserve"> </w:t>
            </w:r>
            <w:r>
              <w:t>do</w:t>
            </w:r>
            <w:r>
              <w:rPr>
                <w:spacing w:val="1"/>
              </w:rPr>
              <w:t xml:space="preserve"> </w:t>
            </w:r>
            <w:r>
              <w:t>skončenia</w:t>
            </w:r>
            <w:r>
              <w:rPr>
                <w:spacing w:val="-3"/>
              </w:rPr>
              <w:t xml:space="preserve"> </w:t>
            </w:r>
            <w:r>
              <w:rPr>
                <w:spacing w:val="-2"/>
              </w:rPr>
              <w:t>trvania</w:t>
            </w:r>
          </w:p>
          <w:p w14:paraId="05CCBD3E" w14:textId="77777777" w:rsidR="008432E5" w:rsidRDefault="008432E5" w:rsidP="008432E5">
            <w:pPr>
              <w:pStyle w:val="TableParagraph"/>
              <w:spacing w:before="1"/>
              <w:ind w:left="876"/>
              <w:rPr>
                <w:spacing w:val="-2"/>
              </w:rPr>
            </w:pPr>
            <w:r>
              <w:t>Zmluvy</w:t>
            </w:r>
            <w:r>
              <w:rPr>
                <w:spacing w:val="-5"/>
              </w:rPr>
              <w:t xml:space="preserve"> </w:t>
            </w:r>
            <w:r>
              <w:t xml:space="preserve">o </w:t>
            </w:r>
            <w:r>
              <w:rPr>
                <w:spacing w:val="-2"/>
              </w:rPr>
              <w:t>spolupráci.</w:t>
            </w:r>
          </w:p>
          <w:p w14:paraId="2B1A6CB0" w14:textId="5F2ACA28" w:rsidR="008432E5" w:rsidRDefault="008432E5" w:rsidP="008432E5">
            <w:pPr>
              <w:pStyle w:val="TableParagraph"/>
              <w:spacing w:before="1"/>
              <w:ind w:left="876"/>
            </w:pPr>
          </w:p>
        </w:tc>
      </w:tr>
      <w:tr w:rsidR="008432E5" w14:paraId="53D30C50" w14:textId="77777777" w:rsidTr="003F5C2E">
        <w:trPr>
          <w:gridAfter w:val="1"/>
          <w:wAfter w:w="41" w:type="dxa"/>
          <w:trHeight w:val="835"/>
        </w:trPr>
        <w:tc>
          <w:tcPr>
            <w:tcW w:w="2100" w:type="dxa"/>
            <w:gridSpan w:val="2"/>
            <w:shd w:val="clear" w:color="auto" w:fill="DAE9F7"/>
          </w:tcPr>
          <w:p w14:paraId="78A57A9E" w14:textId="14B792C3" w:rsidR="008432E5" w:rsidRPr="00B6219F" w:rsidRDefault="00B26344" w:rsidP="008432E5">
            <w:pPr>
              <w:pStyle w:val="TableParagraph"/>
              <w:ind w:left="149"/>
              <w:rPr>
                <w:rFonts w:asciiTheme="minorHAnsi" w:hAnsiTheme="minorHAnsi" w:cstheme="minorHAnsi"/>
                <w:b/>
                <w:bCs/>
              </w:rPr>
            </w:pPr>
            <w:r>
              <w:rPr>
                <w:rFonts w:asciiTheme="minorHAnsi" w:hAnsiTheme="minorHAnsi" w:cstheme="minorHAnsi"/>
                <w:b/>
                <w:bCs/>
              </w:rPr>
              <w:lastRenderedPageBreak/>
              <w:t>4</w:t>
            </w:r>
            <w:r w:rsidR="008432E5" w:rsidRPr="00B6219F">
              <w:rPr>
                <w:rFonts w:asciiTheme="minorHAnsi" w:hAnsiTheme="minorHAnsi" w:cstheme="minorHAnsi"/>
                <w:b/>
                <w:bCs/>
              </w:rPr>
              <w:t>. Podmienka oprávnenosti miesta realizácie projektu</w:t>
            </w:r>
          </w:p>
        </w:tc>
        <w:tc>
          <w:tcPr>
            <w:tcW w:w="7260" w:type="dxa"/>
            <w:gridSpan w:val="2"/>
          </w:tcPr>
          <w:p w14:paraId="3FEB5B26" w14:textId="77777777"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Žiadateľ je povinný realizovať projekt na oprávnenom území.</w:t>
            </w:r>
          </w:p>
          <w:p w14:paraId="43149360" w14:textId="77777777" w:rsidR="008432E5" w:rsidRPr="00B6219F" w:rsidRDefault="008432E5" w:rsidP="008432E5">
            <w:pPr>
              <w:pStyle w:val="TableParagraph"/>
              <w:ind w:left="324" w:right="268"/>
              <w:jc w:val="both"/>
              <w:rPr>
                <w:rFonts w:asciiTheme="minorHAnsi" w:hAnsiTheme="minorHAnsi" w:cstheme="minorHAnsi"/>
              </w:rPr>
            </w:pPr>
          </w:p>
          <w:p w14:paraId="0766AA29" w14:textId="77777777"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Pre túto výzvu je oprávneným územím realizácie projektu celé územie SR:</w:t>
            </w:r>
          </w:p>
          <w:p w14:paraId="089AAA09" w14:textId="77777777" w:rsidR="008432E5" w:rsidRPr="00B6219F" w:rsidRDefault="008432E5" w:rsidP="008432E5">
            <w:pPr>
              <w:pStyle w:val="TableParagraph"/>
              <w:ind w:left="324" w:right="268"/>
              <w:jc w:val="both"/>
              <w:rPr>
                <w:rFonts w:asciiTheme="minorHAnsi" w:hAnsiTheme="minorHAnsi" w:cstheme="minorHAnsi"/>
              </w:rPr>
            </w:pPr>
          </w:p>
          <w:p w14:paraId="3079C528" w14:textId="77777777"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MRR:</w:t>
            </w:r>
          </w:p>
          <w:p w14:paraId="4A8D579D" w14:textId="2DB6BE50"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NUTS II – Západné Slovensko (Trnavský, Nitriansky a Trenčiansky kraj),</w:t>
            </w:r>
          </w:p>
          <w:p w14:paraId="2B66F1D6" w14:textId="06C9FA28"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NUTS II – Stredné Slovensko (Žilinský a Banskobystrický kraj),</w:t>
            </w:r>
          </w:p>
          <w:p w14:paraId="27586361" w14:textId="0AFC321C"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NUTS II – Východné Slovensko (Prešovský a Košický kraj).</w:t>
            </w:r>
          </w:p>
          <w:p w14:paraId="04E94267" w14:textId="77777777" w:rsidR="008432E5" w:rsidRPr="00B6219F" w:rsidRDefault="008432E5" w:rsidP="008432E5">
            <w:pPr>
              <w:pStyle w:val="TableParagraph"/>
              <w:ind w:left="324" w:right="268"/>
              <w:jc w:val="both"/>
              <w:rPr>
                <w:rFonts w:asciiTheme="minorHAnsi" w:hAnsiTheme="minorHAnsi" w:cstheme="minorHAnsi"/>
              </w:rPr>
            </w:pPr>
          </w:p>
          <w:p w14:paraId="03A52BCF" w14:textId="6CD7757E" w:rsidR="008432E5" w:rsidRPr="00B6219F" w:rsidRDefault="008432E5" w:rsidP="00726C70">
            <w:pPr>
              <w:pStyle w:val="TableParagraph"/>
              <w:ind w:right="268" w:firstLine="323"/>
              <w:jc w:val="both"/>
              <w:rPr>
                <w:rFonts w:asciiTheme="minorHAnsi" w:hAnsiTheme="minorHAnsi" w:cstheme="minorHAnsi"/>
              </w:rPr>
            </w:pPr>
            <w:r w:rsidRPr="00B6219F">
              <w:rPr>
                <w:rFonts w:asciiTheme="minorHAnsi" w:hAnsiTheme="minorHAnsi" w:cstheme="minorHAnsi"/>
              </w:rPr>
              <w:t xml:space="preserve">VRR: Bratislavský kraj </w:t>
            </w:r>
          </w:p>
          <w:p w14:paraId="728E5520" w14:textId="77777777" w:rsidR="008432E5" w:rsidRPr="00B6219F" w:rsidRDefault="008432E5" w:rsidP="00726C70">
            <w:pPr>
              <w:pStyle w:val="TableParagraph"/>
              <w:ind w:right="268"/>
              <w:jc w:val="both"/>
              <w:rPr>
                <w:rFonts w:asciiTheme="minorHAnsi" w:hAnsiTheme="minorHAnsi" w:cstheme="minorHAnsi"/>
              </w:rPr>
            </w:pPr>
          </w:p>
          <w:p w14:paraId="59649DEA" w14:textId="77777777" w:rsidR="008432E5" w:rsidRPr="00B6219F" w:rsidRDefault="008432E5" w:rsidP="008432E5">
            <w:pPr>
              <w:pStyle w:val="TableParagraph"/>
              <w:spacing w:before="1"/>
              <w:ind w:left="324" w:right="268"/>
              <w:rPr>
                <w:rFonts w:asciiTheme="minorHAnsi" w:hAnsiTheme="minorHAnsi" w:cstheme="minorHAnsi"/>
                <w:b/>
                <w:spacing w:val="-2"/>
              </w:rPr>
            </w:pPr>
            <w:r w:rsidRPr="00B6219F">
              <w:rPr>
                <w:rFonts w:asciiTheme="minorHAnsi" w:hAnsiTheme="minorHAnsi" w:cstheme="minorHAnsi"/>
                <w:b/>
              </w:rPr>
              <w:t>Forma</w:t>
            </w:r>
            <w:r w:rsidRPr="00B6219F">
              <w:rPr>
                <w:rFonts w:asciiTheme="minorHAnsi" w:hAnsiTheme="minorHAnsi" w:cstheme="minorHAnsi"/>
                <w:b/>
                <w:spacing w:val="-5"/>
              </w:rPr>
              <w:t xml:space="preserve"> </w:t>
            </w:r>
            <w:r w:rsidRPr="00B6219F">
              <w:rPr>
                <w:rFonts w:asciiTheme="minorHAnsi" w:hAnsiTheme="minorHAnsi" w:cstheme="minorHAnsi"/>
                <w:b/>
              </w:rPr>
              <w:t>preukázania</w:t>
            </w:r>
            <w:r w:rsidRPr="00B6219F">
              <w:rPr>
                <w:rFonts w:asciiTheme="minorHAnsi" w:hAnsiTheme="minorHAnsi" w:cstheme="minorHAnsi"/>
                <w:b/>
                <w:spacing w:val="-5"/>
              </w:rPr>
              <w:t xml:space="preserve"> </w:t>
            </w:r>
            <w:r w:rsidRPr="00B6219F">
              <w:rPr>
                <w:rFonts w:asciiTheme="minorHAnsi" w:hAnsiTheme="minorHAnsi" w:cstheme="minorHAnsi"/>
                <w:b/>
              </w:rPr>
              <w:t>zo</w:t>
            </w:r>
            <w:r w:rsidRPr="00B6219F">
              <w:rPr>
                <w:rFonts w:asciiTheme="minorHAnsi" w:hAnsiTheme="minorHAnsi" w:cstheme="minorHAnsi"/>
                <w:b/>
                <w:spacing w:val="-6"/>
              </w:rPr>
              <w:t xml:space="preserve"> </w:t>
            </w:r>
            <w:r w:rsidRPr="00B6219F">
              <w:rPr>
                <w:rFonts w:asciiTheme="minorHAnsi" w:hAnsiTheme="minorHAnsi" w:cstheme="minorHAnsi"/>
                <w:b/>
              </w:rPr>
              <w:t>strany</w:t>
            </w:r>
            <w:r w:rsidRPr="00B6219F">
              <w:rPr>
                <w:rFonts w:asciiTheme="minorHAnsi" w:hAnsiTheme="minorHAnsi" w:cstheme="minorHAnsi"/>
                <w:b/>
                <w:spacing w:val="-4"/>
              </w:rPr>
              <w:t xml:space="preserve"> </w:t>
            </w:r>
            <w:r w:rsidRPr="00B6219F">
              <w:rPr>
                <w:rFonts w:asciiTheme="minorHAnsi" w:hAnsiTheme="minorHAnsi" w:cstheme="minorHAnsi"/>
                <w:b/>
                <w:spacing w:val="-2"/>
              </w:rPr>
              <w:t>žiadateľa</w:t>
            </w:r>
          </w:p>
          <w:p w14:paraId="040B0C6D" w14:textId="77777777" w:rsidR="008432E5" w:rsidRPr="00B6219F" w:rsidRDefault="008432E5" w:rsidP="008432E5">
            <w:pPr>
              <w:pStyle w:val="TableParagraph"/>
              <w:spacing w:before="1"/>
              <w:ind w:left="324" w:right="268"/>
              <w:rPr>
                <w:rFonts w:asciiTheme="minorHAnsi" w:hAnsiTheme="minorHAnsi" w:cstheme="minorHAnsi"/>
              </w:rPr>
            </w:pPr>
            <w:r w:rsidRPr="00B6219F">
              <w:rPr>
                <w:rFonts w:asciiTheme="minorHAnsi" w:hAnsiTheme="minorHAnsi" w:cstheme="minorHAnsi"/>
              </w:rPr>
              <w:t>Formulár</w:t>
            </w:r>
            <w:r w:rsidRPr="00B6219F">
              <w:rPr>
                <w:rFonts w:asciiTheme="minorHAnsi" w:hAnsiTheme="minorHAnsi" w:cstheme="minorHAnsi"/>
                <w:spacing w:val="-9"/>
              </w:rPr>
              <w:t xml:space="preserve"> </w:t>
            </w:r>
            <w:r w:rsidRPr="00B6219F">
              <w:rPr>
                <w:rFonts w:asciiTheme="minorHAnsi" w:hAnsiTheme="minorHAnsi" w:cstheme="minorHAnsi"/>
              </w:rPr>
              <w:t>ŽoZNP,</w:t>
            </w:r>
            <w:r w:rsidRPr="00B6219F">
              <w:rPr>
                <w:rFonts w:asciiTheme="minorHAnsi" w:hAnsiTheme="minorHAnsi" w:cstheme="minorHAnsi"/>
                <w:spacing w:val="42"/>
              </w:rPr>
              <w:t xml:space="preserve"> </w:t>
            </w:r>
            <w:r w:rsidRPr="00B6219F">
              <w:rPr>
                <w:rFonts w:asciiTheme="minorHAnsi" w:hAnsiTheme="minorHAnsi" w:cstheme="minorHAnsi"/>
              </w:rPr>
              <w:t>časť</w:t>
            </w:r>
            <w:r w:rsidRPr="00B6219F">
              <w:rPr>
                <w:rFonts w:asciiTheme="minorHAnsi" w:hAnsiTheme="minorHAnsi" w:cstheme="minorHAnsi"/>
                <w:spacing w:val="-4"/>
              </w:rPr>
              <w:t xml:space="preserve"> </w:t>
            </w:r>
            <w:r w:rsidRPr="00B6219F">
              <w:rPr>
                <w:rFonts w:asciiTheme="minorHAnsi" w:hAnsiTheme="minorHAnsi" w:cstheme="minorHAnsi"/>
              </w:rPr>
              <w:t xml:space="preserve">3 Miesto realizácie </w:t>
            </w:r>
          </w:p>
          <w:p w14:paraId="36E87316" w14:textId="77777777" w:rsidR="008432E5" w:rsidRPr="00B6219F" w:rsidRDefault="008432E5" w:rsidP="008432E5">
            <w:pPr>
              <w:pStyle w:val="TableParagraph"/>
              <w:spacing w:before="267"/>
              <w:ind w:left="324" w:right="268"/>
              <w:rPr>
                <w:rFonts w:asciiTheme="minorHAnsi" w:hAnsiTheme="minorHAnsi" w:cstheme="minorHAnsi"/>
                <w:b/>
              </w:rPr>
            </w:pPr>
            <w:r w:rsidRPr="00B6219F">
              <w:rPr>
                <w:rFonts w:asciiTheme="minorHAnsi" w:hAnsiTheme="minorHAnsi" w:cstheme="minorHAnsi"/>
                <w:b/>
              </w:rPr>
              <w:t>Spôsob</w:t>
            </w:r>
            <w:r w:rsidRPr="00B6219F">
              <w:rPr>
                <w:rFonts w:asciiTheme="minorHAnsi" w:hAnsiTheme="minorHAnsi" w:cstheme="minorHAnsi"/>
                <w:b/>
                <w:spacing w:val="-8"/>
              </w:rPr>
              <w:t xml:space="preserve"> </w:t>
            </w:r>
            <w:r w:rsidRPr="00B6219F">
              <w:rPr>
                <w:rFonts w:asciiTheme="minorHAnsi" w:hAnsiTheme="minorHAnsi" w:cstheme="minorHAnsi"/>
                <w:b/>
                <w:spacing w:val="-2"/>
              </w:rPr>
              <w:t>overenia</w:t>
            </w:r>
          </w:p>
          <w:p w14:paraId="0E93E365" w14:textId="77777777" w:rsidR="008432E5" w:rsidRPr="00B6219F" w:rsidRDefault="008432E5" w:rsidP="008432E5">
            <w:pPr>
              <w:pStyle w:val="TableParagraph"/>
              <w:tabs>
                <w:tab w:val="left" w:pos="876"/>
              </w:tabs>
              <w:ind w:left="324" w:right="268"/>
              <w:rPr>
                <w:rFonts w:asciiTheme="minorHAnsi" w:hAnsiTheme="minorHAnsi" w:cstheme="minorHAnsi"/>
              </w:rPr>
            </w:pPr>
            <w:r w:rsidRPr="00B6219F">
              <w:rPr>
                <w:rFonts w:asciiTheme="minorHAnsi" w:hAnsiTheme="minorHAnsi" w:cstheme="minorHAnsi"/>
              </w:rPr>
              <w:t>Formulár</w:t>
            </w:r>
            <w:r w:rsidRPr="00B6219F">
              <w:rPr>
                <w:rFonts w:asciiTheme="minorHAnsi" w:hAnsiTheme="minorHAnsi" w:cstheme="minorHAnsi"/>
                <w:spacing w:val="-9"/>
              </w:rPr>
              <w:t xml:space="preserve"> </w:t>
            </w:r>
            <w:r w:rsidRPr="00B6219F">
              <w:rPr>
                <w:rFonts w:asciiTheme="minorHAnsi" w:hAnsiTheme="minorHAnsi" w:cstheme="minorHAnsi"/>
              </w:rPr>
              <w:t>ŽoZNP,</w:t>
            </w:r>
            <w:r w:rsidRPr="00B6219F">
              <w:rPr>
                <w:rFonts w:asciiTheme="minorHAnsi" w:hAnsiTheme="minorHAnsi" w:cstheme="minorHAnsi"/>
                <w:spacing w:val="41"/>
              </w:rPr>
              <w:t xml:space="preserve"> </w:t>
            </w:r>
            <w:r w:rsidRPr="00B6219F">
              <w:rPr>
                <w:rFonts w:asciiTheme="minorHAnsi" w:hAnsiTheme="minorHAnsi" w:cstheme="minorHAnsi"/>
              </w:rPr>
              <w:t>časť</w:t>
            </w:r>
            <w:r w:rsidRPr="00B6219F">
              <w:rPr>
                <w:rFonts w:asciiTheme="minorHAnsi" w:hAnsiTheme="minorHAnsi" w:cstheme="minorHAnsi"/>
                <w:spacing w:val="-5"/>
              </w:rPr>
              <w:t xml:space="preserve"> </w:t>
            </w:r>
            <w:r w:rsidRPr="00B6219F">
              <w:rPr>
                <w:rFonts w:asciiTheme="minorHAnsi" w:hAnsiTheme="minorHAnsi" w:cstheme="minorHAnsi"/>
              </w:rPr>
              <w:t xml:space="preserve">3 Miesto realizácie </w:t>
            </w:r>
          </w:p>
          <w:p w14:paraId="5A874958" w14:textId="77777777" w:rsidR="008432E5" w:rsidRPr="00B6219F" w:rsidRDefault="008432E5" w:rsidP="008432E5">
            <w:pPr>
              <w:pStyle w:val="TableParagraph"/>
              <w:tabs>
                <w:tab w:val="left" w:pos="876"/>
              </w:tabs>
              <w:ind w:left="324" w:right="268"/>
              <w:rPr>
                <w:rFonts w:asciiTheme="minorHAnsi" w:hAnsiTheme="minorHAnsi" w:cstheme="minorHAnsi"/>
              </w:rPr>
            </w:pPr>
          </w:p>
          <w:p w14:paraId="1315A2E4" w14:textId="77777777" w:rsidR="008432E5" w:rsidRPr="00B6219F" w:rsidRDefault="008432E5" w:rsidP="008432E5">
            <w:pPr>
              <w:pStyle w:val="TableParagraph"/>
              <w:ind w:left="324" w:right="268"/>
              <w:rPr>
                <w:rFonts w:asciiTheme="minorHAnsi" w:hAnsiTheme="minorHAnsi" w:cstheme="minorHAnsi"/>
                <w:b/>
              </w:rPr>
            </w:pPr>
            <w:r w:rsidRPr="00B6219F">
              <w:rPr>
                <w:rFonts w:asciiTheme="minorHAnsi" w:hAnsiTheme="minorHAnsi" w:cstheme="minorHAnsi"/>
                <w:b/>
              </w:rPr>
              <w:t>Overenie/Ukončenie</w:t>
            </w:r>
            <w:r w:rsidRPr="00B6219F">
              <w:rPr>
                <w:rFonts w:asciiTheme="minorHAnsi" w:hAnsiTheme="minorHAnsi" w:cstheme="minorHAnsi"/>
                <w:b/>
                <w:spacing w:val="-12"/>
              </w:rPr>
              <w:t xml:space="preserve"> </w:t>
            </w:r>
            <w:r w:rsidRPr="00B6219F">
              <w:rPr>
                <w:rFonts w:asciiTheme="minorHAnsi" w:hAnsiTheme="minorHAnsi" w:cstheme="minorHAnsi"/>
                <w:b/>
                <w:spacing w:val="-2"/>
              </w:rPr>
              <w:t>uplatniteľnosti</w:t>
            </w:r>
          </w:p>
          <w:p w14:paraId="31BECE07" w14:textId="77777777" w:rsidR="008432E5" w:rsidRDefault="008432E5" w:rsidP="008432E5">
            <w:pPr>
              <w:pStyle w:val="TableParagraph"/>
              <w:ind w:left="324" w:right="268"/>
              <w:jc w:val="both"/>
              <w:rPr>
                <w:rFonts w:asciiTheme="minorHAnsi" w:hAnsiTheme="minorHAnsi" w:cstheme="minorHAnsi"/>
                <w:spacing w:val="-2"/>
              </w:rPr>
            </w:pPr>
            <w:r w:rsidRPr="00B6219F">
              <w:rPr>
                <w:rFonts w:asciiTheme="minorHAnsi" w:hAnsiTheme="minorHAnsi" w:cstheme="minorHAnsi"/>
              </w:rPr>
              <w:t>overuje</w:t>
            </w:r>
            <w:r w:rsidRPr="00B6219F">
              <w:rPr>
                <w:rFonts w:asciiTheme="minorHAnsi" w:hAnsiTheme="minorHAnsi" w:cstheme="minorHAnsi"/>
                <w:spacing w:val="-3"/>
              </w:rPr>
              <w:t xml:space="preserve"> </w:t>
            </w:r>
            <w:r w:rsidRPr="00B6219F">
              <w:rPr>
                <w:rFonts w:asciiTheme="minorHAnsi" w:hAnsiTheme="minorHAnsi" w:cstheme="minorHAnsi"/>
              </w:rPr>
              <w:t>sa</w:t>
            </w:r>
            <w:r w:rsidRPr="00B6219F">
              <w:rPr>
                <w:rFonts w:asciiTheme="minorHAnsi" w:hAnsiTheme="minorHAnsi" w:cstheme="minorHAnsi"/>
                <w:spacing w:val="-2"/>
              </w:rPr>
              <w:t xml:space="preserve"> </w:t>
            </w:r>
            <w:r w:rsidRPr="00B6219F">
              <w:rPr>
                <w:rFonts w:asciiTheme="minorHAnsi" w:hAnsiTheme="minorHAnsi" w:cstheme="minorHAnsi"/>
              </w:rPr>
              <w:t>v</w:t>
            </w:r>
            <w:r w:rsidRPr="00B6219F">
              <w:rPr>
                <w:rFonts w:asciiTheme="minorHAnsi" w:hAnsiTheme="minorHAnsi" w:cstheme="minorHAnsi"/>
                <w:spacing w:val="-2"/>
              </w:rPr>
              <w:t xml:space="preserve"> </w:t>
            </w:r>
            <w:r w:rsidRPr="00B6219F">
              <w:rPr>
                <w:rFonts w:asciiTheme="minorHAnsi" w:hAnsiTheme="minorHAnsi" w:cstheme="minorHAnsi"/>
              </w:rPr>
              <w:t>konaní</w:t>
            </w:r>
            <w:r w:rsidRPr="00B6219F">
              <w:rPr>
                <w:rFonts w:asciiTheme="minorHAnsi" w:hAnsiTheme="minorHAnsi" w:cstheme="minorHAnsi"/>
                <w:spacing w:val="-2"/>
              </w:rPr>
              <w:t xml:space="preserve"> </w:t>
            </w:r>
            <w:r w:rsidRPr="00B6219F">
              <w:rPr>
                <w:rFonts w:asciiTheme="minorHAnsi" w:hAnsiTheme="minorHAnsi" w:cstheme="minorHAnsi"/>
              </w:rPr>
              <w:t>o ŽoZNP,</w:t>
            </w:r>
            <w:r w:rsidRPr="00B6219F">
              <w:rPr>
                <w:rFonts w:asciiTheme="minorHAnsi" w:hAnsiTheme="minorHAnsi" w:cstheme="minorHAnsi"/>
                <w:spacing w:val="-1"/>
              </w:rPr>
              <w:t xml:space="preserve"> </w:t>
            </w:r>
            <w:r w:rsidRPr="00B6219F">
              <w:rPr>
                <w:rFonts w:asciiTheme="minorHAnsi" w:hAnsiTheme="minorHAnsi" w:cstheme="minorHAnsi"/>
              </w:rPr>
              <w:t>je</w:t>
            </w:r>
            <w:r w:rsidRPr="00B6219F">
              <w:rPr>
                <w:rFonts w:asciiTheme="minorHAnsi" w:hAnsiTheme="minorHAnsi" w:cstheme="minorHAnsi"/>
                <w:spacing w:val="-2"/>
              </w:rPr>
              <w:t xml:space="preserve"> </w:t>
            </w:r>
            <w:r w:rsidRPr="00B6219F">
              <w:rPr>
                <w:rFonts w:asciiTheme="minorHAnsi" w:hAnsiTheme="minorHAnsi" w:cstheme="minorHAnsi"/>
              </w:rPr>
              <w:t>potrebné ju plniť</w:t>
            </w:r>
            <w:r w:rsidRPr="00B6219F">
              <w:rPr>
                <w:rFonts w:asciiTheme="minorHAnsi" w:hAnsiTheme="minorHAnsi" w:cstheme="minorHAnsi"/>
                <w:spacing w:val="-1"/>
              </w:rPr>
              <w:t xml:space="preserve"> </w:t>
            </w:r>
            <w:r w:rsidRPr="00B6219F">
              <w:rPr>
                <w:rFonts w:asciiTheme="minorHAnsi" w:hAnsiTheme="minorHAnsi" w:cstheme="minorHAnsi"/>
              </w:rPr>
              <w:t>do</w:t>
            </w:r>
            <w:r w:rsidRPr="00B6219F">
              <w:rPr>
                <w:rFonts w:asciiTheme="minorHAnsi" w:hAnsiTheme="minorHAnsi" w:cstheme="minorHAnsi"/>
                <w:spacing w:val="1"/>
              </w:rPr>
              <w:t xml:space="preserve"> </w:t>
            </w:r>
            <w:r w:rsidRPr="00B6219F">
              <w:rPr>
                <w:rFonts w:asciiTheme="minorHAnsi" w:hAnsiTheme="minorHAnsi" w:cstheme="minorHAnsi"/>
              </w:rPr>
              <w:t>skončenia</w:t>
            </w:r>
            <w:r w:rsidRPr="00B6219F">
              <w:rPr>
                <w:rFonts w:asciiTheme="minorHAnsi" w:hAnsiTheme="minorHAnsi" w:cstheme="minorHAnsi"/>
                <w:spacing w:val="-3"/>
              </w:rPr>
              <w:t xml:space="preserve"> </w:t>
            </w:r>
            <w:r w:rsidRPr="00B6219F">
              <w:rPr>
                <w:rFonts w:asciiTheme="minorHAnsi" w:hAnsiTheme="minorHAnsi" w:cstheme="minorHAnsi"/>
                <w:spacing w:val="-2"/>
              </w:rPr>
              <w:t>trvania</w:t>
            </w:r>
            <w:r>
              <w:rPr>
                <w:rFonts w:asciiTheme="minorHAnsi" w:hAnsiTheme="minorHAnsi" w:cstheme="minorHAnsi"/>
                <w:spacing w:val="-2"/>
              </w:rPr>
              <w:t xml:space="preserve"> </w:t>
            </w:r>
            <w:r w:rsidRPr="008C4AE0">
              <w:rPr>
                <w:rFonts w:asciiTheme="minorHAnsi" w:hAnsiTheme="minorHAnsi" w:cstheme="minorHAnsi"/>
              </w:rPr>
              <w:t>Zmluvy</w:t>
            </w:r>
            <w:r w:rsidRPr="008C4AE0">
              <w:rPr>
                <w:rFonts w:asciiTheme="minorHAnsi" w:hAnsiTheme="minorHAnsi" w:cstheme="minorHAnsi"/>
                <w:spacing w:val="-5"/>
              </w:rPr>
              <w:t xml:space="preserve"> </w:t>
            </w:r>
            <w:r w:rsidRPr="008C4AE0">
              <w:rPr>
                <w:rFonts w:asciiTheme="minorHAnsi" w:hAnsiTheme="minorHAnsi" w:cstheme="minorHAnsi"/>
              </w:rPr>
              <w:t xml:space="preserve">o </w:t>
            </w:r>
            <w:r w:rsidRPr="008C4AE0">
              <w:rPr>
                <w:rFonts w:asciiTheme="minorHAnsi" w:hAnsiTheme="minorHAnsi" w:cstheme="minorHAnsi"/>
                <w:spacing w:val="-2"/>
              </w:rPr>
              <w:t>spolupráci.</w:t>
            </w:r>
          </w:p>
          <w:p w14:paraId="7F5DFD80" w14:textId="4016CA36" w:rsidR="008432E5" w:rsidRPr="00B6219F" w:rsidRDefault="008432E5" w:rsidP="008432E5">
            <w:pPr>
              <w:pStyle w:val="TableParagraph"/>
              <w:ind w:left="324" w:right="268"/>
              <w:jc w:val="both"/>
              <w:rPr>
                <w:rFonts w:asciiTheme="minorHAnsi" w:hAnsiTheme="minorHAnsi" w:cstheme="minorHAnsi"/>
              </w:rPr>
            </w:pPr>
          </w:p>
        </w:tc>
      </w:tr>
      <w:tr w:rsidR="008432E5" w14:paraId="1EA2D499" w14:textId="77777777" w:rsidTr="003F5C2E">
        <w:trPr>
          <w:gridAfter w:val="1"/>
          <w:wAfter w:w="41" w:type="dxa"/>
          <w:trHeight w:val="835"/>
        </w:trPr>
        <w:tc>
          <w:tcPr>
            <w:tcW w:w="2100" w:type="dxa"/>
            <w:gridSpan w:val="2"/>
            <w:shd w:val="clear" w:color="auto" w:fill="DAE9F7"/>
          </w:tcPr>
          <w:p w14:paraId="31F67F3B" w14:textId="6185F1D1" w:rsidR="008432E5" w:rsidRPr="00B6219F" w:rsidRDefault="00B26344" w:rsidP="008432E5">
            <w:pPr>
              <w:pStyle w:val="TableParagraph"/>
              <w:ind w:left="149"/>
              <w:rPr>
                <w:rFonts w:asciiTheme="minorHAnsi" w:hAnsiTheme="minorHAnsi" w:cstheme="minorHAnsi"/>
                <w:b/>
                <w:bCs/>
              </w:rPr>
            </w:pPr>
            <w:r>
              <w:rPr>
                <w:rFonts w:asciiTheme="minorHAnsi" w:hAnsiTheme="minorHAnsi" w:cstheme="minorHAnsi"/>
                <w:b/>
                <w:bCs/>
              </w:rPr>
              <w:t>5</w:t>
            </w:r>
            <w:r w:rsidR="008432E5" w:rsidRPr="00B6219F">
              <w:rPr>
                <w:rFonts w:asciiTheme="minorHAnsi" w:hAnsiTheme="minorHAnsi" w:cstheme="minorHAnsi"/>
                <w:b/>
                <w:bCs/>
              </w:rPr>
              <w:t xml:space="preserve"> Podmienka výberu merateľných ukazovateľov</w:t>
            </w:r>
          </w:p>
        </w:tc>
        <w:tc>
          <w:tcPr>
            <w:tcW w:w="7260" w:type="dxa"/>
            <w:gridSpan w:val="2"/>
          </w:tcPr>
          <w:p w14:paraId="44AF698E" w14:textId="77777777"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 xml:space="preserve">Výstupy/výsledky, ktoré majú byť dosiahnuté realizáciou aktivít projektu musia byť kvantifikované prostredníctvom merateľných ukazovateľov (ďalej len „MU“), ktoré sú uvedené v prílohe č. 5 výzvy - Zoznam merateľných ukazovateľov projektu a iných údajov. Žiadateľ je povinný </w:t>
            </w:r>
            <w:r>
              <w:rPr>
                <w:rFonts w:asciiTheme="minorHAnsi" w:hAnsiTheme="minorHAnsi" w:cstheme="minorHAnsi"/>
              </w:rPr>
              <w:br/>
            </w:r>
            <w:r w:rsidRPr="00B6219F">
              <w:rPr>
                <w:rFonts w:asciiTheme="minorHAnsi" w:hAnsiTheme="minorHAnsi" w:cstheme="minorHAnsi"/>
              </w:rPr>
              <w:t>k hlavnej aktivite projektu priradiť všetky MU definované ako povinné k danej hlavnej aktivite v zmysle prílohy výzvy.</w:t>
            </w:r>
          </w:p>
          <w:p w14:paraId="18713738" w14:textId="77777777" w:rsidR="008432E5" w:rsidRPr="00B6219F" w:rsidRDefault="008432E5" w:rsidP="008432E5">
            <w:pPr>
              <w:pStyle w:val="TableParagraph"/>
              <w:ind w:left="324" w:right="268"/>
              <w:jc w:val="both"/>
              <w:rPr>
                <w:rFonts w:asciiTheme="minorHAnsi" w:hAnsiTheme="minorHAnsi" w:cstheme="minorHAnsi"/>
              </w:rPr>
            </w:pPr>
            <w:r w:rsidRPr="00B6219F">
              <w:rPr>
                <w:rFonts w:asciiTheme="minorHAnsi" w:hAnsiTheme="minorHAnsi" w:cstheme="minorHAnsi"/>
              </w:rPr>
              <w:t>MU predstavuje kvantifikáciu toho, čo sa realizáciou aktivity za požadované výdavky dosiahne. Žiadateľ je povinný uviesť ako cieľovú hodnotu MU kladné číslo väčšie ako nula pre všetky relevantné MU.</w:t>
            </w:r>
          </w:p>
          <w:p w14:paraId="4A600F86" w14:textId="77777777" w:rsidR="008432E5" w:rsidRPr="00B6219F" w:rsidRDefault="008432E5" w:rsidP="008432E5">
            <w:pPr>
              <w:pStyle w:val="TableParagraph"/>
              <w:ind w:left="324" w:right="268"/>
              <w:jc w:val="both"/>
              <w:rPr>
                <w:rFonts w:asciiTheme="minorHAnsi" w:hAnsiTheme="minorHAnsi" w:cstheme="minorHAnsi"/>
              </w:rPr>
            </w:pPr>
          </w:p>
          <w:p w14:paraId="624059A6" w14:textId="77777777" w:rsidR="008432E5" w:rsidRPr="00B6219F" w:rsidRDefault="008432E5" w:rsidP="008432E5">
            <w:pPr>
              <w:pStyle w:val="TableParagraph"/>
              <w:spacing w:before="1"/>
              <w:ind w:left="324" w:right="268"/>
              <w:rPr>
                <w:rFonts w:asciiTheme="minorHAnsi" w:hAnsiTheme="minorHAnsi" w:cstheme="minorHAnsi"/>
                <w:b/>
                <w:spacing w:val="-2"/>
              </w:rPr>
            </w:pPr>
            <w:r w:rsidRPr="00B6219F">
              <w:rPr>
                <w:rFonts w:asciiTheme="minorHAnsi" w:hAnsiTheme="minorHAnsi" w:cstheme="minorHAnsi"/>
                <w:b/>
              </w:rPr>
              <w:t>Forma</w:t>
            </w:r>
            <w:r w:rsidRPr="00B6219F">
              <w:rPr>
                <w:rFonts w:asciiTheme="minorHAnsi" w:hAnsiTheme="minorHAnsi" w:cstheme="minorHAnsi"/>
                <w:b/>
                <w:spacing w:val="-5"/>
              </w:rPr>
              <w:t xml:space="preserve"> </w:t>
            </w:r>
            <w:r w:rsidRPr="00B6219F">
              <w:rPr>
                <w:rFonts w:asciiTheme="minorHAnsi" w:hAnsiTheme="minorHAnsi" w:cstheme="minorHAnsi"/>
                <w:b/>
              </w:rPr>
              <w:t>preukázania</w:t>
            </w:r>
            <w:r w:rsidRPr="00B6219F">
              <w:rPr>
                <w:rFonts w:asciiTheme="minorHAnsi" w:hAnsiTheme="minorHAnsi" w:cstheme="minorHAnsi"/>
                <w:b/>
                <w:spacing w:val="-5"/>
              </w:rPr>
              <w:t xml:space="preserve"> </w:t>
            </w:r>
            <w:r w:rsidRPr="00B6219F">
              <w:rPr>
                <w:rFonts w:asciiTheme="minorHAnsi" w:hAnsiTheme="minorHAnsi" w:cstheme="minorHAnsi"/>
                <w:b/>
              </w:rPr>
              <w:t>zo</w:t>
            </w:r>
            <w:r w:rsidRPr="00B6219F">
              <w:rPr>
                <w:rFonts w:asciiTheme="minorHAnsi" w:hAnsiTheme="minorHAnsi" w:cstheme="minorHAnsi"/>
                <w:b/>
                <w:spacing w:val="-6"/>
              </w:rPr>
              <w:t xml:space="preserve"> </w:t>
            </w:r>
            <w:r w:rsidRPr="00B6219F">
              <w:rPr>
                <w:rFonts w:asciiTheme="minorHAnsi" w:hAnsiTheme="minorHAnsi" w:cstheme="minorHAnsi"/>
                <w:b/>
              </w:rPr>
              <w:t>strany</w:t>
            </w:r>
            <w:r w:rsidRPr="00B6219F">
              <w:rPr>
                <w:rFonts w:asciiTheme="minorHAnsi" w:hAnsiTheme="minorHAnsi" w:cstheme="minorHAnsi"/>
                <w:b/>
                <w:spacing w:val="-4"/>
              </w:rPr>
              <w:t xml:space="preserve"> </w:t>
            </w:r>
            <w:r w:rsidRPr="00B6219F">
              <w:rPr>
                <w:rFonts w:asciiTheme="minorHAnsi" w:hAnsiTheme="minorHAnsi" w:cstheme="minorHAnsi"/>
                <w:b/>
                <w:spacing w:val="-2"/>
              </w:rPr>
              <w:t>žiadateľa</w:t>
            </w:r>
          </w:p>
          <w:p w14:paraId="59BC2A91" w14:textId="51CAEE08" w:rsidR="008432E5" w:rsidRPr="00B6219F" w:rsidRDefault="008432E5" w:rsidP="008432E5">
            <w:pPr>
              <w:pStyle w:val="TableParagraph"/>
              <w:spacing w:before="1"/>
              <w:ind w:left="324" w:right="268"/>
              <w:rPr>
                <w:rFonts w:asciiTheme="minorHAnsi" w:hAnsiTheme="minorHAnsi" w:cstheme="minorHAnsi"/>
              </w:rPr>
            </w:pPr>
            <w:r w:rsidRPr="00B6219F">
              <w:rPr>
                <w:rFonts w:asciiTheme="minorHAnsi" w:hAnsiTheme="minorHAnsi" w:cstheme="minorHAnsi"/>
              </w:rPr>
              <w:t>Formulár</w:t>
            </w:r>
            <w:r w:rsidRPr="00B6219F">
              <w:rPr>
                <w:rFonts w:asciiTheme="minorHAnsi" w:hAnsiTheme="minorHAnsi" w:cstheme="minorHAnsi"/>
                <w:spacing w:val="-9"/>
              </w:rPr>
              <w:t xml:space="preserve"> </w:t>
            </w:r>
            <w:r w:rsidRPr="00B6219F">
              <w:rPr>
                <w:rFonts w:asciiTheme="minorHAnsi" w:hAnsiTheme="minorHAnsi" w:cstheme="minorHAnsi"/>
              </w:rPr>
              <w:t>ŽoZNP,</w:t>
            </w:r>
            <w:r w:rsidRPr="00B6219F">
              <w:rPr>
                <w:rFonts w:asciiTheme="minorHAnsi" w:hAnsiTheme="minorHAnsi" w:cstheme="minorHAnsi"/>
                <w:spacing w:val="42"/>
              </w:rPr>
              <w:t xml:space="preserve"> </w:t>
            </w:r>
            <w:r w:rsidRPr="00B6219F">
              <w:rPr>
                <w:rFonts w:asciiTheme="minorHAnsi" w:hAnsiTheme="minorHAnsi" w:cstheme="minorHAnsi"/>
              </w:rPr>
              <w:t>časť</w:t>
            </w:r>
            <w:r w:rsidRPr="00B6219F">
              <w:rPr>
                <w:rFonts w:asciiTheme="minorHAnsi" w:hAnsiTheme="minorHAnsi" w:cstheme="minorHAnsi"/>
                <w:spacing w:val="-4"/>
              </w:rPr>
              <w:t xml:space="preserve"> </w:t>
            </w:r>
            <w:r w:rsidRPr="00B6219F">
              <w:rPr>
                <w:rFonts w:asciiTheme="minorHAnsi" w:hAnsiTheme="minorHAnsi" w:cstheme="minorHAnsi"/>
              </w:rPr>
              <w:t>4.</w:t>
            </w:r>
            <w:r>
              <w:rPr>
                <w:rFonts w:asciiTheme="minorHAnsi" w:hAnsiTheme="minorHAnsi" w:cstheme="minorHAnsi"/>
              </w:rPr>
              <w:t>5</w:t>
            </w:r>
            <w:r w:rsidRPr="00B6219F">
              <w:rPr>
                <w:rFonts w:asciiTheme="minorHAnsi" w:hAnsiTheme="minorHAnsi" w:cstheme="minorHAnsi"/>
              </w:rPr>
              <w:t xml:space="preserve"> Merateľné ukazovatele projektu </w:t>
            </w:r>
          </w:p>
          <w:p w14:paraId="22B9E0C8" w14:textId="77777777" w:rsidR="008432E5" w:rsidRPr="00B6219F" w:rsidRDefault="008432E5" w:rsidP="008432E5">
            <w:pPr>
              <w:pStyle w:val="TableParagraph"/>
              <w:spacing w:before="267"/>
              <w:ind w:left="324" w:right="268"/>
              <w:rPr>
                <w:rFonts w:asciiTheme="minorHAnsi" w:hAnsiTheme="minorHAnsi" w:cstheme="minorHAnsi"/>
                <w:b/>
              </w:rPr>
            </w:pPr>
            <w:r w:rsidRPr="00B6219F">
              <w:rPr>
                <w:rFonts w:asciiTheme="minorHAnsi" w:hAnsiTheme="minorHAnsi" w:cstheme="minorHAnsi"/>
                <w:b/>
              </w:rPr>
              <w:t>Spôsob</w:t>
            </w:r>
            <w:r w:rsidRPr="00B6219F">
              <w:rPr>
                <w:rFonts w:asciiTheme="minorHAnsi" w:hAnsiTheme="minorHAnsi" w:cstheme="minorHAnsi"/>
                <w:b/>
                <w:spacing w:val="-8"/>
              </w:rPr>
              <w:t xml:space="preserve"> </w:t>
            </w:r>
            <w:r w:rsidRPr="00B6219F">
              <w:rPr>
                <w:rFonts w:asciiTheme="minorHAnsi" w:hAnsiTheme="minorHAnsi" w:cstheme="minorHAnsi"/>
                <w:b/>
                <w:spacing w:val="-2"/>
              </w:rPr>
              <w:t>overenia</w:t>
            </w:r>
          </w:p>
          <w:p w14:paraId="4FF125E8" w14:textId="711A8703" w:rsidR="008432E5" w:rsidRPr="00B6219F" w:rsidRDefault="008432E5" w:rsidP="008432E5">
            <w:pPr>
              <w:pStyle w:val="TableParagraph"/>
              <w:tabs>
                <w:tab w:val="left" w:pos="876"/>
              </w:tabs>
              <w:ind w:left="324" w:right="268"/>
              <w:rPr>
                <w:rFonts w:asciiTheme="minorHAnsi" w:hAnsiTheme="minorHAnsi" w:cstheme="minorHAnsi"/>
              </w:rPr>
            </w:pPr>
            <w:r w:rsidRPr="00B6219F">
              <w:rPr>
                <w:rFonts w:asciiTheme="minorHAnsi" w:hAnsiTheme="minorHAnsi" w:cstheme="minorHAnsi"/>
              </w:rPr>
              <w:t>Formulár</w:t>
            </w:r>
            <w:r w:rsidRPr="00B6219F">
              <w:rPr>
                <w:rFonts w:asciiTheme="minorHAnsi" w:hAnsiTheme="minorHAnsi" w:cstheme="minorHAnsi"/>
                <w:spacing w:val="-9"/>
              </w:rPr>
              <w:t xml:space="preserve"> </w:t>
            </w:r>
            <w:r w:rsidRPr="00B6219F">
              <w:rPr>
                <w:rFonts w:asciiTheme="minorHAnsi" w:hAnsiTheme="minorHAnsi" w:cstheme="minorHAnsi"/>
              </w:rPr>
              <w:t>ŽoZNP,</w:t>
            </w:r>
            <w:r w:rsidRPr="00B6219F">
              <w:rPr>
                <w:rFonts w:asciiTheme="minorHAnsi" w:hAnsiTheme="minorHAnsi" w:cstheme="minorHAnsi"/>
                <w:spacing w:val="41"/>
              </w:rPr>
              <w:t xml:space="preserve"> </w:t>
            </w:r>
            <w:r w:rsidRPr="00B6219F">
              <w:rPr>
                <w:rFonts w:asciiTheme="minorHAnsi" w:hAnsiTheme="minorHAnsi" w:cstheme="minorHAnsi"/>
              </w:rPr>
              <w:t>časť</w:t>
            </w:r>
            <w:r w:rsidRPr="00B6219F">
              <w:rPr>
                <w:rFonts w:asciiTheme="minorHAnsi" w:hAnsiTheme="minorHAnsi" w:cstheme="minorHAnsi"/>
                <w:spacing w:val="-5"/>
              </w:rPr>
              <w:t xml:space="preserve"> 4.</w:t>
            </w:r>
            <w:r>
              <w:rPr>
                <w:rFonts w:asciiTheme="minorHAnsi" w:hAnsiTheme="minorHAnsi" w:cstheme="minorHAnsi"/>
                <w:spacing w:val="-5"/>
              </w:rPr>
              <w:t>5</w:t>
            </w:r>
            <w:r w:rsidRPr="00B6219F">
              <w:rPr>
                <w:rFonts w:asciiTheme="minorHAnsi" w:hAnsiTheme="minorHAnsi" w:cstheme="minorHAnsi"/>
                <w:spacing w:val="-5"/>
              </w:rPr>
              <w:t xml:space="preserve"> Merateľné ukazovatele projektu</w:t>
            </w:r>
          </w:p>
          <w:p w14:paraId="71481988" w14:textId="77777777" w:rsidR="008432E5" w:rsidRPr="00B6219F" w:rsidRDefault="008432E5" w:rsidP="008432E5">
            <w:pPr>
              <w:pStyle w:val="TableParagraph"/>
              <w:tabs>
                <w:tab w:val="left" w:pos="876"/>
              </w:tabs>
              <w:ind w:left="324" w:right="268"/>
              <w:rPr>
                <w:rFonts w:asciiTheme="minorHAnsi" w:hAnsiTheme="minorHAnsi" w:cstheme="minorHAnsi"/>
              </w:rPr>
            </w:pPr>
          </w:p>
          <w:p w14:paraId="760877F4" w14:textId="77777777" w:rsidR="008432E5" w:rsidRPr="00B6219F" w:rsidRDefault="008432E5" w:rsidP="008432E5">
            <w:pPr>
              <w:pStyle w:val="TableParagraph"/>
              <w:ind w:left="324" w:right="268"/>
              <w:rPr>
                <w:rFonts w:asciiTheme="minorHAnsi" w:hAnsiTheme="minorHAnsi" w:cstheme="minorHAnsi"/>
                <w:b/>
              </w:rPr>
            </w:pPr>
            <w:r w:rsidRPr="00B6219F">
              <w:rPr>
                <w:rFonts w:asciiTheme="minorHAnsi" w:hAnsiTheme="minorHAnsi" w:cstheme="minorHAnsi"/>
                <w:b/>
              </w:rPr>
              <w:t>Overenie/Ukončenie</w:t>
            </w:r>
            <w:r w:rsidRPr="00B6219F">
              <w:rPr>
                <w:rFonts w:asciiTheme="minorHAnsi" w:hAnsiTheme="minorHAnsi" w:cstheme="minorHAnsi"/>
                <w:b/>
                <w:spacing w:val="-12"/>
              </w:rPr>
              <w:t xml:space="preserve"> </w:t>
            </w:r>
            <w:r w:rsidRPr="00B6219F">
              <w:rPr>
                <w:rFonts w:asciiTheme="minorHAnsi" w:hAnsiTheme="minorHAnsi" w:cstheme="minorHAnsi"/>
                <w:b/>
                <w:spacing w:val="-2"/>
              </w:rPr>
              <w:t>uplatniteľnosti</w:t>
            </w:r>
          </w:p>
          <w:p w14:paraId="3DEECE17" w14:textId="77777777" w:rsidR="008432E5" w:rsidRPr="00B6219F" w:rsidRDefault="008432E5" w:rsidP="008432E5">
            <w:pPr>
              <w:pStyle w:val="TableParagraph"/>
              <w:tabs>
                <w:tab w:val="left" w:pos="876"/>
              </w:tabs>
              <w:ind w:left="324" w:right="268"/>
              <w:jc w:val="both"/>
              <w:rPr>
                <w:rFonts w:asciiTheme="minorHAnsi" w:hAnsiTheme="minorHAnsi" w:cstheme="minorHAnsi"/>
              </w:rPr>
            </w:pPr>
            <w:r w:rsidRPr="00B6219F">
              <w:rPr>
                <w:rFonts w:asciiTheme="minorHAnsi" w:hAnsiTheme="minorHAnsi" w:cstheme="minorHAnsi"/>
              </w:rPr>
              <w:t>Overuje</w:t>
            </w:r>
            <w:r w:rsidRPr="00B6219F">
              <w:rPr>
                <w:rFonts w:asciiTheme="minorHAnsi" w:hAnsiTheme="minorHAnsi" w:cstheme="minorHAnsi"/>
                <w:spacing w:val="-3"/>
              </w:rPr>
              <w:t xml:space="preserve"> </w:t>
            </w:r>
            <w:r w:rsidRPr="00B6219F">
              <w:rPr>
                <w:rFonts w:asciiTheme="minorHAnsi" w:hAnsiTheme="minorHAnsi" w:cstheme="minorHAnsi"/>
              </w:rPr>
              <w:t>sa</w:t>
            </w:r>
            <w:r w:rsidRPr="00B6219F">
              <w:rPr>
                <w:rFonts w:asciiTheme="minorHAnsi" w:hAnsiTheme="minorHAnsi" w:cstheme="minorHAnsi"/>
                <w:spacing w:val="-2"/>
              </w:rPr>
              <w:t xml:space="preserve"> </w:t>
            </w:r>
            <w:r w:rsidRPr="00B6219F">
              <w:rPr>
                <w:rFonts w:asciiTheme="minorHAnsi" w:hAnsiTheme="minorHAnsi" w:cstheme="minorHAnsi"/>
              </w:rPr>
              <w:t>v</w:t>
            </w:r>
            <w:r w:rsidRPr="00B6219F">
              <w:rPr>
                <w:rFonts w:asciiTheme="minorHAnsi" w:hAnsiTheme="minorHAnsi" w:cstheme="minorHAnsi"/>
                <w:spacing w:val="-2"/>
              </w:rPr>
              <w:t xml:space="preserve"> </w:t>
            </w:r>
            <w:r w:rsidRPr="00B6219F">
              <w:rPr>
                <w:rFonts w:asciiTheme="minorHAnsi" w:hAnsiTheme="minorHAnsi" w:cstheme="minorHAnsi"/>
              </w:rPr>
              <w:t>konaní</w:t>
            </w:r>
            <w:r w:rsidRPr="00B6219F">
              <w:rPr>
                <w:rFonts w:asciiTheme="minorHAnsi" w:hAnsiTheme="minorHAnsi" w:cstheme="minorHAnsi"/>
                <w:spacing w:val="-2"/>
              </w:rPr>
              <w:t xml:space="preserve"> </w:t>
            </w:r>
            <w:r w:rsidRPr="00B6219F">
              <w:rPr>
                <w:rFonts w:asciiTheme="minorHAnsi" w:hAnsiTheme="minorHAnsi" w:cstheme="minorHAnsi"/>
              </w:rPr>
              <w:t>o</w:t>
            </w:r>
            <w:r>
              <w:rPr>
                <w:rFonts w:asciiTheme="minorHAnsi" w:hAnsiTheme="minorHAnsi" w:cstheme="minorHAnsi"/>
              </w:rPr>
              <w:t> </w:t>
            </w:r>
            <w:r w:rsidRPr="00B6219F">
              <w:rPr>
                <w:rFonts w:asciiTheme="minorHAnsi" w:hAnsiTheme="minorHAnsi" w:cstheme="minorHAnsi"/>
              </w:rPr>
              <w:t>ŽoZNP</w:t>
            </w:r>
            <w:r>
              <w:rPr>
                <w:rFonts w:asciiTheme="minorHAnsi" w:hAnsiTheme="minorHAnsi" w:cstheme="minorHAnsi"/>
              </w:rPr>
              <w:t>:</w:t>
            </w:r>
          </w:p>
          <w:p w14:paraId="0D652B57" w14:textId="77777777" w:rsidR="008432E5" w:rsidRPr="00B6219F" w:rsidRDefault="008432E5" w:rsidP="008432E5">
            <w:pPr>
              <w:pStyle w:val="TableParagraph"/>
              <w:numPr>
                <w:ilvl w:val="0"/>
                <w:numId w:val="13"/>
              </w:numPr>
              <w:tabs>
                <w:tab w:val="left" w:pos="876"/>
              </w:tabs>
              <w:ind w:right="268"/>
              <w:jc w:val="both"/>
              <w:rPr>
                <w:rFonts w:asciiTheme="minorHAnsi" w:hAnsiTheme="minorHAnsi" w:cstheme="minorHAnsi"/>
              </w:rPr>
            </w:pPr>
            <w:r w:rsidRPr="00B6219F">
              <w:rPr>
                <w:rFonts w:asciiTheme="minorHAnsi" w:hAnsiTheme="minorHAnsi" w:cstheme="minorHAnsi"/>
              </w:rPr>
              <w:t>Ukončenie uplatniteľnosti PPP je do skončenia konania o ŽoZNP.</w:t>
            </w:r>
          </w:p>
          <w:p w14:paraId="7D3C5A0E" w14:textId="77777777" w:rsidR="008432E5" w:rsidRPr="00B6219F" w:rsidRDefault="008432E5" w:rsidP="008432E5">
            <w:pPr>
              <w:pStyle w:val="TableParagraph"/>
              <w:numPr>
                <w:ilvl w:val="0"/>
                <w:numId w:val="13"/>
              </w:numPr>
              <w:tabs>
                <w:tab w:val="left" w:pos="876"/>
              </w:tabs>
              <w:ind w:right="268"/>
              <w:jc w:val="both"/>
              <w:rPr>
                <w:rFonts w:asciiTheme="minorHAnsi" w:hAnsiTheme="minorHAnsi" w:cstheme="minorHAnsi"/>
              </w:rPr>
            </w:pPr>
            <w:r w:rsidRPr="00B6219F">
              <w:rPr>
                <w:rFonts w:asciiTheme="minorHAnsi" w:hAnsiTheme="minorHAnsi" w:cstheme="minorHAnsi"/>
              </w:rPr>
              <w:t>Plnenie merateľných ukazovateľov počas realizácie projektu je ďalšou skutočnosťou tejto výzvy</w:t>
            </w:r>
            <w:r w:rsidRPr="00B6219F">
              <w:rPr>
                <w:rFonts w:asciiTheme="minorHAnsi" w:hAnsiTheme="minorHAnsi" w:cstheme="minorHAnsi"/>
                <w:spacing w:val="-2"/>
              </w:rPr>
              <w:t>.</w:t>
            </w:r>
          </w:p>
          <w:p w14:paraId="587BC0DD" w14:textId="77777777" w:rsidR="008432E5" w:rsidRPr="00B6219F" w:rsidRDefault="008432E5" w:rsidP="008432E5">
            <w:pPr>
              <w:pStyle w:val="TableParagraph"/>
              <w:ind w:left="324" w:right="268"/>
              <w:jc w:val="both"/>
              <w:rPr>
                <w:rFonts w:asciiTheme="minorHAnsi" w:hAnsiTheme="minorHAnsi" w:cstheme="minorHAnsi"/>
              </w:rPr>
            </w:pPr>
          </w:p>
        </w:tc>
      </w:tr>
      <w:tr w:rsidR="008432E5" w14:paraId="0831D9D3" w14:textId="77777777" w:rsidTr="003F5C2E">
        <w:trPr>
          <w:gridAfter w:val="1"/>
          <w:wAfter w:w="41" w:type="dxa"/>
          <w:trHeight w:val="835"/>
        </w:trPr>
        <w:tc>
          <w:tcPr>
            <w:tcW w:w="2100" w:type="dxa"/>
            <w:gridSpan w:val="2"/>
            <w:shd w:val="clear" w:color="auto" w:fill="DAE9F7"/>
          </w:tcPr>
          <w:p w14:paraId="02B8E215" w14:textId="21BA83B0" w:rsidR="008432E5" w:rsidRPr="00B6219F" w:rsidRDefault="00D342A5" w:rsidP="008432E5">
            <w:pPr>
              <w:pStyle w:val="TableParagraph"/>
              <w:ind w:left="149"/>
              <w:rPr>
                <w:rFonts w:asciiTheme="minorHAnsi" w:hAnsiTheme="minorHAnsi" w:cstheme="minorHAnsi"/>
                <w:b/>
                <w:bCs/>
              </w:rPr>
            </w:pPr>
            <w:r>
              <w:rPr>
                <w:rFonts w:asciiTheme="minorHAnsi" w:hAnsiTheme="minorHAnsi" w:cstheme="minorHAnsi"/>
                <w:b/>
              </w:rPr>
              <w:t>6</w:t>
            </w:r>
            <w:r w:rsidR="008432E5" w:rsidRPr="00B6219F">
              <w:rPr>
                <w:rFonts w:asciiTheme="minorHAnsi" w:hAnsiTheme="minorHAnsi" w:cstheme="minorHAnsi"/>
                <w:b/>
              </w:rPr>
              <w:t>. Podmienka splnenia</w:t>
            </w:r>
            <w:r w:rsidR="008432E5" w:rsidRPr="00B6219F">
              <w:rPr>
                <w:rFonts w:asciiTheme="minorHAnsi" w:hAnsiTheme="minorHAnsi" w:cstheme="minorHAnsi"/>
                <w:b/>
                <w:spacing w:val="-13"/>
              </w:rPr>
              <w:t xml:space="preserve"> </w:t>
            </w:r>
            <w:r w:rsidR="008432E5" w:rsidRPr="00B6219F">
              <w:rPr>
                <w:rFonts w:asciiTheme="minorHAnsi" w:hAnsiTheme="minorHAnsi" w:cstheme="minorHAnsi"/>
                <w:b/>
              </w:rPr>
              <w:t>kritérií</w:t>
            </w:r>
            <w:r w:rsidR="008432E5" w:rsidRPr="00B6219F">
              <w:rPr>
                <w:rFonts w:asciiTheme="minorHAnsi" w:hAnsiTheme="minorHAnsi" w:cstheme="minorHAnsi"/>
                <w:b/>
                <w:spacing w:val="-12"/>
              </w:rPr>
              <w:t xml:space="preserve"> </w:t>
            </w:r>
            <w:r w:rsidR="008432E5" w:rsidRPr="00B6219F">
              <w:rPr>
                <w:rFonts w:asciiTheme="minorHAnsi" w:hAnsiTheme="minorHAnsi" w:cstheme="minorHAnsi"/>
                <w:b/>
              </w:rPr>
              <w:t>pre výber projektov</w:t>
            </w:r>
          </w:p>
        </w:tc>
        <w:tc>
          <w:tcPr>
            <w:tcW w:w="7260" w:type="dxa"/>
            <w:gridSpan w:val="2"/>
          </w:tcPr>
          <w:p w14:paraId="6389461A" w14:textId="0B5ACBAF" w:rsidR="008432E5" w:rsidRDefault="008432E5" w:rsidP="008432E5">
            <w:pPr>
              <w:pStyle w:val="TableParagraph"/>
              <w:spacing w:line="268" w:lineRule="exact"/>
              <w:ind w:left="108" w:right="125"/>
              <w:jc w:val="both"/>
              <w:rPr>
                <w:rFonts w:asciiTheme="minorHAnsi" w:hAnsiTheme="minorHAnsi" w:cstheme="minorHAnsi"/>
              </w:rPr>
            </w:pPr>
            <w:r w:rsidRPr="00B6219F">
              <w:rPr>
                <w:rFonts w:asciiTheme="minorHAnsi" w:hAnsiTheme="minorHAnsi" w:cstheme="minorHAnsi"/>
              </w:rPr>
              <w:t>Výber</w:t>
            </w:r>
            <w:r w:rsidRPr="00B6219F">
              <w:rPr>
                <w:rFonts w:asciiTheme="minorHAnsi" w:hAnsiTheme="minorHAnsi" w:cstheme="minorHAnsi"/>
                <w:spacing w:val="48"/>
              </w:rPr>
              <w:t xml:space="preserve"> </w:t>
            </w:r>
            <w:r w:rsidRPr="00B6219F">
              <w:rPr>
                <w:rFonts w:asciiTheme="minorHAnsi" w:hAnsiTheme="minorHAnsi" w:cstheme="minorHAnsi"/>
              </w:rPr>
              <w:t>ŽoZNP</w:t>
            </w:r>
            <w:r w:rsidRPr="00B6219F">
              <w:rPr>
                <w:rFonts w:asciiTheme="minorHAnsi" w:hAnsiTheme="minorHAnsi" w:cstheme="minorHAnsi"/>
                <w:spacing w:val="52"/>
              </w:rPr>
              <w:t xml:space="preserve"> </w:t>
            </w:r>
            <w:r w:rsidRPr="00B6219F">
              <w:rPr>
                <w:rFonts w:asciiTheme="minorHAnsi" w:hAnsiTheme="minorHAnsi" w:cstheme="minorHAnsi"/>
              </w:rPr>
              <w:t>sa</w:t>
            </w:r>
            <w:r w:rsidRPr="00B6219F">
              <w:rPr>
                <w:rFonts w:asciiTheme="minorHAnsi" w:hAnsiTheme="minorHAnsi" w:cstheme="minorHAnsi"/>
                <w:spacing w:val="48"/>
              </w:rPr>
              <w:t xml:space="preserve"> </w:t>
            </w:r>
            <w:r w:rsidRPr="00B6219F">
              <w:rPr>
                <w:rFonts w:asciiTheme="minorHAnsi" w:hAnsiTheme="minorHAnsi" w:cstheme="minorHAnsi"/>
              </w:rPr>
              <w:t>realizuje</w:t>
            </w:r>
            <w:r w:rsidRPr="00B6219F">
              <w:rPr>
                <w:rFonts w:asciiTheme="minorHAnsi" w:hAnsiTheme="minorHAnsi" w:cstheme="minorHAnsi"/>
                <w:spacing w:val="49"/>
              </w:rPr>
              <w:t xml:space="preserve"> </w:t>
            </w:r>
            <w:r w:rsidRPr="00B6219F">
              <w:rPr>
                <w:rFonts w:asciiTheme="minorHAnsi" w:hAnsiTheme="minorHAnsi" w:cstheme="minorHAnsi"/>
              </w:rPr>
              <w:t>na</w:t>
            </w:r>
            <w:r w:rsidRPr="00B6219F">
              <w:rPr>
                <w:rFonts w:asciiTheme="minorHAnsi" w:hAnsiTheme="minorHAnsi" w:cstheme="minorHAnsi"/>
                <w:spacing w:val="50"/>
              </w:rPr>
              <w:t xml:space="preserve"> </w:t>
            </w:r>
            <w:r w:rsidRPr="00B6219F">
              <w:rPr>
                <w:rFonts w:asciiTheme="minorHAnsi" w:hAnsiTheme="minorHAnsi" w:cstheme="minorHAnsi"/>
              </w:rPr>
              <w:t>základe</w:t>
            </w:r>
            <w:r w:rsidRPr="00B6219F">
              <w:rPr>
                <w:rFonts w:asciiTheme="minorHAnsi" w:hAnsiTheme="minorHAnsi" w:cstheme="minorHAnsi"/>
                <w:spacing w:val="47"/>
              </w:rPr>
              <w:t xml:space="preserve"> </w:t>
            </w:r>
            <w:r w:rsidRPr="00B6219F">
              <w:rPr>
                <w:rFonts w:asciiTheme="minorHAnsi" w:hAnsiTheme="minorHAnsi" w:cstheme="minorHAnsi"/>
              </w:rPr>
              <w:t>výsledkov</w:t>
            </w:r>
            <w:r w:rsidRPr="00B6219F">
              <w:rPr>
                <w:rFonts w:asciiTheme="minorHAnsi" w:hAnsiTheme="minorHAnsi" w:cstheme="minorHAnsi"/>
                <w:spacing w:val="50"/>
              </w:rPr>
              <w:t xml:space="preserve"> </w:t>
            </w:r>
            <w:r w:rsidRPr="00B6219F">
              <w:rPr>
                <w:rFonts w:asciiTheme="minorHAnsi" w:hAnsiTheme="minorHAnsi" w:cstheme="minorHAnsi"/>
              </w:rPr>
              <w:t>aplikácie</w:t>
            </w:r>
            <w:r w:rsidRPr="00B6219F">
              <w:rPr>
                <w:rFonts w:asciiTheme="minorHAnsi" w:hAnsiTheme="minorHAnsi" w:cstheme="minorHAnsi"/>
                <w:spacing w:val="48"/>
              </w:rPr>
              <w:t xml:space="preserve"> </w:t>
            </w:r>
            <w:r w:rsidRPr="00B6219F">
              <w:rPr>
                <w:rFonts w:asciiTheme="minorHAnsi" w:hAnsiTheme="minorHAnsi" w:cstheme="minorHAnsi"/>
              </w:rPr>
              <w:t>kritérií</w:t>
            </w:r>
            <w:r w:rsidRPr="00B6219F">
              <w:rPr>
                <w:rFonts w:asciiTheme="minorHAnsi" w:hAnsiTheme="minorHAnsi" w:cstheme="minorHAnsi"/>
                <w:spacing w:val="50"/>
              </w:rPr>
              <w:t xml:space="preserve"> </w:t>
            </w:r>
            <w:r w:rsidRPr="00B6219F">
              <w:rPr>
                <w:rFonts w:asciiTheme="minorHAnsi" w:hAnsiTheme="minorHAnsi" w:cstheme="minorHAnsi"/>
              </w:rPr>
              <w:t>pre</w:t>
            </w:r>
            <w:r w:rsidRPr="00B6219F">
              <w:rPr>
                <w:rFonts w:asciiTheme="minorHAnsi" w:hAnsiTheme="minorHAnsi" w:cstheme="minorHAnsi"/>
                <w:spacing w:val="49"/>
              </w:rPr>
              <w:t xml:space="preserve"> </w:t>
            </w:r>
            <w:r w:rsidRPr="00B6219F">
              <w:rPr>
                <w:rFonts w:asciiTheme="minorHAnsi" w:hAnsiTheme="minorHAnsi" w:cstheme="minorHAnsi"/>
                <w:spacing w:val="-2"/>
              </w:rPr>
              <w:t>výber</w:t>
            </w:r>
            <w:r>
              <w:rPr>
                <w:rFonts w:asciiTheme="minorHAnsi" w:hAnsiTheme="minorHAnsi" w:cstheme="minorHAnsi"/>
                <w:spacing w:val="-2"/>
              </w:rPr>
              <w:t xml:space="preserve"> </w:t>
            </w:r>
            <w:r w:rsidRPr="00B6219F">
              <w:rPr>
                <w:rFonts w:asciiTheme="minorHAnsi" w:hAnsiTheme="minorHAnsi" w:cstheme="minorHAnsi"/>
                <w:spacing w:val="-2"/>
              </w:rPr>
              <w:t>projektov.</w:t>
            </w:r>
            <w:r>
              <w:rPr>
                <w:rFonts w:asciiTheme="minorHAnsi" w:hAnsiTheme="minorHAnsi" w:cstheme="minorHAnsi"/>
                <w:spacing w:val="-2"/>
              </w:rPr>
              <w:t xml:space="preserve"> </w:t>
            </w:r>
            <w:r w:rsidRPr="00B6219F">
              <w:rPr>
                <w:rFonts w:asciiTheme="minorHAnsi" w:hAnsiTheme="minorHAnsi" w:cstheme="minorHAnsi"/>
              </w:rPr>
              <w:t>To znamená,</w:t>
            </w:r>
            <w:r w:rsidRPr="00B6219F">
              <w:rPr>
                <w:rFonts w:asciiTheme="minorHAnsi" w:hAnsiTheme="minorHAnsi" w:cstheme="minorHAnsi"/>
                <w:spacing w:val="-3"/>
              </w:rPr>
              <w:t xml:space="preserve"> </w:t>
            </w:r>
            <w:r w:rsidRPr="00B6219F">
              <w:rPr>
                <w:rFonts w:asciiTheme="minorHAnsi" w:hAnsiTheme="minorHAnsi" w:cstheme="minorHAnsi"/>
              </w:rPr>
              <w:t>že</w:t>
            </w:r>
            <w:r w:rsidRPr="00B6219F">
              <w:rPr>
                <w:rFonts w:asciiTheme="minorHAnsi" w:hAnsiTheme="minorHAnsi" w:cstheme="minorHAnsi"/>
                <w:spacing w:val="-3"/>
              </w:rPr>
              <w:t xml:space="preserve"> </w:t>
            </w:r>
            <w:r w:rsidRPr="00B6219F">
              <w:rPr>
                <w:rFonts w:asciiTheme="minorHAnsi" w:hAnsiTheme="minorHAnsi" w:cstheme="minorHAnsi"/>
              </w:rPr>
              <w:t>výber bude</w:t>
            </w:r>
            <w:r w:rsidRPr="00B6219F">
              <w:rPr>
                <w:rFonts w:asciiTheme="minorHAnsi" w:hAnsiTheme="minorHAnsi" w:cstheme="minorHAnsi"/>
                <w:spacing w:val="-3"/>
              </w:rPr>
              <w:t xml:space="preserve"> </w:t>
            </w:r>
            <w:r w:rsidRPr="00B6219F">
              <w:rPr>
                <w:rFonts w:asciiTheme="minorHAnsi" w:hAnsiTheme="minorHAnsi" w:cstheme="minorHAnsi"/>
              </w:rPr>
              <w:t>realizovaný</w:t>
            </w:r>
            <w:r w:rsidRPr="00B6219F">
              <w:rPr>
                <w:rFonts w:asciiTheme="minorHAnsi" w:hAnsiTheme="minorHAnsi" w:cstheme="minorHAnsi"/>
                <w:spacing w:val="-2"/>
              </w:rPr>
              <w:t xml:space="preserve"> </w:t>
            </w:r>
            <w:r w:rsidRPr="00B6219F">
              <w:rPr>
                <w:rFonts w:asciiTheme="minorHAnsi" w:hAnsiTheme="minorHAnsi" w:cstheme="minorHAnsi"/>
              </w:rPr>
              <w:t>len</w:t>
            </w:r>
            <w:r w:rsidRPr="00B6219F">
              <w:rPr>
                <w:rFonts w:asciiTheme="minorHAnsi" w:hAnsiTheme="minorHAnsi" w:cstheme="minorHAnsi"/>
                <w:spacing w:val="-1"/>
              </w:rPr>
              <w:t xml:space="preserve"> </w:t>
            </w:r>
            <w:r w:rsidRPr="00B6219F">
              <w:rPr>
                <w:rFonts w:asciiTheme="minorHAnsi" w:hAnsiTheme="minorHAnsi" w:cstheme="minorHAnsi"/>
              </w:rPr>
              <w:t>zo</w:t>
            </w:r>
            <w:r w:rsidRPr="00B6219F">
              <w:rPr>
                <w:rFonts w:asciiTheme="minorHAnsi" w:hAnsiTheme="minorHAnsi" w:cstheme="minorHAnsi"/>
                <w:spacing w:val="80"/>
              </w:rPr>
              <w:t xml:space="preserve"> </w:t>
            </w:r>
            <w:r w:rsidRPr="00B6219F">
              <w:rPr>
                <w:rFonts w:asciiTheme="minorHAnsi" w:hAnsiTheme="minorHAnsi" w:cstheme="minorHAnsi"/>
              </w:rPr>
              <w:t>ŽoZNP,</w:t>
            </w:r>
            <w:r w:rsidRPr="00B6219F">
              <w:rPr>
                <w:rFonts w:asciiTheme="minorHAnsi" w:hAnsiTheme="minorHAnsi" w:cstheme="minorHAnsi"/>
                <w:spacing w:val="-3"/>
              </w:rPr>
              <w:t xml:space="preserve"> </w:t>
            </w:r>
            <w:r w:rsidRPr="00B6219F">
              <w:rPr>
                <w:rFonts w:asciiTheme="minorHAnsi" w:hAnsiTheme="minorHAnsi" w:cstheme="minorHAnsi"/>
              </w:rPr>
              <w:t>ktoré</w:t>
            </w:r>
            <w:r w:rsidRPr="00B6219F">
              <w:rPr>
                <w:rFonts w:asciiTheme="minorHAnsi" w:hAnsiTheme="minorHAnsi" w:cstheme="minorHAnsi"/>
                <w:spacing w:val="-3"/>
              </w:rPr>
              <w:t xml:space="preserve"> </w:t>
            </w:r>
            <w:r w:rsidRPr="00B6219F">
              <w:rPr>
                <w:rFonts w:asciiTheme="minorHAnsi" w:hAnsiTheme="minorHAnsi" w:cstheme="minorHAnsi"/>
              </w:rPr>
              <w:t>splnili</w:t>
            </w:r>
            <w:r w:rsidRPr="00B6219F">
              <w:rPr>
                <w:rFonts w:asciiTheme="minorHAnsi" w:hAnsiTheme="minorHAnsi" w:cstheme="minorHAnsi"/>
                <w:spacing w:val="-1"/>
              </w:rPr>
              <w:t xml:space="preserve"> </w:t>
            </w:r>
            <w:r w:rsidRPr="00B6219F">
              <w:rPr>
                <w:rFonts w:asciiTheme="minorHAnsi" w:hAnsiTheme="minorHAnsi" w:cstheme="minorHAnsi"/>
              </w:rPr>
              <w:t>podmienky stanovené</w:t>
            </w:r>
            <w:r w:rsidRPr="00B6219F">
              <w:rPr>
                <w:rFonts w:asciiTheme="minorHAnsi" w:hAnsiTheme="minorHAnsi" w:cstheme="minorHAnsi"/>
                <w:spacing w:val="24"/>
              </w:rPr>
              <w:t xml:space="preserve"> </w:t>
            </w:r>
            <w:r w:rsidRPr="00B6219F">
              <w:rPr>
                <w:rFonts w:asciiTheme="minorHAnsi" w:hAnsiTheme="minorHAnsi" w:cstheme="minorHAnsi"/>
              </w:rPr>
              <w:t>vo</w:t>
            </w:r>
            <w:r w:rsidRPr="00B6219F">
              <w:rPr>
                <w:rFonts w:asciiTheme="minorHAnsi" w:hAnsiTheme="minorHAnsi" w:cstheme="minorHAnsi"/>
                <w:spacing w:val="27"/>
              </w:rPr>
              <w:t xml:space="preserve"> </w:t>
            </w:r>
            <w:r w:rsidRPr="00B6219F">
              <w:rPr>
                <w:rFonts w:asciiTheme="minorHAnsi" w:hAnsiTheme="minorHAnsi" w:cstheme="minorHAnsi"/>
              </w:rPr>
              <w:t>výzve</w:t>
            </w:r>
            <w:r w:rsidRPr="00B6219F">
              <w:rPr>
                <w:rFonts w:asciiTheme="minorHAnsi" w:hAnsiTheme="minorHAnsi" w:cstheme="minorHAnsi"/>
                <w:spacing w:val="27"/>
              </w:rPr>
              <w:t xml:space="preserve"> </w:t>
            </w:r>
            <w:r w:rsidRPr="00B6219F">
              <w:rPr>
                <w:rFonts w:asciiTheme="minorHAnsi" w:hAnsiTheme="minorHAnsi" w:cstheme="minorHAnsi"/>
              </w:rPr>
              <w:t>pre</w:t>
            </w:r>
            <w:r w:rsidRPr="00B6219F">
              <w:rPr>
                <w:rFonts w:asciiTheme="minorHAnsi" w:hAnsiTheme="minorHAnsi" w:cstheme="minorHAnsi"/>
                <w:spacing w:val="26"/>
              </w:rPr>
              <w:t xml:space="preserve"> </w:t>
            </w:r>
            <w:r w:rsidRPr="00B6219F">
              <w:rPr>
                <w:rFonts w:asciiTheme="minorHAnsi" w:hAnsiTheme="minorHAnsi" w:cstheme="minorHAnsi"/>
              </w:rPr>
              <w:t>zapojenie</w:t>
            </w:r>
            <w:r w:rsidRPr="00B6219F">
              <w:rPr>
                <w:rFonts w:asciiTheme="minorHAnsi" w:hAnsiTheme="minorHAnsi" w:cstheme="minorHAnsi"/>
                <w:spacing w:val="26"/>
              </w:rPr>
              <w:t xml:space="preserve"> </w:t>
            </w:r>
            <w:r w:rsidRPr="00B6219F">
              <w:rPr>
                <w:rFonts w:asciiTheme="minorHAnsi" w:hAnsiTheme="minorHAnsi" w:cstheme="minorHAnsi"/>
              </w:rPr>
              <w:t>sa</w:t>
            </w:r>
            <w:r w:rsidRPr="00B6219F">
              <w:rPr>
                <w:rFonts w:asciiTheme="minorHAnsi" w:hAnsiTheme="minorHAnsi" w:cstheme="minorHAnsi"/>
                <w:spacing w:val="26"/>
              </w:rPr>
              <w:t xml:space="preserve"> </w:t>
            </w:r>
            <w:r w:rsidRPr="00B6219F">
              <w:rPr>
                <w:rFonts w:asciiTheme="minorHAnsi" w:hAnsiTheme="minorHAnsi" w:cstheme="minorHAnsi"/>
              </w:rPr>
              <w:t>do</w:t>
            </w:r>
            <w:r w:rsidRPr="00B6219F">
              <w:rPr>
                <w:rFonts w:asciiTheme="minorHAnsi" w:hAnsiTheme="minorHAnsi" w:cstheme="minorHAnsi"/>
                <w:spacing w:val="27"/>
              </w:rPr>
              <w:t xml:space="preserve"> </w:t>
            </w:r>
            <w:r w:rsidRPr="00B6219F">
              <w:rPr>
                <w:rFonts w:asciiTheme="minorHAnsi" w:hAnsiTheme="minorHAnsi" w:cstheme="minorHAnsi"/>
              </w:rPr>
              <w:t>Národného</w:t>
            </w:r>
            <w:r w:rsidRPr="00B6219F">
              <w:rPr>
                <w:rFonts w:asciiTheme="minorHAnsi" w:hAnsiTheme="minorHAnsi" w:cstheme="minorHAnsi"/>
                <w:spacing w:val="22"/>
              </w:rPr>
              <w:t xml:space="preserve"> </w:t>
            </w:r>
            <w:r w:rsidRPr="00B6219F">
              <w:rPr>
                <w:rFonts w:asciiTheme="minorHAnsi" w:hAnsiTheme="minorHAnsi" w:cstheme="minorHAnsi"/>
              </w:rPr>
              <w:t>projektu</w:t>
            </w:r>
            <w:r>
              <w:rPr>
                <w:rFonts w:asciiTheme="minorHAnsi" w:hAnsiTheme="minorHAnsi" w:cstheme="minorHAnsi"/>
              </w:rPr>
              <w:t xml:space="preserve"> PRIMUS</w:t>
            </w:r>
            <w:r w:rsidRPr="00B6219F">
              <w:rPr>
                <w:rFonts w:asciiTheme="minorHAnsi" w:hAnsiTheme="minorHAnsi" w:cstheme="minorHAnsi"/>
                <w:spacing w:val="26"/>
              </w:rPr>
              <w:t xml:space="preserve"> </w:t>
            </w:r>
            <w:r w:rsidRPr="00B6219F">
              <w:rPr>
                <w:rFonts w:asciiTheme="minorHAnsi" w:hAnsiTheme="minorHAnsi" w:cstheme="minorHAnsi"/>
              </w:rPr>
              <w:t>a</w:t>
            </w:r>
            <w:r w:rsidRPr="00B6219F">
              <w:rPr>
                <w:rFonts w:asciiTheme="minorHAnsi" w:hAnsiTheme="minorHAnsi" w:cstheme="minorHAnsi"/>
                <w:spacing w:val="80"/>
              </w:rPr>
              <w:t xml:space="preserve"> </w:t>
            </w:r>
            <w:r w:rsidRPr="00B6219F">
              <w:rPr>
                <w:rFonts w:asciiTheme="minorHAnsi" w:hAnsiTheme="minorHAnsi" w:cstheme="minorHAnsi"/>
              </w:rPr>
              <w:t>ktorých</w:t>
            </w:r>
            <w:r w:rsidRPr="00B6219F">
              <w:rPr>
                <w:rFonts w:asciiTheme="minorHAnsi" w:hAnsiTheme="minorHAnsi" w:cstheme="minorHAnsi"/>
                <w:spacing w:val="25"/>
              </w:rPr>
              <w:t xml:space="preserve"> </w:t>
            </w:r>
            <w:r w:rsidRPr="00B6219F">
              <w:rPr>
                <w:rFonts w:asciiTheme="minorHAnsi" w:hAnsiTheme="minorHAnsi" w:cstheme="minorHAnsi"/>
              </w:rPr>
              <w:t>cieľ a oprávnené aktivity sú v súlade s výzvou.</w:t>
            </w:r>
          </w:p>
          <w:p w14:paraId="245351C7" w14:textId="77777777" w:rsidR="008432E5" w:rsidRPr="00B6219F" w:rsidRDefault="008432E5" w:rsidP="008432E5">
            <w:pPr>
              <w:pStyle w:val="TableParagraph"/>
              <w:rPr>
                <w:rFonts w:asciiTheme="minorHAnsi" w:hAnsiTheme="minorHAnsi" w:cstheme="minorHAnsi"/>
              </w:rPr>
            </w:pPr>
          </w:p>
          <w:p w14:paraId="0192C1AC" w14:textId="6B33112C" w:rsidR="00AC270B" w:rsidRDefault="008432E5" w:rsidP="00AC270B">
            <w:pPr>
              <w:jc w:val="both"/>
              <w:rPr>
                <w:rFonts w:ascii="Times New Roman" w:hAnsi="Times New Roman" w:cs="Times New Roman"/>
              </w:rPr>
            </w:pPr>
            <w:r w:rsidRPr="00B6219F">
              <w:rPr>
                <w:rFonts w:asciiTheme="minorHAnsi" w:hAnsiTheme="minorHAnsi" w:cstheme="minorHAnsi"/>
              </w:rPr>
              <w:t>Kritériá pre výber projektov predstavuj</w:t>
            </w:r>
            <w:r>
              <w:rPr>
                <w:rFonts w:asciiTheme="minorHAnsi" w:hAnsiTheme="minorHAnsi" w:cstheme="minorHAnsi"/>
              </w:rPr>
              <w:t>ú</w:t>
            </w:r>
            <w:r w:rsidRPr="00B6219F">
              <w:rPr>
                <w:rFonts w:asciiTheme="minorHAnsi" w:hAnsiTheme="minorHAnsi" w:cstheme="minorHAnsi"/>
              </w:rPr>
              <w:t xml:space="preserve"> </w:t>
            </w:r>
            <w:r>
              <w:rPr>
                <w:rFonts w:asciiTheme="minorHAnsi" w:hAnsiTheme="minorHAnsi" w:cstheme="minorHAnsi"/>
                <w:b/>
                <w:bCs/>
              </w:rPr>
              <w:t>8</w:t>
            </w:r>
            <w:r w:rsidRPr="00B6219F">
              <w:rPr>
                <w:rFonts w:asciiTheme="minorHAnsi" w:hAnsiTheme="minorHAnsi" w:cstheme="minorHAnsi"/>
                <w:b/>
                <w:bCs/>
              </w:rPr>
              <w:t xml:space="preserve"> </w:t>
            </w:r>
            <w:r w:rsidRPr="00B6219F">
              <w:rPr>
                <w:rFonts w:asciiTheme="minorHAnsi" w:hAnsiTheme="minorHAnsi" w:cstheme="minorHAnsi"/>
                <w:b/>
              </w:rPr>
              <w:t>bodovaných kritérií</w:t>
            </w:r>
            <w:r w:rsidRPr="00B6219F">
              <w:rPr>
                <w:rFonts w:asciiTheme="minorHAnsi" w:hAnsiTheme="minorHAnsi" w:cstheme="minorHAnsi"/>
              </w:rPr>
              <w:t xml:space="preserve">, prostredníctvom ktorých vyhlasovateľ posúdi pripravenosť </w:t>
            </w:r>
            <w:r>
              <w:rPr>
                <w:rFonts w:asciiTheme="minorHAnsi" w:hAnsiTheme="minorHAnsi" w:cstheme="minorHAnsi"/>
              </w:rPr>
              <w:t xml:space="preserve"> ŽoZNP</w:t>
            </w:r>
            <w:r w:rsidRPr="00B6219F">
              <w:rPr>
                <w:rFonts w:asciiTheme="minorHAnsi" w:hAnsiTheme="minorHAnsi" w:cstheme="minorHAnsi"/>
              </w:rPr>
              <w:t xml:space="preserve"> a zoradí predložené ŽoZNP podľa počtu bodov.</w:t>
            </w:r>
            <w:r>
              <w:rPr>
                <w:rFonts w:asciiTheme="minorHAnsi" w:hAnsiTheme="minorHAnsi" w:cstheme="minorHAnsi"/>
              </w:rPr>
              <w:t xml:space="preserve"> </w:t>
            </w:r>
            <w:r w:rsidRPr="00BA340C">
              <w:rPr>
                <w:rFonts w:asciiTheme="minorHAnsi" w:hAnsiTheme="minorHAnsi" w:cstheme="minorHAnsi"/>
              </w:rPr>
              <w:t xml:space="preserve">Kritérium č. </w:t>
            </w:r>
            <w:r>
              <w:rPr>
                <w:rFonts w:asciiTheme="minorHAnsi" w:hAnsiTheme="minorHAnsi" w:cstheme="minorHAnsi"/>
              </w:rPr>
              <w:t>8</w:t>
            </w:r>
            <w:r w:rsidRPr="00BA340C">
              <w:rPr>
                <w:rFonts w:asciiTheme="minorHAnsi" w:hAnsiTheme="minorHAnsi" w:cstheme="minorHAnsi"/>
              </w:rPr>
              <w:t xml:space="preserve"> je určené výhradne pre štátne a verejné vysoké školy a kritérium č. </w:t>
            </w:r>
            <w:r>
              <w:rPr>
                <w:rFonts w:asciiTheme="minorHAnsi" w:hAnsiTheme="minorHAnsi" w:cstheme="minorHAnsi"/>
              </w:rPr>
              <w:t>9</w:t>
            </w:r>
            <w:r w:rsidRPr="00BA340C">
              <w:rPr>
                <w:rFonts w:asciiTheme="minorHAnsi" w:hAnsiTheme="minorHAnsi" w:cstheme="minorHAnsi"/>
              </w:rPr>
              <w:t xml:space="preserve"> je určené výhradne pre Slovenskú akadémiu vied.</w:t>
            </w:r>
            <w:r w:rsidR="00AC270B">
              <w:rPr>
                <w:rFonts w:ascii="Times New Roman" w:hAnsi="Times New Roman" w:cs="Times New Roman"/>
                <w:bCs/>
              </w:rPr>
              <w:t xml:space="preserve"> </w:t>
            </w:r>
            <w:r w:rsidR="00AC270B" w:rsidRPr="00726C70">
              <w:rPr>
                <w:rFonts w:asciiTheme="minorHAnsi" w:hAnsiTheme="minorHAnsi" w:cstheme="minorHAnsi"/>
              </w:rPr>
              <w:t xml:space="preserve">V prípade zhody počtu bodov u viac mentorov užívateľov pre jeden vedecko-výskumný projekt </w:t>
            </w:r>
            <w:r w:rsidR="00AC270B" w:rsidRPr="00726C70">
              <w:rPr>
                <w:rFonts w:asciiTheme="minorHAnsi" w:hAnsiTheme="minorHAnsi" w:cstheme="minorHAnsi"/>
              </w:rPr>
              <w:lastRenderedPageBreak/>
              <w:t>žiaka rozhodne čas podania žiadosti.</w:t>
            </w:r>
            <w:r w:rsidR="00AC270B" w:rsidRPr="004A2B96">
              <w:rPr>
                <w:rFonts w:ascii="Times New Roman" w:hAnsi="Times New Roman" w:cs="Times New Roman"/>
              </w:rPr>
              <w:t xml:space="preserve"> </w:t>
            </w:r>
          </w:p>
          <w:p w14:paraId="2B74FC36" w14:textId="761C9203" w:rsidR="008432E5" w:rsidRPr="00B6219F" w:rsidRDefault="008432E5" w:rsidP="008432E5">
            <w:pPr>
              <w:pStyle w:val="TableParagraph"/>
              <w:spacing w:before="1"/>
              <w:ind w:left="108" w:right="91"/>
              <w:jc w:val="both"/>
              <w:rPr>
                <w:rFonts w:asciiTheme="minorHAnsi" w:hAnsiTheme="minorHAnsi" w:cstheme="minorHAnsi"/>
              </w:rPr>
            </w:pPr>
          </w:p>
          <w:p w14:paraId="41FC70F2" w14:textId="2126C7F6" w:rsidR="008432E5" w:rsidRPr="00B6219F" w:rsidRDefault="008432E5" w:rsidP="008432E5">
            <w:pPr>
              <w:pStyle w:val="TableParagraph"/>
              <w:spacing w:before="267"/>
              <w:ind w:left="108" w:right="92"/>
              <w:jc w:val="both"/>
              <w:rPr>
                <w:rFonts w:asciiTheme="minorHAnsi" w:hAnsiTheme="minorHAnsi" w:cstheme="minorHAnsi"/>
                <w:highlight w:val="yellow"/>
              </w:rPr>
            </w:pPr>
            <w:r w:rsidRPr="00101AAB">
              <w:rPr>
                <w:rFonts w:asciiTheme="minorHAnsi" w:hAnsiTheme="minorHAnsi" w:cstheme="minorHAnsi"/>
              </w:rPr>
              <w:t>Kritériá pre výber projektov hodnotí hodnotiaca komisia, ktorej členmi sú zástupcovia uvedení v</w:t>
            </w:r>
            <w:r>
              <w:rPr>
                <w:rFonts w:asciiTheme="minorHAnsi" w:hAnsiTheme="minorHAnsi" w:cstheme="minorHAnsi"/>
              </w:rPr>
              <w:t> </w:t>
            </w:r>
            <w:r w:rsidRPr="00101AAB">
              <w:rPr>
                <w:rFonts w:asciiTheme="minorHAnsi" w:hAnsiTheme="minorHAnsi" w:cstheme="minorHAnsi"/>
              </w:rPr>
              <w:t>príkaz</w:t>
            </w:r>
            <w:r>
              <w:rPr>
                <w:rFonts w:asciiTheme="minorHAnsi" w:hAnsiTheme="minorHAnsi" w:cstheme="minorHAnsi"/>
              </w:rPr>
              <w:t xml:space="preserve">e ministra </w:t>
            </w:r>
            <w:r w:rsidRPr="00101AAB">
              <w:rPr>
                <w:rFonts w:asciiTheme="minorHAnsi" w:hAnsiTheme="minorHAnsi" w:cstheme="minorHAnsi"/>
              </w:rPr>
              <w:t>č. 7/2026</w:t>
            </w:r>
            <w:r w:rsidRPr="00B6219F">
              <w:rPr>
                <w:rFonts w:asciiTheme="minorHAnsi" w:hAnsiTheme="minorHAnsi" w:cstheme="minorHAnsi"/>
              </w:rPr>
              <w:t>, ktorým sa zriaďuje Komisia na posudzovanie a hodnotenie žiadostí predložených v rámci výziev v pôsobnosti kancelárie štátneho tajomníka II</w:t>
            </w:r>
            <w:r>
              <w:rPr>
                <w:rFonts w:asciiTheme="minorHAnsi" w:hAnsiTheme="minorHAnsi" w:cstheme="minorHAnsi"/>
              </w:rPr>
              <w:t xml:space="preserve"> v znení príkazu ministra č. 34/2026</w:t>
            </w:r>
            <w:r w:rsidRPr="00B6219F">
              <w:rPr>
                <w:rFonts w:asciiTheme="minorHAnsi" w:hAnsiTheme="minorHAnsi" w:cstheme="minorHAnsi"/>
              </w:rPr>
              <w:t>.</w:t>
            </w:r>
          </w:p>
          <w:p w14:paraId="0C85B8C7" w14:textId="77777777" w:rsidR="008432E5" w:rsidRPr="00B6219F" w:rsidRDefault="008432E5" w:rsidP="008432E5">
            <w:pPr>
              <w:pStyle w:val="TableParagraph"/>
              <w:spacing w:before="2"/>
              <w:rPr>
                <w:rFonts w:asciiTheme="minorHAnsi" w:hAnsiTheme="minorHAnsi" w:cstheme="minorHAnsi"/>
                <w:highlight w:val="yellow"/>
              </w:rPr>
            </w:pPr>
          </w:p>
          <w:p w14:paraId="0E3B1C62" w14:textId="39F4E1C6" w:rsidR="008432E5" w:rsidRDefault="008432E5" w:rsidP="008432E5">
            <w:pPr>
              <w:pStyle w:val="TableParagraph"/>
              <w:ind w:left="108" w:right="96"/>
              <w:jc w:val="both"/>
              <w:rPr>
                <w:rFonts w:asciiTheme="minorHAnsi" w:hAnsiTheme="minorHAnsi" w:cstheme="minorHAnsi"/>
              </w:rPr>
            </w:pPr>
            <w:r w:rsidRPr="00B6219F">
              <w:rPr>
                <w:rFonts w:asciiTheme="minorHAnsi" w:hAnsiTheme="minorHAnsi" w:cstheme="minorHAnsi"/>
              </w:rPr>
              <w:t xml:space="preserve">ŽoZNP budú zoradené zostupne od najvyššieho celkového počtu bodov po najnižší. Celkový počet bodov je súčet bodov pridelených podľa jednotlivých kritérií posúdenia. Maximálny počet bodov je </w:t>
            </w:r>
            <w:r>
              <w:rPr>
                <w:rFonts w:asciiTheme="minorHAnsi" w:hAnsiTheme="minorHAnsi" w:cstheme="minorHAnsi"/>
                <w:b/>
              </w:rPr>
              <w:t>140</w:t>
            </w:r>
            <w:r w:rsidRPr="00B6219F">
              <w:rPr>
                <w:rFonts w:asciiTheme="minorHAnsi" w:hAnsiTheme="minorHAnsi" w:cstheme="minorHAnsi"/>
              </w:rPr>
              <w:t xml:space="preserve">. </w:t>
            </w:r>
          </w:p>
          <w:p w14:paraId="2E881A5A" w14:textId="77777777" w:rsidR="00B7017A" w:rsidRDefault="00B7017A" w:rsidP="008432E5">
            <w:pPr>
              <w:pStyle w:val="TableParagraph"/>
              <w:ind w:left="108" w:right="96"/>
              <w:jc w:val="both"/>
              <w:rPr>
                <w:rFonts w:asciiTheme="minorHAnsi" w:hAnsiTheme="minorHAnsi" w:cstheme="minorHAnsi"/>
              </w:rPr>
            </w:pPr>
          </w:p>
          <w:p w14:paraId="010E5B00" w14:textId="5309798A" w:rsidR="008432E5" w:rsidRPr="00B6219F" w:rsidRDefault="00B7017A" w:rsidP="008432E5">
            <w:pPr>
              <w:pStyle w:val="TableParagraph"/>
              <w:ind w:left="108" w:right="96"/>
              <w:jc w:val="both"/>
              <w:rPr>
                <w:rFonts w:asciiTheme="minorHAnsi" w:hAnsiTheme="minorHAnsi" w:cstheme="minorHAnsi"/>
              </w:rPr>
            </w:pPr>
            <w:r>
              <w:rPr>
                <w:rFonts w:asciiTheme="minorHAnsi" w:hAnsiTheme="minorHAnsi" w:cstheme="minorHAnsi"/>
                <w:shd w:val="clear" w:color="auto" w:fill="FFFFFF" w:themeFill="background1"/>
              </w:rPr>
              <w:t>Kritérium</w:t>
            </w:r>
            <w:r w:rsidR="008432E5" w:rsidRPr="00B6219F">
              <w:rPr>
                <w:rFonts w:asciiTheme="minorHAnsi" w:hAnsiTheme="minorHAnsi" w:cstheme="minorHAnsi"/>
                <w:shd w:val="clear" w:color="auto" w:fill="FFFFFF" w:themeFill="background1"/>
              </w:rPr>
              <w:t xml:space="preserve"> č.</w:t>
            </w:r>
            <w:r w:rsidR="008432E5">
              <w:rPr>
                <w:rFonts w:asciiTheme="minorHAnsi" w:hAnsiTheme="minorHAnsi" w:cstheme="minorHAnsi"/>
                <w:shd w:val="clear" w:color="auto" w:fill="FFFFFF" w:themeFill="background1"/>
              </w:rPr>
              <w:t xml:space="preserve"> </w:t>
            </w:r>
            <w:r>
              <w:rPr>
                <w:rFonts w:asciiTheme="minorHAnsi" w:hAnsiTheme="minorHAnsi" w:cstheme="minorHAnsi"/>
                <w:shd w:val="clear" w:color="auto" w:fill="FFFFFF" w:themeFill="background1"/>
              </w:rPr>
              <w:t>1</w:t>
            </w:r>
            <w:r w:rsidR="008432E5" w:rsidRPr="00B6219F">
              <w:rPr>
                <w:rFonts w:asciiTheme="minorHAnsi" w:hAnsiTheme="minorHAnsi" w:cstheme="minorHAnsi"/>
                <w:shd w:val="clear" w:color="auto" w:fill="FFFFFF" w:themeFill="background1"/>
              </w:rPr>
              <w:t xml:space="preserve"> je vylučujúcim kritériom</w:t>
            </w:r>
            <w:r>
              <w:rPr>
                <w:rFonts w:asciiTheme="minorHAnsi" w:hAnsiTheme="minorHAnsi" w:cstheme="minorHAnsi"/>
                <w:shd w:val="clear" w:color="auto" w:fill="FFFFFF" w:themeFill="background1"/>
              </w:rPr>
              <w:t>.</w:t>
            </w:r>
            <w:r w:rsidR="008432E5" w:rsidRPr="00B6219F">
              <w:rPr>
                <w:rFonts w:asciiTheme="minorHAnsi" w:hAnsiTheme="minorHAnsi" w:cstheme="minorHAnsi"/>
                <w:shd w:val="clear" w:color="auto" w:fill="FFFFFF" w:themeFill="background1"/>
              </w:rPr>
              <w:t xml:space="preserve"> </w:t>
            </w:r>
            <w:r>
              <w:rPr>
                <w:rFonts w:asciiTheme="minorHAnsi" w:hAnsiTheme="minorHAnsi" w:cstheme="minorHAnsi"/>
                <w:shd w:val="clear" w:color="auto" w:fill="FFFFFF" w:themeFill="background1"/>
              </w:rPr>
              <w:t>V prípade d</w:t>
            </w:r>
            <w:r w:rsidR="008432E5" w:rsidRPr="00B6219F">
              <w:rPr>
                <w:rFonts w:asciiTheme="minorHAnsi" w:hAnsiTheme="minorHAnsi" w:cstheme="minorHAnsi"/>
                <w:shd w:val="clear" w:color="auto" w:fill="FFFFFF" w:themeFill="background1"/>
              </w:rPr>
              <w:t>osiahnuti</w:t>
            </w:r>
            <w:r>
              <w:rPr>
                <w:rFonts w:asciiTheme="minorHAnsi" w:hAnsiTheme="minorHAnsi" w:cstheme="minorHAnsi"/>
                <w:shd w:val="clear" w:color="auto" w:fill="FFFFFF" w:themeFill="background1"/>
              </w:rPr>
              <w:t>a</w:t>
            </w:r>
            <w:r w:rsidR="008432E5" w:rsidRPr="00B6219F">
              <w:rPr>
                <w:rFonts w:asciiTheme="minorHAnsi" w:hAnsiTheme="minorHAnsi" w:cstheme="minorHAnsi"/>
                <w:shd w:val="clear" w:color="auto" w:fill="FFFFFF" w:themeFill="background1"/>
              </w:rPr>
              <w:t xml:space="preserve"> 0 bodov</w:t>
            </w:r>
            <w:r>
              <w:rPr>
                <w:rFonts w:asciiTheme="minorHAnsi" w:hAnsiTheme="minorHAnsi" w:cstheme="minorHAnsi"/>
                <w:shd w:val="clear" w:color="auto" w:fill="FFFFFF" w:themeFill="background1"/>
              </w:rPr>
              <w:t xml:space="preserve"> pri tomto kritérii</w:t>
            </w:r>
            <w:r w:rsidR="008432E5" w:rsidRPr="00B6219F">
              <w:rPr>
                <w:rFonts w:asciiTheme="minorHAnsi" w:hAnsiTheme="minorHAnsi" w:cstheme="minorHAnsi"/>
                <w:shd w:val="clear" w:color="auto" w:fill="FFFFFF" w:themeFill="background1"/>
              </w:rPr>
              <w:t>,</w:t>
            </w:r>
            <w:r w:rsidR="008432E5" w:rsidRPr="00B6219F">
              <w:rPr>
                <w:rFonts w:asciiTheme="minorHAnsi" w:hAnsiTheme="minorHAnsi" w:cstheme="minorHAnsi"/>
                <w:b/>
                <w:bCs/>
                <w:shd w:val="clear" w:color="auto" w:fill="FFFFFF" w:themeFill="background1"/>
              </w:rPr>
              <w:t xml:space="preserve"> </w:t>
            </w:r>
            <w:r>
              <w:rPr>
                <w:rFonts w:asciiTheme="minorHAnsi" w:hAnsiTheme="minorHAnsi" w:cstheme="minorHAnsi"/>
                <w:bCs/>
                <w:shd w:val="clear" w:color="auto" w:fill="FFFFFF" w:themeFill="background1"/>
              </w:rPr>
              <w:t>je projekt vyradený</w:t>
            </w:r>
            <w:r w:rsidR="008432E5" w:rsidRPr="00B6219F">
              <w:rPr>
                <w:rFonts w:asciiTheme="minorHAnsi" w:hAnsiTheme="minorHAnsi" w:cstheme="minorHAnsi"/>
                <w:shd w:val="clear" w:color="auto" w:fill="FFFFFF" w:themeFill="background1"/>
              </w:rPr>
              <w:t>, pretože nesplnil požadované požiadavky na výber projektu.</w:t>
            </w:r>
          </w:p>
          <w:p w14:paraId="1EC5C507" w14:textId="77777777" w:rsidR="008432E5" w:rsidRPr="00B6219F" w:rsidRDefault="008432E5" w:rsidP="008432E5">
            <w:pPr>
              <w:pStyle w:val="TableParagraph"/>
              <w:spacing w:line="249" w:lineRule="exact"/>
              <w:rPr>
                <w:rFonts w:asciiTheme="minorHAnsi" w:hAnsiTheme="minorHAnsi" w:cstheme="minorHAnsi"/>
                <w:b/>
              </w:rPr>
            </w:pPr>
          </w:p>
          <w:p w14:paraId="24244F99" w14:textId="2D8878B4" w:rsidR="008432E5" w:rsidRPr="00B6219F" w:rsidRDefault="008432E5" w:rsidP="008432E5">
            <w:pPr>
              <w:pStyle w:val="TableParagraph"/>
              <w:spacing w:line="249" w:lineRule="exact"/>
              <w:ind w:left="108" w:right="125"/>
              <w:jc w:val="both"/>
              <w:rPr>
                <w:rFonts w:asciiTheme="minorHAnsi" w:hAnsiTheme="minorHAnsi" w:cstheme="minorHAnsi"/>
                <w:spacing w:val="-2"/>
              </w:rPr>
            </w:pPr>
            <w:r w:rsidRPr="00B6219F">
              <w:rPr>
                <w:rFonts w:asciiTheme="minorHAnsi" w:hAnsiTheme="minorHAnsi" w:cstheme="minorHAnsi"/>
              </w:rPr>
              <w:t xml:space="preserve">Účelom uplatnenia kritérií pre výber projektov je </w:t>
            </w:r>
            <w:r w:rsidRPr="00B6219F">
              <w:rPr>
                <w:rFonts w:asciiTheme="minorHAnsi" w:hAnsiTheme="minorHAnsi" w:cstheme="minorHAnsi"/>
                <w:b/>
              </w:rPr>
              <w:t>určenie poradia žiadateľov</w:t>
            </w:r>
            <w:r w:rsidRPr="00B6219F">
              <w:rPr>
                <w:rFonts w:asciiTheme="minorHAnsi" w:hAnsiTheme="minorHAnsi" w:cstheme="minorHAnsi"/>
              </w:rPr>
              <w:t>, podľa ktorého vyhlasovateľ zašle oznámenie o schválení tomu žiadateľovi (smerom zhora nadol podľa poradia určeného na základe kritérií pre výber projektov),</w:t>
            </w:r>
            <w:r w:rsidRPr="00B6219F">
              <w:rPr>
                <w:rFonts w:asciiTheme="minorHAnsi" w:hAnsiTheme="minorHAnsi" w:cstheme="minorHAnsi"/>
                <w:spacing w:val="-1"/>
              </w:rPr>
              <w:t xml:space="preserve"> </w:t>
            </w:r>
            <w:r w:rsidRPr="00B6219F">
              <w:rPr>
                <w:rFonts w:asciiTheme="minorHAnsi" w:hAnsiTheme="minorHAnsi" w:cstheme="minorHAnsi"/>
              </w:rPr>
              <w:t xml:space="preserve">ktorého </w:t>
            </w:r>
            <w:r w:rsidR="00C406A5">
              <w:rPr>
                <w:rFonts w:asciiTheme="minorHAnsi" w:hAnsiTheme="minorHAnsi" w:cstheme="minorHAnsi"/>
              </w:rPr>
              <w:t>ŽoZNP</w:t>
            </w:r>
            <w:r w:rsidR="00C406A5" w:rsidRPr="00B6219F">
              <w:rPr>
                <w:rFonts w:asciiTheme="minorHAnsi" w:hAnsiTheme="minorHAnsi" w:cstheme="minorHAnsi"/>
              </w:rPr>
              <w:t xml:space="preserve"> </w:t>
            </w:r>
            <w:r w:rsidRPr="00B6219F">
              <w:rPr>
                <w:rFonts w:asciiTheme="minorHAnsi" w:hAnsiTheme="minorHAnsi" w:cstheme="minorHAnsi"/>
                <w:b/>
              </w:rPr>
              <w:t xml:space="preserve">splnila podmienky </w:t>
            </w:r>
            <w:r w:rsidRPr="00B6219F">
              <w:rPr>
                <w:rFonts w:asciiTheme="minorHAnsi" w:hAnsiTheme="minorHAnsi" w:cstheme="minorHAnsi"/>
              </w:rPr>
              <w:t>pre zapojenie</w:t>
            </w:r>
            <w:r w:rsidRPr="00B6219F">
              <w:rPr>
                <w:rFonts w:asciiTheme="minorHAnsi" w:hAnsiTheme="minorHAnsi" w:cstheme="minorHAnsi"/>
                <w:spacing w:val="-2"/>
              </w:rPr>
              <w:t xml:space="preserve"> </w:t>
            </w:r>
            <w:r w:rsidRPr="00B6219F">
              <w:rPr>
                <w:rFonts w:asciiTheme="minorHAnsi" w:hAnsiTheme="minorHAnsi" w:cstheme="minorHAnsi"/>
              </w:rPr>
              <w:t xml:space="preserve">sa do Národného </w:t>
            </w:r>
            <w:r w:rsidRPr="00B6219F">
              <w:rPr>
                <w:rFonts w:asciiTheme="minorHAnsi" w:hAnsiTheme="minorHAnsi" w:cstheme="minorHAnsi"/>
                <w:spacing w:val="-2"/>
              </w:rPr>
              <w:t>projektu.</w:t>
            </w:r>
          </w:p>
          <w:p w14:paraId="200E6C73" w14:textId="77777777" w:rsidR="008432E5" w:rsidRDefault="008432E5" w:rsidP="008432E5">
            <w:pPr>
              <w:pStyle w:val="TableParagraph"/>
              <w:spacing w:line="249" w:lineRule="exact"/>
              <w:ind w:left="108"/>
              <w:rPr>
                <w:rFonts w:asciiTheme="minorHAnsi" w:hAnsiTheme="minorHAnsi" w:cstheme="minorHAnsi"/>
                <w:spacing w:val="-2"/>
              </w:rPr>
            </w:pPr>
          </w:p>
          <w:p w14:paraId="0EC6A12B" w14:textId="4CB758E8" w:rsidR="008432E5" w:rsidRDefault="008432E5" w:rsidP="00726C70">
            <w:pPr>
              <w:pStyle w:val="TableParagraph"/>
              <w:spacing w:line="249" w:lineRule="exact"/>
              <w:ind w:left="108" w:right="127"/>
              <w:jc w:val="both"/>
            </w:pPr>
            <w:r w:rsidRPr="00726C70">
              <w:rPr>
                <w:rFonts w:asciiTheme="minorHAnsi" w:hAnsiTheme="minorHAnsi" w:cstheme="minorHAnsi"/>
                <w:spacing w:val="-2"/>
              </w:rPr>
              <w:t xml:space="preserve">Vybraných bude maximálne prvých 70 </w:t>
            </w:r>
            <w:r w:rsidRPr="00726C70">
              <w:t>vedecko-výskumnýc</w:t>
            </w:r>
            <w:r w:rsidR="0033053A">
              <w:t>h</w:t>
            </w:r>
            <w:r w:rsidRPr="00726C70">
              <w:t xml:space="preserve"> spoluprác</w:t>
            </w:r>
            <w:r w:rsidR="00383AC9" w:rsidRPr="00726C70">
              <w:t xml:space="preserve"> </w:t>
            </w:r>
            <w:r w:rsidRPr="00726C70">
              <w:t>z finálneho poradia</w:t>
            </w:r>
            <w:r w:rsidR="00F85864" w:rsidRPr="00726C70">
              <w:t xml:space="preserve"> ŽoZNP.</w:t>
            </w:r>
            <w:r>
              <w:t xml:space="preserve"> </w:t>
            </w:r>
          </w:p>
          <w:p w14:paraId="0E8ABCDF" w14:textId="77777777" w:rsidR="008432E5" w:rsidRPr="00B6219F" w:rsidRDefault="008432E5" w:rsidP="008432E5">
            <w:pPr>
              <w:pStyle w:val="TableParagraph"/>
              <w:spacing w:line="249" w:lineRule="exact"/>
              <w:ind w:left="108"/>
              <w:rPr>
                <w:rFonts w:asciiTheme="minorHAnsi" w:hAnsiTheme="minorHAnsi" w:cstheme="minorHAnsi"/>
                <w:spacing w:val="-2"/>
              </w:rPr>
            </w:pPr>
          </w:p>
          <w:p w14:paraId="64633B06" w14:textId="77777777" w:rsidR="008432E5" w:rsidRPr="00B6219F" w:rsidRDefault="008432E5" w:rsidP="008432E5">
            <w:pPr>
              <w:pStyle w:val="TableParagraph"/>
              <w:spacing w:line="249" w:lineRule="exact"/>
              <w:ind w:left="108"/>
              <w:rPr>
                <w:rFonts w:asciiTheme="minorHAnsi" w:hAnsiTheme="minorHAnsi" w:cstheme="minorHAnsi"/>
                <w:b/>
                <w:bCs/>
                <w:spacing w:val="-2"/>
              </w:rPr>
            </w:pPr>
            <w:r w:rsidRPr="00B6219F">
              <w:rPr>
                <w:rFonts w:asciiTheme="minorHAnsi" w:hAnsiTheme="minorHAnsi" w:cstheme="minorHAnsi"/>
                <w:b/>
                <w:bCs/>
                <w:spacing w:val="-2"/>
              </w:rPr>
              <w:t>Možnosť schválenia nižšej výšky príspevku</w:t>
            </w:r>
          </w:p>
          <w:p w14:paraId="4DDC4310" w14:textId="30DA90F4" w:rsidR="008432E5" w:rsidRPr="00B6219F" w:rsidRDefault="008432E5" w:rsidP="008432E5">
            <w:pPr>
              <w:pStyle w:val="TableParagraph"/>
              <w:spacing w:line="249" w:lineRule="exact"/>
              <w:ind w:left="108" w:right="125"/>
              <w:jc w:val="both"/>
              <w:rPr>
                <w:rFonts w:asciiTheme="minorHAnsi" w:hAnsiTheme="minorHAnsi" w:cstheme="minorHAnsi"/>
                <w:spacing w:val="-2"/>
              </w:rPr>
            </w:pPr>
            <w:r w:rsidRPr="00B6219F">
              <w:rPr>
                <w:rFonts w:asciiTheme="minorHAnsi" w:hAnsiTheme="minorHAnsi" w:cstheme="minorHAnsi"/>
                <w:spacing w:val="-2"/>
              </w:rPr>
              <w:t xml:space="preserve">Ak disponibilný objem finančných prostriedkov nepostačuje na podporu ďalšieho projektu v poradí podľa bodového hodnotenia v plnej požadovanej výške, hodnotiaca komisia môže navrhnúť schválenie nižšej výšky príspevku, za predpokladu, že projekt bude možné realizovať </w:t>
            </w:r>
            <w:r>
              <w:rPr>
                <w:rFonts w:asciiTheme="minorHAnsi" w:hAnsiTheme="minorHAnsi" w:cstheme="minorHAnsi"/>
                <w:spacing w:val="-2"/>
              </w:rPr>
              <w:t xml:space="preserve"> vo </w:t>
            </w:r>
            <w:r w:rsidRPr="00B6219F">
              <w:rPr>
                <w:rFonts w:asciiTheme="minorHAnsi" w:hAnsiTheme="minorHAnsi" w:cstheme="minorHAnsi"/>
                <w:spacing w:val="-2"/>
              </w:rPr>
              <w:t>vecne zmysluplnom rozsahu v súlade s cieľmi výzvy.</w:t>
            </w:r>
          </w:p>
          <w:p w14:paraId="160591EF" w14:textId="77777777" w:rsidR="008432E5" w:rsidRPr="00B6219F" w:rsidRDefault="008432E5" w:rsidP="008432E5">
            <w:pPr>
              <w:pStyle w:val="TableParagraph"/>
              <w:spacing w:line="249" w:lineRule="exact"/>
              <w:ind w:left="108"/>
              <w:rPr>
                <w:rFonts w:asciiTheme="minorHAnsi" w:hAnsiTheme="minorHAnsi" w:cstheme="minorHAnsi"/>
                <w:spacing w:val="-2"/>
              </w:rPr>
            </w:pPr>
          </w:p>
          <w:p w14:paraId="6EBC3E7C" w14:textId="77777777" w:rsidR="008432E5" w:rsidRPr="00B6219F" w:rsidRDefault="008432E5" w:rsidP="008432E5">
            <w:pPr>
              <w:pStyle w:val="TableParagraph"/>
              <w:spacing w:line="249" w:lineRule="exact"/>
              <w:ind w:left="108" w:right="125"/>
              <w:jc w:val="both"/>
              <w:rPr>
                <w:rFonts w:asciiTheme="minorHAnsi" w:hAnsiTheme="minorHAnsi" w:cstheme="minorHAnsi"/>
                <w:b/>
              </w:rPr>
            </w:pPr>
            <w:r w:rsidRPr="00B6219F">
              <w:rPr>
                <w:rFonts w:asciiTheme="minorHAnsi" w:hAnsiTheme="minorHAnsi" w:cstheme="minorHAnsi"/>
                <w:bCs/>
              </w:rPr>
              <w:t>V prípade, ak aj po aplikovaní kritérií pre výber projektov budú dve a</w:t>
            </w:r>
            <w:r>
              <w:rPr>
                <w:rFonts w:asciiTheme="minorHAnsi" w:hAnsiTheme="minorHAnsi" w:cstheme="minorHAnsi"/>
                <w:bCs/>
              </w:rPr>
              <w:t> </w:t>
            </w:r>
            <w:r w:rsidRPr="00B6219F">
              <w:rPr>
                <w:rFonts w:asciiTheme="minorHAnsi" w:hAnsiTheme="minorHAnsi" w:cstheme="minorHAnsi"/>
                <w:bCs/>
              </w:rPr>
              <w:t>viac</w:t>
            </w:r>
            <w:r>
              <w:rPr>
                <w:rFonts w:asciiTheme="minorHAnsi" w:hAnsiTheme="minorHAnsi" w:cstheme="minorHAnsi"/>
                <w:bCs/>
              </w:rPr>
              <w:t xml:space="preserve"> </w:t>
            </w:r>
            <w:r w:rsidRPr="00B6219F">
              <w:rPr>
                <w:rFonts w:asciiTheme="minorHAnsi" w:hAnsiTheme="minorHAnsi" w:cstheme="minorHAnsi"/>
                <w:bCs/>
              </w:rPr>
              <w:t>ŽoZNP dosahovať rovnaké umiestnenie v zostavenom poradí, uplatní sa rozlišovacie kritérium</w:t>
            </w:r>
            <w:r w:rsidRPr="00B6219F">
              <w:rPr>
                <w:rFonts w:asciiTheme="minorHAnsi" w:hAnsiTheme="minorHAnsi" w:cstheme="minorHAnsi"/>
                <w:b/>
              </w:rPr>
              <w:t xml:space="preserve"> „Dátum a čas predloženia ŽoZNP</w:t>
            </w:r>
            <w:r w:rsidRPr="00D77256">
              <w:rPr>
                <w:rFonts w:asciiTheme="minorHAnsi" w:hAnsiTheme="minorHAnsi" w:cstheme="minorHAnsi"/>
                <w:b/>
              </w:rPr>
              <w:t>“</w:t>
            </w:r>
            <w:r w:rsidRPr="00101AAB">
              <w:rPr>
                <w:rFonts w:asciiTheme="minorHAnsi" w:hAnsiTheme="minorHAnsi" w:cstheme="minorHAnsi"/>
                <w:bCs/>
              </w:rPr>
              <w:t>.</w:t>
            </w:r>
          </w:p>
          <w:p w14:paraId="46B611E2" w14:textId="77777777" w:rsidR="008432E5" w:rsidRPr="00B6219F" w:rsidRDefault="008432E5" w:rsidP="008432E5">
            <w:pPr>
              <w:pStyle w:val="TableParagraph"/>
              <w:spacing w:before="267"/>
              <w:ind w:left="601"/>
              <w:rPr>
                <w:rFonts w:asciiTheme="minorHAnsi" w:hAnsiTheme="minorHAnsi" w:cstheme="minorHAnsi"/>
                <w:b/>
              </w:rPr>
            </w:pPr>
            <w:r w:rsidRPr="00B6219F">
              <w:rPr>
                <w:rFonts w:asciiTheme="minorHAnsi" w:hAnsiTheme="minorHAnsi" w:cstheme="minorHAnsi"/>
                <w:b/>
              </w:rPr>
              <w:t>Forma</w:t>
            </w:r>
            <w:r w:rsidRPr="00B6219F">
              <w:rPr>
                <w:rFonts w:asciiTheme="minorHAnsi" w:hAnsiTheme="minorHAnsi" w:cstheme="minorHAnsi"/>
                <w:b/>
                <w:spacing w:val="-5"/>
              </w:rPr>
              <w:t xml:space="preserve"> </w:t>
            </w:r>
            <w:r w:rsidRPr="00B6219F">
              <w:rPr>
                <w:rFonts w:asciiTheme="minorHAnsi" w:hAnsiTheme="minorHAnsi" w:cstheme="minorHAnsi"/>
                <w:b/>
              </w:rPr>
              <w:t>preukázania</w:t>
            </w:r>
            <w:r w:rsidRPr="00B6219F">
              <w:rPr>
                <w:rFonts w:asciiTheme="minorHAnsi" w:hAnsiTheme="minorHAnsi" w:cstheme="minorHAnsi"/>
                <w:b/>
                <w:spacing w:val="-5"/>
              </w:rPr>
              <w:t xml:space="preserve"> </w:t>
            </w:r>
            <w:r w:rsidRPr="00B6219F">
              <w:rPr>
                <w:rFonts w:asciiTheme="minorHAnsi" w:hAnsiTheme="minorHAnsi" w:cstheme="minorHAnsi"/>
                <w:b/>
              </w:rPr>
              <w:t>zo</w:t>
            </w:r>
            <w:r w:rsidRPr="00B6219F">
              <w:rPr>
                <w:rFonts w:asciiTheme="minorHAnsi" w:hAnsiTheme="minorHAnsi" w:cstheme="minorHAnsi"/>
                <w:b/>
                <w:spacing w:val="-6"/>
              </w:rPr>
              <w:t xml:space="preserve"> </w:t>
            </w:r>
            <w:r w:rsidRPr="00B6219F">
              <w:rPr>
                <w:rFonts w:asciiTheme="minorHAnsi" w:hAnsiTheme="minorHAnsi" w:cstheme="minorHAnsi"/>
                <w:b/>
              </w:rPr>
              <w:t>strany</w:t>
            </w:r>
            <w:r w:rsidRPr="00B6219F">
              <w:rPr>
                <w:rFonts w:asciiTheme="minorHAnsi" w:hAnsiTheme="minorHAnsi" w:cstheme="minorHAnsi"/>
                <w:b/>
                <w:spacing w:val="-4"/>
              </w:rPr>
              <w:t xml:space="preserve"> </w:t>
            </w:r>
            <w:r w:rsidRPr="00B6219F">
              <w:rPr>
                <w:rFonts w:asciiTheme="minorHAnsi" w:hAnsiTheme="minorHAnsi" w:cstheme="minorHAnsi"/>
                <w:b/>
                <w:spacing w:val="-2"/>
              </w:rPr>
              <w:t>žiadateľa</w:t>
            </w:r>
          </w:p>
          <w:p w14:paraId="51D8E83D" w14:textId="77777777" w:rsidR="008432E5" w:rsidRPr="00B6219F" w:rsidRDefault="008432E5" w:rsidP="008432E5">
            <w:pPr>
              <w:pStyle w:val="TableParagraph"/>
              <w:numPr>
                <w:ilvl w:val="0"/>
                <w:numId w:val="2"/>
              </w:numPr>
              <w:tabs>
                <w:tab w:val="left" w:pos="2981"/>
              </w:tabs>
              <w:ind w:left="601" w:right="125"/>
              <w:jc w:val="both"/>
              <w:rPr>
                <w:rFonts w:asciiTheme="minorHAnsi" w:hAnsiTheme="minorHAnsi" w:cstheme="minorHAnsi"/>
              </w:rPr>
            </w:pPr>
            <w:r w:rsidRPr="00B6219F">
              <w:rPr>
                <w:rFonts w:asciiTheme="minorHAnsi" w:hAnsiTheme="minorHAnsi" w:cstheme="minorHAnsi"/>
              </w:rPr>
              <w:t>Formulár</w:t>
            </w:r>
            <w:r w:rsidRPr="00B6219F">
              <w:rPr>
                <w:rFonts w:asciiTheme="minorHAnsi" w:hAnsiTheme="minorHAnsi" w:cstheme="minorHAnsi"/>
                <w:spacing w:val="-7"/>
              </w:rPr>
              <w:t xml:space="preserve"> </w:t>
            </w:r>
            <w:r w:rsidRPr="00B6219F">
              <w:rPr>
                <w:rFonts w:asciiTheme="minorHAnsi" w:hAnsiTheme="minorHAnsi" w:cstheme="minorHAnsi"/>
              </w:rPr>
              <w:t>ŽoZNP</w:t>
            </w:r>
            <w:r w:rsidRPr="00B6219F">
              <w:rPr>
                <w:rFonts w:asciiTheme="minorHAnsi" w:hAnsiTheme="minorHAnsi" w:cstheme="minorHAnsi"/>
                <w:spacing w:val="-4"/>
              </w:rPr>
              <w:t xml:space="preserve"> </w:t>
            </w:r>
            <w:r w:rsidRPr="00B6219F">
              <w:rPr>
                <w:rFonts w:asciiTheme="minorHAnsi" w:hAnsiTheme="minorHAnsi" w:cstheme="minorHAnsi"/>
              </w:rPr>
              <w:t>všetky</w:t>
            </w:r>
            <w:r w:rsidRPr="00B6219F">
              <w:rPr>
                <w:rFonts w:asciiTheme="minorHAnsi" w:hAnsiTheme="minorHAnsi" w:cstheme="minorHAnsi"/>
                <w:spacing w:val="-4"/>
              </w:rPr>
              <w:t xml:space="preserve"> </w:t>
            </w:r>
            <w:r w:rsidRPr="00B6219F">
              <w:rPr>
                <w:rFonts w:asciiTheme="minorHAnsi" w:hAnsiTheme="minorHAnsi" w:cstheme="minorHAnsi"/>
                <w:spacing w:val="-2"/>
              </w:rPr>
              <w:t>časti</w:t>
            </w:r>
          </w:p>
          <w:p w14:paraId="09523D89" w14:textId="313287B3" w:rsidR="008432E5" w:rsidRPr="00B6219F" w:rsidRDefault="008432E5" w:rsidP="008432E5">
            <w:pPr>
              <w:pStyle w:val="TableParagraph"/>
              <w:numPr>
                <w:ilvl w:val="0"/>
                <w:numId w:val="2"/>
              </w:numPr>
              <w:tabs>
                <w:tab w:val="left" w:pos="2981"/>
              </w:tabs>
              <w:spacing w:before="1"/>
              <w:ind w:left="601" w:right="125"/>
              <w:jc w:val="both"/>
              <w:rPr>
                <w:rFonts w:asciiTheme="minorHAnsi" w:hAnsiTheme="minorHAnsi" w:cstheme="minorHAnsi"/>
              </w:rPr>
            </w:pPr>
            <w:r w:rsidRPr="00B6219F">
              <w:rPr>
                <w:rFonts w:asciiTheme="minorHAnsi" w:hAnsiTheme="minorHAnsi" w:cstheme="minorHAnsi"/>
              </w:rPr>
              <w:t>Príloha</w:t>
            </w:r>
            <w:r w:rsidRPr="00B6219F">
              <w:rPr>
                <w:rFonts w:asciiTheme="minorHAnsi" w:hAnsiTheme="minorHAnsi" w:cstheme="minorHAnsi"/>
                <w:spacing w:val="-10"/>
              </w:rPr>
              <w:t xml:space="preserve"> </w:t>
            </w:r>
            <w:r w:rsidRPr="00B6219F">
              <w:rPr>
                <w:rFonts w:asciiTheme="minorHAnsi" w:hAnsiTheme="minorHAnsi" w:cstheme="minorHAnsi"/>
              </w:rPr>
              <w:t>č.</w:t>
            </w:r>
            <w:r w:rsidRPr="00B6219F">
              <w:rPr>
                <w:rFonts w:asciiTheme="minorHAnsi" w:hAnsiTheme="minorHAnsi" w:cstheme="minorHAnsi"/>
                <w:spacing w:val="-8"/>
              </w:rPr>
              <w:t xml:space="preserve"> </w:t>
            </w:r>
            <w:r w:rsidRPr="00B6219F">
              <w:rPr>
                <w:rFonts w:asciiTheme="minorHAnsi" w:hAnsiTheme="minorHAnsi" w:cstheme="minorHAnsi"/>
              </w:rPr>
              <w:t>2</w:t>
            </w:r>
            <w:r w:rsidRPr="00B6219F">
              <w:rPr>
                <w:rFonts w:asciiTheme="minorHAnsi" w:hAnsiTheme="minorHAnsi" w:cstheme="minorHAnsi"/>
                <w:spacing w:val="-6"/>
              </w:rPr>
              <w:t xml:space="preserve"> </w:t>
            </w:r>
            <w:r w:rsidRPr="00B6219F">
              <w:rPr>
                <w:rFonts w:asciiTheme="minorHAnsi" w:hAnsiTheme="minorHAnsi" w:cstheme="minorHAnsi"/>
              </w:rPr>
              <w:t>ŽoZNP</w:t>
            </w:r>
            <w:r w:rsidRPr="00B6219F">
              <w:rPr>
                <w:rFonts w:asciiTheme="minorHAnsi" w:hAnsiTheme="minorHAnsi" w:cstheme="minorHAnsi"/>
                <w:spacing w:val="-6"/>
              </w:rPr>
              <w:t xml:space="preserve"> </w:t>
            </w:r>
            <w:r w:rsidRPr="00B6219F">
              <w:rPr>
                <w:rFonts w:asciiTheme="minorHAnsi" w:hAnsiTheme="minorHAnsi" w:cstheme="minorHAnsi"/>
              </w:rPr>
              <w:t>–</w:t>
            </w:r>
            <w:r w:rsidRPr="00B6219F">
              <w:rPr>
                <w:rFonts w:asciiTheme="minorHAnsi" w:hAnsiTheme="minorHAnsi" w:cstheme="minorHAnsi"/>
                <w:spacing w:val="-7"/>
              </w:rPr>
              <w:t xml:space="preserve"> </w:t>
            </w:r>
            <w:r>
              <w:t>Podporná</w:t>
            </w:r>
            <w:r>
              <w:rPr>
                <w:spacing w:val="-6"/>
              </w:rPr>
              <w:t xml:space="preserve"> </w:t>
            </w:r>
            <w:r>
              <w:t>dokumentácia</w:t>
            </w:r>
            <w:r>
              <w:rPr>
                <w:spacing w:val="-3"/>
              </w:rPr>
              <w:t xml:space="preserve"> </w:t>
            </w:r>
            <w:r>
              <w:t>k</w:t>
            </w:r>
            <w:r>
              <w:rPr>
                <w:spacing w:val="-4"/>
              </w:rPr>
              <w:t xml:space="preserve"> </w:t>
            </w:r>
            <w:r>
              <w:t>oprávnenosti</w:t>
            </w:r>
            <w:r>
              <w:rPr>
                <w:spacing w:val="-4"/>
              </w:rPr>
              <w:t xml:space="preserve"> </w:t>
            </w:r>
            <w:r>
              <w:rPr>
                <w:spacing w:val="-2"/>
              </w:rPr>
              <w:t>výdavkov -</w:t>
            </w:r>
            <w:r w:rsidRPr="00B6219F">
              <w:rPr>
                <w:rFonts w:asciiTheme="minorHAnsi" w:hAnsiTheme="minorHAnsi" w:cstheme="minorHAnsi"/>
              </w:rPr>
              <w:t>Rozpočet projektu s podrobným komentárom</w:t>
            </w:r>
          </w:p>
          <w:p w14:paraId="330F6E49" w14:textId="67354A9E" w:rsidR="008432E5" w:rsidRPr="00D77256" w:rsidRDefault="008432E5" w:rsidP="008432E5">
            <w:pPr>
              <w:pStyle w:val="TableParagraph"/>
              <w:numPr>
                <w:ilvl w:val="0"/>
                <w:numId w:val="2"/>
              </w:numPr>
              <w:tabs>
                <w:tab w:val="left" w:pos="2981"/>
              </w:tabs>
              <w:ind w:left="601" w:right="125"/>
              <w:jc w:val="both"/>
              <w:rPr>
                <w:rFonts w:asciiTheme="minorHAnsi" w:hAnsiTheme="minorHAnsi" w:cstheme="minorHAnsi"/>
                <w:spacing w:val="-2"/>
              </w:rPr>
            </w:pPr>
            <w:r w:rsidRPr="00B6219F">
              <w:rPr>
                <w:rFonts w:asciiTheme="minorHAnsi" w:hAnsiTheme="minorHAnsi" w:cstheme="minorHAnsi"/>
              </w:rPr>
              <w:t>Príloha</w:t>
            </w:r>
            <w:r w:rsidRPr="00B6219F">
              <w:rPr>
                <w:rFonts w:asciiTheme="minorHAnsi" w:hAnsiTheme="minorHAnsi" w:cstheme="minorHAnsi"/>
                <w:spacing w:val="-1"/>
              </w:rPr>
              <w:t xml:space="preserve"> </w:t>
            </w:r>
            <w:r w:rsidRPr="00B6219F">
              <w:rPr>
                <w:rFonts w:asciiTheme="minorHAnsi" w:hAnsiTheme="minorHAnsi" w:cstheme="minorHAnsi"/>
              </w:rPr>
              <w:t>č.</w:t>
            </w:r>
            <w:r w:rsidR="009B1141">
              <w:rPr>
                <w:rFonts w:asciiTheme="minorHAnsi" w:hAnsiTheme="minorHAnsi" w:cstheme="minorHAnsi"/>
              </w:rPr>
              <w:t xml:space="preserve"> </w:t>
            </w:r>
            <w:r w:rsidR="00C93665" w:rsidRPr="002F5AB1">
              <w:rPr>
                <w:rFonts w:asciiTheme="minorHAnsi" w:hAnsiTheme="minorHAnsi" w:cstheme="minorHAnsi"/>
              </w:rPr>
              <w:t>3</w:t>
            </w:r>
            <w:r w:rsidR="009B1141">
              <w:rPr>
                <w:rFonts w:asciiTheme="minorHAnsi" w:hAnsiTheme="minorHAnsi" w:cstheme="minorHAnsi"/>
              </w:rPr>
              <w:t xml:space="preserve"> </w:t>
            </w:r>
            <w:r w:rsidRPr="00B6219F">
              <w:rPr>
                <w:rFonts w:asciiTheme="minorHAnsi" w:hAnsiTheme="minorHAnsi" w:cstheme="minorHAnsi"/>
              </w:rPr>
              <w:t>ŽoZNP</w:t>
            </w:r>
            <w:r w:rsidRPr="00B6219F">
              <w:rPr>
                <w:rFonts w:asciiTheme="minorHAnsi" w:hAnsiTheme="minorHAnsi" w:cstheme="minorHAnsi"/>
                <w:spacing w:val="3"/>
              </w:rPr>
              <w:t xml:space="preserve"> </w:t>
            </w:r>
            <w:r w:rsidRPr="00B6219F">
              <w:rPr>
                <w:rFonts w:asciiTheme="minorHAnsi" w:hAnsiTheme="minorHAnsi" w:cstheme="minorHAnsi"/>
              </w:rPr>
              <w:t>-</w:t>
            </w:r>
            <w:r w:rsidRPr="00B6219F">
              <w:rPr>
                <w:rFonts w:asciiTheme="minorHAnsi" w:hAnsiTheme="minorHAnsi" w:cstheme="minorHAnsi"/>
                <w:spacing w:val="-1"/>
              </w:rPr>
              <w:t xml:space="preserve"> </w:t>
            </w:r>
            <w:r w:rsidRPr="00B6219F">
              <w:rPr>
                <w:rFonts w:asciiTheme="minorHAnsi" w:hAnsiTheme="minorHAnsi" w:cstheme="minorHAnsi"/>
              </w:rPr>
              <w:t>Podklady</w:t>
            </w:r>
            <w:r w:rsidRPr="00B6219F">
              <w:rPr>
                <w:rFonts w:asciiTheme="minorHAnsi" w:hAnsiTheme="minorHAnsi" w:cstheme="minorHAnsi"/>
                <w:spacing w:val="1"/>
              </w:rPr>
              <w:t xml:space="preserve"> </w:t>
            </w:r>
            <w:r w:rsidRPr="00B6219F">
              <w:rPr>
                <w:rFonts w:asciiTheme="minorHAnsi" w:hAnsiTheme="minorHAnsi" w:cstheme="minorHAnsi"/>
              </w:rPr>
              <w:t>k</w:t>
            </w:r>
            <w:r w:rsidRPr="00B6219F">
              <w:rPr>
                <w:rFonts w:asciiTheme="minorHAnsi" w:hAnsiTheme="minorHAnsi" w:cstheme="minorHAnsi"/>
                <w:spacing w:val="-1"/>
              </w:rPr>
              <w:t xml:space="preserve"> </w:t>
            </w:r>
            <w:r w:rsidRPr="00B6219F">
              <w:rPr>
                <w:rFonts w:asciiTheme="minorHAnsi" w:hAnsiTheme="minorHAnsi" w:cstheme="minorHAnsi"/>
              </w:rPr>
              <w:t>preukázaniu</w:t>
            </w:r>
            <w:r w:rsidRPr="00B6219F">
              <w:rPr>
                <w:rFonts w:asciiTheme="minorHAnsi" w:hAnsiTheme="minorHAnsi" w:cstheme="minorHAnsi"/>
                <w:spacing w:val="-1"/>
              </w:rPr>
              <w:t xml:space="preserve"> </w:t>
            </w:r>
            <w:r w:rsidRPr="00B6219F">
              <w:rPr>
                <w:rFonts w:asciiTheme="minorHAnsi" w:hAnsiTheme="minorHAnsi" w:cstheme="minorHAnsi"/>
              </w:rPr>
              <w:t>splnenia</w:t>
            </w:r>
            <w:r w:rsidRPr="00B6219F">
              <w:rPr>
                <w:rFonts w:asciiTheme="minorHAnsi" w:hAnsiTheme="minorHAnsi" w:cstheme="minorHAnsi"/>
                <w:spacing w:val="-2"/>
              </w:rPr>
              <w:t xml:space="preserve"> </w:t>
            </w:r>
            <w:r w:rsidRPr="00B6219F">
              <w:rPr>
                <w:rFonts w:asciiTheme="minorHAnsi" w:hAnsiTheme="minorHAnsi" w:cstheme="minorHAnsi"/>
              </w:rPr>
              <w:t>kritérií pre</w:t>
            </w:r>
            <w:r w:rsidRPr="00B6219F">
              <w:rPr>
                <w:rFonts w:asciiTheme="minorHAnsi" w:hAnsiTheme="minorHAnsi" w:cstheme="minorHAnsi"/>
                <w:spacing w:val="-2"/>
              </w:rPr>
              <w:t xml:space="preserve"> výber</w:t>
            </w:r>
            <w:r>
              <w:rPr>
                <w:rFonts w:asciiTheme="minorHAnsi" w:hAnsiTheme="minorHAnsi" w:cstheme="minorHAnsi"/>
                <w:spacing w:val="-2"/>
              </w:rPr>
              <w:t xml:space="preserve"> </w:t>
            </w:r>
            <w:r w:rsidRPr="00D77256">
              <w:rPr>
                <w:rFonts w:asciiTheme="minorHAnsi" w:hAnsiTheme="minorHAnsi" w:cstheme="minorHAnsi"/>
                <w:spacing w:val="-2"/>
              </w:rPr>
              <w:t>Projektov</w:t>
            </w:r>
          </w:p>
          <w:p w14:paraId="08C932B1" w14:textId="77777777" w:rsidR="008432E5" w:rsidRPr="00B6219F" w:rsidRDefault="008432E5" w:rsidP="008432E5">
            <w:pPr>
              <w:pStyle w:val="TableParagraph"/>
              <w:tabs>
                <w:tab w:val="left" w:pos="2981"/>
              </w:tabs>
              <w:ind w:left="601" w:right="125"/>
              <w:rPr>
                <w:rFonts w:asciiTheme="minorHAnsi" w:hAnsiTheme="minorHAnsi" w:cstheme="minorHAnsi"/>
              </w:rPr>
            </w:pPr>
          </w:p>
          <w:p w14:paraId="29AA6414" w14:textId="77777777" w:rsidR="008432E5" w:rsidRPr="00B6219F" w:rsidRDefault="008432E5" w:rsidP="008432E5">
            <w:pPr>
              <w:pStyle w:val="TableParagraph"/>
              <w:ind w:left="601" w:right="125"/>
              <w:rPr>
                <w:rFonts w:asciiTheme="minorHAnsi" w:hAnsiTheme="minorHAnsi" w:cstheme="minorHAnsi"/>
                <w:b/>
              </w:rPr>
            </w:pPr>
            <w:r w:rsidRPr="00B6219F">
              <w:rPr>
                <w:rFonts w:asciiTheme="minorHAnsi" w:hAnsiTheme="minorHAnsi" w:cstheme="minorHAnsi"/>
                <w:b/>
              </w:rPr>
              <w:t>Spôsob</w:t>
            </w:r>
            <w:r w:rsidRPr="00B6219F">
              <w:rPr>
                <w:rFonts w:asciiTheme="minorHAnsi" w:hAnsiTheme="minorHAnsi" w:cstheme="minorHAnsi"/>
                <w:b/>
                <w:spacing w:val="-8"/>
              </w:rPr>
              <w:t xml:space="preserve"> </w:t>
            </w:r>
            <w:r w:rsidRPr="00B6219F">
              <w:rPr>
                <w:rFonts w:asciiTheme="minorHAnsi" w:hAnsiTheme="minorHAnsi" w:cstheme="minorHAnsi"/>
                <w:b/>
                <w:spacing w:val="-2"/>
              </w:rPr>
              <w:t>overenia</w:t>
            </w:r>
          </w:p>
          <w:p w14:paraId="08CE1A74" w14:textId="77777777" w:rsidR="008432E5" w:rsidRPr="00B6219F" w:rsidRDefault="008432E5" w:rsidP="008432E5">
            <w:pPr>
              <w:pStyle w:val="TableParagraph"/>
              <w:numPr>
                <w:ilvl w:val="0"/>
                <w:numId w:val="2"/>
              </w:numPr>
              <w:tabs>
                <w:tab w:val="left" w:pos="2981"/>
              </w:tabs>
              <w:ind w:left="601" w:right="125"/>
              <w:jc w:val="both"/>
              <w:rPr>
                <w:rFonts w:asciiTheme="minorHAnsi" w:hAnsiTheme="minorHAnsi" w:cstheme="minorHAnsi"/>
              </w:rPr>
            </w:pPr>
            <w:r w:rsidRPr="00B6219F">
              <w:rPr>
                <w:rFonts w:asciiTheme="minorHAnsi" w:hAnsiTheme="minorHAnsi" w:cstheme="minorHAnsi"/>
              </w:rPr>
              <w:t>Formulár</w:t>
            </w:r>
            <w:r w:rsidRPr="00B6219F">
              <w:rPr>
                <w:rFonts w:asciiTheme="minorHAnsi" w:hAnsiTheme="minorHAnsi" w:cstheme="minorHAnsi"/>
                <w:spacing w:val="-7"/>
              </w:rPr>
              <w:t xml:space="preserve"> </w:t>
            </w:r>
            <w:r w:rsidRPr="00B6219F">
              <w:rPr>
                <w:rFonts w:asciiTheme="minorHAnsi" w:hAnsiTheme="minorHAnsi" w:cstheme="minorHAnsi"/>
              </w:rPr>
              <w:t>ŽoZNP</w:t>
            </w:r>
            <w:r w:rsidRPr="00B6219F">
              <w:rPr>
                <w:rFonts w:asciiTheme="minorHAnsi" w:hAnsiTheme="minorHAnsi" w:cstheme="minorHAnsi"/>
                <w:spacing w:val="-4"/>
              </w:rPr>
              <w:t xml:space="preserve"> </w:t>
            </w:r>
            <w:r w:rsidRPr="00B6219F">
              <w:rPr>
                <w:rFonts w:asciiTheme="minorHAnsi" w:hAnsiTheme="minorHAnsi" w:cstheme="minorHAnsi"/>
              </w:rPr>
              <w:t>všetky</w:t>
            </w:r>
            <w:r w:rsidRPr="00B6219F">
              <w:rPr>
                <w:rFonts w:asciiTheme="minorHAnsi" w:hAnsiTheme="minorHAnsi" w:cstheme="minorHAnsi"/>
                <w:spacing w:val="-4"/>
              </w:rPr>
              <w:t xml:space="preserve"> </w:t>
            </w:r>
            <w:r w:rsidRPr="00B6219F">
              <w:rPr>
                <w:rFonts w:asciiTheme="minorHAnsi" w:hAnsiTheme="minorHAnsi" w:cstheme="minorHAnsi"/>
                <w:spacing w:val="-2"/>
              </w:rPr>
              <w:t>časti</w:t>
            </w:r>
          </w:p>
          <w:p w14:paraId="65D976AE" w14:textId="567ED85F" w:rsidR="008432E5" w:rsidRPr="00B6219F" w:rsidRDefault="008432E5" w:rsidP="008432E5">
            <w:pPr>
              <w:pStyle w:val="TableParagraph"/>
              <w:numPr>
                <w:ilvl w:val="0"/>
                <w:numId w:val="2"/>
              </w:numPr>
              <w:tabs>
                <w:tab w:val="left" w:pos="2981"/>
              </w:tabs>
              <w:spacing w:before="20"/>
              <w:ind w:left="601" w:right="125"/>
              <w:jc w:val="both"/>
              <w:rPr>
                <w:rFonts w:asciiTheme="minorHAnsi" w:hAnsiTheme="minorHAnsi" w:cstheme="minorHAnsi"/>
              </w:rPr>
            </w:pPr>
            <w:r w:rsidRPr="00B6219F">
              <w:rPr>
                <w:rFonts w:asciiTheme="minorHAnsi" w:hAnsiTheme="minorHAnsi" w:cstheme="minorHAnsi"/>
              </w:rPr>
              <w:t>Príloha</w:t>
            </w:r>
            <w:r w:rsidRPr="00B6219F">
              <w:rPr>
                <w:rFonts w:asciiTheme="minorHAnsi" w:hAnsiTheme="minorHAnsi" w:cstheme="minorHAnsi"/>
                <w:spacing w:val="-10"/>
              </w:rPr>
              <w:t xml:space="preserve"> </w:t>
            </w:r>
            <w:r w:rsidRPr="00B6219F">
              <w:rPr>
                <w:rFonts w:asciiTheme="minorHAnsi" w:hAnsiTheme="minorHAnsi" w:cstheme="minorHAnsi"/>
              </w:rPr>
              <w:t>č.</w:t>
            </w:r>
            <w:r w:rsidRPr="00B6219F">
              <w:rPr>
                <w:rFonts w:asciiTheme="minorHAnsi" w:hAnsiTheme="minorHAnsi" w:cstheme="minorHAnsi"/>
                <w:spacing w:val="-8"/>
              </w:rPr>
              <w:t xml:space="preserve"> </w:t>
            </w:r>
            <w:r w:rsidRPr="00B6219F">
              <w:rPr>
                <w:rFonts w:asciiTheme="minorHAnsi" w:hAnsiTheme="minorHAnsi" w:cstheme="minorHAnsi"/>
              </w:rPr>
              <w:t xml:space="preserve">2 </w:t>
            </w:r>
            <w:r w:rsidRPr="00B6219F">
              <w:rPr>
                <w:rFonts w:asciiTheme="minorHAnsi" w:hAnsiTheme="minorHAnsi" w:cstheme="minorHAnsi"/>
                <w:spacing w:val="-6"/>
              </w:rPr>
              <w:t xml:space="preserve"> </w:t>
            </w:r>
            <w:r w:rsidRPr="00B6219F">
              <w:rPr>
                <w:rFonts w:asciiTheme="minorHAnsi" w:hAnsiTheme="minorHAnsi" w:cstheme="minorHAnsi"/>
              </w:rPr>
              <w:t>ŽoZNP</w:t>
            </w:r>
            <w:r w:rsidRPr="00B6219F">
              <w:rPr>
                <w:rFonts w:asciiTheme="minorHAnsi" w:hAnsiTheme="minorHAnsi" w:cstheme="minorHAnsi"/>
                <w:spacing w:val="-6"/>
              </w:rPr>
              <w:t xml:space="preserve"> </w:t>
            </w:r>
            <w:r w:rsidRPr="00B6219F">
              <w:rPr>
                <w:rFonts w:asciiTheme="minorHAnsi" w:hAnsiTheme="minorHAnsi" w:cstheme="minorHAnsi"/>
              </w:rPr>
              <w:t>–</w:t>
            </w:r>
            <w:r w:rsidRPr="00B6219F">
              <w:rPr>
                <w:rFonts w:asciiTheme="minorHAnsi" w:hAnsiTheme="minorHAnsi" w:cstheme="minorHAnsi"/>
                <w:spacing w:val="-7"/>
              </w:rPr>
              <w:t xml:space="preserve"> </w:t>
            </w:r>
            <w:r>
              <w:t>Podporná</w:t>
            </w:r>
            <w:r>
              <w:rPr>
                <w:spacing w:val="-6"/>
              </w:rPr>
              <w:t xml:space="preserve"> </w:t>
            </w:r>
            <w:r>
              <w:t>dokumentácia</w:t>
            </w:r>
            <w:r>
              <w:rPr>
                <w:spacing w:val="-3"/>
              </w:rPr>
              <w:t xml:space="preserve"> </w:t>
            </w:r>
            <w:r>
              <w:t>k</w:t>
            </w:r>
            <w:r>
              <w:rPr>
                <w:spacing w:val="-4"/>
              </w:rPr>
              <w:t xml:space="preserve"> </w:t>
            </w:r>
            <w:r>
              <w:t>oprávnenosti</w:t>
            </w:r>
            <w:r>
              <w:rPr>
                <w:spacing w:val="-4"/>
              </w:rPr>
              <w:t xml:space="preserve"> </w:t>
            </w:r>
            <w:r>
              <w:rPr>
                <w:spacing w:val="-2"/>
              </w:rPr>
              <w:t>výdavkov -</w:t>
            </w:r>
            <w:r w:rsidRPr="00B6219F">
              <w:rPr>
                <w:rFonts w:asciiTheme="minorHAnsi" w:hAnsiTheme="minorHAnsi" w:cstheme="minorHAnsi"/>
              </w:rPr>
              <w:t>Rozpočet projektu s podrobným komentárom</w:t>
            </w:r>
          </w:p>
          <w:p w14:paraId="62AAE74C" w14:textId="452773C2" w:rsidR="008432E5" w:rsidRPr="00D77256" w:rsidRDefault="008432E5" w:rsidP="008432E5">
            <w:pPr>
              <w:pStyle w:val="TableParagraph"/>
              <w:numPr>
                <w:ilvl w:val="0"/>
                <w:numId w:val="2"/>
              </w:numPr>
              <w:tabs>
                <w:tab w:val="left" w:pos="2981"/>
              </w:tabs>
              <w:spacing w:before="22"/>
              <w:ind w:left="601" w:right="125"/>
              <w:jc w:val="both"/>
              <w:rPr>
                <w:rFonts w:asciiTheme="minorHAnsi" w:hAnsiTheme="minorHAnsi" w:cstheme="minorHAnsi"/>
                <w:spacing w:val="-2"/>
              </w:rPr>
            </w:pPr>
            <w:r w:rsidRPr="00B6219F">
              <w:rPr>
                <w:rFonts w:asciiTheme="minorHAnsi" w:hAnsiTheme="minorHAnsi" w:cstheme="minorHAnsi"/>
              </w:rPr>
              <w:t>Príloha</w:t>
            </w:r>
            <w:r w:rsidRPr="00B6219F">
              <w:rPr>
                <w:rFonts w:asciiTheme="minorHAnsi" w:hAnsiTheme="minorHAnsi" w:cstheme="minorHAnsi"/>
                <w:spacing w:val="-1"/>
              </w:rPr>
              <w:t xml:space="preserve"> </w:t>
            </w:r>
            <w:r w:rsidRPr="00B6219F">
              <w:rPr>
                <w:rFonts w:asciiTheme="minorHAnsi" w:hAnsiTheme="minorHAnsi" w:cstheme="minorHAnsi"/>
              </w:rPr>
              <w:t>č.</w:t>
            </w:r>
            <w:r w:rsidR="00900256">
              <w:rPr>
                <w:rFonts w:asciiTheme="minorHAnsi" w:hAnsiTheme="minorHAnsi" w:cstheme="minorHAnsi"/>
              </w:rPr>
              <w:t xml:space="preserve"> </w:t>
            </w:r>
            <w:r w:rsidR="009B1141">
              <w:rPr>
                <w:rFonts w:asciiTheme="minorHAnsi" w:hAnsiTheme="minorHAnsi" w:cstheme="minorHAnsi"/>
              </w:rPr>
              <w:t>3</w:t>
            </w:r>
            <w:r w:rsidR="009B1141" w:rsidRPr="00B6219F">
              <w:rPr>
                <w:rFonts w:asciiTheme="minorHAnsi" w:hAnsiTheme="minorHAnsi" w:cstheme="minorHAnsi"/>
                <w:spacing w:val="1"/>
              </w:rPr>
              <w:t xml:space="preserve"> </w:t>
            </w:r>
            <w:r w:rsidRPr="00B6219F">
              <w:rPr>
                <w:rFonts w:asciiTheme="minorHAnsi" w:hAnsiTheme="minorHAnsi" w:cstheme="minorHAnsi"/>
              </w:rPr>
              <w:t>ŽoZNP</w:t>
            </w:r>
            <w:r w:rsidRPr="00B6219F">
              <w:rPr>
                <w:rFonts w:asciiTheme="minorHAnsi" w:hAnsiTheme="minorHAnsi" w:cstheme="minorHAnsi"/>
                <w:spacing w:val="3"/>
              </w:rPr>
              <w:t xml:space="preserve"> </w:t>
            </w:r>
            <w:r w:rsidRPr="00B6219F">
              <w:rPr>
                <w:rFonts w:asciiTheme="minorHAnsi" w:hAnsiTheme="minorHAnsi" w:cstheme="minorHAnsi"/>
              </w:rPr>
              <w:t>-</w:t>
            </w:r>
            <w:r w:rsidRPr="00B6219F">
              <w:rPr>
                <w:rFonts w:asciiTheme="minorHAnsi" w:hAnsiTheme="minorHAnsi" w:cstheme="minorHAnsi"/>
                <w:spacing w:val="-1"/>
              </w:rPr>
              <w:t xml:space="preserve"> </w:t>
            </w:r>
            <w:r w:rsidRPr="00B6219F">
              <w:rPr>
                <w:rFonts w:asciiTheme="minorHAnsi" w:hAnsiTheme="minorHAnsi" w:cstheme="minorHAnsi"/>
              </w:rPr>
              <w:t>Podklady</w:t>
            </w:r>
            <w:r w:rsidRPr="00B6219F">
              <w:rPr>
                <w:rFonts w:asciiTheme="minorHAnsi" w:hAnsiTheme="minorHAnsi" w:cstheme="minorHAnsi"/>
                <w:spacing w:val="1"/>
              </w:rPr>
              <w:t xml:space="preserve"> </w:t>
            </w:r>
            <w:r w:rsidRPr="00B6219F">
              <w:rPr>
                <w:rFonts w:asciiTheme="minorHAnsi" w:hAnsiTheme="minorHAnsi" w:cstheme="minorHAnsi"/>
              </w:rPr>
              <w:t>k</w:t>
            </w:r>
            <w:r w:rsidRPr="00B6219F">
              <w:rPr>
                <w:rFonts w:asciiTheme="minorHAnsi" w:hAnsiTheme="minorHAnsi" w:cstheme="minorHAnsi"/>
                <w:spacing w:val="-1"/>
              </w:rPr>
              <w:t xml:space="preserve"> </w:t>
            </w:r>
            <w:r w:rsidRPr="00B6219F">
              <w:rPr>
                <w:rFonts w:asciiTheme="minorHAnsi" w:hAnsiTheme="minorHAnsi" w:cstheme="minorHAnsi"/>
              </w:rPr>
              <w:t>preukázaniu</w:t>
            </w:r>
            <w:r w:rsidRPr="00B6219F">
              <w:rPr>
                <w:rFonts w:asciiTheme="minorHAnsi" w:hAnsiTheme="minorHAnsi" w:cstheme="minorHAnsi"/>
                <w:spacing w:val="-1"/>
              </w:rPr>
              <w:t xml:space="preserve"> </w:t>
            </w:r>
            <w:r w:rsidRPr="00B6219F">
              <w:rPr>
                <w:rFonts w:asciiTheme="minorHAnsi" w:hAnsiTheme="minorHAnsi" w:cstheme="minorHAnsi"/>
              </w:rPr>
              <w:t>splnenia</w:t>
            </w:r>
            <w:r w:rsidRPr="00B6219F">
              <w:rPr>
                <w:rFonts w:asciiTheme="minorHAnsi" w:hAnsiTheme="minorHAnsi" w:cstheme="minorHAnsi"/>
                <w:spacing w:val="-2"/>
              </w:rPr>
              <w:t xml:space="preserve"> </w:t>
            </w:r>
            <w:r w:rsidRPr="00B6219F">
              <w:rPr>
                <w:rFonts w:asciiTheme="minorHAnsi" w:hAnsiTheme="minorHAnsi" w:cstheme="minorHAnsi"/>
              </w:rPr>
              <w:t>kritérií pre</w:t>
            </w:r>
            <w:r w:rsidRPr="00B6219F">
              <w:rPr>
                <w:rFonts w:asciiTheme="minorHAnsi" w:hAnsiTheme="minorHAnsi" w:cstheme="minorHAnsi"/>
                <w:spacing w:val="-2"/>
              </w:rPr>
              <w:t xml:space="preserve"> výber</w:t>
            </w:r>
            <w:r>
              <w:rPr>
                <w:rFonts w:asciiTheme="minorHAnsi" w:hAnsiTheme="minorHAnsi" w:cstheme="minorHAnsi"/>
                <w:spacing w:val="-2"/>
              </w:rPr>
              <w:t xml:space="preserve"> </w:t>
            </w:r>
            <w:r w:rsidRPr="00D77256">
              <w:rPr>
                <w:rFonts w:asciiTheme="minorHAnsi" w:hAnsiTheme="minorHAnsi" w:cstheme="minorHAnsi"/>
                <w:spacing w:val="-2"/>
              </w:rPr>
              <w:t>Projektov</w:t>
            </w:r>
          </w:p>
          <w:p w14:paraId="0B3B83DD" w14:textId="77777777" w:rsidR="008432E5" w:rsidRPr="00B6219F" w:rsidRDefault="008432E5" w:rsidP="008432E5">
            <w:pPr>
              <w:pStyle w:val="TableParagraph"/>
              <w:spacing w:before="22"/>
              <w:ind w:left="601"/>
              <w:rPr>
                <w:rFonts w:asciiTheme="minorHAnsi" w:hAnsiTheme="minorHAnsi" w:cstheme="minorHAnsi"/>
              </w:rPr>
            </w:pPr>
          </w:p>
          <w:p w14:paraId="053E774D" w14:textId="77777777" w:rsidR="008432E5" w:rsidRPr="00B6219F" w:rsidRDefault="008432E5" w:rsidP="008432E5">
            <w:pPr>
              <w:pStyle w:val="TableParagraph"/>
              <w:spacing w:line="267" w:lineRule="exact"/>
              <w:ind w:left="601"/>
              <w:jc w:val="both"/>
              <w:rPr>
                <w:rFonts w:asciiTheme="minorHAnsi" w:hAnsiTheme="minorHAnsi" w:cstheme="minorHAnsi"/>
                <w:b/>
              </w:rPr>
            </w:pPr>
            <w:r w:rsidRPr="00B6219F">
              <w:rPr>
                <w:rFonts w:asciiTheme="minorHAnsi" w:hAnsiTheme="minorHAnsi" w:cstheme="minorHAnsi"/>
                <w:b/>
              </w:rPr>
              <w:t>Overenie/Ukončenie</w:t>
            </w:r>
            <w:r w:rsidRPr="00B6219F">
              <w:rPr>
                <w:rFonts w:asciiTheme="minorHAnsi" w:hAnsiTheme="minorHAnsi" w:cstheme="minorHAnsi"/>
                <w:b/>
                <w:spacing w:val="-12"/>
              </w:rPr>
              <w:t xml:space="preserve"> </w:t>
            </w:r>
            <w:r w:rsidRPr="00B6219F">
              <w:rPr>
                <w:rFonts w:asciiTheme="minorHAnsi" w:hAnsiTheme="minorHAnsi" w:cstheme="minorHAnsi"/>
                <w:b/>
                <w:spacing w:val="-2"/>
              </w:rPr>
              <w:t>uplatniteľnosti</w:t>
            </w:r>
          </w:p>
          <w:p w14:paraId="4873796C" w14:textId="77777777" w:rsidR="008432E5" w:rsidRPr="00B6219F" w:rsidRDefault="008432E5" w:rsidP="008432E5">
            <w:pPr>
              <w:pStyle w:val="TableParagraph"/>
              <w:numPr>
                <w:ilvl w:val="0"/>
                <w:numId w:val="2"/>
              </w:numPr>
              <w:ind w:left="748" w:right="91"/>
              <w:jc w:val="both"/>
              <w:rPr>
                <w:rFonts w:asciiTheme="minorHAnsi" w:hAnsiTheme="minorHAnsi" w:cstheme="minorHAnsi"/>
                <w:sz w:val="14"/>
              </w:rPr>
            </w:pPr>
            <w:r w:rsidRPr="00B6219F">
              <w:rPr>
                <w:rFonts w:asciiTheme="minorHAnsi" w:hAnsiTheme="minorHAnsi" w:cstheme="minorHAnsi"/>
              </w:rPr>
              <w:t>overuje</w:t>
            </w:r>
            <w:r w:rsidRPr="00B6219F">
              <w:rPr>
                <w:rFonts w:asciiTheme="minorHAnsi" w:hAnsiTheme="minorHAnsi" w:cstheme="minorHAnsi"/>
                <w:spacing w:val="-8"/>
              </w:rPr>
              <w:t xml:space="preserve"> </w:t>
            </w:r>
            <w:r w:rsidRPr="00B6219F">
              <w:rPr>
                <w:rFonts w:asciiTheme="minorHAnsi" w:hAnsiTheme="minorHAnsi" w:cstheme="minorHAnsi"/>
              </w:rPr>
              <w:t>sa</w:t>
            </w:r>
            <w:r w:rsidRPr="00B6219F">
              <w:rPr>
                <w:rFonts w:asciiTheme="minorHAnsi" w:hAnsiTheme="minorHAnsi" w:cstheme="minorHAnsi"/>
                <w:spacing w:val="-8"/>
              </w:rPr>
              <w:t xml:space="preserve"> </w:t>
            </w:r>
            <w:r w:rsidRPr="00B6219F">
              <w:rPr>
                <w:rFonts w:asciiTheme="minorHAnsi" w:hAnsiTheme="minorHAnsi" w:cstheme="minorHAnsi"/>
              </w:rPr>
              <w:t>v</w:t>
            </w:r>
            <w:r w:rsidRPr="00B6219F">
              <w:rPr>
                <w:rFonts w:asciiTheme="minorHAnsi" w:hAnsiTheme="minorHAnsi" w:cstheme="minorHAnsi"/>
                <w:spacing w:val="-9"/>
              </w:rPr>
              <w:t xml:space="preserve"> </w:t>
            </w:r>
            <w:r w:rsidRPr="00B6219F">
              <w:rPr>
                <w:rFonts w:asciiTheme="minorHAnsi" w:hAnsiTheme="minorHAnsi" w:cstheme="minorHAnsi"/>
              </w:rPr>
              <w:t>konaní</w:t>
            </w:r>
            <w:r w:rsidRPr="00B6219F">
              <w:rPr>
                <w:rFonts w:asciiTheme="minorHAnsi" w:hAnsiTheme="minorHAnsi" w:cstheme="minorHAnsi"/>
                <w:spacing w:val="-8"/>
              </w:rPr>
              <w:t xml:space="preserve"> </w:t>
            </w:r>
            <w:r w:rsidRPr="00B6219F">
              <w:rPr>
                <w:rFonts w:asciiTheme="minorHAnsi" w:hAnsiTheme="minorHAnsi" w:cstheme="minorHAnsi"/>
              </w:rPr>
              <w:t>o</w:t>
            </w:r>
            <w:r w:rsidRPr="00B6219F">
              <w:rPr>
                <w:rFonts w:asciiTheme="minorHAnsi" w:hAnsiTheme="minorHAnsi" w:cstheme="minorHAnsi"/>
                <w:spacing w:val="-4"/>
              </w:rPr>
              <w:t xml:space="preserve"> </w:t>
            </w:r>
            <w:r w:rsidRPr="00B6219F">
              <w:rPr>
                <w:rFonts w:asciiTheme="minorHAnsi" w:hAnsiTheme="minorHAnsi" w:cstheme="minorHAnsi"/>
              </w:rPr>
              <w:t>ŽoZNP,</w:t>
            </w:r>
            <w:r w:rsidRPr="00B6219F">
              <w:rPr>
                <w:rFonts w:asciiTheme="minorHAnsi" w:hAnsiTheme="minorHAnsi" w:cstheme="minorHAnsi"/>
                <w:spacing w:val="-7"/>
              </w:rPr>
              <w:t xml:space="preserve"> </w:t>
            </w:r>
            <w:r w:rsidRPr="00B6219F">
              <w:rPr>
                <w:rFonts w:asciiTheme="minorHAnsi" w:hAnsiTheme="minorHAnsi" w:cstheme="minorHAnsi"/>
              </w:rPr>
              <w:t>je</w:t>
            </w:r>
            <w:r w:rsidRPr="00B6219F">
              <w:rPr>
                <w:rFonts w:asciiTheme="minorHAnsi" w:hAnsiTheme="minorHAnsi" w:cstheme="minorHAnsi"/>
                <w:spacing w:val="-7"/>
              </w:rPr>
              <w:t xml:space="preserve"> </w:t>
            </w:r>
            <w:r w:rsidRPr="00B6219F">
              <w:rPr>
                <w:rFonts w:asciiTheme="minorHAnsi" w:hAnsiTheme="minorHAnsi" w:cstheme="minorHAnsi"/>
              </w:rPr>
              <w:t>potrebné</w:t>
            </w:r>
            <w:r w:rsidRPr="00B6219F">
              <w:rPr>
                <w:rFonts w:asciiTheme="minorHAnsi" w:hAnsiTheme="minorHAnsi" w:cstheme="minorHAnsi"/>
                <w:spacing w:val="-7"/>
              </w:rPr>
              <w:t xml:space="preserve"> </w:t>
            </w:r>
            <w:r w:rsidRPr="00B6219F">
              <w:rPr>
                <w:rFonts w:asciiTheme="minorHAnsi" w:hAnsiTheme="minorHAnsi" w:cstheme="minorHAnsi"/>
              </w:rPr>
              <w:t>ju</w:t>
            </w:r>
            <w:r w:rsidRPr="00B6219F">
              <w:rPr>
                <w:rFonts w:asciiTheme="minorHAnsi" w:hAnsiTheme="minorHAnsi" w:cstheme="minorHAnsi"/>
                <w:spacing w:val="-11"/>
              </w:rPr>
              <w:t xml:space="preserve"> </w:t>
            </w:r>
            <w:r w:rsidRPr="00B6219F">
              <w:rPr>
                <w:rFonts w:asciiTheme="minorHAnsi" w:hAnsiTheme="minorHAnsi" w:cstheme="minorHAnsi"/>
              </w:rPr>
              <w:t>plniť</w:t>
            </w:r>
            <w:r w:rsidRPr="00B6219F">
              <w:rPr>
                <w:rFonts w:asciiTheme="minorHAnsi" w:hAnsiTheme="minorHAnsi" w:cstheme="minorHAnsi"/>
                <w:spacing w:val="-7"/>
              </w:rPr>
              <w:t xml:space="preserve"> </w:t>
            </w:r>
            <w:r w:rsidRPr="00B6219F">
              <w:rPr>
                <w:rFonts w:asciiTheme="minorHAnsi" w:hAnsiTheme="minorHAnsi" w:cstheme="minorHAnsi"/>
              </w:rPr>
              <w:t>do</w:t>
            </w:r>
            <w:r w:rsidRPr="00B6219F">
              <w:rPr>
                <w:rFonts w:asciiTheme="minorHAnsi" w:hAnsiTheme="minorHAnsi" w:cstheme="minorHAnsi"/>
                <w:spacing w:val="-9"/>
              </w:rPr>
              <w:t xml:space="preserve"> </w:t>
            </w:r>
            <w:r w:rsidRPr="00B6219F">
              <w:rPr>
                <w:rFonts w:asciiTheme="minorHAnsi" w:hAnsiTheme="minorHAnsi" w:cstheme="minorHAnsi"/>
              </w:rPr>
              <w:t>skončenia</w:t>
            </w:r>
            <w:r w:rsidRPr="00B6219F">
              <w:rPr>
                <w:rFonts w:asciiTheme="minorHAnsi" w:hAnsiTheme="minorHAnsi" w:cstheme="minorHAnsi"/>
                <w:spacing w:val="-10"/>
              </w:rPr>
              <w:t xml:space="preserve"> </w:t>
            </w:r>
            <w:r w:rsidRPr="00B6219F">
              <w:rPr>
                <w:rFonts w:asciiTheme="minorHAnsi" w:hAnsiTheme="minorHAnsi" w:cstheme="minorHAnsi"/>
              </w:rPr>
              <w:t xml:space="preserve">konania </w:t>
            </w:r>
            <w:r>
              <w:rPr>
                <w:rFonts w:asciiTheme="minorHAnsi" w:hAnsiTheme="minorHAnsi" w:cstheme="minorHAnsi"/>
              </w:rPr>
              <w:br/>
            </w:r>
            <w:r w:rsidRPr="00B6219F">
              <w:rPr>
                <w:rFonts w:asciiTheme="minorHAnsi" w:hAnsiTheme="minorHAnsi" w:cstheme="minorHAnsi"/>
              </w:rPr>
              <w:t>o</w:t>
            </w:r>
            <w:r w:rsidRPr="00B6219F">
              <w:rPr>
                <w:rFonts w:asciiTheme="minorHAnsi" w:hAnsiTheme="minorHAnsi" w:cstheme="minorHAnsi"/>
                <w:spacing w:val="-1"/>
              </w:rPr>
              <w:t xml:space="preserve"> </w:t>
            </w:r>
            <w:r w:rsidRPr="00B6219F">
              <w:rPr>
                <w:rFonts w:asciiTheme="minorHAnsi" w:hAnsiTheme="minorHAnsi" w:cstheme="minorHAnsi"/>
              </w:rPr>
              <w:t>žiadosti o</w:t>
            </w:r>
            <w:r w:rsidRPr="00B6219F">
              <w:rPr>
                <w:rFonts w:asciiTheme="minorHAnsi" w:hAnsiTheme="minorHAnsi" w:cstheme="minorHAnsi"/>
                <w:spacing w:val="-2"/>
              </w:rPr>
              <w:t xml:space="preserve"> </w:t>
            </w:r>
            <w:r w:rsidRPr="00B6219F">
              <w:rPr>
                <w:rFonts w:asciiTheme="minorHAnsi" w:hAnsiTheme="minorHAnsi" w:cstheme="minorHAnsi"/>
              </w:rPr>
              <w:t xml:space="preserve">ZNP s výnimkou tých kritérií, ktoré je podľa obsahu výzvy potrebné plniť kontinuálne počas realizácie projektu do skončenia </w:t>
            </w:r>
            <w:r w:rsidRPr="00B6219F">
              <w:rPr>
                <w:rFonts w:asciiTheme="minorHAnsi" w:hAnsiTheme="minorHAnsi" w:cstheme="minorHAnsi"/>
              </w:rPr>
              <w:lastRenderedPageBreak/>
              <w:t>trvania Zmluvy o spolupráci.</w:t>
            </w:r>
          </w:p>
          <w:p w14:paraId="09C5E6BF" w14:textId="77777777" w:rsidR="008432E5" w:rsidRPr="00B6219F" w:rsidRDefault="008432E5" w:rsidP="008432E5">
            <w:pPr>
              <w:pStyle w:val="TableParagraph"/>
              <w:ind w:left="324" w:right="268"/>
              <w:jc w:val="both"/>
              <w:rPr>
                <w:rFonts w:asciiTheme="minorHAnsi" w:hAnsiTheme="minorHAnsi" w:cstheme="minorHAnsi"/>
              </w:rPr>
            </w:pPr>
          </w:p>
        </w:tc>
      </w:tr>
      <w:tr w:rsidR="008432E5" w:rsidRPr="00B6219F" w14:paraId="39D884F6" w14:textId="77777777" w:rsidTr="003F5C2E">
        <w:trPr>
          <w:gridAfter w:val="1"/>
          <w:wAfter w:w="41" w:type="dxa"/>
          <w:trHeight w:val="497"/>
        </w:trPr>
        <w:tc>
          <w:tcPr>
            <w:tcW w:w="9360" w:type="dxa"/>
            <w:gridSpan w:val="4"/>
            <w:shd w:val="clear" w:color="auto" w:fill="DBE5F1" w:themeFill="accent1" w:themeFillTint="33"/>
            <w:vAlign w:val="center"/>
          </w:tcPr>
          <w:p w14:paraId="33DCD4B2" w14:textId="77777777" w:rsidR="008432E5" w:rsidRPr="00B6219F" w:rsidRDefault="008432E5" w:rsidP="008432E5">
            <w:pPr>
              <w:pStyle w:val="TableParagraph"/>
              <w:spacing w:line="272" w:lineRule="exact"/>
              <w:ind w:left="779"/>
              <w:jc w:val="center"/>
              <w:rPr>
                <w:rFonts w:asciiTheme="minorHAnsi" w:hAnsiTheme="minorHAnsi" w:cstheme="minorHAnsi"/>
                <w:b/>
                <w:sz w:val="24"/>
              </w:rPr>
            </w:pPr>
            <w:r w:rsidRPr="00B6219F">
              <w:rPr>
                <w:rFonts w:asciiTheme="minorHAnsi" w:hAnsiTheme="minorHAnsi" w:cstheme="minorHAnsi"/>
                <w:b/>
                <w:sz w:val="24"/>
              </w:rPr>
              <w:lastRenderedPageBreak/>
              <w:t>5.  Ďalšie skutočnosti týkajúce sa poskytnutia príspevku</w:t>
            </w:r>
          </w:p>
        </w:tc>
      </w:tr>
      <w:tr w:rsidR="008432E5" w:rsidRPr="00B6219F" w14:paraId="22695CAE" w14:textId="77777777" w:rsidTr="003D0C90">
        <w:trPr>
          <w:gridAfter w:val="1"/>
          <w:wAfter w:w="41" w:type="dxa"/>
          <w:trHeight w:val="4218"/>
        </w:trPr>
        <w:tc>
          <w:tcPr>
            <w:tcW w:w="9360" w:type="dxa"/>
            <w:gridSpan w:val="4"/>
            <w:shd w:val="clear" w:color="auto" w:fill="FFFFFF" w:themeFill="background1"/>
          </w:tcPr>
          <w:p w14:paraId="772EFE35" w14:textId="77777777" w:rsidR="008432E5" w:rsidRDefault="008432E5" w:rsidP="006E3A61">
            <w:pPr>
              <w:pStyle w:val="TableParagraph"/>
              <w:ind w:right="190"/>
              <w:jc w:val="both"/>
              <w:rPr>
                <w:rFonts w:asciiTheme="minorHAnsi" w:hAnsiTheme="minorHAnsi" w:cstheme="minorHAnsi"/>
              </w:rPr>
            </w:pPr>
          </w:p>
          <w:p w14:paraId="4271921B" w14:textId="5E18C449"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Ďalšie skutočnosti predstavujú súbor podmienok, ktoré sú uvedené už vo výzve, ale ktoré môžu byť ďalej upravované v právnych dokumentoch vyhlasovateľa výzvy. Ďalšie skutočnosti sa budú overovať zo strany vyhlasovateľa výzvy až po skončení konania o ŽoZNP  v predzmluvnom režime (pred uzatvorením Zmluvy o spolupráci) a/alebo počas trvania Zmluvy o spolupráci (po nadobudnutí účinnosti Zmluvy o</w:t>
            </w:r>
            <w:r>
              <w:rPr>
                <w:rFonts w:asciiTheme="minorHAnsi" w:hAnsiTheme="minorHAnsi" w:cstheme="minorHAnsi"/>
              </w:rPr>
              <w:t> </w:t>
            </w:r>
            <w:r w:rsidRPr="00B6219F">
              <w:rPr>
                <w:rFonts w:asciiTheme="minorHAnsi" w:hAnsiTheme="minorHAnsi" w:cstheme="minorHAnsi"/>
              </w:rPr>
              <w:t>spolupráci</w:t>
            </w:r>
            <w:r>
              <w:rPr>
                <w:rFonts w:asciiTheme="minorHAnsi" w:hAnsiTheme="minorHAnsi" w:cstheme="minorHAnsi"/>
              </w:rPr>
              <w:t>)</w:t>
            </w:r>
            <w:r w:rsidRPr="00B6219F">
              <w:rPr>
                <w:rFonts w:asciiTheme="minorHAnsi" w:hAnsiTheme="minorHAnsi" w:cstheme="minorHAnsi"/>
              </w:rPr>
              <w:t>.</w:t>
            </w:r>
          </w:p>
          <w:p w14:paraId="19FEED41" w14:textId="77777777" w:rsidR="008432E5" w:rsidRPr="00B6219F" w:rsidRDefault="008432E5" w:rsidP="008432E5">
            <w:pPr>
              <w:pStyle w:val="TableParagraph"/>
              <w:ind w:left="107" w:right="190"/>
              <w:jc w:val="both"/>
              <w:rPr>
                <w:rFonts w:asciiTheme="minorHAnsi" w:hAnsiTheme="minorHAnsi" w:cstheme="minorHAnsi"/>
              </w:rPr>
            </w:pPr>
          </w:p>
          <w:p w14:paraId="63E0891D"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 xml:space="preserve">V prípade, ak niektorá z ďalších skutočností, ktorá má byť overovaná pred uzatvorením Zmluvy </w:t>
            </w:r>
            <w:r>
              <w:rPr>
                <w:rFonts w:asciiTheme="minorHAnsi" w:hAnsiTheme="minorHAnsi" w:cstheme="minorHAnsi"/>
              </w:rPr>
              <w:br/>
            </w:r>
            <w:r w:rsidRPr="00B6219F">
              <w:rPr>
                <w:rFonts w:asciiTheme="minorHAnsi" w:hAnsiTheme="minorHAnsi" w:cstheme="minorHAnsi"/>
              </w:rPr>
              <w:t>o  spolupráci nebude splnená, nepristúpi vyhlasovateľ k uzatvoreniu Zmluvy o spolupráci.</w:t>
            </w:r>
          </w:p>
          <w:p w14:paraId="37F907B6" w14:textId="77777777" w:rsidR="008432E5" w:rsidRPr="00B6219F" w:rsidRDefault="008432E5" w:rsidP="008432E5">
            <w:pPr>
              <w:pStyle w:val="TableParagraph"/>
              <w:ind w:left="107" w:right="190"/>
              <w:jc w:val="both"/>
              <w:rPr>
                <w:rFonts w:asciiTheme="minorHAnsi" w:hAnsiTheme="minorHAnsi" w:cstheme="minorHAnsi"/>
              </w:rPr>
            </w:pPr>
          </w:p>
          <w:p w14:paraId="3DA48B74" w14:textId="2B639C2B" w:rsidR="008432E5"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 xml:space="preserve">V prípade, ak niektorá z ďalších skutočností, ktorá má byť overovaná počas trvania Zmluvy o  spolupráci nebude splnená, uvedené predstavuje porušenie Zmluvy o spolupráci a  vyhlasovateľ je oprávnený vyvodiť právne dôsledky vo vzťahu k žiadateľovi v súlade s príslušnými ustanoveniami zmluvy </w:t>
            </w:r>
            <w:r>
              <w:rPr>
                <w:rFonts w:asciiTheme="minorHAnsi" w:hAnsiTheme="minorHAnsi" w:cstheme="minorHAnsi"/>
              </w:rPr>
              <w:br/>
            </w:r>
            <w:r w:rsidRPr="00B6219F">
              <w:rPr>
                <w:rFonts w:asciiTheme="minorHAnsi" w:hAnsiTheme="minorHAnsi" w:cstheme="minorHAnsi"/>
              </w:rPr>
              <w:t>o spolupráci.</w:t>
            </w:r>
          </w:p>
          <w:p w14:paraId="0420BF72" w14:textId="77777777" w:rsidR="00727087" w:rsidRDefault="00727087" w:rsidP="008432E5">
            <w:pPr>
              <w:pStyle w:val="TableParagraph"/>
              <w:ind w:left="107" w:right="190"/>
              <w:jc w:val="both"/>
              <w:rPr>
                <w:rFonts w:asciiTheme="minorHAnsi" w:hAnsiTheme="minorHAnsi" w:cstheme="minorHAnsi"/>
              </w:rPr>
            </w:pPr>
          </w:p>
          <w:p w14:paraId="33F02653" w14:textId="77777777" w:rsidR="00727087" w:rsidRPr="00CD0C0B" w:rsidRDefault="00727087" w:rsidP="00727087">
            <w:pPr>
              <w:pStyle w:val="TableParagraph"/>
              <w:ind w:left="176" w:right="125"/>
              <w:jc w:val="both"/>
              <w:rPr>
                <w:b/>
                <w:bCs/>
              </w:rPr>
            </w:pPr>
            <w:r w:rsidRPr="00CD0C0B">
              <w:rPr>
                <w:b/>
                <w:bCs/>
              </w:rPr>
              <w:t xml:space="preserve">Výstupom </w:t>
            </w:r>
            <w:r>
              <w:rPr>
                <w:b/>
                <w:bCs/>
              </w:rPr>
              <w:t>pod</w:t>
            </w:r>
            <w:r w:rsidRPr="00CD0C0B">
              <w:rPr>
                <w:b/>
                <w:bCs/>
              </w:rPr>
              <w:t>aktivity</w:t>
            </w:r>
            <w:r>
              <w:rPr>
                <w:b/>
                <w:bCs/>
              </w:rPr>
              <w:t xml:space="preserve"> č. 4</w:t>
            </w:r>
            <w:r w:rsidRPr="00CD0C0B">
              <w:rPr>
                <w:b/>
                <w:bCs/>
              </w:rPr>
              <w:t xml:space="preserve"> Národného projektu </w:t>
            </w:r>
            <w:r>
              <w:rPr>
                <w:b/>
                <w:bCs/>
              </w:rPr>
              <w:t xml:space="preserve">PRIMUS </w:t>
            </w:r>
            <w:r w:rsidRPr="00CD0C0B">
              <w:rPr>
                <w:b/>
                <w:bCs/>
              </w:rPr>
              <w:t>je:</w:t>
            </w:r>
          </w:p>
          <w:p w14:paraId="1EFB15BF" w14:textId="2ACACADD" w:rsidR="00727087" w:rsidRDefault="00727087" w:rsidP="00727087">
            <w:pPr>
              <w:pStyle w:val="TableParagraph"/>
              <w:ind w:left="176" w:right="125"/>
              <w:jc w:val="both"/>
            </w:pPr>
            <w:r>
              <w:t xml:space="preserve">- </w:t>
            </w:r>
            <w:r w:rsidRPr="007562C1">
              <w:t>Rozvoj intelektového nadania žiakov prostredníctvom realizácie vedecko-výskumného projektu</w:t>
            </w:r>
            <w:r>
              <w:t xml:space="preserve"> žiaka</w:t>
            </w:r>
            <w:r w:rsidRPr="007562C1">
              <w:t xml:space="preserve"> v spolupráci s</w:t>
            </w:r>
            <w:r>
              <w:t> vedecko-</w:t>
            </w:r>
            <w:r w:rsidRPr="007562C1">
              <w:t>výskumnými zamestnancami a vysokoškolskými učiteľmi na pozícii mentorov.</w:t>
            </w:r>
          </w:p>
          <w:p w14:paraId="217E00D4" w14:textId="77777777" w:rsidR="00727087" w:rsidRPr="003F0F72" w:rsidRDefault="00727087" w:rsidP="00727087">
            <w:pPr>
              <w:pStyle w:val="TableParagraph"/>
              <w:ind w:left="176" w:right="125"/>
              <w:jc w:val="both"/>
              <w:rPr>
                <w:b/>
                <w:bCs/>
              </w:rPr>
            </w:pPr>
            <w:r>
              <w:t xml:space="preserve">-  </w:t>
            </w:r>
            <w:r w:rsidRPr="00EF7062">
              <w:t xml:space="preserve">Vytvorenie systému spolupráce medzi základnými školami a strednými školami s vedecko-výskumnými inštitúciami a slovenskými vysokými školami, vytvorenie mentoringových programov pre nadaných žiakov, ktorí majú záujem rozvíjať svoje nadanie na pôde slovenských vysokých </w:t>
            </w:r>
            <w:r>
              <w:t>š</w:t>
            </w:r>
            <w:r w:rsidRPr="00EF7062">
              <w:t>kôl a vedecko-výskumných inštitúcií</w:t>
            </w:r>
            <w:r>
              <w:t xml:space="preserve">: </w:t>
            </w:r>
            <w:r w:rsidRPr="00A9208B">
              <w:rPr>
                <w:b/>
                <w:bCs/>
              </w:rPr>
              <w:t>Žiaci ZŠ a</w:t>
            </w:r>
            <w:r>
              <w:rPr>
                <w:b/>
                <w:bCs/>
              </w:rPr>
              <w:t> </w:t>
            </w:r>
            <w:r w:rsidRPr="00A9208B">
              <w:rPr>
                <w:b/>
                <w:bCs/>
              </w:rPr>
              <w:t xml:space="preserve">SŠ vrátane žiakov so ŠVVP </w:t>
            </w:r>
            <w:r>
              <w:rPr>
                <w:b/>
                <w:bCs/>
              </w:rPr>
              <w:t xml:space="preserve">vo veku od 14 rokov do ukončenia strednej školy </w:t>
            </w:r>
            <w:r w:rsidRPr="00A9208B">
              <w:rPr>
                <w:b/>
                <w:bCs/>
              </w:rPr>
              <w:t xml:space="preserve">v zmysle platnej legislatívy v počte 570 pre </w:t>
            </w:r>
            <w:r>
              <w:rPr>
                <w:b/>
                <w:bCs/>
              </w:rPr>
              <w:t xml:space="preserve">národný </w:t>
            </w:r>
            <w:r w:rsidRPr="00A9208B">
              <w:rPr>
                <w:b/>
                <w:bCs/>
              </w:rPr>
              <w:t>projekt</w:t>
            </w:r>
            <w:r>
              <w:rPr>
                <w:b/>
                <w:bCs/>
              </w:rPr>
              <w:t xml:space="preserve"> PRIMUS</w:t>
            </w:r>
            <w:r w:rsidRPr="00A9208B">
              <w:rPr>
                <w:b/>
                <w:bCs/>
              </w:rPr>
              <w:t xml:space="preserve">. </w:t>
            </w:r>
            <w:r>
              <w:rPr>
                <w:b/>
                <w:bCs/>
              </w:rPr>
              <w:t xml:space="preserve">Z tejto výzvy </w:t>
            </w:r>
            <w:r w:rsidRPr="00A9208B">
              <w:rPr>
                <w:b/>
                <w:bCs/>
              </w:rPr>
              <w:t xml:space="preserve">bude podporených 70 </w:t>
            </w:r>
            <w:r>
              <w:rPr>
                <w:b/>
                <w:bCs/>
              </w:rPr>
              <w:t>žiadostí, teda spoluprác žiadateľa (a konkrétneho vybraného mentora) a účastníka (1 mentor = 1 vedecko-výskumný projekt žiaka).</w:t>
            </w:r>
          </w:p>
          <w:p w14:paraId="6F86D369" w14:textId="324A253E" w:rsidR="00727087" w:rsidRPr="009F0223" w:rsidRDefault="00727087" w:rsidP="008432E5">
            <w:pPr>
              <w:pStyle w:val="TableParagraph"/>
              <w:ind w:left="107" w:right="190"/>
              <w:jc w:val="both"/>
              <w:rPr>
                <w:rFonts w:asciiTheme="minorHAnsi" w:hAnsiTheme="minorHAnsi" w:cstheme="minorHAnsi"/>
              </w:rPr>
            </w:pPr>
          </w:p>
        </w:tc>
      </w:tr>
      <w:tr w:rsidR="008432E5" w:rsidRPr="00B6219F" w14:paraId="0EDAE402" w14:textId="77777777" w:rsidTr="003F5C2E">
        <w:trPr>
          <w:gridAfter w:val="1"/>
          <w:wAfter w:w="41" w:type="dxa"/>
          <w:trHeight w:val="292"/>
        </w:trPr>
        <w:tc>
          <w:tcPr>
            <w:tcW w:w="9360" w:type="dxa"/>
            <w:gridSpan w:val="4"/>
            <w:shd w:val="clear" w:color="auto" w:fill="DAE9F7"/>
          </w:tcPr>
          <w:p w14:paraId="113A910A" w14:textId="7291568B" w:rsidR="008432E5" w:rsidRPr="00B6219F" w:rsidRDefault="008432E5" w:rsidP="008432E5">
            <w:pPr>
              <w:pStyle w:val="TableParagraph"/>
              <w:numPr>
                <w:ilvl w:val="1"/>
                <w:numId w:val="53"/>
              </w:numPr>
              <w:spacing w:line="272" w:lineRule="exact"/>
              <w:ind w:left="858"/>
              <w:rPr>
                <w:rFonts w:asciiTheme="minorHAnsi" w:hAnsiTheme="minorHAnsi" w:cstheme="minorHAnsi"/>
                <w:b/>
                <w:sz w:val="24"/>
              </w:rPr>
            </w:pPr>
            <w:r w:rsidRPr="00B6219F">
              <w:rPr>
                <w:rFonts w:asciiTheme="minorHAnsi" w:hAnsiTheme="minorHAnsi" w:cstheme="minorHAnsi"/>
                <w:b/>
                <w:bCs/>
                <w:color w:val="000000"/>
              </w:rPr>
              <w:t>Podmienky týkajúce sa oprávnenosti výdavkov</w:t>
            </w:r>
          </w:p>
        </w:tc>
      </w:tr>
      <w:tr w:rsidR="008432E5" w:rsidRPr="00B6219F" w14:paraId="78ED992F" w14:textId="77777777" w:rsidTr="00A55A70">
        <w:trPr>
          <w:gridAfter w:val="1"/>
          <w:wAfter w:w="41" w:type="dxa"/>
          <w:trHeight w:val="410"/>
        </w:trPr>
        <w:tc>
          <w:tcPr>
            <w:tcW w:w="9360" w:type="dxa"/>
            <w:gridSpan w:val="4"/>
          </w:tcPr>
          <w:p w14:paraId="4E6B625E" w14:textId="77777777" w:rsidR="008432E5" w:rsidRPr="00B04FAD" w:rsidRDefault="008432E5" w:rsidP="008432E5">
            <w:pPr>
              <w:pStyle w:val="TableParagraph"/>
              <w:spacing w:line="268" w:lineRule="exact"/>
              <w:ind w:left="108"/>
              <w:jc w:val="both"/>
              <w:rPr>
                <w:b/>
                <w:bCs/>
              </w:rPr>
            </w:pPr>
            <w:r w:rsidRPr="00B04FAD">
              <w:rPr>
                <w:b/>
                <w:bCs/>
              </w:rPr>
              <w:t>Finančné</w:t>
            </w:r>
            <w:r w:rsidRPr="00B04FAD">
              <w:rPr>
                <w:b/>
                <w:bCs/>
                <w:spacing w:val="-4"/>
              </w:rPr>
              <w:t xml:space="preserve"> </w:t>
            </w:r>
            <w:r w:rsidRPr="00B04FAD">
              <w:rPr>
                <w:b/>
                <w:bCs/>
                <w:spacing w:val="-2"/>
              </w:rPr>
              <w:t>vymedzenie:</w:t>
            </w:r>
          </w:p>
          <w:p w14:paraId="08A99C93" w14:textId="03B4733C" w:rsidR="008432E5" w:rsidRDefault="008432E5" w:rsidP="008432E5">
            <w:pPr>
              <w:pStyle w:val="TableParagraph"/>
              <w:spacing w:before="267"/>
              <w:ind w:left="108" w:right="94"/>
              <w:jc w:val="both"/>
            </w:pPr>
            <w:r>
              <w:t>Výdavky</w:t>
            </w:r>
            <w:r>
              <w:rPr>
                <w:spacing w:val="79"/>
                <w:w w:val="150"/>
              </w:rPr>
              <w:t xml:space="preserve"> </w:t>
            </w:r>
            <w:r>
              <w:t>projektu</w:t>
            </w:r>
            <w:r>
              <w:rPr>
                <w:spacing w:val="80"/>
              </w:rPr>
              <w:t xml:space="preserve"> </w:t>
            </w:r>
            <w:r>
              <w:t>musia</w:t>
            </w:r>
            <w:r>
              <w:rPr>
                <w:spacing w:val="80"/>
              </w:rPr>
              <w:t xml:space="preserve"> </w:t>
            </w:r>
            <w:r>
              <w:t>byť</w:t>
            </w:r>
            <w:r>
              <w:rPr>
                <w:spacing w:val="80"/>
              </w:rPr>
              <w:t xml:space="preserve"> </w:t>
            </w:r>
            <w:r>
              <w:t>preukázateľne</w:t>
            </w:r>
            <w:r>
              <w:rPr>
                <w:spacing w:val="80"/>
              </w:rPr>
              <w:t xml:space="preserve"> </w:t>
            </w:r>
            <w:r>
              <w:t>oprávnené</w:t>
            </w:r>
            <w:r>
              <w:rPr>
                <w:spacing w:val="80"/>
              </w:rPr>
              <w:t xml:space="preserve"> </w:t>
            </w:r>
            <w:r>
              <w:t>na</w:t>
            </w:r>
            <w:r>
              <w:rPr>
                <w:spacing w:val="78"/>
                <w:w w:val="150"/>
              </w:rPr>
              <w:t xml:space="preserve"> </w:t>
            </w:r>
            <w:r>
              <w:t>financovanie</w:t>
            </w:r>
            <w:r>
              <w:rPr>
                <w:spacing w:val="80"/>
              </w:rPr>
              <w:t xml:space="preserve"> </w:t>
            </w:r>
            <w:r>
              <w:t>z</w:t>
            </w:r>
            <w:r>
              <w:rPr>
                <w:spacing w:val="40"/>
              </w:rPr>
              <w:t xml:space="preserve"> </w:t>
            </w:r>
            <w:r>
              <w:t>Programu Slovensko, čo znamená, že sú v súlade s jednotnými pravidlami oprávnenosti výdavkov definovanými v aktuálne platnej verzii dokumentu Príručka k oprávnenosti výdavkov.</w:t>
            </w:r>
            <w:r w:rsidRPr="00B6219F">
              <w:rPr>
                <w:rStyle w:val="Odkaznapoznmkupodiarou"/>
                <w:rFonts w:asciiTheme="minorHAnsi" w:hAnsiTheme="minorHAnsi" w:cstheme="minorHAnsi"/>
              </w:rPr>
              <w:footnoteReference w:id="4"/>
            </w:r>
          </w:p>
          <w:p w14:paraId="6DE86082" w14:textId="77777777" w:rsidR="008432E5" w:rsidRDefault="008432E5" w:rsidP="008432E5">
            <w:pPr>
              <w:pStyle w:val="TableParagraph"/>
              <w:spacing w:before="1"/>
            </w:pPr>
          </w:p>
          <w:p w14:paraId="594B7488" w14:textId="193CE9FF" w:rsidR="008432E5" w:rsidRDefault="008432E5" w:rsidP="00DF4A7B">
            <w:pPr>
              <w:pStyle w:val="TableParagraph"/>
              <w:ind w:left="108" w:right="94"/>
              <w:jc w:val="both"/>
              <w:rPr>
                <w:rFonts w:asciiTheme="minorHAnsi" w:hAnsiTheme="minorHAnsi" w:cstheme="minorHAnsi"/>
                <w:b/>
                <w:bCs/>
              </w:rPr>
            </w:pPr>
            <w:r w:rsidRPr="00B6219F">
              <w:rPr>
                <w:rFonts w:asciiTheme="minorHAnsi" w:hAnsiTheme="minorHAnsi" w:cstheme="minorHAnsi"/>
                <w:b/>
                <w:bCs/>
              </w:rPr>
              <w:t xml:space="preserve">Časové obdobie oprávnenosti výdavkov v zmysle výzvy je od </w:t>
            </w:r>
            <w:r w:rsidRPr="00450E57">
              <w:rPr>
                <w:rFonts w:asciiTheme="minorHAnsi" w:hAnsiTheme="minorHAnsi" w:cstheme="minorHAnsi"/>
                <w:b/>
                <w:bCs/>
              </w:rPr>
              <w:t>01</w:t>
            </w:r>
            <w:r w:rsidRPr="008449B0">
              <w:rPr>
                <w:rFonts w:asciiTheme="minorHAnsi" w:hAnsiTheme="minorHAnsi" w:cstheme="minorHAnsi"/>
                <w:b/>
                <w:bCs/>
              </w:rPr>
              <w:t>.10.2026 do 28.02.202</w:t>
            </w:r>
            <w:r w:rsidRPr="000040AF">
              <w:rPr>
                <w:rFonts w:asciiTheme="minorHAnsi" w:hAnsiTheme="minorHAnsi" w:cstheme="minorHAnsi"/>
                <w:b/>
                <w:bCs/>
              </w:rPr>
              <w:t>7</w:t>
            </w:r>
            <w:r w:rsidRPr="00B6219F">
              <w:rPr>
                <w:rFonts w:asciiTheme="minorHAnsi" w:hAnsiTheme="minorHAnsi" w:cstheme="minorHAnsi"/>
                <w:b/>
                <w:bCs/>
              </w:rPr>
              <w:t>.</w:t>
            </w:r>
            <w:r>
              <w:rPr>
                <w:rFonts w:asciiTheme="minorHAnsi" w:hAnsiTheme="minorHAnsi" w:cstheme="minorHAnsi"/>
                <w:b/>
                <w:bCs/>
              </w:rPr>
              <w:t xml:space="preserve"> </w:t>
            </w:r>
          </w:p>
          <w:p w14:paraId="3EC26F6E" w14:textId="77777777" w:rsidR="008432E5" w:rsidRDefault="008432E5" w:rsidP="008432E5">
            <w:pPr>
              <w:pStyle w:val="TableParagraph"/>
              <w:ind w:left="108" w:right="94"/>
              <w:jc w:val="both"/>
              <w:rPr>
                <w:rFonts w:asciiTheme="minorHAnsi" w:hAnsiTheme="minorHAnsi" w:cstheme="minorHAnsi"/>
                <w:b/>
                <w:bCs/>
              </w:rPr>
            </w:pPr>
          </w:p>
          <w:p w14:paraId="5610BBDB" w14:textId="31601392" w:rsidR="008432E5" w:rsidRPr="00726C70" w:rsidRDefault="00DF4A7B" w:rsidP="008432E5">
            <w:pPr>
              <w:pStyle w:val="TableParagraph"/>
              <w:ind w:left="108" w:right="94"/>
              <w:jc w:val="both"/>
              <w:rPr>
                <w:rFonts w:asciiTheme="minorHAnsi" w:hAnsiTheme="minorHAnsi" w:cstheme="minorHAnsi"/>
              </w:rPr>
            </w:pPr>
            <w:r w:rsidRPr="00726C70">
              <w:rPr>
                <w:rFonts w:asciiTheme="minorHAnsi" w:hAnsiTheme="minorHAnsi" w:cstheme="minorHAnsi"/>
              </w:rPr>
              <w:t xml:space="preserve">Toto obdobie </w:t>
            </w:r>
            <w:r w:rsidR="008432E5" w:rsidRPr="00726C70">
              <w:rPr>
                <w:rFonts w:asciiTheme="minorHAnsi" w:hAnsiTheme="minorHAnsi" w:cstheme="minorHAnsi"/>
              </w:rPr>
              <w:t xml:space="preserve">je možné </w:t>
            </w:r>
            <w:r w:rsidR="001A290C" w:rsidRPr="00726C70">
              <w:rPr>
                <w:rFonts w:asciiTheme="minorHAnsi" w:hAnsiTheme="minorHAnsi" w:cstheme="minorHAnsi"/>
              </w:rPr>
              <w:t xml:space="preserve">v  </w:t>
            </w:r>
            <w:r w:rsidR="002848B0" w:rsidRPr="00726C70">
              <w:rPr>
                <w:rFonts w:asciiTheme="minorHAnsi" w:hAnsiTheme="minorHAnsi" w:cstheme="minorHAnsi"/>
              </w:rPr>
              <w:t xml:space="preserve">opodstatnených prípadoch </w:t>
            </w:r>
            <w:r w:rsidR="00EC766A" w:rsidRPr="00726C70">
              <w:rPr>
                <w:rFonts w:asciiTheme="minorHAnsi" w:hAnsiTheme="minorHAnsi" w:cstheme="minorHAnsi"/>
              </w:rPr>
              <w:t xml:space="preserve">predĺžiť a to </w:t>
            </w:r>
            <w:r w:rsidR="00CA01B7" w:rsidRPr="00726C70">
              <w:rPr>
                <w:rFonts w:asciiTheme="minorHAnsi" w:hAnsiTheme="minorHAnsi" w:cstheme="minorHAnsi"/>
              </w:rPr>
              <w:t xml:space="preserve">na základe </w:t>
            </w:r>
            <w:r w:rsidR="00084223" w:rsidRPr="00726C70">
              <w:rPr>
                <w:rFonts w:asciiTheme="minorHAnsi" w:hAnsiTheme="minorHAnsi" w:cstheme="minorHAnsi"/>
              </w:rPr>
              <w:t xml:space="preserve">schválenia žiadosti o zmenu </w:t>
            </w:r>
            <w:r w:rsidR="008432E5" w:rsidRPr="00726C70">
              <w:rPr>
                <w:rFonts w:asciiTheme="minorHAnsi" w:hAnsiTheme="minorHAnsi" w:cstheme="minorHAnsi"/>
              </w:rPr>
              <w:t xml:space="preserve">na úpravu </w:t>
            </w:r>
            <w:r w:rsidR="00136252" w:rsidRPr="00726C70">
              <w:rPr>
                <w:rFonts w:asciiTheme="minorHAnsi" w:hAnsiTheme="minorHAnsi" w:cstheme="minorHAnsi"/>
              </w:rPr>
              <w:t>harmonogramu realizácie</w:t>
            </w:r>
            <w:r w:rsidR="00CA01B7" w:rsidRPr="00726C70">
              <w:rPr>
                <w:rFonts w:asciiTheme="minorHAnsi" w:hAnsiTheme="minorHAnsi" w:cstheme="minorHAnsi"/>
              </w:rPr>
              <w:t xml:space="preserve"> v súlade s Implementačným manuálom pre národné projekty.</w:t>
            </w:r>
          </w:p>
          <w:p w14:paraId="381860C2" w14:textId="77777777" w:rsidR="008432E5" w:rsidRDefault="008432E5" w:rsidP="008432E5">
            <w:pPr>
              <w:pStyle w:val="TableParagraph"/>
              <w:ind w:left="108" w:right="96"/>
              <w:jc w:val="both"/>
            </w:pPr>
          </w:p>
          <w:p w14:paraId="06CB4268" w14:textId="5B03B3DF" w:rsidR="008432E5" w:rsidRDefault="008432E5" w:rsidP="008432E5">
            <w:pPr>
              <w:pStyle w:val="TableParagraph"/>
              <w:ind w:left="108" w:right="96"/>
              <w:jc w:val="both"/>
            </w:pPr>
            <w:r>
              <w:t>Za</w:t>
            </w:r>
            <w:r>
              <w:rPr>
                <w:spacing w:val="40"/>
              </w:rPr>
              <w:t xml:space="preserve">  </w:t>
            </w:r>
            <w:r>
              <w:t>oprávnené</w:t>
            </w:r>
            <w:r>
              <w:rPr>
                <w:spacing w:val="40"/>
              </w:rPr>
              <w:t xml:space="preserve">  </w:t>
            </w:r>
            <w:r>
              <w:t>výdavky</w:t>
            </w:r>
            <w:r>
              <w:rPr>
                <w:spacing w:val="40"/>
              </w:rPr>
              <w:t xml:space="preserve">  </w:t>
            </w:r>
            <w:r>
              <w:t>sa</w:t>
            </w:r>
            <w:r>
              <w:rPr>
                <w:spacing w:val="40"/>
              </w:rPr>
              <w:t xml:space="preserve">  </w:t>
            </w:r>
            <w:r>
              <w:t>považujú</w:t>
            </w:r>
            <w:r>
              <w:rPr>
                <w:spacing w:val="40"/>
              </w:rPr>
              <w:t xml:space="preserve">  </w:t>
            </w:r>
            <w:r>
              <w:t>tie,</w:t>
            </w:r>
            <w:r>
              <w:rPr>
                <w:spacing w:val="40"/>
              </w:rPr>
              <w:t xml:space="preserve">  </w:t>
            </w:r>
            <w:r>
              <w:t>ktoré</w:t>
            </w:r>
            <w:r>
              <w:rPr>
                <w:spacing w:val="40"/>
              </w:rPr>
              <w:t xml:space="preserve">  </w:t>
            </w:r>
            <w:r>
              <w:t>preukázateľne</w:t>
            </w:r>
            <w:r>
              <w:rPr>
                <w:spacing w:val="40"/>
              </w:rPr>
              <w:t xml:space="preserve">  </w:t>
            </w:r>
            <w:r>
              <w:t>súvisia s</w:t>
            </w:r>
            <w:r>
              <w:rPr>
                <w:spacing w:val="40"/>
              </w:rPr>
              <w:t xml:space="preserve"> </w:t>
            </w:r>
            <w:r>
              <w:t>dosahovaním cieľov a zabezpečovaním oprávnených činností v zmysle výzvy a vzniknú v období realizácie aktivity projektu.</w:t>
            </w:r>
          </w:p>
          <w:p w14:paraId="4D4EA9E6" w14:textId="77777777" w:rsidR="008432E5" w:rsidRDefault="008432E5" w:rsidP="008432E5">
            <w:pPr>
              <w:pStyle w:val="TableParagraph"/>
              <w:ind w:left="108" w:right="96"/>
              <w:jc w:val="both"/>
            </w:pPr>
          </w:p>
          <w:p w14:paraId="689F6B5C" w14:textId="4DDBA7CC" w:rsidR="008432E5" w:rsidRDefault="008432E5" w:rsidP="008432E5">
            <w:pPr>
              <w:pStyle w:val="TableParagraph"/>
              <w:ind w:left="108" w:right="96"/>
              <w:jc w:val="both"/>
            </w:pPr>
            <w:r>
              <w:t>Konkrétny popis oprávnených výdavkov je uvedený v</w:t>
            </w:r>
            <w:r w:rsidR="00CB1B5E">
              <w:t> </w:t>
            </w:r>
            <w:r>
              <w:t>prílohe</w:t>
            </w:r>
            <w:r w:rsidR="00CB1B5E">
              <w:t xml:space="preserve"> č.</w:t>
            </w:r>
            <w:r>
              <w:t xml:space="preserve"> 4 Výzvy na predkladanie žiadostí  o zapojenie sa do národného projektu – Zoznam oprávnených výdavkov. </w:t>
            </w:r>
          </w:p>
          <w:p w14:paraId="67CBF1F8" w14:textId="77777777" w:rsidR="008432E5" w:rsidRDefault="008432E5" w:rsidP="008432E5">
            <w:pPr>
              <w:pStyle w:val="TableParagraph"/>
              <w:spacing w:before="32"/>
            </w:pPr>
          </w:p>
          <w:p w14:paraId="160EAD2F" w14:textId="47487974" w:rsidR="008432E5" w:rsidRDefault="008432E5" w:rsidP="008432E5">
            <w:pPr>
              <w:pStyle w:val="TableParagraph"/>
              <w:ind w:left="108" w:right="138"/>
              <w:jc w:val="both"/>
              <w:rPr>
                <w:b/>
              </w:rPr>
            </w:pPr>
            <w:r>
              <w:lastRenderedPageBreak/>
              <w:t>Žiadateľ v postavení užívateľa zabezpečí, aby sa oprávnené výdavky, ktoré sú predmetom projektu navzájom časovo a vecne neprekrývali s výdavkami, na ktoré je užívateľovi poskytovaná dotácia, príspevok, grant alebo iná forma pomoci a zároveň užívateľ zabezpečí, aby sa oprávnené výdavky neprekrývali ani s inými prostriedkami zo všeobecného rozpočtu Európskej únie, t.</w:t>
            </w:r>
            <w:r w:rsidR="006A3E78">
              <w:t xml:space="preserve"> </w:t>
            </w:r>
            <w:r>
              <w:t xml:space="preserve">j. </w:t>
            </w:r>
            <w:r>
              <w:rPr>
                <w:b/>
              </w:rPr>
              <w:t>platí zákaz duplicitného financovania výdavkov.</w:t>
            </w:r>
          </w:p>
          <w:p w14:paraId="4C16A1BD" w14:textId="77777777" w:rsidR="008432E5" w:rsidRDefault="008432E5" w:rsidP="008432E5">
            <w:pPr>
              <w:pStyle w:val="TableParagraph"/>
              <w:ind w:left="108" w:right="138"/>
              <w:jc w:val="both"/>
              <w:rPr>
                <w:b/>
              </w:rPr>
            </w:pPr>
          </w:p>
          <w:p w14:paraId="20A90D62" w14:textId="1467A02C" w:rsidR="008432E5" w:rsidRDefault="008432E5" w:rsidP="008432E5">
            <w:pPr>
              <w:pStyle w:val="TableParagraph"/>
              <w:spacing w:before="33"/>
              <w:ind w:left="108" w:right="142"/>
              <w:jc w:val="both"/>
            </w:pPr>
            <w:r>
              <w:t>Žiadateľ túto skutočnosť deklaruje prostredníctvom svojho čestného vyhlásenia</w:t>
            </w:r>
            <w:r w:rsidR="00AA27BF">
              <w:t xml:space="preserve"> podľa bodu 10 ŽoZNP</w:t>
            </w:r>
            <w:r>
              <w:t>, ktoré tvorí súčasť ŽoZNP, pričom ju môže vyhlasovateľ overiť aj iným spôsobom.</w:t>
            </w:r>
          </w:p>
          <w:p w14:paraId="10731B7B" w14:textId="77777777" w:rsidR="008432E5" w:rsidRDefault="008432E5" w:rsidP="008432E5">
            <w:pPr>
              <w:pStyle w:val="TableParagraph"/>
              <w:spacing w:before="65"/>
            </w:pPr>
          </w:p>
          <w:p w14:paraId="2AF1FDF9" w14:textId="28E4F844" w:rsidR="008432E5" w:rsidRDefault="008432E5" w:rsidP="008432E5">
            <w:pPr>
              <w:pStyle w:val="TableParagraph"/>
              <w:ind w:left="108" w:right="144"/>
              <w:jc w:val="both"/>
            </w:pPr>
            <w:r>
              <w:t>Žiadateľ stanoví výšku výdavkov na realizáciu projektu v rozpočte projektu</w:t>
            </w:r>
            <w:r w:rsidR="002F19FA">
              <w:t xml:space="preserve"> s podrobným komentárom</w:t>
            </w:r>
            <w:r>
              <w:t>, ktorý tvorí prílohu č. 2 ŽoZNP</w:t>
            </w:r>
            <w:r w:rsidR="002F19FA">
              <w:t>, v zhode so sumou uvedenou v ŽoZNP.</w:t>
            </w:r>
          </w:p>
          <w:p w14:paraId="20A90D74" w14:textId="77777777" w:rsidR="008432E5" w:rsidRDefault="008432E5" w:rsidP="008432E5">
            <w:pPr>
              <w:pStyle w:val="TableParagraph"/>
              <w:spacing w:before="41"/>
            </w:pPr>
          </w:p>
          <w:p w14:paraId="7E405857" w14:textId="0C37278B" w:rsidR="008432E5" w:rsidRDefault="008432E5" w:rsidP="008432E5">
            <w:pPr>
              <w:pStyle w:val="TableParagraph"/>
              <w:ind w:left="108" w:right="146"/>
              <w:jc w:val="both"/>
            </w:pPr>
            <w:r>
              <w:t>Užívateľ je povinný dodržiavať zásady hospodárnosti, efektívnosti, účelnosti a účinnosti vynaložených finančných prostriedkov, v súlade s kap. 4. Implementačného manuálu pre národné projekty Ministerstva školstva, výskumu,</w:t>
            </w:r>
            <w:r>
              <w:rPr>
                <w:spacing w:val="80"/>
              </w:rPr>
              <w:t xml:space="preserve"> </w:t>
            </w:r>
            <w:r>
              <w:t>vývoja</w:t>
            </w:r>
            <w:r>
              <w:rPr>
                <w:spacing w:val="79"/>
              </w:rPr>
              <w:t xml:space="preserve"> </w:t>
            </w:r>
            <w:r>
              <w:t>a</w:t>
            </w:r>
            <w:r>
              <w:rPr>
                <w:spacing w:val="-4"/>
              </w:rPr>
              <w:t xml:space="preserve"> </w:t>
            </w:r>
            <w:r>
              <w:t>mládeže</w:t>
            </w:r>
            <w:r>
              <w:rPr>
                <w:spacing w:val="80"/>
              </w:rPr>
              <w:t xml:space="preserve"> </w:t>
            </w:r>
            <w:r>
              <w:t>Slovenskej</w:t>
            </w:r>
            <w:r>
              <w:rPr>
                <w:spacing w:val="80"/>
              </w:rPr>
              <w:t xml:space="preserve"> </w:t>
            </w:r>
            <w:r>
              <w:t>republiky,</w:t>
            </w:r>
            <w:r>
              <w:rPr>
                <w:spacing w:val="77"/>
              </w:rPr>
              <w:t xml:space="preserve"> </w:t>
            </w:r>
            <w:r>
              <w:t>určený</w:t>
            </w:r>
            <w:r>
              <w:rPr>
                <w:spacing w:val="80"/>
              </w:rPr>
              <w:t xml:space="preserve"> </w:t>
            </w:r>
            <w:r>
              <w:t>pre</w:t>
            </w:r>
            <w:r>
              <w:rPr>
                <w:spacing w:val="80"/>
              </w:rPr>
              <w:t xml:space="preserve"> </w:t>
            </w:r>
            <w:r>
              <w:t xml:space="preserve">užívateľov, </w:t>
            </w:r>
            <w:r w:rsidR="002F19FA">
              <w:br/>
            </w:r>
            <w:r>
              <w:t>s</w:t>
            </w:r>
            <w:r>
              <w:rPr>
                <w:spacing w:val="-6"/>
              </w:rPr>
              <w:t xml:space="preserve"> </w:t>
            </w:r>
            <w:r>
              <w:t>ktorými</w:t>
            </w:r>
            <w:r>
              <w:rPr>
                <w:spacing w:val="-13"/>
              </w:rPr>
              <w:t xml:space="preserve"> </w:t>
            </w:r>
            <w:r>
              <w:t>sa</w:t>
            </w:r>
            <w:r>
              <w:rPr>
                <w:spacing w:val="-11"/>
              </w:rPr>
              <w:t xml:space="preserve"> </w:t>
            </w:r>
            <w:r>
              <w:t>uzatvára</w:t>
            </w:r>
            <w:r>
              <w:rPr>
                <w:spacing w:val="-11"/>
              </w:rPr>
              <w:t xml:space="preserve"> </w:t>
            </w:r>
            <w:r>
              <w:t>zmluva</w:t>
            </w:r>
            <w:r>
              <w:rPr>
                <w:spacing w:val="-11"/>
              </w:rPr>
              <w:t xml:space="preserve"> </w:t>
            </w:r>
            <w:r>
              <w:t>o</w:t>
            </w:r>
            <w:r w:rsidR="00335276">
              <w:rPr>
                <w:spacing w:val="-4"/>
              </w:rPr>
              <w:t> </w:t>
            </w:r>
            <w:r>
              <w:t>spolupráci</w:t>
            </w:r>
            <w:r w:rsidR="00335276">
              <w:t>.</w:t>
            </w:r>
            <w:r w:rsidRPr="00B6219F">
              <w:rPr>
                <w:rStyle w:val="Odkaznapoznmkupodiarou"/>
                <w:rFonts w:asciiTheme="minorHAnsi" w:hAnsiTheme="minorHAnsi" w:cstheme="minorHAnsi"/>
              </w:rPr>
              <w:footnoteReference w:id="5"/>
            </w:r>
            <w:r>
              <w:rPr>
                <w:spacing w:val="33"/>
              </w:rPr>
              <w:t xml:space="preserve"> </w:t>
            </w:r>
            <w:r>
              <w:t>Vyhlasovateľ</w:t>
            </w:r>
            <w:r>
              <w:rPr>
                <w:spacing w:val="-11"/>
              </w:rPr>
              <w:t xml:space="preserve"> </w:t>
            </w:r>
            <w:r>
              <w:t>má</w:t>
            </w:r>
            <w:r>
              <w:rPr>
                <w:spacing w:val="-11"/>
              </w:rPr>
              <w:t xml:space="preserve"> </w:t>
            </w:r>
            <w:r>
              <w:t>právo</w:t>
            </w:r>
            <w:r>
              <w:rPr>
                <w:spacing w:val="-10"/>
              </w:rPr>
              <w:t xml:space="preserve"> </w:t>
            </w:r>
            <w:r>
              <w:rPr>
                <w:spacing w:val="-2"/>
              </w:rPr>
              <w:t xml:space="preserve">kedykoľvek </w:t>
            </w:r>
            <w:r>
              <w:t>počas implementácie projektu vyžiadať si od užívateľa podklady k overeniu hospodárnosti výdavkov.</w:t>
            </w:r>
          </w:p>
          <w:p w14:paraId="058A0363" w14:textId="77777777" w:rsidR="008432E5" w:rsidRDefault="008432E5" w:rsidP="008432E5">
            <w:pPr>
              <w:pStyle w:val="TableParagraph"/>
              <w:spacing w:before="33"/>
            </w:pPr>
          </w:p>
          <w:p w14:paraId="384CE4AD" w14:textId="0F6930C2" w:rsidR="008432E5" w:rsidRPr="00BA340C" w:rsidRDefault="008432E5" w:rsidP="00726C70">
            <w:pPr>
              <w:pStyle w:val="TableParagraph"/>
              <w:ind w:left="108" w:right="143"/>
              <w:jc w:val="both"/>
              <w:rPr>
                <w:rFonts w:asciiTheme="minorHAnsi" w:hAnsiTheme="minorHAnsi" w:cstheme="minorHAnsi"/>
              </w:rPr>
            </w:pPr>
            <w:r>
              <w:t>V prípade, ak vyhlasovateľ pri posudzovaní uvedenej podmienky identifikuje výdavky,</w:t>
            </w:r>
            <w:r>
              <w:rPr>
                <w:spacing w:val="-7"/>
              </w:rPr>
              <w:t xml:space="preserve"> </w:t>
            </w:r>
            <w:r>
              <w:t>ktoré</w:t>
            </w:r>
            <w:r>
              <w:rPr>
                <w:spacing w:val="-7"/>
              </w:rPr>
              <w:t xml:space="preserve"> </w:t>
            </w:r>
            <w:r>
              <w:t>nie</w:t>
            </w:r>
            <w:r>
              <w:rPr>
                <w:spacing w:val="-7"/>
              </w:rPr>
              <w:t xml:space="preserve"> </w:t>
            </w:r>
            <w:r>
              <w:t>sú</w:t>
            </w:r>
            <w:r>
              <w:rPr>
                <w:spacing w:val="-11"/>
              </w:rPr>
              <w:t xml:space="preserve"> </w:t>
            </w:r>
            <w:r>
              <w:t>oprávnené</w:t>
            </w:r>
            <w:r>
              <w:rPr>
                <w:spacing w:val="-7"/>
              </w:rPr>
              <w:t xml:space="preserve"> </w:t>
            </w:r>
            <w:r>
              <w:t>na</w:t>
            </w:r>
            <w:r>
              <w:rPr>
                <w:spacing w:val="-8"/>
              </w:rPr>
              <w:t xml:space="preserve"> </w:t>
            </w:r>
            <w:r>
              <w:t>financovanie,</w:t>
            </w:r>
            <w:r>
              <w:rPr>
                <w:spacing w:val="-7"/>
              </w:rPr>
              <w:t xml:space="preserve"> </w:t>
            </w:r>
            <w:r>
              <w:t>resp.</w:t>
            </w:r>
            <w:r>
              <w:rPr>
                <w:spacing w:val="-11"/>
              </w:rPr>
              <w:t xml:space="preserve"> </w:t>
            </w:r>
            <w:r>
              <w:t>nespĺňajú</w:t>
            </w:r>
            <w:r>
              <w:rPr>
                <w:spacing w:val="-8"/>
              </w:rPr>
              <w:t xml:space="preserve"> </w:t>
            </w:r>
            <w:r w:rsidR="007F490C">
              <w:t>účel</w:t>
            </w:r>
            <w:r>
              <w:rPr>
                <w:spacing w:val="-9"/>
              </w:rPr>
              <w:t xml:space="preserve"> </w:t>
            </w:r>
            <w:r>
              <w:t>tejto</w:t>
            </w:r>
            <w:r>
              <w:rPr>
                <w:spacing w:val="-9"/>
              </w:rPr>
              <w:t xml:space="preserve"> </w:t>
            </w:r>
            <w:r>
              <w:t>výzv</w:t>
            </w:r>
            <w:r w:rsidR="007F490C">
              <w:t>y</w:t>
            </w:r>
            <w:r>
              <w:t xml:space="preserve">, </w:t>
            </w:r>
            <w:r w:rsidR="007F490C">
              <w:t xml:space="preserve">vyhlasovateľ </w:t>
            </w:r>
            <w:r>
              <w:t>zníži žiadané celkové oprávnené výdavky projektu o výšku identifikovaných neoprávnených výdavkov.</w:t>
            </w:r>
          </w:p>
        </w:tc>
      </w:tr>
      <w:tr w:rsidR="008432E5" w:rsidRPr="00B6219F" w14:paraId="4188703D" w14:textId="77777777" w:rsidTr="003F5C2E">
        <w:trPr>
          <w:gridAfter w:val="1"/>
          <w:wAfter w:w="41" w:type="dxa"/>
          <w:trHeight w:val="410"/>
        </w:trPr>
        <w:tc>
          <w:tcPr>
            <w:tcW w:w="9360" w:type="dxa"/>
            <w:gridSpan w:val="4"/>
            <w:shd w:val="clear" w:color="auto" w:fill="DBE5F1" w:themeFill="accent1" w:themeFillTint="33"/>
            <w:vAlign w:val="center"/>
          </w:tcPr>
          <w:p w14:paraId="7EFCC116" w14:textId="160B3918" w:rsidR="008432E5" w:rsidRPr="00B04FAD" w:rsidRDefault="008432E5" w:rsidP="008432E5">
            <w:pPr>
              <w:pStyle w:val="TableParagraph"/>
              <w:spacing w:line="268" w:lineRule="exact"/>
              <w:ind w:left="360"/>
              <w:rPr>
                <w:b/>
                <w:bCs/>
              </w:rPr>
            </w:pPr>
            <w:r>
              <w:rPr>
                <w:b/>
                <w:bCs/>
              </w:rPr>
              <w:lastRenderedPageBreak/>
              <w:t xml:space="preserve">5.2 </w:t>
            </w:r>
            <w:r w:rsidRPr="00892A0C">
              <w:rPr>
                <w:b/>
                <w:bCs/>
              </w:rPr>
              <w:t>Podmienka plnenia Merateľných ukazovateľov projektu, Iných údajov a sledovaných údajov</w:t>
            </w:r>
          </w:p>
        </w:tc>
      </w:tr>
      <w:tr w:rsidR="008432E5" w:rsidRPr="00B6219F" w14:paraId="1C71A006" w14:textId="77777777" w:rsidTr="003F5C2E">
        <w:trPr>
          <w:gridAfter w:val="1"/>
          <w:wAfter w:w="41" w:type="dxa"/>
          <w:trHeight w:val="7784"/>
        </w:trPr>
        <w:tc>
          <w:tcPr>
            <w:tcW w:w="9360" w:type="dxa"/>
            <w:gridSpan w:val="4"/>
            <w:shd w:val="clear" w:color="auto" w:fill="FFFFFF" w:themeFill="background1"/>
          </w:tcPr>
          <w:p w14:paraId="23FDBBB6" w14:textId="77777777" w:rsidR="008432E5"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b/>
                <w:bCs/>
              </w:rPr>
              <w:lastRenderedPageBreak/>
              <w:t>Merateľné ukazovatele výstupu/výsledku</w:t>
            </w:r>
            <w:r w:rsidRPr="00B6219F">
              <w:rPr>
                <w:rFonts w:asciiTheme="minorHAnsi" w:hAnsiTheme="minorHAnsi" w:cstheme="minorHAnsi"/>
              </w:rPr>
              <w:t xml:space="preserve"> sú ukazovatele výkonnosti, prostredníctvom ktorých sa meria, do akej miery sa plní cieľ projektu.</w:t>
            </w:r>
          </w:p>
          <w:p w14:paraId="5816FED8" w14:textId="77777777" w:rsidR="008432E5" w:rsidRPr="00B6219F" w:rsidRDefault="008432E5" w:rsidP="008432E5">
            <w:pPr>
              <w:pStyle w:val="TableParagraph"/>
              <w:ind w:left="107" w:right="190"/>
              <w:jc w:val="both"/>
              <w:rPr>
                <w:rFonts w:asciiTheme="minorHAnsi" w:hAnsiTheme="minorHAnsi" w:cstheme="minorHAnsi"/>
              </w:rPr>
            </w:pPr>
          </w:p>
          <w:p w14:paraId="053B9A7C" w14:textId="51802FBC"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Žiadateľ uvádza merateľné ukazovatele projektu v rámci formuláru ŽoZNP so stanovením cieľovej hodnoty.</w:t>
            </w:r>
          </w:p>
          <w:p w14:paraId="5AA23DBE" w14:textId="77777777" w:rsidR="008432E5" w:rsidRPr="00B6219F" w:rsidRDefault="008432E5" w:rsidP="008432E5">
            <w:pPr>
              <w:pStyle w:val="TableParagraph"/>
              <w:ind w:left="107" w:right="190"/>
              <w:jc w:val="both"/>
              <w:rPr>
                <w:rFonts w:asciiTheme="minorHAnsi" w:hAnsiTheme="minorHAnsi" w:cstheme="minorHAnsi"/>
              </w:rPr>
            </w:pPr>
          </w:p>
          <w:p w14:paraId="1D2792CB"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Na základe Zmluvy o spolupráci bude žiadateľ povinný dosiahnuť cieľové hodnoty merateľných ukazovateľov, a to podľa času plnenia merateľného ukazovateľa.</w:t>
            </w:r>
          </w:p>
          <w:p w14:paraId="12373763" w14:textId="77777777" w:rsidR="008432E5" w:rsidRPr="00B6219F" w:rsidRDefault="008432E5" w:rsidP="008432E5">
            <w:pPr>
              <w:pStyle w:val="TableParagraph"/>
              <w:ind w:left="107" w:right="190"/>
              <w:jc w:val="both"/>
              <w:rPr>
                <w:rFonts w:asciiTheme="minorHAnsi" w:hAnsiTheme="minorHAnsi" w:cstheme="minorHAnsi"/>
              </w:rPr>
            </w:pPr>
          </w:p>
          <w:p w14:paraId="6B5488EF"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b/>
                <w:bCs/>
              </w:rPr>
              <w:t>Iné údaje</w:t>
            </w:r>
            <w:r w:rsidRPr="00B6219F">
              <w:rPr>
                <w:rFonts w:asciiTheme="minorHAnsi" w:hAnsiTheme="minorHAnsi" w:cstheme="minorHAnsi"/>
              </w:rPr>
              <w:t xml:space="preserve"> sú ďalšie monitorované údaje na úrovni projektu (iné ako merateľné ukazovatele projektu), ktoré žiadateľ povinne a každoročne poskytuje vyhlasovateľovi výzvy (prijímateľovi) počas realizácie aktivít projektu (sám ich monitoruje), pričom z jeho strany nie je potrebné vopred stanovovať ich cieľovú hodnotu. Žiadateľ neuvádza Iné údaje v rámci formuláru ŽoZNP.</w:t>
            </w:r>
          </w:p>
          <w:p w14:paraId="25162CF7" w14:textId="77777777" w:rsidR="008432E5" w:rsidRPr="00B6219F" w:rsidRDefault="008432E5" w:rsidP="008432E5">
            <w:pPr>
              <w:pStyle w:val="TableParagraph"/>
              <w:ind w:left="107" w:right="190"/>
              <w:jc w:val="both"/>
              <w:rPr>
                <w:rFonts w:asciiTheme="minorHAnsi" w:hAnsiTheme="minorHAnsi" w:cstheme="minorHAnsi"/>
              </w:rPr>
            </w:pPr>
          </w:p>
          <w:p w14:paraId="5EC7C82F"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b/>
                <w:bCs/>
              </w:rPr>
              <w:t>Sledované údaje</w:t>
            </w:r>
            <w:r w:rsidRPr="00B6219F">
              <w:rPr>
                <w:rFonts w:asciiTheme="minorHAnsi" w:hAnsiTheme="minorHAnsi" w:cstheme="minorHAnsi"/>
              </w:rPr>
              <w:t xml:space="preserve"> sú ďalšie monitorované údaje na úrovni projektu odlišné od Iných údajov ako aj od merateľných ukazovateľov. Sledované údaje sú merateľné hodnoty identifikované vyhlasovateľom pre hlavnú aktivitu, ktoré žiadateľ poskytuje vyhlasovateľovi výzvy (prijímateľovi) počas realizácie aktivít projektu, pričom z jeho strany nie je potrebné vopred stanovovať ich cieľovú hodnotu. Žiadateľ neuvádza sledované údaje v rámci formuláru ŽoZNP.</w:t>
            </w:r>
          </w:p>
          <w:p w14:paraId="3157A5B7" w14:textId="77777777" w:rsidR="008432E5" w:rsidRPr="00B6219F" w:rsidRDefault="008432E5" w:rsidP="008432E5">
            <w:pPr>
              <w:pStyle w:val="TableParagraph"/>
              <w:ind w:left="107" w:right="190"/>
              <w:jc w:val="both"/>
              <w:rPr>
                <w:rFonts w:asciiTheme="minorHAnsi" w:hAnsiTheme="minorHAnsi" w:cstheme="minorHAnsi"/>
              </w:rPr>
            </w:pPr>
          </w:p>
          <w:p w14:paraId="0A7D33E0"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 xml:space="preserve">Prehľad a podmienky plnenia Merateľných údajov, Iných údajov a Sledovaných údajov je uvedený </w:t>
            </w:r>
            <w:r>
              <w:rPr>
                <w:rFonts w:asciiTheme="minorHAnsi" w:hAnsiTheme="minorHAnsi" w:cstheme="minorHAnsi"/>
              </w:rPr>
              <w:br/>
            </w:r>
            <w:r w:rsidRPr="00B6219F">
              <w:rPr>
                <w:rFonts w:asciiTheme="minorHAnsi" w:hAnsiTheme="minorHAnsi" w:cstheme="minorHAnsi"/>
              </w:rPr>
              <w:t>v prílohe č. 5 výzvy.</w:t>
            </w:r>
          </w:p>
          <w:p w14:paraId="003BDC6A" w14:textId="77777777" w:rsidR="008432E5" w:rsidRPr="00B6219F" w:rsidRDefault="008432E5" w:rsidP="008432E5">
            <w:pPr>
              <w:pStyle w:val="TableParagraph"/>
              <w:ind w:left="107" w:right="190"/>
              <w:jc w:val="both"/>
              <w:rPr>
                <w:rFonts w:asciiTheme="minorHAnsi" w:hAnsiTheme="minorHAnsi" w:cstheme="minorHAnsi"/>
              </w:rPr>
            </w:pPr>
          </w:p>
          <w:p w14:paraId="13837F4A" w14:textId="77777777" w:rsidR="008432E5" w:rsidRPr="00B6219F" w:rsidRDefault="008432E5" w:rsidP="008432E5">
            <w:pPr>
              <w:pStyle w:val="TableParagraph"/>
              <w:ind w:left="107" w:right="190"/>
              <w:jc w:val="both"/>
              <w:rPr>
                <w:rFonts w:asciiTheme="minorHAnsi" w:hAnsiTheme="minorHAnsi" w:cstheme="minorHAnsi"/>
                <w:b/>
                <w:bCs/>
              </w:rPr>
            </w:pPr>
            <w:r w:rsidRPr="00B6219F">
              <w:rPr>
                <w:rFonts w:asciiTheme="minorHAnsi" w:hAnsiTheme="minorHAnsi" w:cstheme="minorHAnsi"/>
                <w:b/>
                <w:bCs/>
              </w:rPr>
              <w:t>Upozornenie:</w:t>
            </w:r>
          </w:p>
          <w:p w14:paraId="36B6F6E0"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V priebehu implementácie projektu môže dôjsť k zmene rozsahu Iných údajov a /alebo Sledovaných údajov.</w:t>
            </w:r>
          </w:p>
          <w:p w14:paraId="2429D20A" w14:textId="77777777" w:rsidR="008432E5" w:rsidRPr="00B6219F" w:rsidRDefault="008432E5" w:rsidP="008432E5">
            <w:pPr>
              <w:pStyle w:val="TableParagraph"/>
              <w:ind w:left="107" w:right="190"/>
              <w:jc w:val="both"/>
              <w:rPr>
                <w:rFonts w:asciiTheme="minorHAnsi" w:hAnsiTheme="minorHAnsi" w:cstheme="minorHAnsi"/>
              </w:rPr>
            </w:pPr>
          </w:p>
          <w:p w14:paraId="736B8D71"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Podmienka bude overovaná/monitorovaná zo strany vyhlasovateľa po nadobudnutí účinnosti Zmluvy o spolupráci a je potrebné ju plniť počas trvania Zmluvy o spolupráci.</w:t>
            </w:r>
          </w:p>
          <w:p w14:paraId="001E10A8" w14:textId="77777777" w:rsidR="008432E5" w:rsidRPr="00B6219F" w:rsidRDefault="008432E5" w:rsidP="008432E5">
            <w:pPr>
              <w:pStyle w:val="TableParagraph"/>
              <w:ind w:left="107" w:right="190"/>
              <w:jc w:val="both"/>
              <w:rPr>
                <w:rFonts w:asciiTheme="minorHAnsi" w:hAnsiTheme="minorHAnsi" w:cstheme="minorHAnsi"/>
              </w:rPr>
            </w:pPr>
          </w:p>
        </w:tc>
      </w:tr>
      <w:tr w:rsidR="008432E5" w:rsidRPr="00B6219F" w14:paraId="38A49322" w14:textId="77777777" w:rsidTr="003F5C2E">
        <w:trPr>
          <w:gridAfter w:val="1"/>
          <w:wAfter w:w="41" w:type="dxa"/>
          <w:trHeight w:val="481"/>
        </w:trPr>
        <w:tc>
          <w:tcPr>
            <w:tcW w:w="9360" w:type="dxa"/>
            <w:gridSpan w:val="4"/>
            <w:shd w:val="clear" w:color="auto" w:fill="DBE5F1" w:themeFill="accent1" w:themeFillTint="33"/>
            <w:vAlign w:val="center"/>
          </w:tcPr>
          <w:p w14:paraId="5EC7F8E7" w14:textId="05653C47" w:rsidR="008432E5" w:rsidRPr="00C34982" w:rsidRDefault="008432E5" w:rsidP="008432E5">
            <w:pPr>
              <w:pStyle w:val="TableParagraph"/>
              <w:spacing w:line="268" w:lineRule="exact"/>
              <w:ind w:left="360"/>
              <w:rPr>
                <w:rFonts w:asciiTheme="minorHAnsi" w:hAnsiTheme="minorHAnsi" w:cstheme="minorHAnsi"/>
                <w:b/>
                <w:bCs/>
                <w:color w:val="000000"/>
              </w:rPr>
            </w:pPr>
            <w:r>
              <w:rPr>
                <w:rFonts w:asciiTheme="minorHAnsi" w:hAnsiTheme="minorHAnsi" w:cstheme="minorHAnsi"/>
                <w:b/>
                <w:bCs/>
                <w:color w:val="000000"/>
              </w:rPr>
              <w:t xml:space="preserve">5.3 </w:t>
            </w:r>
            <w:r w:rsidRPr="00B6219F">
              <w:rPr>
                <w:rFonts w:asciiTheme="minorHAnsi" w:hAnsiTheme="minorHAnsi" w:cstheme="minorHAnsi"/>
                <w:b/>
                <w:bCs/>
                <w:color w:val="000000"/>
              </w:rPr>
              <w:t>Súlad s horizontálnymi princípmi</w:t>
            </w:r>
          </w:p>
        </w:tc>
      </w:tr>
      <w:tr w:rsidR="008432E5" w:rsidRPr="00B6219F" w14:paraId="34E2E14F" w14:textId="77777777" w:rsidTr="003F5C2E">
        <w:trPr>
          <w:gridAfter w:val="1"/>
          <w:wAfter w:w="41" w:type="dxa"/>
          <w:trHeight w:val="481"/>
        </w:trPr>
        <w:tc>
          <w:tcPr>
            <w:tcW w:w="9360" w:type="dxa"/>
            <w:gridSpan w:val="4"/>
            <w:shd w:val="clear" w:color="auto" w:fill="FFFFFF" w:themeFill="background1"/>
          </w:tcPr>
          <w:p w14:paraId="6E08DDAC"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Projekt musí byť v súlade s horizontálnymi princípmi</w:t>
            </w:r>
            <w:r w:rsidRPr="00B6219F">
              <w:rPr>
                <w:rStyle w:val="Odkaznapoznmkupodiarou"/>
                <w:rFonts w:asciiTheme="minorHAnsi" w:hAnsiTheme="minorHAnsi" w:cstheme="minorHAnsi"/>
              </w:rPr>
              <w:footnoteReference w:id="6"/>
            </w:r>
            <w:r w:rsidRPr="00B6219F">
              <w:rPr>
                <w:rFonts w:asciiTheme="minorHAnsi" w:hAnsiTheme="minorHAnsi" w:cstheme="minorHAnsi"/>
              </w:rPr>
              <w:t xml:space="preserve">, ktoré sú definované v čl. 9 nariadenia </w:t>
            </w:r>
            <w:r>
              <w:rPr>
                <w:rFonts w:asciiTheme="minorHAnsi" w:hAnsiTheme="minorHAnsi" w:cstheme="minorHAnsi"/>
              </w:rPr>
              <w:br/>
            </w:r>
            <w:r w:rsidRPr="00B6219F">
              <w:rPr>
                <w:rFonts w:asciiTheme="minorHAnsi" w:hAnsiTheme="minorHAnsi" w:cstheme="minorHAnsi"/>
              </w:rPr>
              <w:t>o spoločných ustanoveniach</w:t>
            </w:r>
            <w:r w:rsidRPr="00B6219F">
              <w:rPr>
                <w:rStyle w:val="Odkaznapoznmkupodiarou"/>
                <w:rFonts w:asciiTheme="minorHAnsi" w:hAnsiTheme="minorHAnsi" w:cstheme="minorHAnsi"/>
              </w:rPr>
              <w:footnoteReference w:id="7"/>
            </w:r>
            <w:r w:rsidRPr="00B6219F">
              <w:rPr>
                <w:rFonts w:asciiTheme="minorHAnsi" w:hAnsiTheme="minorHAnsi" w:cstheme="minorHAnsi"/>
              </w:rPr>
              <w:t xml:space="preserve">, s prihliadnutím na dodržiavanie zásady rovnakého zaobchádzania </w:t>
            </w:r>
            <w:r>
              <w:rPr>
                <w:rFonts w:asciiTheme="minorHAnsi" w:hAnsiTheme="minorHAnsi" w:cstheme="minorHAnsi"/>
              </w:rPr>
              <w:br/>
            </w:r>
            <w:r w:rsidRPr="00B6219F">
              <w:rPr>
                <w:rFonts w:asciiTheme="minorHAnsi" w:hAnsiTheme="minorHAnsi" w:cstheme="minorHAnsi"/>
              </w:rPr>
              <w:t xml:space="preserve">a aktívneho podporovania mužov a žien vo všetkých aktivitách a činnostiach, najmä ak ide o prístup </w:t>
            </w:r>
            <w:r>
              <w:rPr>
                <w:rFonts w:asciiTheme="minorHAnsi" w:hAnsiTheme="minorHAnsi" w:cstheme="minorHAnsi"/>
              </w:rPr>
              <w:br/>
            </w:r>
            <w:r w:rsidRPr="00B6219F">
              <w:rPr>
                <w:rFonts w:asciiTheme="minorHAnsi" w:hAnsiTheme="minorHAnsi" w:cstheme="minorHAnsi"/>
              </w:rPr>
              <w:t>k zamestnaniu, odmeňovanie a pracovný postup, odborné vzdelávanie a pracovné podmienky.</w:t>
            </w:r>
          </w:p>
          <w:p w14:paraId="652D02DF" w14:textId="77777777" w:rsidR="008432E5" w:rsidRPr="00B6219F" w:rsidRDefault="008432E5" w:rsidP="008432E5">
            <w:pPr>
              <w:pStyle w:val="TableParagraph"/>
              <w:ind w:left="107" w:right="190"/>
              <w:jc w:val="both"/>
              <w:rPr>
                <w:rFonts w:asciiTheme="minorHAnsi" w:hAnsiTheme="minorHAnsi" w:cstheme="minorHAnsi"/>
              </w:rPr>
            </w:pPr>
          </w:p>
          <w:p w14:paraId="0AD41ABA"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Fonts w:asciiTheme="minorHAnsi" w:hAnsiTheme="minorHAnsi" w:cstheme="minorHAnsi"/>
              </w:rPr>
              <w:t>.</w:t>
            </w:r>
            <w:r w:rsidRPr="00B6219F">
              <w:rPr>
                <w:rStyle w:val="Odkaznapoznmkupodiarou"/>
                <w:rFonts w:asciiTheme="minorHAnsi" w:hAnsiTheme="minorHAnsi" w:cstheme="minorHAnsi"/>
              </w:rPr>
              <w:footnoteReference w:id="8"/>
            </w:r>
          </w:p>
          <w:p w14:paraId="061212C3" w14:textId="77777777" w:rsidR="008432E5" w:rsidRPr="00B6219F" w:rsidRDefault="008432E5" w:rsidP="008432E5">
            <w:pPr>
              <w:pStyle w:val="TableParagraph"/>
              <w:ind w:left="107" w:right="190"/>
              <w:jc w:val="both"/>
              <w:rPr>
                <w:rFonts w:asciiTheme="minorHAnsi" w:hAnsiTheme="minorHAnsi" w:cstheme="minorHAnsi"/>
              </w:rPr>
            </w:pPr>
          </w:p>
          <w:p w14:paraId="7E66775C"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Podmienka bude overovaná/monitorovaná zo strany vyhlasovateľa po nadobudnutí účinnosti Zmluvy o spolupráci a je potrebné ju plniť počas trvania Zmluvy o spolupráci.</w:t>
            </w:r>
          </w:p>
          <w:p w14:paraId="75937455" w14:textId="77777777" w:rsidR="008432E5" w:rsidRPr="00892A0C" w:rsidRDefault="008432E5" w:rsidP="008432E5">
            <w:pPr>
              <w:pStyle w:val="TableParagraph"/>
              <w:spacing w:line="268" w:lineRule="exact"/>
              <w:ind w:left="108"/>
              <w:jc w:val="both"/>
              <w:rPr>
                <w:b/>
                <w:bCs/>
              </w:rPr>
            </w:pPr>
          </w:p>
        </w:tc>
      </w:tr>
      <w:tr w:rsidR="008432E5" w:rsidRPr="00B6219F" w14:paraId="435EE44A" w14:textId="77777777" w:rsidTr="003F5C2E">
        <w:trPr>
          <w:gridAfter w:val="1"/>
          <w:wAfter w:w="41" w:type="dxa"/>
          <w:trHeight w:val="432"/>
        </w:trPr>
        <w:tc>
          <w:tcPr>
            <w:tcW w:w="9360" w:type="dxa"/>
            <w:gridSpan w:val="4"/>
            <w:shd w:val="clear" w:color="auto" w:fill="DAE9F7"/>
            <w:vAlign w:val="center"/>
          </w:tcPr>
          <w:p w14:paraId="57C1DD98" w14:textId="675ACBA9" w:rsidR="008432E5" w:rsidRPr="00B6219F" w:rsidRDefault="008432E5" w:rsidP="008432E5">
            <w:pPr>
              <w:pStyle w:val="TableParagraph"/>
              <w:numPr>
                <w:ilvl w:val="1"/>
                <w:numId w:val="57"/>
              </w:numPr>
              <w:spacing w:line="272" w:lineRule="exact"/>
              <w:ind w:left="716"/>
              <w:rPr>
                <w:rFonts w:asciiTheme="minorHAnsi" w:hAnsiTheme="minorHAnsi" w:cstheme="minorHAnsi"/>
                <w:b/>
                <w:sz w:val="24"/>
              </w:rPr>
            </w:pPr>
            <w:r w:rsidRPr="00B6219F">
              <w:rPr>
                <w:rFonts w:asciiTheme="minorHAnsi" w:hAnsiTheme="minorHAnsi" w:cstheme="minorHAnsi"/>
                <w:b/>
                <w:bCs/>
                <w:color w:val="000000"/>
              </w:rPr>
              <w:lastRenderedPageBreak/>
              <w:t>Pravidlá štátnej pomoci</w:t>
            </w:r>
          </w:p>
        </w:tc>
      </w:tr>
      <w:tr w:rsidR="008432E5" w:rsidRPr="00B6219F" w14:paraId="18E39F67" w14:textId="77777777" w:rsidTr="003F5C2E">
        <w:trPr>
          <w:gridAfter w:val="1"/>
          <w:wAfter w:w="41" w:type="dxa"/>
          <w:trHeight w:val="292"/>
        </w:trPr>
        <w:tc>
          <w:tcPr>
            <w:tcW w:w="9360" w:type="dxa"/>
            <w:gridSpan w:val="4"/>
          </w:tcPr>
          <w:p w14:paraId="2A68BD15" w14:textId="77777777" w:rsidR="008432E5"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Oprávnené aktivity tak, ako sú stanovené touto výzvou, nie sú poskytovaním štátnej pomoci a teda vo vzťahu k oprávneným aktivitám sa neuplatňujú pravidlá štátnej pomoci.</w:t>
            </w:r>
          </w:p>
          <w:p w14:paraId="0F2A8C13" w14:textId="77777777" w:rsidR="008432E5" w:rsidRPr="00B6219F" w:rsidRDefault="008432E5" w:rsidP="008432E5">
            <w:pPr>
              <w:pStyle w:val="TableParagraph"/>
              <w:ind w:left="107" w:right="190"/>
              <w:jc w:val="both"/>
              <w:rPr>
                <w:rFonts w:asciiTheme="minorHAnsi" w:hAnsiTheme="minorHAnsi" w:cstheme="minorHAnsi"/>
              </w:rPr>
            </w:pPr>
          </w:p>
          <w:p w14:paraId="6E4C6647" w14:textId="6E32E889" w:rsidR="008432E5" w:rsidRPr="0038124C"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Ak žiadateľ/</w:t>
            </w:r>
            <w:r w:rsidR="008070E6" w:rsidRPr="0038124C">
              <w:rPr>
                <w:rFonts w:asciiTheme="minorHAnsi" w:hAnsiTheme="minorHAnsi" w:cstheme="minorHAnsi"/>
              </w:rPr>
              <w:t xml:space="preserve">užívateľ </w:t>
            </w:r>
            <w:r w:rsidRPr="0038124C">
              <w:rPr>
                <w:rFonts w:asciiTheme="minorHAnsi" w:hAnsiTheme="minorHAnsi" w:cstheme="minorHAnsi"/>
              </w:rPr>
              <w:t xml:space="preserve">uvedené pravidlo poruší a nezachová striktne charakter </w:t>
            </w:r>
            <w:r w:rsidR="008070E6" w:rsidRPr="0038124C">
              <w:rPr>
                <w:rFonts w:asciiTheme="minorHAnsi" w:hAnsiTheme="minorHAnsi" w:cstheme="minorHAnsi"/>
              </w:rPr>
              <w:t xml:space="preserve">svojich aktivít , ktoré nepredstavujú </w:t>
            </w:r>
            <w:r w:rsidRPr="0038124C">
              <w:rPr>
                <w:rFonts w:asciiTheme="minorHAnsi" w:hAnsiTheme="minorHAnsi" w:cstheme="minorHAnsi"/>
              </w:rPr>
              <w:t>štátnu pomoc, nesie za svoje konanie plnú právnu zodpovednosť</w:t>
            </w:r>
            <w:r w:rsidR="008070E6" w:rsidRPr="0038124C">
              <w:rPr>
                <w:rFonts w:asciiTheme="minorHAnsi" w:hAnsiTheme="minorHAnsi" w:cstheme="minorHAnsi"/>
              </w:rPr>
              <w:t xml:space="preserve"> </w:t>
            </w:r>
            <w:r w:rsidRPr="0038124C">
              <w:rPr>
                <w:rFonts w:asciiTheme="minorHAnsi" w:hAnsiTheme="minorHAnsi" w:cstheme="minorHAnsi"/>
              </w:rPr>
              <w:t xml:space="preserve">v súvislosti s porušením pravidiel týkajúcich sa štátnej pomoci. </w:t>
            </w:r>
          </w:p>
          <w:p w14:paraId="03FCA689" w14:textId="77777777" w:rsidR="008432E5" w:rsidRPr="0038124C" w:rsidRDefault="008432E5" w:rsidP="008432E5">
            <w:pPr>
              <w:pStyle w:val="TableParagraph"/>
              <w:ind w:left="107" w:right="190"/>
              <w:jc w:val="both"/>
              <w:rPr>
                <w:rFonts w:asciiTheme="minorHAnsi" w:hAnsiTheme="minorHAnsi" w:cstheme="minorHAnsi"/>
              </w:rPr>
            </w:pPr>
          </w:p>
          <w:p w14:paraId="0E8D8940" w14:textId="320FB347" w:rsidR="008432E5" w:rsidRDefault="008432E5" w:rsidP="008432E5">
            <w:pPr>
              <w:pStyle w:val="TableParagraph"/>
              <w:ind w:left="107" w:right="190"/>
              <w:jc w:val="both"/>
              <w:rPr>
                <w:rFonts w:asciiTheme="minorHAnsi" w:hAnsiTheme="minorHAnsi" w:cstheme="minorHAnsi"/>
              </w:rPr>
            </w:pPr>
            <w:r w:rsidRPr="0038124C">
              <w:rPr>
                <w:rFonts w:asciiTheme="minorHAnsi" w:hAnsiTheme="minorHAnsi" w:cstheme="minorHAnsi"/>
              </w:rPr>
              <w:t xml:space="preserve">Žiadateľ/užívateľ zároveň berie na vedomie, že rovnaké právne následky nastanú aj v prípade, ak </w:t>
            </w:r>
            <w:r w:rsidRPr="0038124C">
              <w:rPr>
                <w:rFonts w:asciiTheme="minorHAnsi" w:hAnsiTheme="minorHAnsi" w:cstheme="minorHAnsi"/>
              </w:rPr>
              <w:br/>
              <w:t xml:space="preserve">v rámci </w:t>
            </w:r>
            <w:r w:rsidR="008070E6" w:rsidRPr="0038124C">
              <w:rPr>
                <w:rFonts w:asciiTheme="minorHAnsi" w:hAnsiTheme="minorHAnsi" w:cstheme="minorHAnsi"/>
              </w:rPr>
              <w:t xml:space="preserve">realizácie </w:t>
            </w:r>
            <w:r w:rsidRPr="0038124C">
              <w:rPr>
                <w:rFonts w:asciiTheme="minorHAnsi" w:hAnsiTheme="minorHAnsi" w:cstheme="minorHAnsi"/>
              </w:rPr>
              <w:t xml:space="preserve">jeho </w:t>
            </w:r>
            <w:r w:rsidR="008070E6" w:rsidRPr="0038124C">
              <w:rPr>
                <w:rFonts w:asciiTheme="minorHAnsi" w:hAnsiTheme="minorHAnsi" w:cstheme="minorHAnsi"/>
              </w:rPr>
              <w:t>aktivít</w:t>
            </w:r>
            <w:r w:rsidRPr="00B6219F">
              <w:rPr>
                <w:rFonts w:asciiTheme="minorHAnsi" w:hAnsiTheme="minorHAnsi" w:cstheme="minorHAnsi"/>
              </w:rPr>
              <w:t xml:space="preserve"> dôjde k poskytnutiu tzv. nepriamej štátnej pomoci alebo k poskytnutiu inej formy výhody, ktorá na základe Zmluvy o fungovaní EÚ znamená porušenie pravidiel týkajúcich sa štátnej pomoci.</w:t>
            </w:r>
          </w:p>
          <w:p w14:paraId="66D7078E" w14:textId="77777777" w:rsidR="008432E5" w:rsidRPr="00B6219F" w:rsidRDefault="008432E5" w:rsidP="008432E5">
            <w:pPr>
              <w:pStyle w:val="TableParagraph"/>
              <w:ind w:left="107" w:right="190"/>
              <w:jc w:val="both"/>
              <w:rPr>
                <w:rFonts w:asciiTheme="minorHAnsi" w:hAnsiTheme="minorHAnsi" w:cstheme="minorHAnsi"/>
              </w:rPr>
            </w:pPr>
          </w:p>
          <w:p w14:paraId="6249D256"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Žiadateľ/užívateľ si je zároveň vedomý, že štátnou pomocou sa v tejto súvislosti rozumie každá pomoc v akejkoľvek forme, ktorú poskytuje na podnikanie alebo v súvislosti s ním poskytovateľ priamo alebo nepriamo z prostriedkov štátneho rozpočtu, zo svojho rozpočtu alebo z vlastných zdrojov podniku, pričom však nezáleží na právnej forme žiadateľa/užívateľa a spôsobe jeho financovania.</w:t>
            </w:r>
          </w:p>
          <w:p w14:paraId="451721D5" w14:textId="77777777" w:rsidR="008432E5" w:rsidRPr="00B6219F" w:rsidRDefault="008432E5" w:rsidP="008432E5">
            <w:pPr>
              <w:pStyle w:val="TableParagraph"/>
              <w:ind w:left="107" w:right="190"/>
              <w:jc w:val="both"/>
              <w:rPr>
                <w:rFonts w:asciiTheme="minorHAnsi" w:hAnsiTheme="minorHAnsi" w:cstheme="minorHAnsi"/>
              </w:rPr>
            </w:pPr>
          </w:p>
          <w:p w14:paraId="2379B422" w14:textId="77777777" w:rsidR="008432E5" w:rsidRPr="00B6219F" w:rsidRDefault="008432E5" w:rsidP="008432E5">
            <w:pPr>
              <w:pStyle w:val="TableParagraph"/>
              <w:ind w:left="107" w:right="190"/>
              <w:jc w:val="both"/>
              <w:rPr>
                <w:rFonts w:asciiTheme="minorHAnsi" w:hAnsiTheme="minorHAnsi" w:cstheme="minorHAnsi"/>
              </w:rPr>
            </w:pPr>
            <w:r w:rsidRPr="00B6219F">
              <w:rPr>
                <w:rFonts w:asciiTheme="minorHAnsi" w:hAnsiTheme="minorHAnsi" w:cstheme="minorHAnsi"/>
              </w:rPr>
              <w:t>Podmienka bude overovaná/monitorovaná zo strany vyhlasovateľa po nadobudnutí účinnosti Zmluvy o spolupráci a je potrebné ju plniť počas trvania Zmluvy o spolupráci.</w:t>
            </w:r>
          </w:p>
          <w:p w14:paraId="0F004855" w14:textId="77777777" w:rsidR="008432E5" w:rsidRPr="00B6219F" w:rsidRDefault="008432E5" w:rsidP="008432E5">
            <w:pPr>
              <w:pStyle w:val="TableParagraph"/>
              <w:ind w:left="107" w:right="190"/>
              <w:jc w:val="both"/>
              <w:rPr>
                <w:rFonts w:asciiTheme="minorHAnsi" w:hAnsiTheme="minorHAnsi" w:cstheme="minorHAnsi"/>
              </w:rPr>
            </w:pPr>
          </w:p>
        </w:tc>
      </w:tr>
      <w:tr w:rsidR="008432E5" w14:paraId="3F1AA415" w14:textId="77777777" w:rsidTr="003F5C2E">
        <w:trPr>
          <w:gridAfter w:val="1"/>
          <w:wAfter w:w="41" w:type="dxa"/>
          <w:trHeight w:val="463"/>
        </w:trPr>
        <w:tc>
          <w:tcPr>
            <w:tcW w:w="9360" w:type="dxa"/>
            <w:gridSpan w:val="4"/>
            <w:shd w:val="clear" w:color="auto" w:fill="DAE9F7"/>
            <w:vAlign w:val="center"/>
          </w:tcPr>
          <w:p w14:paraId="7A3E323F" w14:textId="77777777" w:rsidR="008432E5" w:rsidRDefault="008432E5" w:rsidP="008432E5">
            <w:pPr>
              <w:pStyle w:val="TableParagraph"/>
              <w:spacing w:line="272" w:lineRule="exact"/>
              <w:ind w:left="779"/>
              <w:jc w:val="center"/>
              <w:rPr>
                <w:b/>
                <w:sz w:val="24"/>
              </w:rPr>
            </w:pPr>
            <w:r>
              <w:rPr>
                <w:b/>
                <w:sz w:val="24"/>
              </w:rPr>
              <w:t>6.</w:t>
            </w:r>
            <w:r>
              <w:rPr>
                <w:b/>
                <w:spacing w:val="28"/>
                <w:sz w:val="24"/>
              </w:rPr>
              <w:t xml:space="preserve">  </w:t>
            </w:r>
            <w:r>
              <w:rPr>
                <w:b/>
                <w:sz w:val="24"/>
              </w:rPr>
              <w:t>Schvaľovací</w:t>
            </w:r>
            <w:r>
              <w:rPr>
                <w:b/>
                <w:spacing w:val="1"/>
                <w:sz w:val="24"/>
              </w:rPr>
              <w:t xml:space="preserve"> </w:t>
            </w:r>
            <w:r>
              <w:rPr>
                <w:b/>
                <w:sz w:val="24"/>
              </w:rPr>
              <w:t>proces</w:t>
            </w:r>
            <w:r>
              <w:rPr>
                <w:b/>
                <w:spacing w:val="-3"/>
                <w:sz w:val="24"/>
              </w:rPr>
              <w:t xml:space="preserve"> </w:t>
            </w:r>
            <w:r>
              <w:rPr>
                <w:b/>
                <w:sz w:val="24"/>
              </w:rPr>
              <w:t>ŽoZNP,</w:t>
            </w:r>
            <w:r>
              <w:rPr>
                <w:b/>
                <w:spacing w:val="-2"/>
                <w:sz w:val="24"/>
              </w:rPr>
              <w:t xml:space="preserve"> </w:t>
            </w:r>
            <w:r>
              <w:rPr>
                <w:b/>
                <w:sz w:val="24"/>
              </w:rPr>
              <w:t>revízne</w:t>
            </w:r>
            <w:r>
              <w:rPr>
                <w:b/>
                <w:spacing w:val="-5"/>
                <w:sz w:val="24"/>
              </w:rPr>
              <w:t xml:space="preserve"> </w:t>
            </w:r>
            <w:r>
              <w:rPr>
                <w:b/>
                <w:sz w:val="24"/>
              </w:rPr>
              <w:t>postupy</w:t>
            </w:r>
            <w:r>
              <w:rPr>
                <w:b/>
                <w:spacing w:val="-3"/>
                <w:sz w:val="24"/>
              </w:rPr>
              <w:t xml:space="preserve"> </w:t>
            </w:r>
            <w:r>
              <w:rPr>
                <w:b/>
                <w:sz w:val="24"/>
              </w:rPr>
              <w:t>a</w:t>
            </w:r>
            <w:r>
              <w:rPr>
                <w:b/>
                <w:spacing w:val="-3"/>
                <w:sz w:val="24"/>
              </w:rPr>
              <w:t xml:space="preserve"> </w:t>
            </w:r>
            <w:r>
              <w:rPr>
                <w:b/>
                <w:sz w:val="24"/>
              </w:rPr>
              <w:t>uzatvorenie</w:t>
            </w:r>
            <w:r>
              <w:rPr>
                <w:b/>
                <w:spacing w:val="-3"/>
                <w:sz w:val="24"/>
              </w:rPr>
              <w:t xml:space="preserve"> </w:t>
            </w:r>
            <w:r>
              <w:rPr>
                <w:b/>
                <w:sz w:val="24"/>
              </w:rPr>
              <w:t>Zmluvy</w:t>
            </w:r>
            <w:r>
              <w:rPr>
                <w:b/>
                <w:spacing w:val="-3"/>
                <w:sz w:val="24"/>
              </w:rPr>
              <w:t xml:space="preserve"> </w:t>
            </w:r>
            <w:r>
              <w:rPr>
                <w:b/>
                <w:sz w:val="24"/>
              </w:rPr>
              <w:t>o</w:t>
            </w:r>
            <w:r>
              <w:rPr>
                <w:b/>
                <w:spacing w:val="-1"/>
                <w:sz w:val="24"/>
              </w:rPr>
              <w:t xml:space="preserve"> </w:t>
            </w:r>
            <w:r>
              <w:rPr>
                <w:b/>
                <w:spacing w:val="-2"/>
                <w:sz w:val="24"/>
              </w:rPr>
              <w:t>spolupráci</w:t>
            </w:r>
          </w:p>
        </w:tc>
      </w:tr>
      <w:tr w:rsidR="008432E5" w14:paraId="0C08A05E" w14:textId="77777777" w:rsidTr="00484EF1">
        <w:trPr>
          <w:gridAfter w:val="1"/>
          <w:wAfter w:w="41" w:type="dxa"/>
          <w:trHeight w:val="2678"/>
        </w:trPr>
        <w:tc>
          <w:tcPr>
            <w:tcW w:w="9360" w:type="dxa"/>
            <w:gridSpan w:val="4"/>
          </w:tcPr>
          <w:p w14:paraId="7C158394" w14:textId="77777777" w:rsidR="008432E5" w:rsidRDefault="008432E5" w:rsidP="008432E5">
            <w:pPr>
              <w:pStyle w:val="TableParagraph"/>
              <w:ind w:left="107" w:right="190"/>
              <w:jc w:val="both"/>
            </w:pPr>
            <w:r>
              <w:t>Žiadateľ môže predložiť ŽoZNP kedykoľvek odo dňa vyhlásenia výzvy do dňa jej uzavretia. Žiadateľ je o</w:t>
            </w:r>
            <w:r>
              <w:rPr>
                <w:spacing w:val="-2"/>
              </w:rPr>
              <w:t xml:space="preserve"> </w:t>
            </w:r>
            <w:r>
              <w:t>výsledku</w:t>
            </w:r>
            <w:r>
              <w:rPr>
                <w:spacing w:val="-3"/>
              </w:rPr>
              <w:t xml:space="preserve"> </w:t>
            </w:r>
            <w:r>
              <w:t>posúdenia</w:t>
            </w:r>
            <w:r>
              <w:rPr>
                <w:spacing w:val="-5"/>
              </w:rPr>
              <w:t xml:space="preserve"> </w:t>
            </w:r>
            <w:r>
              <w:t>ŽoZNP</w:t>
            </w:r>
            <w:r>
              <w:rPr>
                <w:spacing w:val="-2"/>
              </w:rPr>
              <w:t xml:space="preserve"> </w:t>
            </w:r>
            <w:r>
              <w:t xml:space="preserve">informovaný </w:t>
            </w:r>
            <w:r>
              <w:rPr>
                <w:b/>
              </w:rPr>
              <w:t>oznámením</w:t>
            </w:r>
            <w:r>
              <w:rPr>
                <w:b/>
                <w:spacing w:val="-5"/>
              </w:rPr>
              <w:t xml:space="preserve"> </w:t>
            </w:r>
            <w:r>
              <w:rPr>
                <w:b/>
              </w:rPr>
              <w:t>o</w:t>
            </w:r>
            <w:r>
              <w:rPr>
                <w:b/>
                <w:spacing w:val="-4"/>
              </w:rPr>
              <w:t xml:space="preserve"> </w:t>
            </w:r>
            <w:r>
              <w:rPr>
                <w:b/>
              </w:rPr>
              <w:t>schválení</w:t>
            </w:r>
            <w:r>
              <w:rPr>
                <w:b/>
                <w:spacing w:val="-3"/>
              </w:rPr>
              <w:t xml:space="preserve"> </w:t>
            </w:r>
            <w:r>
              <w:rPr>
                <w:b/>
              </w:rPr>
              <w:t>ŽoZNP</w:t>
            </w:r>
            <w:r>
              <w:t>,</w:t>
            </w:r>
            <w:r>
              <w:rPr>
                <w:spacing w:val="-3"/>
              </w:rPr>
              <w:t xml:space="preserve"> </w:t>
            </w:r>
            <w:r>
              <w:rPr>
                <w:b/>
              </w:rPr>
              <w:t>oznámením</w:t>
            </w:r>
            <w:r>
              <w:rPr>
                <w:b/>
                <w:spacing w:val="-3"/>
              </w:rPr>
              <w:t xml:space="preserve"> </w:t>
            </w:r>
            <w:r>
              <w:rPr>
                <w:b/>
              </w:rPr>
              <w:t>o</w:t>
            </w:r>
            <w:r>
              <w:rPr>
                <w:b/>
                <w:spacing w:val="-4"/>
              </w:rPr>
              <w:t xml:space="preserve"> </w:t>
            </w:r>
            <w:r>
              <w:rPr>
                <w:b/>
              </w:rPr>
              <w:t xml:space="preserve">neschválení ŽoZNP </w:t>
            </w:r>
            <w:r>
              <w:t xml:space="preserve">alebo </w:t>
            </w:r>
            <w:r>
              <w:rPr>
                <w:b/>
              </w:rPr>
              <w:t>oznámením o zastavení konania o ŽoZNP</w:t>
            </w:r>
            <w:r>
              <w:t>.</w:t>
            </w:r>
          </w:p>
          <w:p w14:paraId="6065CFAE" w14:textId="77777777" w:rsidR="008432E5" w:rsidRDefault="008432E5" w:rsidP="008432E5">
            <w:pPr>
              <w:pStyle w:val="TableParagraph"/>
            </w:pPr>
          </w:p>
          <w:p w14:paraId="3CDD3D6C" w14:textId="77777777" w:rsidR="008432E5" w:rsidRDefault="008432E5" w:rsidP="008432E5">
            <w:pPr>
              <w:pStyle w:val="TableParagraph"/>
              <w:ind w:left="107"/>
            </w:pPr>
            <w:r>
              <w:rPr>
                <w:b/>
              </w:rPr>
              <w:t>Oznámenie</w:t>
            </w:r>
            <w:r>
              <w:rPr>
                <w:b/>
                <w:spacing w:val="-6"/>
              </w:rPr>
              <w:t xml:space="preserve"> </w:t>
            </w:r>
            <w:r>
              <w:rPr>
                <w:b/>
              </w:rPr>
              <w:t>o</w:t>
            </w:r>
            <w:r>
              <w:rPr>
                <w:b/>
                <w:spacing w:val="-4"/>
              </w:rPr>
              <w:t xml:space="preserve"> </w:t>
            </w:r>
            <w:r>
              <w:rPr>
                <w:b/>
              </w:rPr>
              <w:t>zastavení</w:t>
            </w:r>
            <w:r>
              <w:rPr>
                <w:b/>
                <w:spacing w:val="-5"/>
              </w:rPr>
              <w:t xml:space="preserve"> </w:t>
            </w:r>
            <w:r>
              <w:rPr>
                <w:b/>
              </w:rPr>
              <w:t>konania</w:t>
            </w:r>
            <w:r>
              <w:rPr>
                <w:b/>
                <w:spacing w:val="-2"/>
              </w:rPr>
              <w:t xml:space="preserve"> </w:t>
            </w:r>
            <w:r>
              <w:t>o</w:t>
            </w:r>
            <w:r>
              <w:rPr>
                <w:spacing w:val="-2"/>
              </w:rPr>
              <w:t xml:space="preserve"> </w:t>
            </w:r>
            <w:r>
              <w:t>ŽoZNP</w:t>
            </w:r>
            <w:r>
              <w:rPr>
                <w:spacing w:val="-2"/>
              </w:rPr>
              <w:t xml:space="preserve"> </w:t>
            </w:r>
            <w:r>
              <w:t>sa</w:t>
            </w:r>
            <w:r>
              <w:rPr>
                <w:spacing w:val="-3"/>
              </w:rPr>
              <w:t xml:space="preserve"> </w:t>
            </w:r>
            <w:r>
              <w:t>zasiela,</w:t>
            </w:r>
            <w:r>
              <w:rPr>
                <w:spacing w:val="-6"/>
              </w:rPr>
              <w:t xml:space="preserve"> </w:t>
            </w:r>
            <w:r>
              <w:t>ak</w:t>
            </w:r>
            <w:r>
              <w:rPr>
                <w:spacing w:val="-2"/>
              </w:rPr>
              <w:t xml:space="preserve"> žiadateľ:</w:t>
            </w:r>
          </w:p>
          <w:p w14:paraId="0E8A31B4" w14:textId="02BD1D46" w:rsidR="008432E5" w:rsidRDefault="008432E5" w:rsidP="008432E5">
            <w:pPr>
              <w:pStyle w:val="TableParagraph"/>
              <w:numPr>
                <w:ilvl w:val="0"/>
                <w:numId w:val="6"/>
              </w:numPr>
              <w:tabs>
                <w:tab w:val="left" w:pos="224"/>
              </w:tabs>
              <w:spacing w:before="1"/>
              <w:ind w:left="224" w:hanging="117"/>
            </w:pPr>
            <w:r>
              <w:rPr>
                <w:b/>
              </w:rPr>
              <w:t>vzal</w:t>
            </w:r>
            <w:r>
              <w:rPr>
                <w:b/>
                <w:spacing w:val="-4"/>
              </w:rPr>
              <w:t xml:space="preserve"> </w:t>
            </w:r>
            <w:r>
              <w:rPr>
                <w:b/>
              </w:rPr>
              <w:t>svoju</w:t>
            </w:r>
            <w:r>
              <w:rPr>
                <w:b/>
                <w:spacing w:val="-6"/>
              </w:rPr>
              <w:t xml:space="preserve"> </w:t>
            </w:r>
            <w:r>
              <w:rPr>
                <w:b/>
              </w:rPr>
              <w:t>ŽoZNP</w:t>
            </w:r>
            <w:r>
              <w:rPr>
                <w:b/>
                <w:spacing w:val="41"/>
              </w:rPr>
              <w:t xml:space="preserve"> </w:t>
            </w:r>
            <w:r>
              <w:rPr>
                <w:b/>
              </w:rPr>
              <w:t>späť</w:t>
            </w:r>
            <w:r>
              <w:rPr>
                <w:b/>
                <w:spacing w:val="-5"/>
              </w:rPr>
              <w:t xml:space="preserve"> </w:t>
            </w:r>
            <w:r>
              <w:rPr>
                <w:b/>
              </w:rPr>
              <w:t>pred</w:t>
            </w:r>
            <w:r>
              <w:rPr>
                <w:b/>
                <w:spacing w:val="-5"/>
              </w:rPr>
              <w:t xml:space="preserve"> </w:t>
            </w:r>
            <w:r>
              <w:rPr>
                <w:b/>
              </w:rPr>
              <w:t>zaslaním</w:t>
            </w:r>
            <w:r>
              <w:rPr>
                <w:b/>
                <w:spacing w:val="-4"/>
              </w:rPr>
              <w:t xml:space="preserve"> </w:t>
            </w:r>
            <w:r>
              <w:rPr>
                <w:b/>
              </w:rPr>
              <w:t>oznámenia</w:t>
            </w:r>
          </w:p>
          <w:p w14:paraId="66A17538" w14:textId="1517DCEE" w:rsidR="008432E5" w:rsidRPr="007B778A" w:rsidRDefault="008432E5" w:rsidP="008432E5">
            <w:pPr>
              <w:pStyle w:val="TableParagraph"/>
              <w:numPr>
                <w:ilvl w:val="0"/>
                <w:numId w:val="6"/>
              </w:numPr>
              <w:tabs>
                <w:tab w:val="left" w:pos="224"/>
              </w:tabs>
              <w:ind w:left="224" w:hanging="117"/>
              <w:rPr>
                <w:b/>
              </w:rPr>
            </w:pPr>
            <w:r>
              <w:rPr>
                <w:b/>
              </w:rPr>
              <w:t>nepredložil</w:t>
            </w:r>
            <w:r>
              <w:rPr>
                <w:b/>
                <w:spacing w:val="-6"/>
              </w:rPr>
              <w:t xml:space="preserve"> </w:t>
            </w:r>
            <w:r>
              <w:rPr>
                <w:b/>
              </w:rPr>
              <w:t>ŽoZNP</w:t>
            </w:r>
            <w:r>
              <w:rPr>
                <w:b/>
                <w:spacing w:val="-5"/>
              </w:rPr>
              <w:t xml:space="preserve"> </w:t>
            </w:r>
            <w:r>
              <w:rPr>
                <w:b/>
              </w:rPr>
              <w:t>riadne</w:t>
            </w:r>
            <w:r>
              <w:rPr>
                <w:b/>
                <w:spacing w:val="-6"/>
              </w:rPr>
              <w:t xml:space="preserve"> </w:t>
            </w:r>
            <w:r>
              <w:rPr>
                <w:b/>
              </w:rPr>
              <w:t>alebo</w:t>
            </w:r>
            <w:r>
              <w:rPr>
                <w:b/>
                <w:spacing w:val="-5"/>
              </w:rPr>
              <w:t xml:space="preserve"> </w:t>
            </w:r>
            <w:r>
              <w:rPr>
                <w:b/>
                <w:spacing w:val="-4"/>
              </w:rPr>
              <w:t>včas</w:t>
            </w:r>
          </w:p>
          <w:p w14:paraId="4F341112" w14:textId="1F5D66AA" w:rsidR="008432E5" w:rsidRPr="004A6854" w:rsidRDefault="008432E5" w:rsidP="008432E5">
            <w:pPr>
              <w:pStyle w:val="TableParagraph"/>
              <w:numPr>
                <w:ilvl w:val="0"/>
                <w:numId w:val="6"/>
              </w:numPr>
              <w:tabs>
                <w:tab w:val="left" w:pos="224"/>
              </w:tabs>
              <w:ind w:left="224" w:right="125" w:hanging="117"/>
              <w:jc w:val="both"/>
              <w:rPr>
                <w:rFonts w:asciiTheme="minorHAnsi" w:hAnsiTheme="minorHAnsi" w:cstheme="minorHAnsi"/>
                <w:bCs/>
              </w:rPr>
            </w:pPr>
            <w:r w:rsidRPr="004A6854">
              <w:rPr>
                <w:rFonts w:asciiTheme="minorHAnsi" w:hAnsiTheme="minorHAnsi" w:cstheme="minorHAnsi"/>
                <w:b/>
                <w:spacing w:val="-4"/>
              </w:rPr>
              <w:t xml:space="preserve">neodstránil pochybnosti o pravdivosti a úplnosti </w:t>
            </w:r>
            <w:r w:rsidRPr="004A6854">
              <w:rPr>
                <w:rFonts w:asciiTheme="minorHAnsi" w:hAnsiTheme="minorHAnsi" w:cstheme="minorHAnsi"/>
                <w:bCs/>
                <w:spacing w:val="-4"/>
              </w:rPr>
              <w:t>týkajúce sa splnenia podmienok predloženia ŽoZNP riadne a včas</w:t>
            </w:r>
            <w:r>
              <w:rPr>
                <w:rFonts w:asciiTheme="minorHAnsi" w:hAnsiTheme="minorHAnsi" w:cstheme="minorHAnsi"/>
                <w:b/>
                <w:spacing w:val="-4"/>
              </w:rPr>
              <w:t xml:space="preserve"> </w:t>
            </w:r>
          </w:p>
          <w:p w14:paraId="1792A694" w14:textId="7A28D9B5" w:rsidR="008432E5" w:rsidRPr="00DC5F28" w:rsidRDefault="008432E5" w:rsidP="008432E5">
            <w:pPr>
              <w:pStyle w:val="TableParagraph"/>
              <w:numPr>
                <w:ilvl w:val="0"/>
                <w:numId w:val="6"/>
              </w:numPr>
              <w:tabs>
                <w:tab w:val="left" w:pos="224"/>
              </w:tabs>
              <w:ind w:left="224" w:right="125" w:hanging="117"/>
              <w:jc w:val="both"/>
              <w:rPr>
                <w:rFonts w:asciiTheme="minorHAnsi" w:hAnsiTheme="minorHAnsi" w:cstheme="minorHAnsi"/>
                <w:bCs/>
              </w:rPr>
            </w:pPr>
            <w:r w:rsidRPr="004A6854">
              <w:rPr>
                <w:rFonts w:asciiTheme="minorHAnsi" w:hAnsiTheme="minorHAnsi" w:cstheme="minorHAnsi"/>
                <w:b/>
                <w:spacing w:val="-4"/>
              </w:rPr>
              <w:t>neodstránil pochybnosti o pravdivosti alebo úplnosti ŽoZNP</w:t>
            </w:r>
            <w:r w:rsidRPr="004A6854">
              <w:rPr>
                <w:rFonts w:asciiTheme="minorHAnsi" w:hAnsiTheme="minorHAnsi" w:cstheme="minorHAnsi"/>
                <w:bCs/>
                <w:spacing w:val="-4"/>
              </w:rPr>
              <w:t>.</w:t>
            </w:r>
          </w:p>
          <w:p w14:paraId="5B1AD356" w14:textId="77777777" w:rsidR="008432E5" w:rsidRDefault="008432E5" w:rsidP="008432E5">
            <w:pPr>
              <w:pStyle w:val="TableParagraph"/>
              <w:spacing w:before="267"/>
              <w:ind w:left="107"/>
            </w:pPr>
            <w:r>
              <w:t xml:space="preserve">Za </w:t>
            </w:r>
            <w:r>
              <w:rPr>
                <w:b/>
              </w:rPr>
              <w:t xml:space="preserve">späťvzatie ŽoZNP </w:t>
            </w:r>
            <w:r>
              <w:t>je možné považovať akékoľvek podanie žiadateľa adresované vyhlasovateľovi v písomnej forme, z ktorého je možné jednoznačne identifikovať vôľu žiadateľa vziať ŽoZNP späť.</w:t>
            </w:r>
          </w:p>
          <w:p w14:paraId="4DE7409A" w14:textId="5D09A448" w:rsidR="008432E5" w:rsidRDefault="008432E5" w:rsidP="008432E5">
            <w:pPr>
              <w:pStyle w:val="TableParagraph"/>
              <w:spacing w:before="244" w:line="270" w:lineRule="atLeast"/>
              <w:ind w:left="107" w:right="191"/>
              <w:jc w:val="both"/>
            </w:pPr>
            <w:r>
              <w:t xml:space="preserve">Za </w:t>
            </w:r>
            <w:r>
              <w:rPr>
                <w:b/>
              </w:rPr>
              <w:t xml:space="preserve">riadne </w:t>
            </w:r>
            <w:r>
              <w:t>predloženú ŽoZNP sa považuje, ak je ŽoZNP vypracovaná na predpísanom formulári vyplnená v slovenskom jazyku a je</w:t>
            </w:r>
            <w:r>
              <w:rPr>
                <w:spacing w:val="40"/>
              </w:rPr>
              <w:t xml:space="preserve"> </w:t>
            </w:r>
            <w:r>
              <w:t xml:space="preserve">predložená vyhlasovateľovi výzvy </w:t>
            </w:r>
            <w:r w:rsidRPr="00B6219F">
              <w:rPr>
                <w:rFonts w:asciiTheme="minorHAnsi" w:hAnsiTheme="minorHAnsi" w:cstheme="minorHAnsi"/>
              </w:rPr>
              <w:t xml:space="preserve">v súlade s podmienkami doručenia určenými výzvou </w:t>
            </w:r>
            <w:r>
              <w:t>(</w:t>
            </w:r>
            <w:hyperlink w:anchor="_bookmark1" w:history="1">
              <w:r>
                <w:rPr>
                  <w:u w:val="single"/>
                </w:rPr>
                <w:t>Miesto a spôsob predloženia</w:t>
              </w:r>
            </w:hyperlink>
            <w:r>
              <w:t xml:space="preserve"> </w:t>
            </w:r>
            <w:hyperlink w:anchor="_bookmark1" w:history="1">
              <w:r>
                <w:rPr>
                  <w:u w:val="single"/>
                </w:rPr>
                <w:t>ŽoZNP</w:t>
              </w:r>
            </w:hyperlink>
            <w:r>
              <w:rPr>
                <w:spacing w:val="-1"/>
              </w:rPr>
              <w:t xml:space="preserve"> </w:t>
            </w:r>
            <w:r>
              <w:t>je</w:t>
            </w:r>
            <w:r>
              <w:rPr>
                <w:spacing w:val="-2"/>
              </w:rPr>
              <w:t xml:space="preserve"> </w:t>
            </w:r>
            <w:r>
              <w:t>popísaný</w:t>
            </w:r>
            <w:r>
              <w:rPr>
                <w:spacing w:val="-4"/>
              </w:rPr>
              <w:t xml:space="preserve"> </w:t>
            </w:r>
            <w:r>
              <w:t>v bode</w:t>
            </w:r>
            <w:r>
              <w:rPr>
                <w:spacing w:val="-4"/>
              </w:rPr>
              <w:t xml:space="preserve"> </w:t>
            </w:r>
            <w:r>
              <w:t>2.</w:t>
            </w:r>
            <w:r>
              <w:rPr>
                <w:spacing w:val="-2"/>
              </w:rPr>
              <w:t xml:space="preserve"> </w:t>
            </w:r>
            <w:r>
              <w:t>výzvy)</w:t>
            </w:r>
            <w:r>
              <w:rPr>
                <w:spacing w:val="-2"/>
              </w:rPr>
              <w:t xml:space="preserve"> </w:t>
            </w:r>
            <w:r>
              <w:t>a</w:t>
            </w:r>
            <w:r>
              <w:rPr>
                <w:spacing w:val="-2"/>
              </w:rPr>
              <w:t xml:space="preserve"> </w:t>
            </w:r>
            <w:r>
              <w:t>je</w:t>
            </w:r>
            <w:r>
              <w:rPr>
                <w:spacing w:val="-2"/>
              </w:rPr>
              <w:t xml:space="preserve"> </w:t>
            </w:r>
            <w:r>
              <w:t>podpísaná</w:t>
            </w:r>
            <w:r>
              <w:rPr>
                <w:spacing w:val="-2"/>
              </w:rPr>
              <w:t xml:space="preserve"> </w:t>
            </w:r>
            <w:r>
              <w:t>žiadateľom,</w:t>
            </w:r>
            <w:r>
              <w:rPr>
                <w:spacing w:val="-2"/>
              </w:rPr>
              <w:t xml:space="preserve"> </w:t>
            </w:r>
            <w:r>
              <w:t>splnomocnenou</w:t>
            </w:r>
            <w:r>
              <w:rPr>
                <w:spacing w:val="-5"/>
              </w:rPr>
              <w:t xml:space="preserve"> </w:t>
            </w:r>
            <w:r>
              <w:t>osobou</w:t>
            </w:r>
            <w:r>
              <w:rPr>
                <w:spacing w:val="-3"/>
              </w:rPr>
              <w:t xml:space="preserve"> </w:t>
            </w:r>
            <w:r>
              <w:t>alebo</w:t>
            </w:r>
            <w:r>
              <w:rPr>
                <w:spacing w:val="-1"/>
              </w:rPr>
              <w:t xml:space="preserve"> </w:t>
            </w:r>
            <w:r>
              <w:t>osobou oprávnenou konať v mene žiadateľa.</w:t>
            </w:r>
          </w:p>
          <w:p w14:paraId="4A9F5891" w14:textId="77777777" w:rsidR="0074108B" w:rsidRDefault="0074108B" w:rsidP="008432E5">
            <w:pPr>
              <w:pStyle w:val="TableParagraph"/>
              <w:spacing w:before="244" w:line="270" w:lineRule="atLeast"/>
              <w:ind w:left="107" w:right="191"/>
              <w:jc w:val="both"/>
            </w:pPr>
          </w:p>
          <w:p w14:paraId="3F3ED24B" w14:textId="77777777" w:rsidR="008432E5" w:rsidRDefault="008432E5" w:rsidP="008432E5">
            <w:pPr>
              <w:pStyle w:val="TableParagraph"/>
              <w:ind w:left="107" w:right="190"/>
              <w:jc w:val="both"/>
            </w:pPr>
            <w:r>
              <w:t xml:space="preserve">ŽoZNP je doručená </w:t>
            </w:r>
            <w:r>
              <w:rPr>
                <w:b/>
              </w:rPr>
              <w:t>včas</w:t>
            </w:r>
            <w:r>
              <w:t>, ak je formulár ŽoZNP predložený vyhlasovateľovi výzvy (</w:t>
            </w:r>
            <w:hyperlink w:anchor="_bookmark1" w:history="1">
              <w:r>
                <w:rPr>
                  <w:u w:val="single"/>
                </w:rPr>
                <w:t>Miesto a spôsob</w:t>
              </w:r>
            </w:hyperlink>
            <w:r>
              <w:t xml:space="preserve"> </w:t>
            </w:r>
            <w:hyperlink w:anchor="_bookmark1" w:history="1">
              <w:r>
                <w:rPr>
                  <w:u w:val="single"/>
                </w:rPr>
                <w:t>predloženia ŽoZNP</w:t>
              </w:r>
            </w:hyperlink>
            <w:r>
              <w:t xml:space="preserve"> je popísaný v bode 2. výzvy) do termínu uzavretia výzvy.</w:t>
            </w:r>
          </w:p>
          <w:p w14:paraId="68165625" w14:textId="77777777" w:rsidR="008432E5" w:rsidRDefault="008432E5" w:rsidP="008432E5">
            <w:pPr>
              <w:pStyle w:val="TableParagraph"/>
            </w:pPr>
          </w:p>
          <w:p w14:paraId="3BF3AD8C" w14:textId="77777777" w:rsidR="008432E5" w:rsidRDefault="008432E5" w:rsidP="008432E5">
            <w:pPr>
              <w:pStyle w:val="TableParagraph"/>
              <w:ind w:left="107"/>
              <w:jc w:val="both"/>
              <w:rPr>
                <w:b/>
              </w:rPr>
            </w:pPr>
            <w:r>
              <w:rPr>
                <w:b/>
              </w:rPr>
              <w:t>Výzva</w:t>
            </w:r>
            <w:r>
              <w:rPr>
                <w:b/>
                <w:spacing w:val="-5"/>
              </w:rPr>
              <w:t xml:space="preserve"> </w:t>
            </w:r>
            <w:r>
              <w:rPr>
                <w:b/>
              </w:rPr>
              <w:t>na</w:t>
            </w:r>
            <w:r>
              <w:rPr>
                <w:b/>
                <w:spacing w:val="-3"/>
              </w:rPr>
              <w:t xml:space="preserve"> </w:t>
            </w:r>
            <w:r>
              <w:rPr>
                <w:b/>
                <w:spacing w:val="-2"/>
              </w:rPr>
              <w:t>doplnenie</w:t>
            </w:r>
          </w:p>
          <w:p w14:paraId="0E55A11D" w14:textId="77777777" w:rsidR="008432E5" w:rsidRDefault="008432E5" w:rsidP="008432E5">
            <w:pPr>
              <w:pStyle w:val="TableParagraph"/>
            </w:pPr>
          </w:p>
          <w:p w14:paraId="08B53E5A" w14:textId="77777777" w:rsidR="008432E5" w:rsidRDefault="008432E5" w:rsidP="008432E5">
            <w:pPr>
              <w:ind w:left="149" w:right="267"/>
              <w:jc w:val="both"/>
              <w:rPr>
                <w:rFonts w:asciiTheme="minorHAnsi" w:hAnsiTheme="minorHAnsi" w:cstheme="minorHAnsi"/>
              </w:rPr>
            </w:pPr>
            <w:r w:rsidRPr="00B6219F">
              <w:rPr>
                <w:rFonts w:asciiTheme="minorHAnsi" w:hAnsiTheme="minorHAnsi" w:cstheme="minorHAnsi"/>
              </w:rPr>
              <w:t xml:space="preserve">Ak vzniknú pochybnosti o pravdivosti alebo úplnosti ŽoZNP </w:t>
            </w:r>
            <w:r w:rsidRPr="00B6219F">
              <w:rPr>
                <w:rFonts w:asciiTheme="minorHAnsi" w:hAnsiTheme="minorHAnsi" w:cstheme="minorHAnsi"/>
                <w:b/>
                <w:bCs/>
              </w:rPr>
              <w:t>týkajúce sa splnenia podmienok predloženia ŽoZNP riadne a včas</w:t>
            </w:r>
            <w:r w:rsidRPr="00B6219F">
              <w:rPr>
                <w:rFonts w:asciiTheme="minorHAnsi" w:hAnsiTheme="minorHAnsi" w:cstheme="minorHAnsi"/>
              </w:rPr>
              <w:t xml:space="preserve">, vyhlasovateľ písomne oznámi tieto pochybnosti žiadateľovi a vyzve ho, aby sa k nim v primeranej lehote vyjadril alebo pochybenia odstránil. Ak žiadateľ v stanovenej lehote tieto pochybenia odstráni, alebo vysvetlí,  ŽoZNP bude posúdená ako predložená riadne a včas k dátumu pôvodného podania. </w:t>
            </w:r>
          </w:p>
          <w:p w14:paraId="12F2A309" w14:textId="77777777" w:rsidR="008432E5" w:rsidRDefault="008432E5" w:rsidP="008432E5">
            <w:pPr>
              <w:ind w:left="149" w:right="267"/>
              <w:jc w:val="both"/>
              <w:rPr>
                <w:rFonts w:asciiTheme="minorHAnsi" w:hAnsiTheme="minorHAnsi" w:cstheme="minorHAnsi"/>
              </w:rPr>
            </w:pPr>
          </w:p>
          <w:p w14:paraId="247A6CD8" w14:textId="0C9CE4C0" w:rsidR="008432E5" w:rsidRPr="00B6219F" w:rsidRDefault="008432E5" w:rsidP="008432E5">
            <w:pPr>
              <w:pStyle w:val="TableParagraph"/>
              <w:ind w:left="149" w:right="267"/>
              <w:jc w:val="both"/>
              <w:rPr>
                <w:rFonts w:asciiTheme="minorHAnsi" w:hAnsiTheme="minorHAnsi" w:cstheme="minorHAnsi"/>
              </w:rPr>
            </w:pPr>
            <w:r w:rsidRPr="00B6219F">
              <w:rPr>
                <w:rFonts w:asciiTheme="minorHAnsi" w:hAnsiTheme="minorHAnsi" w:cstheme="minorHAnsi"/>
              </w:rPr>
              <w:t>V prípade ŽoZNP, ktorá je nepochybne predložená opakovane, vyhlasovateľ bude konať  iba o</w:t>
            </w:r>
            <w:r>
              <w:rPr>
                <w:rFonts w:asciiTheme="minorHAnsi" w:hAnsiTheme="minorHAnsi" w:cstheme="minorHAnsi"/>
              </w:rPr>
              <w:t xml:space="preserve"> </w:t>
            </w:r>
            <w:r w:rsidRPr="00B6219F">
              <w:rPr>
                <w:rFonts w:asciiTheme="minorHAnsi" w:hAnsiTheme="minorHAnsi" w:cstheme="minorHAnsi"/>
              </w:rPr>
              <w:t>najskôr podanej ŽoZNP (pokiaľ nedošlo k jej späťvza</w:t>
            </w:r>
            <w:r>
              <w:rPr>
                <w:rFonts w:asciiTheme="minorHAnsi" w:hAnsiTheme="minorHAnsi" w:cstheme="minorHAnsi"/>
              </w:rPr>
              <w:t>t</w:t>
            </w:r>
            <w:r w:rsidRPr="00B6219F">
              <w:rPr>
                <w:rFonts w:asciiTheme="minorHAnsi" w:hAnsiTheme="minorHAnsi" w:cstheme="minorHAnsi"/>
              </w:rPr>
              <w:t>iu žiadateľom), identickú ŽoZNP predloženú ako druhú, resp. ďalšiu v poradí vráti žiadateľovi</w:t>
            </w:r>
            <w:r>
              <w:rPr>
                <w:rFonts w:asciiTheme="minorHAnsi" w:hAnsiTheme="minorHAnsi" w:cstheme="minorHAnsi"/>
              </w:rPr>
              <w:t>.</w:t>
            </w:r>
          </w:p>
          <w:p w14:paraId="6BA2D762" w14:textId="77777777" w:rsidR="008432E5" w:rsidRDefault="008432E5" w:rsidP="008432E5">
            <w:pPr>
              <w:pStyle w:val="TableParagraph"/>
              <w:ind w:left="107" w:right="191"/>
              <w:jc w:val="both"/>
            </w:pPr>
          </w:p>
          <w:p w14:paraId="0612936E" w14:textId="08D4ED5E" w:rsidR="008432E5" w:rsidRDefault="008432E5" w:rsidP="008432E5">
            <w:pPr>
              <w:pStyle w:val="TableParagraph"/>
              <w:ind w:left="107" w:right="191"/>
              <w:jc w:val="both"/>
            </w:pPr>
            <w:r>
              <w:t>Ak</w:t>
            </w:r>
            <w:r>
              <w:rPr>
                <w:spacing w:val="-2"/>
              </w:rPr>
              <w:t xml:space="preserve"> </w:t>
            </w:r>
            <w:r>
              <w:t>pri</w:t>
            </w:r>
            <w:r>
              <w:rPr>
                <w:spacing w:val="-4"/>
              </w:rPr>
              <w:t xml:space="preserve"> </w:t>
            </w:r>
            <w:r>
              <w:t>overovaní</w:t>
            </w:r>
            <w:r>
              <w:rPr>
                <w:spacing w:val="-5"/>
              </w:rPr>
              <w:t xml:space="preserve"> </w:t>
            </w:r>
            <w:r>
              <w:t>splnenia</w:t>
            </w:r>
            <w:r>
              <w:rPr>
                <w:spacing w:val="-5"/>
              </w:rPr>
              <w:t xml:space="preserve"> </w:t>
            </w:r>
            <w:r>
              <w:t>podmienok</w:t>
            </w:r>
            <w:r>
              <w:rPr>
                <w:spacing w:val="-4"/>
              </w:rPr>
              <w:t xml:space="preserve"> </w:t>
            </w:r>
            <w:r>
              <w:t>pre</w:t>
            </w:r>
            <w:r>
              <w:rPr>
                <w:spacing w:val="-5"/>
              </w:rPr>
              <w:t xml:space="preserve"> </w:t>
            </w:r>
            <w:r>
              <w:t>zapojenie</w:t>
            </w:r>
            <w:r>
              <w:rPr>
                <w:spacing w:val="-4"/>
              </w:rPr>
              <w:t xml:space="preserve"> </w:t>
            </w:r>
            <w:r>
              <w:t>sa</w:t>
            </w:r>
            <w:r>
              <w:rPr>
                <w:spacing w:val="-4"/>
              </w:rPr>
              <w:t xml:space="preserve"> </w:t>
            </w:r>
            <w:r>
              <w:t>do</w:t>
            </w:r>
            <w:r>
              <w:rPr>
                <w:spacing w:val="-1"/>
              </w:rPr>
              <w:t xml:space="preserve"> </w:t>
            </w:r>
            <w:r>
              <w:t>Národného</w:t>
            </w:r>
            <w:r>
              <w:rPr>
                <w:spacing w:val="-4"/>
              </w:rPr>
              <w:t xml:space="preserve"> </w:t>
            </w:r>
            <w:r>
              <w:t>projektu</w:t>
            </w:r>
            <w:r>
              <w:rPr>
                <w:spacing w:val="-5"/>
              </w:rPr>
              <w:t xml:space="preserve"> </w:t>
            </w:r>
            <w:r>
              <w:t xml:space="preserve">vzniknú </w:t>
            </w:r>
            <w:r>
              <w:rPr>
                <w:b/>
              </w:rPr>
              <w:t>pochybnosti</w:t>
            </w:r>
            <w:r>
              <w:rPr>
                <w:b/>
                <w:spacing w:val="-5"/>
              </w:rPr>
              <w:t xml:space="preserve"> </w:t>
            </w:r>
            <w:r>
              <w:t xml:space="preserve">o pravdivosti alebo úplnosti ŽoZNP, na základe ktorých nie je možné overiť splnenie alebo nesplnenie niektorej z podmienok, vyhlasovateľ vyzve žiadateľa na </w:t>
            </w:r>
            <w:r>
              <w:rPr>
                <w:b/>
              </w:rPr>
              <w:t xml:space="preserve">doplnenie </w:t>
            </w:r>
            <w:r>
              <w:t>požadovaných náležitostí, neúplných údajov, vysvetlenie nejasností, zaslaním výzvy na doplnenie ŽoZNP prostredníctvom doručovacej spoločnosti do vlastných rúk s fikciou doručenia alebo prostredníctvom elektronickej schránky do vlastných rúk s fikciou doručenia, s uvedením konkrétnej podmienky, ktorá sa má doplnením plniť a</w:t>
            </w:r>
            <w:r>
              <w:rPr>
                <w:spacing w:val="-2"/>
              </w:rPr>
              <w:t xml:space="preserve"> </w:t>
            </w:r>
            <w:r>
              <w:t>s</w:t>
            </w:r>
            <w:r>
              <w:rPr>
                <w:spacing w:val="-1"/>
              </w:rPr>
              <w:t xml:space="preserve"> </w:t>
            </w:r>
            <w:r>
              <w:t>uvedením termínu doplnenia. Informáciu o zaslaní výzvy na doplnenie ŽoZNP zasiela</w:t>
            </w:r>
            <w:r>
              <w:rPr>
                <w:spacing w:val="-1"/>
              </w:rPr>
              <w:t xml:space="preserve"> </w:t>
            </w:r>
            <w:r>
              <w:t>vyhlasovateľ</w:t>
            </w:r>
            <w:r>
              <w:rPr>
                <w:spacing w:val="-1"/>
              </w:rPr>
              <w:t xml:space="preserve"> </w:t>
            </w:r>
            <w:r>
              <w:t>zároveň</w:t>
            </w:r>
            <w:r>
              <w:rPr>
                <w:spacing w:val="-2"/>
              </w:rPr>
              <w:t xml:space="preserve"> </w:t>
            </w:r>
            <w:r>
              <w:t>aj</w:t>
            </w:r>
            <w:r>
              <w:rPr>
                <w:spacing w:val="-1"/>
              </w:rPr>
              <w:t xml:space="preserve"> </w:t>
            </w:r>
            <w:r>
              <w:t>e-mailom na</w:t>
            </w:r>
            <w:r>
              <w:rPr>
                <w:spacing w:val="-4"/>
              </w:rPr>
              <w:t xml:space="preserve"> </w:t>
            </w:r>
            <w:r>
              <w:t>e-mailovú</w:t>
            </w:r>
            <w:r>
              <w:rPr>
                <w:spacing w:val="-5"/>
              </w:rPr>
              <w:t xml:space="preserve"> </w:t>
            </w:r>
            <w:r>
              <w:t>adresu</w:t>
            </w:r>
            <w:r>
              <w:rPr>
                <w:spacing w:val="-2"/>
              </w:rPr>
              <w:t xml:space="preserve"> </w:t>
            </w:r>
            <w:r>
              <w:t>žiadateľa</w:t>
            </w:r>
            <w:r>
              <w:rPr>
                <w:spacing w:val="-4"/>
              </w:rPr>
              <w:t xml:space="preserve"> </w:t>
            </w:r>
            <w:r>
              <w:t>uvedenú</w:t>
            </w:r>
            <w:r>
              <w:rPr>
                <w:spacing w:val="-3"/>
              </w:rPr>
              <w:t xml:space="preserve"> </w:t>
            </w:r>
            <w:r>
              <w:t>vo</w:t>
            </w:r>
            <w:r>
              <w:rPr>
                <w:spacing w:val="-3"/>
              </w:rPr>
              <w:t xml:space="preserve"> </w:t>
            </w:r>
            <w:r>
              <w:t>formulári</w:t>
            </w:r>
            <w:r>
              <w:rPr>
                <w:spacing w:val="-1"/>
              </w:rPr>
              <w:t xml:space="preserve"> </w:t>
            </w:r>
            <w:r>
              <w:t>ŽoZNP.</w:t>
            </w:r>
          </w:p>
          <w:p w14:paraId="11AE97CA" w14:textId="77777777" w:rsidR="008432E5" w:rsidRDefault="008432E5" w:rsidP="008432E5">
            <w:pPr>
              <w:pStyle w:val="TableParagraph"/>
              <w:spacing w:before="1"/>
            </w:pPr>
          </w:p>
          <w:p w14:paraId="0DCB4F84" w14:textId="77777777" w:rsidR="008432E5" w:rsidRDefault="008432E5" w:rsidP="008432E5">
            <w:pPr>
              <w:pStyle w:val="TableParagraph"/>
              <w:ind w:left="107"/>
              <w:jc w:val="both"/>
              <w:rPr>
                <w:b/>
              </w:rPr>
            </w:pPr>
            <w:r>
              <w:rPr>
                <w:b/>
              </w:rPr>
              <w:t>Revízne</w:t>
            </w:r>
            <w:r>
              <w:rPr>
                <w:b/>
                <w:spacing w:val="-6"/>
              </w:rPr>
              <w:t xml:space="preserve"> </w:t>
            </w:r>
            <w:r>
              <w:rPr>
                <w:b/>
                <w:spacing w:val="-2"/>
              </w:rPr>
              <w:t>postupy</w:t>
            </w:r>
          </w:p>
          <w:p w14:paraId="4BB634A6" w14:textId="77777777" w:rsidR="008432E5" w:rsidRDefault="008432E5" w:rsidP="008432E5">
            <w:pPr>
              <w:pStyle w:val="TableParagraph"/>
              <w:spacing w:before="1"/>
            </w:pPr>
          </w:p>
          <w:p w14:paraId="280E98E7" w14:textId="77777777" w:rsidR="008432E5" w:rsidRDefault="008432E5" w:rsidP="008432E5">
            <w:pPr>
              <w:pStyle w:val="TableParagraph"/>
              <w:ind w:left="107" w:right="196"/>
              <w:jc w:val="both"/>
            </w:pPr>
            <w:r>
              <w:t>Preskúmanie postupov v schvaľovacom procese umožňuje žiadateľovi domáhať sa nápravy, ak sa domnieva, že posudzovanie ním predloženej ŽoZNP, nebolo vykonané v súlade s podmienkami stanovenými vo výzve.</w:t>
            </w:r>
          </w:p>
          <w:p w14:paraId="530C8C2A" w14:textId="67765E48" w:rsidR="008432E5" w:rsidRPr="007C6227" w:rsidRDefault="008432E5" w:rsidP="008432E5">
            <w:pPr>
              <w:pStyle w:val="TableParagraph"/>
              <w:spacing w:before="267"/>
              <w:ind w:left="107" w:right="193"/>
              <w:jc w:val="both"/>
              <w:rPr>
                <w:rFonts w:asciiTheme="minorHAnsi" w:hAnsiTheme="minorHAnsi" w:cstheme="minorHAnsi"/>
              </w:rPr>
            </w:pPr>
            <w:r w:rsidRPr="00B6219F">
              <w:rPr>
                <w:rFonts w:asciiTheme="minorHAnsi" w:hAnsiTheme="minorHAnsi" w:cstheme="minorHAnsi"/>
              </w:rPr>
              <w:t>V rámci revíznych postupov môže žiadateľ namietať voči oznámeniam vydaným</w:t>
            </w:r>
            <w:r w:rsidRPr="00B6219F">
              <w:rPr>
                <w:rFonts w:asciiTheme="minorHAnsi" w:hAnsiTheme="minorHAnsi" w:cstheme="minorHAnsi"/>
                <w:spacing w:val="-1"/>
              </w:rPr>
              <w:t xml:space="preserve"> </w:t>
            </w:r>
            <w:r w:rsidRPr="00B6219F">
              <w:rPr>
                <w:rFonts w:asciiTheme="minorHAnsi" w:hAnsiTheme="minorHAnsi" w:cstheme="minorHAnsi"/>
              </w:rPr>
              <w:t>vyhlasovateľom, a to formou</w:t>
            </w:r>
            <w:r w:rsidRPr="00B6219F">
              <w:rPr>
                <w:rFonts w:asciiTheme="minorHAnsi" w:hAnsiTheme="minorHAnsi" w:cstheme="minorHAnsi"/>
                <w:spacing w:val="-13"/>
              </w:rPr>
              <w:t xml:space="preserve"> </w:t>
            </w:r>
            <w:r w:rsidRPr="00B6219F">
              <w:rPr>
                <w:rFonts w:asciiTheme="minorHAnsi" w:hAnsiTheme="minorHAnsi" w:cstheme="minorHAnsi"/>
              </w:rPr>
              <w:t>podania</w:t>
            </w:r>
            <w:r w:rsidRPr="00B6219F">
              <w:rPr>
                <w:rFonts w:asciiTheme="minorHAnsi" w:hAnsiTheme="minorHAnsi" w:cstheme="minorHAnsi"/>
                <w:spacing w:val="-12"/>
              </w:rPr>
              <w:t xml:space="preserve"> </w:t>
            </w:r>
            <w:r w:rsidRPr="00B6219F">
              <w:rPr>
                <w:rFonts w:asciiTheme="minorHAnsi" w:hAnsiTheme="minorHAnsi" w:cstheme="minorHAnsi"/>
              </w:rPr>
              <w:t>námietky</w:t>
            </w:r>
            <w:r w:rsidRPr="00B6219F">
              <w:rPr>
                <w:rFonts w:asciiTheme="minorHAnsi" w:hAnsiTheme="minorHAnsi" w:cstheme="minorHAnsi"/>
                <w:spacing w:val="-13"/>
              </w:rPr>
              <w:t xml:space="preserve"> </w:t>
            </w:r>
            <w:r w:rsidRPr="00B6219F">
              <w:rPr>
                <w:rFonts w:asciiTheme="minorHAnsi" w:hAnsiTheme="minorHAnsi" w:cstheme="minorHAnsi"/>
              </w:rPr>
              <w:t>elektronicky,</w:t>
            </w:r>
            <w:r w:rsidRPr="00B6219F">
              <w:rPr>
                <w:rFonts w:asciiTheme="minorHAnsi" w:hAnsiTheme="minorHAnsi" w:cstheme="minorHAnsi"/>
                <w:spacing w:val="-12"/>
              </w:rPr>
              <w:t xml:space="preserve"> </w:t>
            </w:r>
            <w:r w:rsidRPr="00B6219F">
              <w:rPr>
                <w:rFonts w:asciiTheme="minorHAnsi" w:hAnsiTheme="minorHAnsi" w:cstheme="minorHAnsi"/>
              </w:rPr>
              <w:t>prostredníctvom</w:t>
            </w:r>
            <w:r w:rsidRPr="00B6219F">
              <w:rPr>
                <w:rFonts w:asciiTheme="minorHAnsi" w:hAnsiTheme="minorHAnsi" w:cstheme="minorHAnsi"/>
                <w:spacing w:val="-11"/>
              </w:rPr>
              <w:t xml:space="preserve"> </w:t>
            </w:r>
            <w:r w:rsidRPr="00B6219F">
              <w:rPr>
                <w:rFonts w:asciiTheme="minorHAnsi" w:hAnsiTheme="minorHAnsi" w:cstheme="minorHAnsi"/>
              </w:rPr>
              <w:t>elektronickej</w:t>
            </w:r>
            <w:r w:rsidRPr="00B6219F">
              <w:rPr>
                <w:rFonts w:asciiTheme="minorHAnsi" w:hAnsiTheme="minorHAnsi" w:cstheme="minorHAnsi"/>
                <w:spacing w:val="-11"/>
              </w:rPr>
              <w:t xml:space="preserve"> </w:t>
            </w:r>
            <w:r w:rsidRPr="00B6219F">
              <w:rPr>
                <w:rFonts w:asciiTheme="minorHAnsi" w:hAnsiTheme="minorHAnsi" w:cstheme="minorHAnsi"/>
              </w:rPr>
              <w:t>schránky</w:t>
            </w:r>
            <w:r w:rsidRPr="00B6219F">
              <w:rPr>
                <w:rFonts w:asciiTheme="minorHAnsi" w:hAnsiTheme="minorHAnsi" w:cstheme="minorHAnsi"/>
                <w:spacing w:val="-13"/>
              </w:rPr>
              <w:t xml:space="preserve"> </w:t>
            </w:r>
            <w:r w:rsidRPr="00B6219F">
              <w:rPr>
                <w:rFonts w:asciiTheme="minorHAnsi" w:hAnsiTheme="minorHAnsi" w:cstheme="minorHAnsi"/>
              </w:rPr>
              <w:t>MŠVVaM SR</w:t>
            </w:r>
            <w:r w:rsidRPr="00B6219F">
              <w:rPr>
                <w:rFonts w:asciiTheme="minorHAnsi" w:hAnsiTheme="minorHAnsi" w:cstheme="minorHAnsi"/>
                <w:spacing w:val="-9"/>
              </w:rPr>
              <w:t xml:space="preserve"> </w:t>
            </w:r>
            <w:r w:rsidRPr="00B6219F">
              <w:rPr>
                <w:rFonts w:asciiTheme="minorHAnsi" w:hAnsiTheme="minorHAnsi" w:cstheme="minorHAnsi"/>
              </w:rPr>
              <w:t>cez</w:t>
            </w:r>
            <w:r w:rsidRPr="00B6219F">
              <w:rPr>
                <w:rFonts w:asciiTheme="minorHAnsi" w:hAnsiTheme="minorHAnsi" w:cstheme="minorHAnsi"/>
                <w:spacing w:val="-10"/>
              </w:rPr>
              <w:t xml:space="preserve"> </w:t>
            </w:r>
            <w:r w:rsidRPr="00B6219F">
              <w:rPr>
                <w:rFonts w:asciiTheme="minorHAnsi" w:hAnsiTheme="minorHAnsi" w:cstheme="minorHAnsi"/>
              </w:rPr>
              <w:t>službu</w:t>
            </w:r>
            <w:r w:rsidRPr="00B6219F">
              <w:rPr>
                <w:rFonts w:asciiTheme="minorHAnsi" w:hAnsiTheme="minorHAnsi" w:cstheme="minorHAnsi"/>
                <w:spacing w:val="-11"/>
              </w:rPr>
              <w:t xml:space="preserve"> </w:t>
            </w:r>
            <w:r w:rsidRPr="00B6219F">
              <w:rPr>
                <w:rFonts w:asciiTheme="minorHAnsi" w:hAnsiTheme="minorHAnsi" w:cstheme="minorHAnsi"/>
              </w:rPr>
              <w:t>„Všeobecná</w:t>
            </w:r>
            <w:r w:rsidRPr="00B6219F">
              <w:rPr>
                <w:rFonts w:asciiTheme="minorHAnsi" w:hAnsiTheme="minorHAnsi" w:cstheme="minorHAnsi"/>
                <w:spacing w:val="-11"/>
              </w:rPr>
              <w:t xml:space="preserve"> </w:t>
            </w:r>
            <w:r w:rsidRPr="00B6219F">
              <w:rPr>
                <w:rFonts w:asciiTheme="minorHAnsi" w:hAnsiTheme="minorHAnsi" w:cstheme="minorHAnsi"/>
              </w:rPr>
              <w:t>agenda“</w:t>
            </w:r>
            <w:r w:rsidRPr="00B6219F">
              <w:rPr>
                <w:rFonts w:asciiTheme="minorHAnsi" w:hAnsiTheme="minorHAnsi" w:cstheme="minorHAnsi"/>
                <w:spacing w:val="-9"/>
              </w:rPr>
              <w:t xml:space="preserve"> </w:t>
            </w:r>
            <w:r w:rsidRPr="00B6219F">
              <w:rPr>
                <w:rFonts w:asciiTheme="minorHAnsi" w:hAnsiTheme="minorHAnsi" w:cstheme="minorHAnsi"/>
              </w:rPr>
              <w:t>prostredníctvom</w:t>
            </w:r>
            <w:r w:rsidRPr="00B6219F">
              <w:rPr>
                <w:rFonts w:asciiTheme="minorHAnsi" w:hAnsiTheme="minorHAnsi" w:cstheme="minorHAnsi"/>
                <w:spacing w:val="-9"/>
              </w:rPr>
              <w:t xml:space="preserve"> </w:t>
            </w:r>
            <w:r w:rsidRPr="00B6219F">
              <w:rPr>
                <w:rFonts w:asciiTheme="minorHAnsi" w:hAnsiTheme="minorHAnsi" w:cstheme="minorHAnsi"/>
              </w:rPr>
              <w:t>ÚPVS alebo</w:t>
            </w:r>
            <w:r w:rsidRPr="00B6219F">
              <w:rPr>
                <w:rFonts w:asciiTheme="minorHAnsi" w:hAnsiTheme="minorHAnsi" w:cstheme="minorHAnsi"/>
                <w:spacing w:val="40"/>
              </w:rPr>
              <w:t xml:space="preserve"> </w:t>
            </w:r>
            <w:r w:rsidRPr="00B6219F">
              <w:rPr>
                <w:rFonts w:asciiTheme="minorHAnsi" w:hAnsiTheme="minorHAnsi" w:cstheme="minorHAnsi"/>
              </w:rPr>
              <w:t>listinne, prostredníctvom doručovacej spoločnosti na adresu MŠVVaM SR alebo osobne na podateľňu MŠVVaM SR.</w:t>
            </w:r>
          </w:p>
          <w:p w14:paraId="236A1495" w14:textId="77777777" w:rsidR="008432E5" w:rsidRDefault="008432E5" w:rsidP="008432E5">
            <w:pPr>
              <w:pStyle w:val="TableParagraph"/>
            </w:pPr>
          </w:p>
          <w:p w14:paraId="37A44C21" w14:textId="430BDB74" w:rsidR="008432E5" w:rsidRDefault="008432E5" w:rsidP="008432E5">
            <w:pPr>
              <w:pStyle w:val="TableParagraph"/>
              <w:ind w:left="107" w:right="193"/>
              <w:jc w:val="both"/>
              <w:rPr>
                <w:b/>
              </w:rPr>
            </w:pPr>
            <w:r>
              <w:t xml:space="preserve">Lehota na podanie námietok je </w:t>
            </w:r>
            <w:r>
              <w:rPr>
                <w:b/>
              </w:rPr>
              <w:t xml:space="preserve">do 5 pracovných dní odo dňa doručenia oznámenia </w:t>
            </w:r>
            <w:r w:rsidRPr="00B6219F">
              <w:rPr>
                <w:rFonts w:asciiTheme="minorHAnsi" w:hAnsiTheme="minorHAnsi" w:cstheme="minorHAnsi"/>
                <w:b/>
              </w:rPr>
              <w:t>MŠVVaM SR</w:t>
            </w:r>
            <w:r>
              <w:rPr>
                <w:rFonts w:asciiTheme="minorHAnsi" w:hAnsiTheme="minorHAnsi" w:cstheme="minorHAnsi"/>
                <w:b/>
              </w:rPr>
              <w:t>.</w:t>
            </w:r>
          </w:p>
          <w:p w14:paraId="35096A13" w14:textId="77777777" w:rsidR="008432E5" w:rsidRDefault="008432E5" w:rsidP="008432E5">
            <w:pPr>
              <w:pStyle w:val="TableParagraph"/>
            </w:pPr>
          </w:p>
          <w:p w14:paraId="45373DCF" w14:textId="77777777" w:rsidR="008432E5" w:rsidRDefault="008432E5" w:rsidP="008432E5">
            <w:pPr>
              <w:pStyle w:val="TableParagraph"/>
              <w:spacing w:before="1"/>
              <w:ind w:left="107"/>
            </w:pPr>
            <w:r>
              <w:t>Námietky</w:t>
            </w:r>
            <w:r>
              <w:rPr>
                <w:spacing w:val="-8"/>
              </w:rPr>
              <w:t xml:space="preserve"> </w:t>
            </w:r>
            <w:r>
              <w:t>k</w:t>
            </w:r>
            <w:r>
              <w:rPr>
                <w:spacing w:val="-5"/>
              </w:rPr>
              <w:t xml:space="preserve"> </w:t>
            </w:r>
            <w:r>
              <w:t>predmetnému</w:t>
            </w:r>
            <w:r>
              <w:rPr>
                <w:spacing w:val="-7"/>
              </w:rPr>
              <w:t xml:space="preserve"> </w:t>
            </w:r>
            <w:r>
              <w:t>oznámeniu</w:t>
            </w:r>
            <w:r>
              <w:rPr>
                <w:spacing w:val="-6"/>
              </w:rPr>
              <w:t xml:space="preserve"> </w:t>
            </w:r>
            <w:r>
              <w:t>obsahujú</w:t>
            </w:r>
            <w:r>
              <w:rPr>
                <w:spacing w:val="-7"/>
              </w:rPr>
              <w:t xml:space="preserve"> </w:t>
            </w:r>
            <w:r>
              <w:rPr>
                <w:spacing w:val="-2"/>
              </w:rPr>
              <w:t>minimálne:</w:t>
            </w:r>
          </w:p>
          <w:p w14:paraId="734AFF0B" w14:textId="77777777" w:rsidR="008432E5" w:rsidRDefault="008432E5" w:rsidP="008432E5">
            <w:pPr>
              <w:pStyle w:val="TableParagraph"/>
              <w:numPr>
                <w:ilvl w:val="0"/>
                <w:numId w:val="1"/>
              </w:numPr>
              <w:tabs>
                <w:tab w:val="left" w:pos="1175"/>
              </w:tabs>
            </w:pPr>
            <w:r>
              <w:t>dôvody</w:t>
            </w:r>
            <w:r>
              <w:rPr>
                <w:spacing w:val="-4"/>
              </w:rPr>
              <w:t xml:space="preserve"> </w:t>
            </w:r>
            <w:r>
              <w:t>podania</w:t>
            </w:r>
            <w:r>
              <w:rPr>
                <w:spacing w:val="-3"/>
              </w:rPr>
              <w:t xml:space="preserve"> </w:t>
            </w:r>
            <w:r>
              <w:rPr>
                <w:spacing w:val="-2"/>
              </w:rPr>
              <w:t>námietok;</w:t>
            </w:r>
          </w:p>
          <w:p w14:paraId="1F2748D3" w14:textId="77777777" w:rsidR="008432E5" w:rsidRDefault="008432E5" w:rsidP="008432E5">
            <w:pPr>
              <w:pStyle w:val="TableParagraph"/>
              <w:numPr>
                <w:ilvl w:val="0"/>
                <w:numId w:val="1"/>
              </w:numPr>
              <w:tabs>
                <w:tab w:val="left" w:pos="1175"/>
              </w:tabs>
            </w:pPr>
            <w:r>
              <w:t>čoho</w:t>
            </w:r>
            <w:r>
              <w:rPr>
                <w:spacing w:val="-8"/>
              </w:rPr>
              <w:t xml:space="preserve"> </w:t>
            </w:r>
            <w:r>
              <w:t>sa</w:t>
            </w:r>
            <w:r>
              <w:rPr>
                <w:spacing w:val="-4"/>
              </w:rPr>
              <w:t xml:space="preserve"> </w:t>
            </w:r>
            <w:r>
              <w:t>žiadateľ</w:t>
            </w:r>
            <w:r>
              <w:rPr>
                <w:spacing w:val="-4"/>
              </w:rPr>
              <w:t xml:space="preserve"> </w:t>
            </w:r>
            <w:r>
              <w:t>námietkami</w:t>
            </w:r>
            <w:r>
              <w:rPr>
                <w:spacing w:val="-3"/>
              </w:rPr>
              <w:t xml:space="preserve"> </w:t>
            </w:r>
            <w:r>
              <w:rPr>
                <w:spacing w:val="-2"/>
              </w:rPr>
              <w:t>domáha.</w:t>
            </w:r>
          </w:p>
          <w:p w14:paraId="41219BFF" w14:textId="77777777" w:rsidR="008432E5" w:rsidRDefault="008432E5" w:rsidP="008432E5">
            <w:pPr>
              <w:pStyle w:val="TableParagraph"/>
            </w:pPr>
          </w:p>
          <w:p w14:paraId="416A5B34" w14:textId="77777777" w:rsidR="008432E5" w:rsidRDefault="008432E5" w:rsidP="008432E5">
            <w:pPr>
              <w:pStyle w:val="TableParagraph"/>
              <w:ind w:left="107"/>
            </w:pPr>
            <w:r>
              <w:t>Ak</w:t>
            </w:r>
            <w:r>
              <w:rPr>
                <w:spacing w:val="-13"/>
              </w:rPr>
              <w:t xml:space="preserve"> </w:t>
            </w:r>
            <w:r>
              <w:t>bude</w:t>
            </w:r>
            <w:r>
              <w:rPr>
                <w:spacing w:val="-12"/>
              </w:rPr>
              <w:t xml:space="preserve"> </w:t>
            </w:r>
            <w:r>
              <w:t>námietka</w:t>
            </w:r>
            <w:r>
              <w:rPr>
                <w:spacing w:val="-13"/>
              </w:rPr>
              <w:t xml:space="preserve"> </w:t>
            </w:r>
            <w:r>
              <w:t>podaná</w:t>
            </w:r>
            <w:r>
              <w:rPr>
                <w:spacing w:val="-14"/>
              </w:rPr>
              <w:t xml:space="preserve"> </w:t>
            </w:r>
            <w:r>
              <w:t>po</w:t>
            </w:r>
            <w:r>
              <w:rPr>
                <w:spacing w:val="-12"/>
              </w:rPr>
              <w:t xml:space="preserve"> </w:t>
            </w:r>
            <w:r>
              <w:t>stanovenej</w:t>
            </w:r>
            <w:r>
              <w:rPr>
                <w:spacing w:val="-13"/>
              </w:rPr>
              <w:t xml:space="preserve"> </w:t>
            </w:r>
            <w:r>
              <w:t>lehote</w:t>
            </w:r>
            <w:r>
              <w:rPr>
                <w:spacing w:val="-12"/>
              </w:rPr>
              <w:t xml:space="preserve"> </w:t>
            </w:r>
            <w:r>
              <w:t>a/alebo</w:t>
            </w:r>
            <w:r>
              <w:rPr>
                <w:spacing w:val="-13"/>
              </w:rPr>
              <w:t xml:space="preserve"> </w:t>
            </w:r>
            <w:r>
              <w:t>nebude</w:t>
            </w:r>
            <w:r>
              <w:rPr>
                <w:spacing w:val="-12"/>
              </w:rPr>
              <w:t xml:space="preserve"> </w:t>
            </w:r>
            <w:r>
              <w:t>obsahovať</w:t>
            </w:r>
            <w:r>
              <w:rPr>
                <w:spacing w:val="-12"/>
              </w:rPr>
              <w:t xml:space="preserve"> </w:t>
            </w:r>
            <w:r>
              <w:t>vyššie</w:t>
            </w:r>
            <w:r>
              <w:rPr>
                <w:spacing w:val="-13"/>
              </w:rPr>
              <w:t xml:space="preserve"> </w:t>
            </w:r>
            <w:r>
              <w:t>uvedené</w:t>
            </w:r>
            <w:r>
              <w:rPr>
                <w:spacing w:val="-12"/>
              </w:rPr>
              <w:t xml:space="preserve"> </w:t>
            </w:r>
            <w:r>
              <w:t>náležitosti, vyhlasovateľ bude námietku považovať za bezpredmetnú a námietku zamietne.</w:t>
            </w:r>
          </w:p>
          <w:p w14:paraId="7B144276" w14:textId="77777777" w:rsidR="008432E5" w:rsidRDefault="008432E5" w:rsidP="008432E5">
            <w:pPr>
              <w:pStyle w:val="TableParagraph"/>
              <w:ind w:left="107"/>
            </w:pPr>
          </w:p>
          <w:p w14:paraId="553649CD" w14:textId="047655B5" w:rsidR="008432E5" w:rsidRPr="00F152AB" w:rsidRDefault="008432E5" w:rsidP="008432E5">
            <w:pPr>
              <w:pStyle w:val="TableParagraph"/>
              <w:ind w:left="107"/>
              <w:rPr>
                <w:rFonts w:asciiTheme="minorHAnsi" w:hAnsiTheme="minorHAnsi" w:cstheme="minorHAnsi"/>
              </w:rPr>
            </w:pPr>
            <w:r w:rsidRPr="00B6219F">
              <w:rPr>
                <w:rFonts w:asciiTheme="minorHAnsi" w:hAnsiTheme="minorHAnsi" w:cstheme="minorHAnsi"/>
              </w:rPr>
              <w:t>Ak vyhlasovateľ, ktorý napadnuté oznámenie vydal, v plnom rozsahu nevyhovie námietkam, predloží námietky na rozhodnutie štatutárnemu orgánu vyhlasovateľa.</w:t>
            </w:r>
          </w:p>
          <w:p w14:paraId="2839C45E" w14:textId="77777777" w:rsidR="008432E5" w:rsidRDefault="008432E5" w:rsidP="008432E5">
            <w:pPr>
              <w:pStyle w:val="TableParagraph"/>
              <w:spacing w:before="268"/>
              <w:ind w:left="107"/>
            </w:pPr>
            <w:r>
              <w:t>O námietkach</w:t>
            </w:r>
            <w:r>
              <w:rPr>
                <w:spacing w:val="-1"/>
              </w:rPr>
              <w:t xml:space="preserve"> </w:t>
            </w:r>
            <w:r>
              <w:t>žiadateľa</w:t>
            </w:r>
            <w:r>
              <w:rPr>
                <w:spacing w:val="-3"/>
              </w:rPr>
              <w:t xml:space="preserve"> </w:t>
            </w:r>
            <w:r>
              <w:t>rozhoduje štatutárny</w:t>
            </w:r>
            <w:r>
              <w:rPr>
                <w:spacing w:val="-4"/>
              </w:rPr>
              <w:t xml:space="preserve"> </w:t>
            </w:r>
            <w:r>
              <w:t>orgán</w:t>
            </w:r>
            <w:r>
              <w:rPr>
                <w:spacing w:val="-2"/>
              </w:rPr>
              <w:t xml:space="preserve"> </w:t>
            </w:r>
            <w:r>
              <w:t>vyhlasovateľa</w:t>
            </w:r>
            <w:r>
              <w:rPr>
                <w:spacing w:val="-3"/>
              </w:rPr>
              <w:t xml:space="preserve"> </w:t>
            </w:r>
            <w:r>
              <w:t>a to do</w:t>
            </w:r>
            <w:r>
              <w:rPr>
                <w:spacing w:val="-1"/>
              </w:rPr>
              <w:t xml:space="preserve"> </w:t>
            </w:r>
            <w:r>
              <w:t>30</w:t>
            </w:r>
            <w:r>
              <w:rPr>
                <w:spacing w:val="-2"/>
              </w:rPr>
              <w:t xml:space="preserve"> </w:t>
            </w:r>
            <w:r>
              <w:t>pracovných</w:t>
            </w:r>
            <w:r>
              <w:rPr>
                <w:spacing w:val="-1"/>
              </w:rPr>
              <w:t xml:space="preserve"> </w:t>
            </w:r>
            <w:r>
              <w:t>dní</w:t>
            </w:r>
            <w:r>
              <w:rPr>
                <w:spacing w:val="-3"/>
              </w:rPr>
              <w:t xml:space="preserve"> </w:t>
            </w:r>
            <w:r>
              <w:t>odo</w:t>
            </w:r>
            <w:r>
              <w:rPr>
                <w:spacing w:val="-2"/>
              </w:rPr>
              <w:t xml:space="preserve"> </w:t>
            </w:r>
            <w:r>
              <w:t>dňa predloženia námietok.</w:t>
            </w:r>
          </w:p>
          <w:p w14:paraId="4B2F01E5" w14:textId="77777777" w:rsidR="008432E5" w:rsidRDefault="008432E5" w:rsidP="008432E5">
            <w:pPr>
              <w:pStyle w:val="TableParagraph"/>
              <w:spacing w:before="1"/>
            </w:pPr>
          </w:p>
          <w:p w14:paraId="65688D6C" w14:textId="77777777" w:rsidR="008432E5" w:rsidRDefault="008432E5" w:rsidP="008432E5">
            <w:pPr>
              <w:pStyle w:val="TableParagraph"/>
              <w:ind w:left="107"/>
            </w:pPr>
            <w:r>
              <w:t>Vyhlasovateľ</w:t>
            </w:r>
            <w:r>
              <w:rPr>
                <w:spacing w:val="7"/>
              </w:rPr>
              <w:t xml:space="preserve"> </w:t>
            </w:r>
            <w:r>
              <w:t>môže</w:t>
            </w:r>
            <w:r>
              <w:rPr>
                <w:spacing w:val="10"/>
              </w:rPr>
              <w:t xml:space="preserve"> </w:t>
            </w:r>
            <w:r>
              <w:t>podať</w:t>
            </w:r>
            <w:r>
              <w:rPr>
                <w:spacing w:val="7"/>
              </w:rPr>
              <w:t xml:space="preserve"> </w:t>
            </w:r>
            <w:r>
              <w:t>podnet</w:t>
            </w:r>
            <w:r>
              <w:rPr>
                <w:spacing w:val="10"/>
              </w:rPr>
              <w:t xml:space="preserve"> </w:t>
            </w:r>
            <w:r>
              <w:t>na</w:t>
            </w:r>
            <w:r>
              <w:rPr>
                <w:spacing w:val="9"/>
              </w:rPr>
              <w:t xml:space="preserve"> </w:t>
            </w:r>
            <w:r>
              <w:t>preskúmanie</w:t>
            </w:r>
            <w:r>
              <w:rPr>
                <w:spacing w:val="10"/>
              </w:rPr>
              <w:t xml:space="preserve"> </w:t>
            </w:r>
            <w:r>
              <w:t>oznámenia</w:t>
            </w:r>
            <w:r>
              <w:rPr>
                <w:spacing w:val="7"/>
              </w:rPr>
              <w:t xml:space="preserve"> </w:t>
            </w:r>
            <w:r>
              <w:t>mimo</w:t>
            </w:r>
            <w:r>
              <w:rPr>
                <w:spacing w:val="10"/>
              </w:rPr>
              <w:t xml:space="preserve"> </w:t>
            </w:r>
            <w:r>
              <w:t>revíznych</w:t>
            </w:r>
            <w:r>
              <w:rPr>
                <w:spacing w:val="9"/>
              </w:rPr>
              <w:t xml:space="preserve"> </w:t>
            </w:r>
            <w:r>
              <w:t>postupov</w:t>
            </w:r>
            <w:r>
              <w:rPr>
                <w:spacing w:val="10"/>
              </w:rPr>
              <w:t xml:space="preserve"> </w:t>
            </w:r>
            <w:r>
              <w:t>z</w:t>
            </w:r>
            <w:r>
              <w:rPr>
                <w:spacing w:val="7"/>
              </w:rPr>
              <w:t xml:space="preserve"> </w:t>
            </w:r>
            <w:r>
              <w:rPr>
                <w:spacing w:val="-2"/>
              </w:rPr>
              <w:t>vlastného</w:t>
            </w:r>
          </w:p>
          <w:p w14:paraId="77066343" w14:textId="77777777" w:rsidR="008432E5" w:rsidRDefault="008432E5" w:rsidP="008432E5">
            <w:pPr>
              <w:pStyle w:val="TableParagraph"/>
              <w:ind w:left="107"/>
            </w:pPr>
            <w:r>
              <w:rPr>
                <w:spacing w:val="-2"/>
              </w:rPr>
              <w:t>podnetu.</w:t>
            </w:r>
          </w:p>
          <w:p w14:paraId="4B1B0B48" w14:textId="77777777" w:rsidR="008432E5" w:rsidRDefault="008432E5" w:rsidP="008432E5">
            <w:pPr>
              <w:pStyle w:val="TableParagraph"/>
            </w:pPr>
          </w:p>
          <w:p w14:paraId="678CB26E" w14:textId="77777777" w:rsidR="008432E5" w:rsidRDefault="008432E5" w:rsidP="008432E5">
            <w:pPr>
              <w:pStyle w:val="TableParagraph"/>
              <w:ind w:left="107"/>
            </w:pPr>
            <w:r>
              <w:t>Štatutárny</w:t>
            </w:r>
            <w:r>
              <w:rPr>
                <w:spacing w:val="-10"/>
              </w:rPr>
              <w:t xml:space="preserve"> </w:t>
            </w:r>
            <w:r>
              <w:t>orgán</w:t>
            </w:r>
            <w:r>
              <w:rPr>
                <w:spacing w:val="-10"/>
              </w:rPr>
              <w:t xml:space="preserve"> </w:t>
            </w:r>
            <w:r>
              <w:t>vyhlasovateľa</w:t>
            </w:r>
            <w:r>
              <w:rPr>
                <w:spacing w:val="-7"/>
              </w:rPr>
              <w:t xml:space="preserve"> </w:t>
            </w:r>
            <w:r>
              <w:t>posúdi</w:t>
            </w:r>
            <w:r>
              <w:rPr>
                <w:spacing w:val="-7"/>
              </w:rPr>
              <w:t xml:space="preserve"> </w:t>
            </w:r>
            <w:r>
              <w:t>námietky/podnet</w:t>
            </w:r>
            <w:r>
              <w:rPr>
                <w:spacing w:val="-6"/>
              </w:rPr>
              <w:t xml:space="preserve"> </w:t>
            </w:r>
            <w:r>
              <w:t>vyhlasovateľa</w:t>
            </w:r>
            <w:r>
              <w:rPr>
                <w:spacing w:val="-7"/>
              </w:rPr>
              <w:t xml:space="preserve"> </w:t>
            </w:r>
            <w:r>
              <w:t>a</w:t>
            </w:r>
            <w:r>
              <w:rPr>
                <w:spacing w:val="-9"/>
              </w:rPr>
              <w:t xml:space="preserve"> </w:t>
            </w:r>
            <w:r>
              <w:rPr>
                <w:spacing w:val="-2"/>
              </w:rPr>
              <w:t>vydá:</w:t>
            </w:r>
          </w:p>
          <w:p w14:paraId="6FC4D36B" w14:textId="77777777" w:rsidR="008432E5" w:rsidRPr="00B6219F" w:rsidRDefault="008432E5" w:rsidP="008432E5">
            <w:pPr>
              <w:pStyle w:val="TableParagraph"/>
              <w:numPr>
                <w:ilvl w:val="0"/>
                <w:numId w:val="1"/>
              </w:numPr>
              <w:tabs>
                <w:tab w:val="left" w:pos="1175"/>
              </w:tabs>
              <w:spacing w:before="1"/>
              <w:ind w:right="125"/>
              <w:jc w:val="both"/>
              <w:rPr>
                <w:rFonts w:asciiTheme="minorHAnsi" w:hAnsiTheme="minorHAnsi" w:cstheme="minorHAnsi"/>
              </w:rPr>
            </w:pPr>
            <w:r w:rsidRPr="00B6219F">
              <w:rPr>
                <w:rFonts w:asciiTheme="minorHAnsi" w:hAnsiTheme="minorHAnsi" w:cstheme="minorHAnsi"/>
              </w:rPr>
              <w:t>stanovisko</w:t>
            </w:r>
            <w:r w:rsidRPr="00B6219F">
              <w:rPr>
                <w:rFonts w:asciiTheme="minorHAnsi" w:hAnsiTheme="minorHAnsi" w:cstheme="minorHAnsi"/>
                <w:spacing w:val="-7"/>
              </w:rPr>
              <w:t xml:space="preserve"> </w:t>
            </w:r>
            <w:r w:rsidRPr="00B6219F">
              <w:rPr>
                <w:rFonts w:asciiTheme="minorHAnsi" w:hAnsiTheme="minorHAnsi" w:cstheme="minorHAnsi"/>
              </w:rPr>
              <w:t>o</w:t>
            </w:r>
            <w:r w:rsidRPr="00B6219F">
              <w:rPr>
                <w:rFonts w:asciiTheme="minorHAnsi" w:hAnsiTheme="minorHAnsi" w:cstheme="minorHAnsi"/>
                <w:spacing w:val="-4"/>
              </w:rPr>
              <w:t xml:space="preserve"> </w:t>
            </w:r>
            <w:r w:rsidRPr="00B6219F">
              <w:rPr>
                <w:rFonts w:asciiTheme="minorHAnsi" w:hAnsiTheme="minorHAnsi" w:cstheme="minorHAnsi"/>
              </w:rPr>
              <w:t>neopodstatnenosti</w:t>
            </w:r>
            <w:r w:rsidRPr="00B6219F">
              <w:rPr>
                <w:rFonts w:asciiTheme="minorHAnsi" w:hAnsiTheme="minorHAnsi" w:cstheme="minorHAnsi"/>
                <w:spacing w:val="-5"/>
              </w:rPr>
              <w:t xml:space="preserve"> </w:t>
            </w:r>
            <w:r w:rsidRPr="00B6219F">
              <w:rPr>
                <w:rFonts w:asciiTheme="minorHAnsi" w:hAnsiTheme="minorHAnsi" w:cstheme="minorHAnsi"/>
              </w:rPr>
              <w:t>námietok/podnetu</w:t>
            </w:r>
            <w:r w:rsidRPr="00B6219F">
              <w:rPr>
                <w:rFonts w:asciiTheme="minorHAnsi" w:hAnsiTheme="minorHAnsi" w:cstheme="minorHAnsi"/>
                <w:spacing w:val="-8"/>
              </w:rPr>
              <w:t xml:space="preserve"> </w:t>
            </w:r>
            <w:r w:rsidRPr="00B6219F">
              <w:rPr>
                <w:rFonts w:asciiTheme="minorHAnsi" w:hAnsiTheme="minorHAnsi" w:cstheme="minorHAnsi"/>
              </w:rPr>
              <w:t>MŠVVaM SR v</w:t>
            </w:r>
            <w:r w:rsidRPr="00B6219F">
              <w:rPr>
                <w:rFonts w:asciiTheme="minorHAnsi" w:hAnsiTheme="minorHAnsi" w:cstheme="minorHAnsi"/>
                <w:spacing w:val="2"/>
              </w:rPr>
              <w:t xml:space="preserve"> </w:t>
            </w:r>
            <w:r w:rsidRPr="00B6219F">
              <w:rPr>
                <w:rFonts w:asciiTheme="minorHAnsi" w:hAnsiTheme="minorHAnsi" w:cstheme="minorHAnsi"/>
              </w:rPr>
              <w:t>prípade súladu</w:t>
            </w:r>
            <w:r w:rsidRPr="00B6219F">
              <w:rPr>
                <w:rFonts w:asciiTheme="minorHAnsi" w:hAnsiTheme="minorHAnsi" w:cstheme="minorHAnsi"/>
                <w:spacing w:val="1"/>
              </w:rPr>
              <w:t xml:space="preserve"> </w:t>
            </w:r>
            <w:r w:rsidRPr="00B6219F">
              <w:rPr>
                <w:rFonts w:asciiTheme="minorHAnsi" w:hAnsiTheme="minorHAnsi" w:cstheme="minorHAnsi"/>
              </w:rPr>
              <w:t>postupu v</w:t>
            </w:r>
            <w:r w:rsidRPr="00B6219F">
              <w:rPr>
                <w:rFonts w:asciiTheme="minorHAnsi" w:hAnsiTheme="minorHAnsi" w:cstheme="minorHAnsi"/>
                <w:spacing w:val="2"/>
              </w:rPr>
              <w:t xml:space="preserve"> </w:t>
            </w:r>
            <w:r w:rsidRPr="00B6219F">
              <w:rPr>
                <w:rFonts w:asciiTheme="minorHAnsi" w:hAnsiTheme="minorHAnsi" w:cstheme="minorHAnsi"/>
              </w:rPr>
              <w:t>procese posudzovania</w:t>
            </w:r>
            <w:r w:rsidRPr="00B6219F">
              <w:rPr>
                <w:rFonts w:asciiTheme="minorHAnsi" w:hAnsiTheme="minorHAnsi" w:cstheme="minorHAnsi"/>
                <w:spacing w:val="2"/>
              </w:rPr>
              <w:t xml:space="preserve"> </w:t>
            </w:r>
            <w:r w:rsidRPr="00B6219F">
              <w:rPr>
                <w:rFonts w:asciiTheme="minorHAnsi" w:hAnsiTheme="minorHAnsi" w:cstheme="minorHAnsi"/>
                <w:spacing w:val="-2"/>
              </w:rPr>
              <w:t>ŽoZNP</w:t>
            </w:r>
            <w:r w:rsidRPr="00B6219F">
              <w:rPr>
                <w:rFonts w:asciiTheme="minorHAnsi" w:hAnsiTheme="minorHAnsi" w:cstheme="minorHAnsi"/>
              </w:rPr>
              <w:t xml:space="preserve"> s</w:t>
            </w:r>
            <w:r w:rsidRPr="00B6219F">
              <w:rPr>
                <w:rFonts w:asciiTheme="minorHAnsi" w:hAnsiTheme="minorHAnsi" w:cstheme="minorHAnsi"/>
                <w:spacing w:val="-8"/>
              </w:rPr>
              <w:t xml:space="preserve"> </w:t>
            </w:r>
            <w:r w:rsidRPr="00B6219F">
              <w:rPr>
                <w:rFonts w:asciiTheme="minorHAnsi" w:hAnsiTheme="minorHAnsi" w:cstheme="minorHAnsi"/>
              </w:rPr>
              <w:t>podmienkami</w:t>
            </w:r>
            <w:r w:rsidRPr="00B6219F">
              <w:rPr>
                <w:rFonts w:asciiTheme="minorHAnsi" w:hAnsiTheme="minorHAnsi" w:cstheme="minorHAnsi"/>
                <w:spacing w:val="-5"/>
              </w:rPr>
              <w:t xml:space="preserve"> </w:t>
            </w:r>
            <w:r w:rsidRPr="00B6219F">
              <w:rPr>
                <w:rFonts w:asciiTheme="minorHAnsi" w:hAnsiTheme="minorHAnsi" w:cstheme="minorHAnsi"/>
              </w:rPr>
              <w:t>stanovenými</w:t>
            </w:r>
            <w:r w:rsidRPr="00B6219F">
              <w:rPr>
                <w:rFonts w:asciiTheme="minorHAnsi" w:hAnsiTheme="minorHAnsi" w:cstheme="minorHAnsi"/>
                <w:spacing w:val="-7"/>
              </w:rPr>
              <w:t xml:space="preserve"> </w:t>
            </w:r>
            <w:r w:rsidRPr="00B6219F">
              <w:rPr>
                <w:rFonts w:asciiTheme="minorHAnsi" w:hAnsiTheme="minorHAnsi" w:cstheme="minorHAnsi"/>
              </w:rPr>
              <w:t>vo</w:t>
            </w:r>
            <w:r w:rsidRPr="00B6219F">
              <w:rPr>
                <w:rFonts w:asciiTheme="minorHAnsi" w:hAnsiTheme="minorHAnsi" w:cstheme="minorHAnsi"/>
                <w:spacing w:val="-7"/>
              </w:rPr>
              <w:t xml:space="preserve"> </w:t>
            </w:r>
            <w:r w:rsidRPr="00B6219F">
              <w:rPr>
                <w:rFonts w:asciiTheme="minorHAnsi" w:hAnsiTheme="minorHAnsi" w:cstheme="minorHAnsi"/>
              </w:rPr>
              <w:t>výzve,</w:t>
            </w:r>
            <w:r w:rsidRPr="00B6219F">
              <w:rPr>
                <w:rFonts w:asciiTheme="minorHAnsi" w:hAnsiTheme="minorHAnsi" w:cstheme="minorHAnsi"/>
                <w:spacing w:val="-5"/>
              </w:rPr>
              <w:t xml:space="preserve"> </w:t>
            </w:r>
            <w:r w:rsidRPr="00B6219F">
              <w:rPr>
                <w:rFonts w:asciiTheme="minorHAnsi" w:hAnsiTheme="minorHAnsi" w:cstheme="minorHAnsi"/>
              </w:rPr>
              <w:t>ktoré</w:t>
            </w:r>
            <w:r w:rsidRPr="00B6219F">
              <w:rPr>
                <w:rFonts w:asciiTheme="minorHAnsi" w:hAnsiTheme="minorHAnsi" w:cstheme="minorHAnsi"/>
                <w:spacing w:val="-5"/>
              </w:rPr>
              <w:t xml:space="preserve"> </w:t>
            </w:r>
            <w:r w:rsidRPr="00B6219F">
              <w:rPr>
                <w:rFonts w:asciiTheme="minorHAnsi" w:hAnsiTheme="minorHAnsi" w:cstheme="minorHAnsi"/>
              </w:rPr>
              <w:t>bude</w:t>
            </w:r>
            <w:r>
              <w:rPr>
                <w:rFonts w:asciiTheme="minorHAnsi" w:hAnsiTheme="minorHAnsi" w:cstheme="minorHAnsi"/>
                <w:spacing w:val="-5"/>
              </w:rPr>
              <w:t xml:space="preserve"> </w:t>
            </w:r>
            <w:r w:rsidRPr="00B6219F">
              <w:rPr>
                <w:rFonts w:asciiTheme="minorHAnsi" w:hAnsiTheme="minorHAnsi" w:cstheme="minorHAnsi"/>
              </w:rPr>
              <w:t>bezodkladne</w:t>
            </w:r>
            <w:r w:rsidRPr="00B6219F">
              <w:rPr>
                <w:rFonts w:asciiTheme="minorHAnsi" w:hAnsiTheme="minorHAnsi" w:cstheme="minorHAnsi"/>
                <w:spacing w:val="-5"/>
              </w:rPr>
              <w:t xml:space="preserve"> </w:t>
            </w:r>
            <w:r w:rsidRPr="00B6219F">
              <w:rPr>
                <w:rFonts w:asciiTheme="minorHAnsi" w:hAnsiTheme="minorHAnsi" w:cstheme="minorHAnsi"/>
              </w:rPr>
              <w:t>doručené</w:t>
            </w:r>
            <w:r w:rsidRPr="00B6219F">
              <w:rPr>
                <w:rFonts w:asciiTheme="minorHAnsi" w:hAnsiTheme="minorHAnsi" w:cstheme="minorHAnsi"/>
                <w:spacing w:val="-5"/>
              </w:rPr>
              <w:t xml:space="preserve"> </w:t>
            </w:r>
            <w:r w:rsidRPr="00B6219F">
              <w:rPr>
                <w:rFonts w:asciiTheme="minorHAnsi" w:hAnsiTheme="minorHAnsi" w:cstheme="minorHAnsi"/>
                <w:spacing w:val="-2"/>
              </w:rPr>
              <w:t>žiadateľovi;</w:t>
            </w:r>
          </w:p>
          <w:p w14:paraId="1B199F94" w14:textId="445774F9" w:rsidR="008432E5" w:rsidRPr="00975EA7" w:rsidRDefault="008432E5" w:rsidP="008432E5">
            <w:pPr>
              <w:pStyle w:val="TableParagraph"/>
              <w:ind w:left="1175" w:right="195" w:hanging="360"/>
              <w:jc w:val="both"/>
              <w:rPr>
                <w:rFonts w:asciiTheme="minorHAnsi" w:hAnsiTheme="minorHAnsi" w:cstheme="minorHAnsi"/>
              </w:rPr>
            </w:pPr>
            <w:r w:rsidRPr="00B6219F">
              <w:rPr>
                <w:rFonts w:asciiTheme="minorHAnsi" w:hAnsiTheme="minorHAnsi" w:cstheme="minorHAnsi"/>
              </w:rPr>
              <w:t>-</w:t>
            </w:r>
            <w:r w:rsidRPr="00B6219F">
              <w:rPr>
                <w:rFonts w:asciiTheme="minorHAnsi" w:hAnsiTheme="minorHAnsi" w:cstheme="minorHAnsi"/>
                <w:spacing w:val="80"/>
              </w:rPr>
              <w:t xml:space="preserve">  </w:t>
            </w:r>
            <w:r w:rsidRPr="00B6219F">
              <w:rPr>
                <w:rFonts w:asciiTheme="minorHAnsi" w:hAnsiTheme="minorHAnsi" w:cstheme="minorHAnsi"/>
              </w:rPr>
              <w:t>stanovisko</w:t>
            </w:r>
            <w:r w:rsidRPr="00B6219F">
              <w:rPr>
                <w:rFonts w:asciiTheme="minorHAnsi" w:hAnsiTheme="minorHAnsi" w:cstheme="minorHAnsi"/>
                <w:spacing w:val="31"/>
              </w:rPr>
              <w:t xml:space="preserve"> </w:t>
            </w:r>
            <w:r w:rsidRPr="00B6219F">
              <w:rPr>
                <w:rFonts w:asciiTheme="minorHAnsi" w:hAnsiTheme="minorHAnsi" w:cstheme="minorHAnsi"/>
              </w:rPr>
              <w:t>o</w:t>
            </w:r>
            <w:r w:rsidRPr="00B6219F">
              <w:rPr>
                <w:rFonts w:asciiTheme="minorHAnsi" w:hAnsiTheme="minorHAnsi" w:cstheme="minorHAnsi"/>
                <w:spacing w:val="29"/>
              </w:rPr>
              <w:t xml:space="preserve"> </w:t>
            </w:r>
            <w:r w:rsidRPr="00B6219F">
              <w:rPr>
                <w:rFonts w:asciiTheme="minorHAnsi" w:hAnsiTheme="minorHAnsi" w:cstheme="minorHAnsi"/>
              </w:rPr>
              <w:t>opodstatnenosti</w:t>
            </w:r>
            <w:r w:rsidRPr="00B6219F">
              <w:rPr>
                <w:rFonts w:asciiTheme="minorHAnsi" w:hAnsiTheme="minorHAnsi" w:cstheme="minorHAnsi"/>
                <w:spacing w:val="30"/>
              </w:rPr>
              <w:t xml:space="preserve"> </w:t>
            </w:r>
            <w:r w:rsidRPr="00B6219F">
              <w:rPr>
                <w:rFonts w:asciiTheme="minorHAnsi" w:hAnsiTheme="minorHAnsi" w:cstheme="minorHAnsi"/>
              </w:rPr>
              <w:t>námietok/podnetu</w:t>
            </w:r>
            <w:r w:rsidRPr="00B6219F">
              <w:rPr>
                <w:rFonts w:asciiTheme="minorHAnsi" w:hAnsiTheme="minorHAnsi" w:cstheme="minorHAnsi"/>
                <w:spacing w:val="28"/>
              </w:rPr>
              <w:t xml:space="preserve"> </w:t>
            </w:r>
            <w:r w:rsidRPr="00B6219F">
              <w:rPr>
                <w:rFonts w:asciiTheme="minorHAnsi" w:hAnsiTheme="minorHAnsi" w:cstheme="minorHAnsi"/>
              </w:rPr>
              <w:t>MŠVVaM SR</w:t>
            </w:r>
            <w:r w:rsidRPr="00B6219F">
              <w:rPr>
                <w:rFonts w:asciiTheme="minorHAnsi" w:hAnsiTheme="minorHAnsi" w:cstheme="minorHAnsi"/>
                <w:spacing w:val="-10"/>
              </w:rPr>
              <w:t xml:space="preserve"> </w:t>
            </w:r>
            <w:r w:rsidRPr="00B6219F">
              <w:rPr>
                <w:rFonts w:asciiTheme="minorHAnsi" w:hAnsiTheme="minorHAnsi" w:cstheme="minorHAnsi"/>
              </w:rPr>
              <w:t>v</w:t>
            </w:r>
            <w:r w:rsidRPr="00B6219F">
              <w:rPr>
                <w:rFonts w:asciiTheme="minorHAnsi" w:hAnsiTheme="minorHAnsi" w:cstheme="minorHAnsi"/>
                <w:spacing w:val="-8"/>
              </w:rPr>
              <w:t xml:space="preserve"> </w:t>
            </w:r>
            <w:r w:rsidRPr="00B6219F">
              <w:rPr>
                <w:rFonts w:asciiTheme="minorHAnsi" w:hAnsiTheme="minorHAnsi" w:cstheme="minorHAnsi"/>
              </w:rPr>
              <w:t>prípade</w:t>
            </w:r>
            <w:r w:rsidRPr="00B6219F">
              <w:rPr>
                <w:rFonts w:asciiTheme="minorHAnsi" w:hAnsiTheme="minorHAnsi" w:cstheme="minorHAnsi"/>
                <w:spacing w:val="-8"/>
              </w:rPr>
              <w:t xml:space="preserve"> </w:t>
            </w:r>
            <w:r w:rsidRPr="00B6219F">
              <w:rPr>
                <w:rFonts w:asciiTheme="minorHAnsi" w:hAnsiTheme="minorHAnsi" w:cstheme="minorHAnsi"/>
              </w:rPr>
              <w:t>rozporu</w:t>
            </w:r>
            <w:r w:rsidRPr="00B6219F">
              <w:rPr>
                <w:rFonts w:asciiTheme="minorHAnsi" w:hAnsiTheme="minorHAnsi" w:cstheme="minorHAnsi"/>
                <w:spacing w:val="-9"/>
              </w:rPr>
              <w:t xml:space="preserve"> </w:t>
            </w:r>
            <w:r w:rsidRPr="00B6219F">
              <w:rPr>
                <w:rFonts w:asciiTheme="minorHAnsi" w:hAnsiTheme="minorHAnsi" w:cstheme="minorHAnsi"/>
              </w:rPr>
              <w:t>postupu</w:t>
            </w:r>
            <w:r w:rsidRPr="00B6219F">
              <w:rPr>
                <w:rFonts w:asciiTheme="minorHAnsi" w:hAnsiTheme="minorHAnsi" w:cstheme="minorHAnsi"/>
                <w:spacing w:val="-9"/>
              </w:rPr>
              <w:t xml:space="preserve"> </w:t>
            </w:r>
            <w:r w:rsidRPr="00B6219F">
              <w:rPr>
                <w:rFonts w:asciiTheme="minorHAnsi" w:hAnsiTheme="minorHAnsi" w:cstheme="minorHAnsi"/>
              </w:rPr>
              <w:t>v</w:t>
            </w:r>
            <w:r w:rsidRPr="00B6219F">
              <w:rPr>
                <w:rFonts w:asciiTheme="minorHAnsi" w:hAnsiTheme="minorHAnsi" w:cstheme="minorHAnsi"/>
                <w:spacing w:val="-8"/>
              </w:rPr>
              <w:t xml:space="preserve"> </w:t>
            </w:r>
            <w:r w:rsidRPr="00B6219F">
              <w:rPr>
                <w:rFonts w:asciiTheme="minorHAnsi" w:hAnsiTheme="minorHAnsi" w:cstheme="minorHAnsi"/>
              </w:rPr>
              <w:t>procese</w:t>
            </w:r>
            <w:r w:rsidRPr="00B6219F">
              <w:rPr>
                <w:rFonts w:asciiTheme="minorHAnsi" w:hAnsiTheme="minorHAnsi" w:cstheme="minorHAnsi"/>
                <w:spacing w:val="-8"/>
              </w:rPr>
              <w:t xml:space="preserve"> </w:t>
            </w:r>
            <w:r w:rsidRPr="00B6219F">
              <w:rPr>
                <w:rFonts w:asciiTheme="minorHAnsi" w:hAnsiTheme="minorHAnsi" w:cstheme="minorHAnsi"/>
              </w:rPr>
              <w:t>posudzovania</w:t>
            </w:r>
            <w:r w:rsidRPr="00B6219F">
              <w:rPr>
                <w:rFonts w:asciiTheme="minorHAnsi" w:hAnsiTheme="minorHAnsi" w:cstheme="minorHAnsi"/>
                <w:spacing w:val="-9"/>
              </w:rPr>
              <w:t xml:space="preserve"> </w:t>
            </w:r>
            <w:r w:rsidRPr="00B6219F">
              <w:rPr>
                <w:rFonts w:asciiTheme="minorHAnsi" w:hAnsiTheme="minorHAnsi" w:cstheme="minorHAnsi"/>
              </w:rPr>
              <w:t>ŽoZNP s podmienkami stanovenými vo výzve a vydá nové/opravené oznámenie o schválení, neschválení alebo vydá oznámenie o zastavení posudzovania ŽoZNP, ktoré bude bezodkladne doručené žiadateľovi.</w:t>
            </w:r>
          </w:p>
          <w:p w14:paraId="410BAD3C" w14:textId="77777777" w:rsidR="008432E5" w:rsidRDefault="008432E5" w:rsidP="008432E5">
            <w:pPr>
              <w:pStyle w:val="TableParagraph"/>
              <w:spacing w:before="1"/>
            </w:pPr>
          </w:p>
          <w:p w14:paraId="7801A0AC" w14:textId="77777777" w:rsidR="008432E5" w:rsidRDefault="008432E5" w:rsidP="008432E5">
            <w:pPr>
              <w:pStyle w:val="TableParagraph"/>
              <w:ind w:left="107"/>
              <w:rPr>
                <w:b/>
              </w:rPr>
            </w:pPr>
            <w:r>
              <w:rPr>
                <w:b/>
              </w:rPr>
              <w:t>Zmluva</w:t>
            </w:r>
            <w:r>
              <w:rPr>
                <w:b/>
                <w:spacing w:val="-3"/>
              </w:rPr>
              <w:t xml:space="preserve"> </w:t>
            </w:r>
            <w:r>
              <w:rPr>
                <w:b/>
              </w:rPr>
              <w:t>o</w:t>
            </w:r>
            <w:r>
              <w:rPr>
                <w:b/>
                <w:spacing w:val="-2"/>
              </w:rPr>
              <w:t xml:space="preserve"> spolupráci</w:t>
            </w:r>
          </w:p>
          <w:p w14:paraId="717DEA6E" w14:textId="77777777" w:rsidR="008432E5" w:rsidRDefault="008432E5" w:rsidP="008432E5">
            <w:pPr>
              <w:pStyle w:val="TableParagraph"/>
            </w:pPr>
          </w:p>
          <w:p w14:paraId="06977939" w14:textId="77777777" w:rsidR="008432E5" w:rsidRDefault="008432E5" w:rsidP="008432E5">
            <w:pPr>
              <w:pStyle w:val="TableParagraph"/>
              <w:ind w:left="107" w:right="189"/>
              <w:jc w:val="both"/>
            </w:pPr>
            <w:r>
              <w:t xml:space="preserve">Žiadateľovi, ktorému bolo zaslané </w:t>
            </w:r>
            <w:r>
              <w:rPr>
                <w:b/>
              </w:rPr>
              <w:t>Oznámenie o schválení ŽoZNP</w:t>
            </w:r>
            <w:r>
              <w:t>, bude zo strany vyhlasovateľa zaslaná</w:t>
            </w:r>
            <w:r>
              <w:rPr>
                <w:spacing w:val="-2"/>
              </w:rPr>
              <w:t xml:space="preserve"> </w:t>
            </w:r>
            <w:r>
              <w:t>žiadosť</w:t>
            </w:r>
            <w:r>
              <w:rPr>
                <w:spacing w:val="-4"/>
              </w:rPr>
              <w:t xml:space="preserve"> </w:t>
            </w:r>
            <w:r>
              <w:t>o</w:t>
            </w:r>
            <w:r>
              <w:rPr>
                <w:spacing w:val="-3"/>
              </w:rPr>
              <w:t xml:space="preserve"> </w:t>
            </w:r>
            <w:r>
              <w:t>súčinnosť</w:t>
            </w:r>
            <w:r>
              <w:rPr>
                <w:spacing w:val="-4"/>
              </w:rPr>
              <w:t xml:space="preserve"> </w:t>
            </w:r>
            <w:r>
              <w:t>k príprave</w:t>
            </w:r>
            <w:r>
              <w:rPr>
                <w:spacing w:val="40"/>
              </w:rPr>
              <w:t xml:space="preserve"> </w:t>
            </w:r>
            <w:r>
              <w:t>Zmluvy</w:t>
            </w:r>
            <w:r>
              <w:rPr>
                <w:spacing w:val="-4"/>
              </w:rPr>
              <w:t xml:space="preserve"> </w:t>
            </w:r>
            <w:r>
              <w:t>o</w:t>
            </w:r>
            <w:r>
              <w:rPr>
                <w:spacing w:val="-3"/>
              </w:rPr>
              <w:t xml:space="preserve"> </w:t>
            </w:r>
            <w:r>
              <w:t>spolupráci,</w:t>
            </w:r>
            <w:r>
              <w:rPr>
                <w:spacing w:val="-2"/>
              </w:rPr>
              <w:t xml:space="preserve"> </w:t>
            </w:r>
            <w:r>
              <w:t>a</w:t>
            </w:r>
            <w:r>
              <w:rPr>
                <w:spacing w:val="-2"/>
              </w:rPr>
              <w:t xml:space="preserve"> </w:t>
            </w:r>
            <w:r>
              <w:t>to</w:t>
            </w:r>
            <w:r>
              <w:rPr>
                <w:spacing w:val="-3"/>
              </w:rPr>
              <w:t xml:space="preserve"> </w:t>
            </w:r>
            <w:r>
              <w:t>v</w:t>
            </w:r>
            <w:r>
              <w:rPr>
                <w:spacing w:val="-3"/>
              </w:rPr>
              <w:t xml:space="preserve"> </w:t>
            </w:r>
            <w:r>
              <w:t>elektronickej</w:t>
            </w:r>
            <w:r>
              <w:rPr>
                <w:spacing w:val="-5"/>
              </w:rPr>
              <w:t xml:space="preserve"> </w:t>
            </w:r>
            <w:r>
              <w:t>forme</w:t>
            </w:r>
            <w:r>
              <w:rPr>
                <w:spacing w:val="-4"/>
              </w:rPr>
              <w:t xml:space="preserve"> </w:t>
            </w:r>
            <w:r>
              <w:t>e-mailom</w:t>
            </w:r>
            <w:r>
              <w:rPr>
                <w:spacing w:val="-1"/>
              </w:rPr>
              <w:t xml:space="preserve"> </w:t>
            </w:r>
            <w:r>
              <w:t>na</w:t>
            </w:r>
            <w:r>
              <w:rPr>
                <w:spacing w:val="-5"/>
              </w:rPr>
              <w:t xml:space="preserve"> </w:t>
            </w:r>
            <w:r>
              <w:t>e- mailovú adresu žiadateľa uvedenú vo formulári ŽoZNP. V</w:t>
            </w:r>
            <w:r>
              <w:rPr>
                <w:spacing w:val="-1"/>
              </w:rPr>
              <w:t xml:space="preserve"> </w:t>
            </w:r>
            <w:r>
              <w:t>rámci súčinnosti bude žiadateľ, okrem podmienok vyplývajúcich z Implementačného manuálu pre uzavretia Zmluvy o spolupráci, musieť preukázať zápis v registri partnerov verejného sektora, ak ide o žiadateľa v postavení užívateľa, ktorý má povinnosť zapisovať sa</w:t>
            </w:r>
            <w:r>
              <w:rPr>
                <w:spacing w:val="-1"/>
              </w:rPr>
              <w:t xml:space="preserve"> </w:t>
            </w:r>
            <w:r>
              <w:t>do registra partnerov verejného sektora</w:t>
            </w:r>
            <w:r>
              <w:rPr>
                <w:spacing w:val="-1"/>
              </w:rPr>
              <w:t xml:space="preserve"> </w:t>
            </w:r>
            <w:r>
              <w:t>v súlade so zákonom č.</w:t>
            </w:r>
            <w:r>
              <w:rPr>
                <w:spacing w:val="-1"/>
              </w:rPr>
              <w:t xml:space="preserve"> </w:t>
            </w:r>
            <w:r>
              <w:t>315/2016</w:t>
            </w:r>
          </w:p>
          <w:p w14:paraId="7C122B89" w14:textId="77777777" w:rsidR="008432E5" w:rsidRDefault="008432E5" w:rsidP="008432E5">
            <w:pPr>
              <w:pStyle w:val="TableParagraph"/>
              <w:ind w:left="107" w:right="191"/>
              <w:jc w:val="both"/>
            </w:pPr>
            <w:r>
              <w:t>Z. z. o registri partnerov verejného sektora a o zmene a doplnení niektorých zákonov v znení neskorších predpisov.</w:t>
            </w:r>
          </w:p>
          <w:p w14:paraId="601D30F0" w14:textId="77777777" w:rsidR="008432E5" w:rsidRDefault="008432E5" w:rsidP="008432E5">
            <w:pPr>
              <w:pStyle w:val="TableParagraph"/>
            </w:pPr>
          </w:p>
          <w:p w14:paraId="7AF5785A" w14:textId="77777777" w:rsidR="008432E5" w:rsidRDefault="008432E5" w:rsidP="008432E5">
            <w:pPr>
              <w:pStyle w:val="TableParagraph"/>
              <w:spacing w:before="1"/>
              <w:ind w:left="107" w:right="193"/>
              <w:jc w:val="both"/>
            </w:pPr>
            <w:r>
              <w:t>Vyhlasovateľ uzatvorí so žiadateľom budúcim užívateľom Zmluvu o</w:t>
            </w:r>
            <w:r>
              <w:rPr>
                <w:spacing w:val="-2"/>
              </w:rPr>
              <w:t xml:space="preserve"> </w:t>
            </w:r>
            <w:r>
              <w:t xml:space="preserve">spolupráci po schválení ŽoZNP a po poskytnutí súčinnosti k uzatvoreniu Zmluvy o spolupráci (ak žiadateľ spĺňa podmienky pre uzatvorenie Zmluvy o spolupráci). Uzatvorením Zmluvy o spolupráci sa žiadateľ stáva užívateľom podľa § 3 písm. u) zákona o príspevkoch z fondov EÚ. </w:t>
            </w:r>
          </w:p>
          <w:p w14:paraId="0DD9FED7" w14:textId="77777777" w:rsidR="008432E5" w:rsidRDefault="008432E5" w:rsidP="008432E5">
            <w:pPr>
              <w:pStyle w:val="TableParagraph"/>
              <w:spacing w:before="267"/>
              <w:ind w:left="107"/>
            </w:pPr>
            <w:r>
              <w:t>Zmluva</w:t>
            </w:r>
            <w:r>
              <w:rPr>
                <w:spacing w:val="28"/>
              </w:rPr>
              <w:t xml:space="preserve"> </w:t>
            </w:r>
            <w:r>
              <w:t>o</w:t>
            </w:r>
            <w:r>
              <w:rPr>
                <w:spacing w:val="32"/>
              </w:rPr>
              <w:t xml:space="preserve"> </w:t>
            </w:r>
            <w:r>
              <w:t>spolupráci</w:t>
            </w:r>
            <w:r>
              <w:rPr>
                <w:spacing w:val="30"/>
              </w:rPr>
              <w:t xml:space="preserve"> </w:t>
            </w:r>
            <w:r>
              <w:t>je</w:t>
            </w:r>
            <w:r>
              <w:rPr>
                <w:spacing w:val="31"/>
              </w:rPr>
              <w:t xml:space="preserve"> </w:t>
            </w:r>
            <w:r>
              <w:t>právnym</w:t>
            </w:r>
            <w:r>
              <w:rPr>
                <w:spacing w:val="32"/>
              </w:rPr>
              <w:t xml:space="preserve"> </w:t>
            </w:r>
            <w:r>
              <w:t>aktom,</w:t>
            </w:r>
            <w:r>
              <w:rPr>
                <w:spacing w:val="31"/>
              </w:rPr>
              <w:t xml:space="preserve"> </w:t>
            </w:r>
            <w:r>
              <w:t>po</w:t>
            </w:r>
            <w:r>
              <w:rPr>
                <w:spacing w:val="32"/>
              </w:rPr>
              <w:t xml:space="preserve"> </w:t>
            </w:r>
            <w:r>
              <w:t>ktorého</w:t>
            </w:r>
            <w:r>
              <w:rPr>
                <w:spacing w:val="30"/>
              </w:rPr>
              <w:t xml:space="preserve"> </w:t>
            </w:r>
            <w:r>
              <w:t>účinnosti,</w:t>
            </w:r>
            <w:r>
              <w:rPr>
                <w:spacing w:val="31"/>
              </w:rPr>
              <w:t xml:space="preserve"> </w:t>
            </w:r>
            <w:r>
              <w:t>vzniká</w:t>
            </w:r>
            <w:r>
              <w:rPr>
                <w:spacing w:val="30"/>
              </w:rPr>
              <w:t xml:space="preserve"> </w:t>
            </w:r>
            <w:r>
              <w:t>užívateľovi</w:t>
            </w:r>
            <w:r>
              <w:rPr>
                <w:spacing w:val="31"/>
              </w:rPr>
              <w:t xml:space="preserve"> </w:t>
            </w:r>
            <w:r>
              <w:t>právny</w:t>
            </w:r>
            <w:r>
              <w:rPr>
                <w:spacing w:val="31"/>
              </w:rPr>
              <w:t xml:space="preserve"> </w:t>
            </w:r>
            <w:r>
              <w:t>nárok</w:t>
            </w:r>
            <w:r>
              <w:rPr>
                <w:spacing w:val="31"/>
              </w:rPr>
              <w:t xml:space="preserve"> </w:t>
            </w:r>
            <w:r>
              <w:t xml:space="preserve">na </w:t>
            </w:r>
            <w:r>
              <w:rPr>
                <w:spacing w:val="-2"/>
              </w:rPr>
              <w:t>príspevok.</w:t>
            </w:r>
          </w:p>
          <w:p w14:paraId="7F12316E" w14:textId="77777777" w:rsidR="008432E5" w:rsidRDefault="008432E5" w:rsidP="008432E5">
            <w:pPr>
              <w:pStyle w:val="TableParagraph"/>
              <w:spacing w:before="1"/>
            </w:pPr>
          </w:p>
          <w:p w14:paraId="5B7AFB2E" w14:textId="6752549C" w:rsidR="008432E5" w:rsidRDefault="008432E5" w:rsidP="008432E5">
            <w:pPr>
              <w:pStyle w:val="TableParagraph"/>
              <w:ind w:left="107"/>
            </w:pPr>
            <w:r>
              <w:t>Bližšie</w:t>
            </w:r>
            <w:r>
              <w:rPr>
                <w:spacing w:val="-3"/>
              </w:rPr>
              <w:t xml:space="preserve"> </w:t>
            </w:r>
            <w:r>
              <w:t>informácie</w:t>
            </w:r>
            <w:r>
              <w:rPr>
                <w:spacing w:val="-5"/>
              </w:rPr>
              <w:t xml:space="preserve"> </w:t>
            </w:r>
            <w:r>
              <w:t>k</w:t>
            </w:r>
            <w:r>
              <w:rPr>
                <w:spacing w:val="-5"/>
              </w:rPr>
              <w:t xml:space="preserve"> </w:t>
            </w:r>
            <w:r>
              <w:t>uzatvoreniu</w:t>
            </w:r>
            <w:r>
              <w:rPr>
                <w:spacing w:val="-4"/>
              </w:rPr>
              <w:t xml:space="preserve"> </w:t>
            </w:r>
            <w:r>
              <w:t>Zmluvy</w:t>
            </w:r>
            <w:r>
              <w:rPr>
                <w:spacing w:val="-6"/>
              </w:rPr>
              <w:t xml:space="preserve"> </w:t>
            </w:r>
            <w:r>
              <w:t>o</w:t>
            </w:r>
            <w:r>
              <w:rPr>
                <w:spacing w:val="-2"/>
              </w:rPr>
              <w:t xml:space="preserve"> </w:t>
            </w:r>
            <w:r>
              <w:t>spolupráci</w:t>
            </w:r>
            <w:r>
              <w:rPr>
                <w:spacing w:val="-5"/>
              </w:rPr>
              <w:t xml:space="preserve"> </w:t>
            </w:r>
            <w:r>
              <w:t>sú</w:t>
            </w:r>
            <w:r>
              <w:rPr>
                <w:spacing w:val="-4"/>
              </w:rPr>
              <w:t xml:space="preserve"> </w:t>
            </w:r>
            <w:r>
              <w:t>uvedené</w:t>
            </w:r>
            <w:r>
              <w:rPr>
                <w:spacing w:val="-5"/>
              </w:rPr>
              <w:t xml:space="preserve"> </w:t>
            </w:r>
            <w:r>
              <w:t>v</w:t>
            </w:r>
            <w:r>
              <w:rPr>
                <w:spacing w:val="-3"/>
              </w:rPr>
              <w:t xml:space="preserve"> </w:t>
            </w:r>
            <w:r>
              <w:t>kap.</w:t>
            </w:r>
            <w:r>
              <w:rPr>
                <w:spacing w:val="-5"/>
              </w:rPr>
              <w:t xml:space="preserve"> </w:t>
            </w:r>
            <w:r>
              <w:t>2.</w:t>
            </w:r>
            <w:r>
              <w:rPr>
                <w:spacing w:val="-3"/>
              </w:rPr>
              <w:t xml:space="preserve"> </w:t>
            </w:r>
            <w:r>
              <w:t>Implementačného</w:t>
            </w:r>
            <w:r>
              <w:rPr>
                <w:spacing w:val="-5"/>
              </w:rPr>
              <w:t xml:space="preserve"> </w:t>
            </w:r>
            <w:r>
              <w:t xml:space="preserve">manuálu pre národné projekty </w:t>
            </w:r>
            <w:r w:rsidRPr="00B6219F">
              <w:rPr>
                <w:rFonts w:asciiTheme="minorHAnsi" w:hAnsiTheme="minorHAnsi" w:cstheme="minorHAnsi"/>
              </w:rPr>
              <w:t>MŠVVaM SR</w:t>
            </w:r>
            <w:r>
              <w:rPr>
                <w:rFonts w:asciiTheme="minorHAnsi" w:hAnsiTheme="minorHAnsi" w:cstheme="minorHAnsi"/>
              </w:rPr>
              <w:t>.</w:t>
            </w:r>
            <w:r w:rsidRPr="00B6219F">
              <w:rPr>
                <w:rStyle w:val="Odkaznapoznmkupodiarou"/>
                <w:rFonts w:asciiTheme="minorHAnsi" w:hAnsiTheme="minorHAnsi" w:cstheme="minorHAnsi"/>
              </w:rPr>
              <w:footnoteReference w:id="9"/>
            </w:r>
            <w:r>
              <w:t xml:space="preserve"> </w:t>
            </w:r>
          </w:p>
          <w:p w14:paraId="39440613" w14:textId="77777777" w:rsidR="008432E5" w:rsidRDefault="008432E5" w:rsidP="008432E5">
            <w:pPr>
              <w:pStyle w:val="TableParagraph"/>
              <w:ind w:left="107"/>
            </w:pPr>
          </w:p>
          <w:p w14:paraId="1802ED7A" w14:textId="77777777" w:rsidR="008432E5" w:rsidRPr="00726C70" w:rsidRDefault="008432E5" w:rsidP="008432E5">
            <w:pPr>
              <w:pStyle w:val="TableParagraph"/>
              <w:spacing w:before="1"/>
              <w:ind w:left="107"/>
              <w:rPr>
                <w:b/>
              </w:rPr>
            </w:pPr>
            <w:r w:rsidRPr="00726C70">
              <w:rPr>
                <w:b/>
                <w:spacing w:val="-2"/>
              </w:rPr>
              <w:t>UPOZORNENIE:</w:t>
            </w:r>
          </w:p>
          <w:p w14:paraId="7C66BCD0" w14:textId="35475D16" w:rsidR="00715E20" w:rsidRPr="00726C70" w:rsidRDefault="008432E5" w:rsidP="008432E5">
            <w:pPr>
              <w:pStyle w:val="TableParagraph"/>
              <w:spacing w:before="244" w:line="270" w:lineRule="atLeast"/>
              <w:ind w:left="107" w:right="191"/>
              <w:jc w:val="both"/>
              <w:rPr>
                <w:b/>
              </w:rPr>
            </w:pPr>
            <w:r w:rsidRPr="00726C70">
              <w:rPr>
                <w:b/>
              </w:rPr>
              <w:t>Zmluva o spolupráci sa s úspešným žiadateľom uzatvorí až po nadobudnutí právoplatnosti Rozhodnutia</w:t>
            </w:r>
            <w:r w:rsidRPr="00726C70">
              <w:rPr>
                <w:b/>
                <w:spacing w:val="-4"/>
              </w:rPr>
              <w:t xml:space="preserve"> </w:t>
            </w:r>
            <w:r w:rsidRPr="00726C70">
              <w:rPr>
                <w:b/>
              </w:rPr>
              <w:t>o</w:t>
            </w:r>
            <w:r w:rsidRPr="00726C70">
              <w:rPr>
                <w:b/>
                <w:spacing w:val="-4"/>
              </w:rPr>
              <w:t xml:space="preserve"> </w:t>
            </w:r>
            <w:r w:rsidRPr="00726C70">
              <w:rPr>
                <w:b/>
              </w:rPr>
              <w:t>schválení</w:t>
            </w:r>
            <w:r w:rsidRPr="00726C70">
              <w:rPr>
                <w:b/>
                <w:spacing w:val="-3"/>
              </w:rPr>
              <w:t xml:space="preserve"> </w:t>
            </w:r>
            <w:r w:rsidRPr="00726C70">
              <w:rPr>
                <w:b/>
              </w:rPr>
              <w:t>žiadosti</w:t>
            </w:r>
            <w:r w:rsidRPr="00726C70">
              <w:rPr>
                <w:b/>
                <w:spacing w:val="-1"/>
              </w:rPr>
              <w:t xml:space="preserve"> </w:t>
            </w:r>
            <w:r w:rsidRPr="00726C70">
              <w:rPr>
                <w:b/>
              </w:rPr>
              <w:t>o</w:t>
            </w:r>
            <w:r w:rsidRPr="00726C70">
              <w:rPr>
                <w:b/>
                <w:spacing w:val="-4"/>
              </w:rPr>
              <w:t xml:space="preserve"> </w:t>
            </w:r>
            <w:r w:rsidRPr="00726C70">
              <w:rPr>
                <w:b/>
              </w:rPr>
              <w:t>poskytnutie</w:t>
            </w:r>
            <w:r w:rsidRPr="00726C70">
              <w:rPr>
                <w:b/>
                <w:spacing w:val="-4"/>
              </w:rPr>
              <w:t xml:space="preserve"> </w:t>
            </w:r>
            <w:r w:rsidRPr="00726C70">
              <w:rPr>
                <w:b/>
              </w:rPr>
              <w:t>NFP</w:t>
            </w:r>
            <w:r w:rsidRPr="00726C70">
              <w:rPr>
                <w:b/>
                <w:spacing w:val="-3"/>
              </w:rPr>
              <w:t xml:space="preserve"> </w:t>
            </w:r>
            <w:r w:rsidRPr="00726C70">
              <w:rPr>
                <w:b/>
              </w:rPr>
              <w:t>pre</w:t>
            </w:r>
            <w:r w:rsidRPr="00726C70">
              <w:rPr>
                <w:b/>
                <w:spacing w:val="-4"/>
              </w:rPr>
              <w:t xml:space="preserve"> </w:t>
            </w:r>
            <w:r w:rsidRPr="00726C70">
              <w:rPr>
                <w:b/>
              </w:rPr>
              <w:t>Národný</w:t>
            </w:r>
            <w:r w:rsidRPr="00726C70">
              <w:rPr>
                <w:b/>
                <w:spacing w:val="-3"/>
              </w:rPr>
              <w:t xml:space="preserve"> </w:t>
            </w:r>
            <w:r w:rsidRPr="00726C70">
              <w:rPr>
                <w:b/>
              </w:rPr>
              <w:t>projekt</w:t>
            </w:r>
            <w:r w:rsidRPr="00726C70">
              <w:rPr>
                <w:b/>
                <w:spacing w:val="-5"/>
              </w:rPr>
              <w:t xml:space="preserve"> </w:t>
            </w:r>
            <w:r w:rsidRPr="00726C70">
              <w:rPr>
                <w:b/>
              </w:rPr>
              <w:t>s názvom</w:t>
            </w:r>
            <w:r w:rsidRPr="00726C70">
              <w:rPr>
                <w:b/>
                <w:spacing w:val="-3"/>
              </w:rPr>
              <w:t xml:space="preserve"> </w:t>
            </w:r>
            <w:r w:rsidRPr="00726C70">
              <w:rPr>
                <w:b/>
              </w:rPr>
              <w:t>PRIMUS – podpora a rozvoj intelektu mládeže a jej univerzálnych schopností. Vyhlasovateľ</w:t>
            </w:r>
            <w:r w:rsidRPr="00726C70">
              <w:rPr>
                <w:b/>
                <w:spacing w:val="-10"/>
              </w:rPr>
              <w:t xml:space="preserve"> </w:t>
            </w:r>
            <w:r w:rsidRPr="00726C70">
              <w:rPr>
                <w:b/>
              </w:rPr>
              <w:t>úspešného</w:t>
            </w:r>
            <w:r w:rsidRPr="00726C70">
              <w:rPr>
                <w:b/>
                <w:spacing w:val="-8"/>
              </w:rPr>
              <w:t xml:space="preserve"> </w:t>
            </w:r>
            <w:r w:rsidRPr="00726C70">
              <w:rPr>
                <w:b/>
              </w:rPr>
              <w:t>žiadateľa</w:t>
            </w:r>
            <w:r w:rsidRPr="00726C70">
              <w:rPr>
                <w:b/>
                <w:spacing w:val="-8"/>
              </w:rPr>
              <w:t xml:space="preserve"> </w:t>
            </w:r>
            <w:r w:rsidRPr="00726C70">
              <w:rPr>
                <w:b/>
              </w:rPr>
              <w:t>o</w:t>
            </w:r>
            <w:r w:rsidRPr="00726C70">
              <w:rPr>
                <w:b/>
                <w:spacing w:val="-6"/>
              </w:rPr>
              <w:t xml:space="preserve"> </w:t>
            </w:r>
            <w:r w:rsidRPr="00726C70">
              <w:rPr>
                <w:b/>
              </w:rPr>
              <w:t>právoplatnosti</w:t>
            </w:r>
            <w:r w:rsidRPr="00726C70">
              <w:rPr>
                <w:b/>
                <w:spacing w:val="-6"/>
              </w:rPr>
              <w:t xml:space="preserve"> </w:t>
            </w:r>
            <w:r w:rsidRPr="00726C70">
              <w:rPr>
                <w:b/>
              </w:rPr>
              <w:t>Rozhodnutia</w:t>
            </w:r>
            <w:r w:rsidRPr="00726C70">
              <w:rPr>
                <w:b/>
                <w:spacing w:val="-8"/>
              </w:rPr>
              <w:t xml:space="preserve"> </w:t>
            </w:r>
            <w:r w:rsidRPr="00726C70">
              <w:rPr>
                <w:b/>
              </w:rPr>
              <w:t>o</w:t>
            </w:r>
            <w:r w:rsidRPr="00726C70">
              <w:rPr>
                <w:b/>
                <w:spacing w:val="-6"/>
              </w:rPr>
              <w:t xml:space="preserve"> </w:t>
            </w:r>
            <w:r w:rsidRPr="00726C70">
              <w:rPr>
                <w:b/>
              </w:rPr>
              <w:t>schválení</w:t>
            </w:r>
            <w:r w:rsidRPr="00726C70">
              <w:rPr>
                <w:b/>
                <w:spacing w:val="-8"/>
              </w:rPr>
              <w:t xml:space="preserve"> </w:t>
            </w:r>
            <w:r w:rsidRPr="00726C70">
              <w:rPr>
                <w:b/>
                <w:spacing w:val="-2"/>
              </w:rPr>
              <w:t>žiadosti</w:t>
            </w:r>
            <w:r w:rsidRPr="00726C70">
              <w:rPr>
                <w:b/>
              </w:rPr>
              <w:t xml:space="preserve"> o</w:t>
            </w:r>
            <w:r w:rsidRPr="00726C70">
              <w:rPr>
                <w:b/>
                <w:spacing w:val="-3"/>
              </w:rPr>
              <w:t xml:space="preserve"> </w:t>
            </w:r>
            <w:r w:rsidRPr="00726C70">
              <w:rPr>
                <w:b/>
              </w:rPr>
              <w:t>poskytnutie</w:t>
            </w:r>
            <w:r w:rsidRPr="00726C70">
              <w:rPr>
                <w:b/>
                <w:spacing w:val="-5"/>
              </w:rPr>
              <w:t xml:space="preserve"> </w:t>
            </w:r>
            <w:r w:rsidRPr="00726C70">
              <w:rPr>
                <w:b/>
              </w:rPr>
              <w:t>NFP</w:t>
            </w:r>
            <w:r w:rsidRPr="00726C70">
              <w:rPr>
                <w:b/>
                <w:spacing w:val="-1"/>
              </w:rPr>
              <w:t xml:space="preserve"> </w:t>
            </w:r>
            <w:r w:rsidRPr="00726C70">
              <w:rPr>
                <w:b/>
              </w:rPr>
              <w:t>pre</w:t>
            </w:r>
            <w:r w:rsidRPr="00726C70">
              <w:rPr>
                <w:b/>
                <w:spacing w:val="-6"/>
              </w:rPr>
              <w:t xml:space="preserve"> </w:t>
            </w:r>
            <w:r w:rsidRPr="00726C70">
              <w:rPr>
                <w:b/>
              </w:rPr>
              <w:t>Národný</w:t>
            </w:r>
            <w:r w:rsidRPr="00726C70">
              <w:rPr>
                <w:b/>
                <w:spacing w:val="-2"/>
              </w:rPr>
              <w:t xml:space="preserve"> </w:t>
            </w:r>
            <w:r w:rsidRPr="00726C70">
              <w:rPr>
                <w:b/>
              </w:rPr>
              <w:t>projekt</w:t>
            </w:r>
            <w:r w:rsidRPr="00726C70">
              <w:rPr>
                <w:b/>
                <w:spacing w:val="-2"/>
              </w:rPr>
              <w:t xml:space="preserve"> </w:t>
            </w:r>
            <w:r w:rsidRPr="00726C70">
              <w:rPr>
                <w:b/>
              </w:rPr>
              <w:t>s</w:t>
            </w:r>
            <w:r w:rsidRPr="00726C70">
              <w:rPr>
                <w:b/>
                <w:spacing w:val="-3"/>
              </w:rPr>
              <w:t xml:space="preserve"> </w:t>
            </w:r>
            <w:r w:rsidRPr="00726C70">
              <w:rPr>
                <w:b/>
              </w:rPr>
              <w:t>názvom</w:t>
            </w:r>
            <w:r w:rsidRPr="00726C70">
              <w:rPr>
                <w:b/>
                <w:spacing w:val="-2"/>
              </w:rPr>
              <w:t xml:space="preserve"> </w:t>
            </w:r>
            <w:r w:rsidRPr="00726C70">
              <w:rPr>
                <w:b/>
              </w:rPr>
              <w:t>PRIMUS – podpora a rozvoj intelektu mládeže a jej univerzálnych schopností informuje e-mailom na e-mailovú adresu žiadateľa uvedenú vo formulári ŽoZNP.</w:t>
            </w:r>
          </w:p>
          <w:p w14:paraId="2F2A7CF5" w14:textId="30DD5262" w:rsidR="00FF528B" w:rsidRPr="002D352E" w:rsidRDefault="00FF528B" w:rsidP="00726C70">
            <w:pPr>
              <w:pStyle w:val="TableParagraph"/>
              <w:spacing w:before="244" w:line="270" w:lineRule="atLeast"/>
              <w:ind w:right="191"/>
              <w:jc w:val="both"/>
              <w:rPr>
                <w:b/>
                <w:color w:val="ED0000"/>
              </w:rPr>
            </w:pPr>
          </w:p>
        </w:tc>
      </w:tr>
      <w:tr w:rsidR="008432E5" w:rsidRPr="00B6219F" w14:paraId="0D0A9A73" w14:textId="77777777" w:rsidTr="003F5C2E">
        <w:trPr>
          <w:gridAfter w:val="1"/>
          <w:wAfter w:w="41" w:type="dxa"/>
          <w:trHeight w:val="268"/>
        </w:trPr>
        <w:tc>
          <w:tcPr>
            <w:tcW w:w="9360" w:type="dxa"/>
            <w:gridSpan w:val="4"/>
            <w:shd w:val="clear" w:color="auto" w:fill="DAE9F7"/>
          </w:tcPr>
          <w:p w14:paraId="3042C84A" w14:textId="77777777" w:rsidR="008432E5" w:rsidRPr="00B6219F" w:rsidRDefault="008432E5" w:rsidP="008432E5">
            <w:pPr>
              <w:pStyle w:val="TableParagraph"/>
              <w:spacing w:line="248" w:lineRule="exact"/>
              <w:ind w:left="1994"/>
              <w:rPr>
                <w:rFonts w:asciiTheme="minorHAnsi" w:hAnsiTheme="minorHAnsi" w:cstheme="minorHAnsi"/>
                <w:b/>
                <w:sz w:val="24"/>
                <w:szCs w:val="24"/>
              </w:rPr>
            </w:pPr>
            <w:r w:rsidRPr="00B6219F">
              <w:rPr>
                <w:rFonts w:asciiTheme="minorHAnsi" w:hAnsiTheme="minorHAnsi" w:cstheme="minorHAnsi"/>
                <w:b/>
                <w:sz w:val="24"/>
                <w:szCs w:val="24"/>
              </w:rPr>
              <w:lastRenderedPageBreak/>
              <w:t>7.</w:t>
            </w:r>
            <w:r w:rsidRPr="00B6219F">
              <w:rPr>
                <w:rFonts w:asciiTheme="minorHAnsi" w:hAnsiTheme="minorHAnsi" w:cstheme="minorHAnsi"/>
                <w:b/>
                <w:spacing w:val="36"/>
                <w:sz w:val="24"/>
                <w:szCs w:val="24"/>
              </w:rPr>
              <w:t xml:space="preserve">  </w:t>
            </w:r>
            <w:r w:rsidRPr="00B6219F">
              <w:rPr>
                <w:rFonts w:asciiTheme="minorHAnsi" w:hAnsiTheme="minorHAnsi" w:cstheme="minorHAnsi"/>
                <w:b/>
                <w:sz w:val="24"/>
                <w:szCs w:val="24"/>
              </w:rPr>
              <w:t>Komunikácia</w:t>
            </w:r>
            <w:r w:rsidRPr="00B6219F">
              <w:rPr>
                <w:rFonts w:asciiTheme="minorHAnsi" w:hAnsiTheme="minorHAnsi" w:cstheme="minorHAnsi"/>
                <w:b/>
                <w:spacing w:val="-3"/>
                <w:sz w:val="24"/>
                <w:szCs w:val="24"/>
              </w:rPr>
              <w:t xml:space="preserve"> </w:t>
            </w:r>
            <w:r w:rsidRPr="00B6219F">
              <w:rPr>
                <w:rFonts w:asciiTheme="minorHAnsi" w:hAnsiTheme="minorHAnsi" w:cstheme="minorHAnsi"/>
                <w:b/>
                <w:sz w:val="24"/>
                <w:szCs w:val="24"/>
              </w:rPr>
              <w:t>so</w:t>
            </w:r>
            <w:r w:rsidRPr="00B6219F">
              <w:rPr>
                <w:rFonts w:asciiTheme="minorHAnsi" w:hAnsiTheme="minorHAnsi" w:cstheme="minorHAnsi"/>
                <w:b/>
                <w:spacing w:val="-7"/>
                <w:sz w:val="24"/>
                <w:szCs w:val="24"/>
              </w:rPr>
              <w:t xml:space="preserve"> </w:t>
            </w:r>
            <w:r w:rsidRPr="00B6219F">
              <w:rPr>
                <w:rFonts w:asciiTheme="minorHAnsi" w:hAnsiTheme="minorHAnsi" w:cstheme="minorHAnsi"/>
                <w:b/>
                <w:sz w:val="24"/>
                <w:szCs w:val="24"/>
              </w:rPr>
              <w:t>žiadateľom</w:t>
            </w:r>
            <w:r w:rsidRPr="00B6219F">
              <w:rPr>
                <w:rFonts w:asciiTheme="minorHAnsi" w:hAnsiTheme="minorHAnsi" w:cstheme="minorHAnsi"/>
                <w:b/>
                <w:spacing w:val="-4"/>
                <w:sz w:val="24"/>
                <w:szCs w:val="24"/>
              </w:rPr>
              <w:t xml:space="preserve"> </w:t>
            </w:r>
            <w:r w:rsidRPr="00B6219F">
              <w:rPr>
                <w:rFonts w:asciiTheme="minorHAnsi" w:hAnsiTheme="minorHAnsi" w:cstheme="minorHAnsi"/>
                <w:b/>
                <w:sz w:val="24"/>
                <w:szCs w:val="24"/>
              </w:rPr>
              <w:t>počas</w:t>
            </w:r>
            <w:r w:rsidRPr="00B6219F">
              <w:rPr>
                <w:rFonts w:asciiTheme="minorHAnsi" w:hAnsiTheme="minorHAnsi" w:cstheme="minorHAnsi"/>
                <w:b/>
                <w:spacing w:val="-5"/>
                <w:sz w:val="24"/>
                <w:szCs w:val="24"/>
              </w:rPr>
              <w:t xml:space="preserve"> </w:t>
            </w:r>
            <w:r w:rsidRPr="00B6219F">
              <w:rPr>
                <w:rFonts w:asciiTheme="minorHAnsi" w:hAnsiTheme="minorHAnsi" w:cstheme="minorHAnsi"/>
                <w:b/>
                <w:sz w:val="24"/>
                <w:szCs w:val="24"/>
              </w:rPr>
              <w:t>schvaľovacieho</w:t>
            </w:r>
            <w:r w:rsidRPr="00B6219F">
              <w:rPr>
                <w:rFonts w:asciiTheme="minorHAnsi" w:hAnsiTheme="minorHAnsi" w:cstheme="minorHAnsi"/>
                <w:b/>
                <w:spacing w:val="-5"/>
                <w:sz w:val="24"/>
                <w:szCs w:val="24"/>
              </w:rPr>
              <w:t xml:space="preserve"> </w:t>
            </w:r>
            <w:r w:rsidRPr="00B6219F">
              <w:rPr>
                <w:rFonts w:asciiTheme="minorHAnsi" w:hAnsiTheme="minorHAnsi" w:cstheme="minorHAnsi"/>
                <w:b/>
                <w:spacing w:val="-2"/>
                <w:sz w:val="24"/>
                <w:szCs w:val="24"/>
              </w:rPr>
              <w:t>procesu</w:t>
            </w:r>
          </w:p>
        </w:tc>
      </w:tr>
      <w:tr w:rsidR="008432E5" w:rsidRPr="00B6219F" w14:paraId="2506D6BE" w14:textId="77777777" w:rsidTr="003F5C2E">
        <w:trPr>
          <w:gridAfter w:val="1"/>
          <w:wAfter w:w="41" w:type="dxa"/>
          <w:trHeight w:val="1074"/>
        </w:trPr>
        <w:tc>
          <w:tcPr>
            <w:tcW w:w="9360" w:type="dxa"/>
            <w:gridSpan w:val="4"/>
          </w:tcPr>
          <w:p w14:paraId="6AD3DFE7" w14:textId="77777777" w:rsidR="008432E5" w:rsidRPr="00B6219F" w:rsidRDefault="008432E5" w:rsidP="008432E5">
            <w:pPr>
              <w:pStyle w:val="TableParagraph"/>
              <w:ind w:left="107" w:right="189"/>
              <w:jc w:val="both"/>
              <w:rPr>
                <w:rFonts w:asciiTheme="minorHAnsi" w:hAnsiTheme="minorHAnsi" w:cstheme="minorHAnsi"/>
              </w:rPr>
            </w:pPr>
            <w:r w:rsidRPr="00B6219F">
              <w:rPr>
                <w:rFonts w:asciiTheme="minorHAnsi" w:hAnsiTheme="minorHAnsi" w:cstheme="minorHAnsi"/>
              </w:rPr>
              <w:t>Vyhlasovateľ bude v procese posudzovania o ŽoZNP komunikovať so žiadateľmi listinne alebo elektronicky prostredníctvom e-schránky a v elektronickej forme e-mailom na e-mailovú adresu žiadateľa uvedenú vo formulári ŽoZNP.</w:t>
            </w:r>
          </w:p>
          <w:p w14:paraId="5D418E9D" w14:textId="77777777" w:rsidR="008432E5" w:rsidRPr="00B6219F" w:rsidRDefault="008432E5" w:rsidP="008432E5">
            <w:pPr>
              <w:pStyle w:val="TableParagraph"/>
              <w:ind w:left="107" w:right="189"/>
              <w:jc w:val="both"/>
              <w:rPr>
                <w:rFonts w:asciiTheme="minorHAnsi" w:hAnsiTheme="minorHAnsi" w:cstheme="minorHAnsi"/>
              </w:rPr>
            </w:pPr>
          </w:p>
          <w:p w14:paraId="3708F3E1" w14:textId="77777777" w:rsidR="008432E5" w:rsidRDefault="008432E5" w:rsidP="008432E5">
            <w:pPr>
              <w:pStyle w:val="TableParagraph"/>
              <w:ind w:left="107" w:right="142"/>
              <w:jc w:val="both"/>
              <w:rPr>
                <w:rFonts w:asciiTheme="minorHAnsi" w:hAnsiTheme="minorHAnsi" w:cstheme="minorHAnsi"/>
                <w:spacing w:val="-2"/>
              </w:rPr>
            </w:pPr>
            <w:r w:rsidRPr="00B6219F">
              <w:rPr>
                <w:rFonts w:asciiTheme="minorHAnsi" w:hAnsiTheme="minorHAnsi" w:cstheme="minorHAnsi"/>
              </w:rPr>
              <w:t xml:space="preserve">Vyhlasovateľ zasiela žiadateľovi dôležité písomnosti (napr. výzvu na doplnenie ŽoZNP, oznámenie </w:t>
            </w:r>
            <w:r>
              <w:rPr>
                <w:rFonts w:asciiTheme="minorHAnsi" w:hAnsiTheme="minorHAnsi" w:cstheme="minorHAnsi"/>
              </w:rPr>
              <w:br/>
            </w:r>
            <w:r w:rsidRPr="00B6219F">
              <w:rPr>
                <w:rFonts w:asciiTheme="minorHAnsi" w:hAnsiTheme="minorHAnsi" w:cstheme="minorHAnsi"/>
              </w:rPr>
              <w:t>o schválení/neschválení ŽoZNP, oznámenie o zastavení konania o ŽoZNP) prioritne v</w:t>
            </w:r>
            <w:r w:rsidRPr="00B6219F">
              <w:rPr>
                <w:rFonts w:asciiTheme="minorHAnsi" w:hAnsiTheme="minorHAnsi" w:cstheme="minorHAnsi"/>
                <w:spacing w:val="-1"/>
              </w:rPr>
              <w:t xml:space="preserve"> </w:t>
            </w:r>
            <w:r w:rsidRPr="00B6219F">
              <w:rPr>
                <w:rFonts w:asciiTheme="minorHAnsi" w:hAnsiTheme="minorHAnsi" w:cstheme="minorHAnsi"/>
              </w:rPr>
              <w:t>elektronickej podobe</w:t>
            </w:r>
            <w:r w:rsidRPr="00B6219F">
              <w:rPr>
                <w:rFonts w:asciiTheme="minorHAnsi" w:hAnsiTheme="minorHAnsi" w:cstheme="minorHAnsi"/>
                <w:spacing w:val="-13"/>
              </w:rPr>
              <w:t xml:space="preserve"> </w:t>
            </w:r>
            <w:r w:rsidRPr="00B6219F">
              <w:rPr>
                <w:rFonts w:asciiTheme="minorHAnsi" w:hAnsiTheme="minorHAnsi" w:cstheme="minorHAnsi"/>
              </w:rPr>
              <w:t>prostredníctvom</w:t>
            </w:r>
            <w:r w:rsidRPr="00B6219F">
              <w:rPr>
                <w:rFonts w:asciiTheme="minorHAnsi" w:hAnsiTheme="minorHAnsi" w:cstheme="minorHAnsi"/>
                <w:spacing w:val="-11"/>
              </w:rPr>
              <w:t xml:space="preserve"> </w:t>
            </w:r>
            <w:r w:rsidRPr="00B6219F">
              <w:rPr>
                <w:rFonts w:asciiTheme="minorHAnsi" w:hAnsiTheme="minorHAnsi" w:cstheme="minorHAnsi"/>
              </w:rPr>
              <w:t>elektronickej</w:t>
            </w:r>
            <w:r w:rsidRPr="00B6219F">
              <w:rPr>
                <w:rFonts w:asciiTheme="minorHAnsi" w:hAnsiTheme="minorHAnsi" w:cstheme="minorHAnsi"/>
                <w:spacing w:val="-10"/>
              </w:rPr>
              <w:t xml:space="preserve"> </w:t>
            </w:r>
            <w:r w:rsidRPr="00B6219F">
              <w:rPr>
                <w:rFonts w:asciiTheme="minorHAnsi" w:hAnsiTheme="minorHAnsi" w:cstheme="minorHAnsi"/>
              </w:rPr>
              <w:t>schránky</w:t>
            </w:r>
            <w:r w:rsidRPr="00B6219F">
              <w:rPr>
                <w:rFonts w:asciiTheme="minorHAnsi" w:hAnsiTheme="minorHAnsi" w:cstheme="minorHAnsi"/>
                <w:spacing w:val="-10"/>
              </w:rPr>
              <w:t xml:space="preserve"> </w:t>
            </w:r>
            <w:r w:rsidRPr="00B6219F">
              <w:rPr>
                <w:rFonts w:asciiTheme="minorHAnsi" w:hAnsiTheme="minorHAnsi" w:cstheme="minorHAnsi"/>
              </w:rPr>
              <w:t>alebo</w:t>
            </w:r>
            <w:r w:rsidRPr="00B6219F">
              <w:rPr>
                <w:rFonts w:asciiTheme="minorHAnsi" w:hAnsiTheme="minorHAnsi" w:cstheme="minorHAnsi"/>
                <w:spacing w:val="-13"/>
              </w:rPr>
              <w:t xml:space="preserve"> </w:t>
            </w:r>
            <w:r w:rsidRPr="00B6219F">
              <w:rPr>
                <w:rFonts w:asciiTheme="minorHAnsi" w:hAnsiTheme="minorHAnsi" w:cstheme="minorHAnsi"/>
              </w:rPr>
              <w:t>v</w:t>
            </w:r>
            <w:r w:rsidRPr="00B6219F">
              <w:rPr>
                <w:rFonts w:asciiTheme="minorHAnsi" w:hAnsiTheme="minorHAnsi" w:cstheme="minorHAnsi"/>
                <w:spacing w:val="-9"/>
              </w:rPr>
              <w:t xml:space="preserve"> </w:t>
            </w:r>
            <w:r w:rsidRPr="00B6219F">
              <w:rPr>
                <w:rFonts w:asciiTheme="minorHAnsi" w:hAnsiTheme="minorHAnsi" w:cstheme="minorHAnsi"/>
              </w:rPr>
              <w:t>listinnej</w:t>
            </w:r>
            <w:r w:rsidRPr="00B6219F">
              <w:rPr>
                <w:rFonts w:asciiTheme="minorHAnsi" w:hAnsiTheme="minorHAnsi" w:cstheme="minorHAnsi"/>
                <w:spacing w:val="-13"/>
              </w:rPr>
              <w:t xml:space="preserve"> </w:t>
            </w:r>
            <w:r w:rsidRPr="00B6219F">
              <w:rPr>
                <w:rFonts w:asciiTheme="minorHAnsi" w:hAnsiTheme="minorHAnsi" w:cstheme="minorHAnsi"/>
              </w:rPr>
              <w:t>podobe</w:t>
            </w:r>
            <w:r w:rsidRPr="00B6219F">
              <w:rPr>
                <w:rFonts w:asciiTheme="minorHAnsi" w:hAnsiTheme="minorHAnsi" w:cstheme="minorHAnsi"/>
                <w:spacing w:val="-12"/>
              </w:rPr>
              <w:t xml:space="preserve"> </w:t>
            </w:r>
            <w:r w:rsidRPr="00B6219F">
              <w:rPr>
                <w:rFonts w:asciiTheme="minorHAnsi" w:hAnsiTheme="minorHAnsi" w:cstheme="minorHAnsi"/>
              </w:rPr>
              <w:t>prostredníctvom</w:t>
            </w:r>
            <w:r w:rsidRPr="00B6219F">
              <w:rPr>
                <w:rFonts w:asciiTheme="minorHAnsi" w:hAnsiTheme="minorHAnsi" w:cstheme="minorHAnsi"/>
                <w:spacing w:val="-12"/>
              </w:rPr>
              <w:t xml:space="preserve"> </w:t>
            </w:r>
            <w:r w:rsidRPr="00B6219F">
              <w:rPr>
                <w:rFonts w:asciiTheme="minorHAnsi" w:hAnsiTheme="minorHAnsi" w:cstheme="minorHAnsi"/>
              </w:rPr>
              <w:t xml:space="preserve">doručovacej </w:t>
            </w:r>
            <w:r w:rsidRPr="00B6219F">
              <w:rPr>
                <w:rFonts w:asciiTheme="minorHAnsi" w:hAnsiTheme="minorHAnsi" w:cstheme="minorHAnsi"/>
                <w:spacing w:val="-2"/>
              </w:rPr>
              <w:t>spoločnosti.</w:t>
            </w:r>
          </w:p>
          <w:p w14:paraId="6D80C638" w14:textId="77777777" w:rsidR="008432E5" w:rsidRPr="00B6219F" w:rsidRDefault="008432E5" w:rsidP="008432E5">
            <w:pPr>
              <w:pStyle w:val="TableParagraph"/>
              <w:ind w:left="107" w:right="142"/>
              <w:jc w:val="both"/>
              <w:rPr>
                <w:rFonts w:asciiTheme="minorHAnsi" w:hAnsiTheme="minorHAnsi" w:cstheme="minorHAnsi"/>
              </w:rPr>
            </w:pPr>
          </w:p>
          <w:p w14:paraId="00413720" w14:textId="77777777" w:rsidR="008432E5" w:rsidRPr="00B6219F" w:rsidRDefault="008432E5" w:rsidP="008432E5">
            <w:pPr>
              <w:pStyle w:val="TableParagraph"/>
              <w:ind w:left="107" w:right="144"/>
              <w:jc w:val="both"/>
              <w:rPr>
                <w:rFonts w:asciiTheme="minorHAnsi" w:hAnsiTheme="minorHAnsi" w:cstheme="minorHAnsi"/>
              </w:rPr>
            </w:pPr>
            <w:r w:rsidRPr="00B6219F">
              <w:rPr>
                <w:rFonts w:asciiTheme="minorHAnsi" w:hAnsiTheme="minorHAnsi" w:cstheme="minorHAnsi"/>
              </w:rPr>
              <w:t>Vyhlasovateľ</w:t>
            </w:r>
            <w:r w:rsidRPr="00B6219F">
              <w:rPr>
                <w:rFonts w:asciiTheme="minorHAnsi" w:hAnsiTheme="minorHAnsi" w:cstheme="minorHAnsi"/>
                <w:spacing w:val="-5"/>
              </w:rPr>
              <w:t xml:space="preserve"> </w:t>
            </w:r>
            <w:r w:rsidRPr="00B6219F">
              <w:rPr>
                <w:rFonts w:asciiTheme="minorHAnsi" w:hAnsiTheme="minorHAnsi" w:cstheme="minorHAnsi"/>
              </w:rPr>
              <w:t>bude</w:t>
            </w:r>
            <w:r w:rsidRPr="00B6219F">
              <w:rPr>
                <w:rFonts w:asciiTheme="minorHAnsi" w:hAnsiTheme="minorHAnsi" w:cstheme="minorHAnsi"/>
                <w:spacing w:val="-7"/>
              </w:rPr>
              <w:t xml:space="preserve"> </w:t>
            </w:r>
            <w:r w:rsidRPr="00B6219F">
              <w:rPr>
                <w:rFonts w:asciiTheme="minorHAnsi" w:hAnsiTheme="minorHAnsi" w:cstheme="minorHAnsi"/>
              </w:rPr>
              <w:t>zároveň</w:t>
            </w:r>
            <w:r w:rsidRPr="00B6219F">
              <w:rPr>
                <w:rFonts w:asciiTheme="minorHAnsi" w:hAnsiTheme="minorHAnsi" w:cstheme="minorHAnsi"/>
                <w:spacing w:val="-10"/>
              </w:rPr>
              <w:t xml:space="preserve"> </w:t>
            </w:r>
            <w:r w:rsidRPr="00B6219F">
              <w:rPr>
                <w:rFonts w:asciiTheme="minorHAnsi" w:hAnsiTheme="minorHAnsi" w:cstheme="minorHAnsi"/>
              </w:rPr>
              <w:t>prostredníctvom</w:t>
            </w:r>
            <w:r w:rsidRPr="00B6219F">
              <w:rPr>
                <w:rFonts w:asciiTheme="minorHAnsi" w:hAnsiTheme="minorHAnsi" w:cstheme="minorHAnsi"/>
                <w:spacing w:val="-7"/>
              </w:rPr>
              <w:t xml:space="preserve"> </w:t>
            </w:r>
            <w:r w:rsidRPr="00B6219F">
              <w:rPr>
                <w:rFonts w:asciiTheme="minorHAnsi" w:hAnsiTheme="minorHAnsi" w:cstheme="minorHAnsi"/>
              </w:rPr>
              <w:t>e-mailu</w:t>
            </w:r>
            <w:r w:rsidRPr="00B6219F">
              <w:rPr>
                <w:rFonts w:asciiTheme="minorHAnsi" w:hAnsiTheme="minorHAnsi" w:cstheme="minorHAnsi"/>
                <w:spacing w:val="-6"/>
              </w:rPr>
              <w:t xml:space="preserve"> </w:t>
            </w:r>
            <w:r w:rsidRPr="00B6219F">
              <w:rPr>
                <w:rFonts w:asciiTheme="minorHAnsi" w:hAnsiTheme="minorHAnsi" w:cstheme="minorHAnsi"/>
              </w:rPr>
              <w:t>informovať</w:t>
            </w:r>
            <w:r w:rsidRPr="00B6219F">
              <w:rPr>
                <w:rFonts w:asciiTheme="minorHAnsi" w:hAnsiTheme="minorHAnsi" w:cstheme="minorHAnsi"/>
                <w:spacing w:val="-10"/>
              </w:rPr>
              <w:t xml:space="preserve"> </w:t>
            </w:r>
            <w:r w:rsidRPr="00B6219F">
              <w:rPr>
                <w:rFonts w:asciiTheme="minorHAnsi" w:hAnsiTheme="minorHAnsi" w:cstheme="minorHAnsi"/>
              </w:rPr>
              <w:t>o</w:t>
            </w:r>
            <w:r w:rsidRPr="00B6219F">
              <w:rPr>
                <w:rFonts w:asciiTheme="minorHAnsi" w:hAnsiTheme="minorHAnsi" w:cstheme="minorHAnsi"/>
                <w:spacing w:val="-4"/>
              </w:rPr>
              <w:t xml:space="preserve"> </w:t>
            </w:r>
            <w:r w:rsidRPr="00B6219F">
              <w:rPr>
                <w:rFonts w:asciiTheme="minorHAnsi" w:hAnsiTheme="minorHAnsi" w:cstheme="minorHAnsi"/>
              </w:rPr>
              <w:t>zaslaní</w:t>
            </w:r>
            <w:r w:rsidRPr="00B6219F">
              <w:rPr>
                <w:rFonts w:asciiTheme="minorHAnsi" w:hAnsiTheme="minorHAnsi" w:cstheme="minorHAnsi"/>
                <w:spacing w:val="-10"/>
              </w:rPr>
              <w:t xml:space="preserve"> </w:t>
            </w:r>
            <w:r w:rsidRPr="00B6219F">
              <w:rPr>
                <w:rFonts w:asciiTheme="minorHAnsi" w:hAnsiTheme="minorHAnsi" w:cstheme="minorHAnsi"/>
              </w:rPr>
              <w:t>výzvy</w:t>
            </w:r>
            <w:r w:rsidRPr="00B6219F">
              <w:rPr>
                <w:rFonts w:asciiTheme="minorHAnsi" w:hAnsiTheme="minorHAnsi" w:cstheme="minorHAnsi"/>
                <w:spacing w:val="-7"/>
              </w:rPr>
              <w:t xml:space="preserve"> </w:t>
            </w:r>
            <w:r w:rsidRPr="00B6219F">
              <w:rPr>
                <w:rFonts w:asciiTheme="minorHAnsi" w:hAnsiTheme="minorHAnsi" w:cstheme="minorHAnsi"/>
              </w:rPr>
              <w:t>na</w:t>
            </w:r>
            <w:r w:rsidRPr="00B6219F">
              <w:rPr>
                <w:rFonts w:asciiTheme="minorHAnsi" w:hAnsiTheme="minorHAnsi" w:cstheme="minorHAnsi"/>
                <w:spacing w:val="-8"/>
              </w:rPr>
              <w:t xml:space="preserve"> </w:t>
            </w:r>
            <w:r w:rsidRPr="00B6219F">
              <w:rPr>
                <w:rFonts w:asciiTheme="minorHAnsi" w:hAnsiTheme="minorHAnsi" w:cstheme="minorHAnsi"/>
              </w:rPr>
              <w:t>doplnenie</w:t>
            </w:r>
            <w:r w:rsidRPr="00B6219F">
              <w:rPr>
                <w:rFonts w:asciiTheme="minorHAnsi" w:hAnsiTheme="minorHAnsi" w:cstheme="minorHAnsi"/>
                <w:spacing w:val="-7"/>
              </w:rPr>
              <w:t xml:space="preserve"> </w:t>
            </w:r>
            <w:r w:rsidRPr="00B6219F">
              <w:rPr>
                <w:rFonts w:asciiTheme="minorHAnsi" w:hAnsiTheme="minorHAnsi" w:cstheme="minorHAnsi"/>
              </w:rPr>
              <w:t>ŽoZNP</w:t>
            </w:r>
            <w:r w:rsidRPr="00B6219F">
              <w:rPr>
                <w:rFonts w:asciiTheme="minorHAnsi" w:hAnsiTheme="minorHAnsi" w:cstheme="minorHAnsi"/>
                <w:spacing w:val="-4"/>
              </w:rPr>
              <w:t xml:space="preserve"> </w:t>
            </w:r>
            <w:r w:rsidRPr="00B6219F">
              <w:rPr>
                <w:rFonts w:asciiTheme="minorHAnsi" w:hAnsiTheme="minorHAnsi" w:cstheme="minorHAnsi"/>
              </w:rPr>
              <w:t>aj osobu, ktorú žiadateľ uviedol vo formulári ŽoZNP s názvom „Komunikácia vo veci žiadosti“.</w:t>
            </w:r>
          </w:p>
          <w:p w14:paraId="60EC85F0" w14:textId="77777777" w:rsidR="008432E5" w:rsidRPr="00B6219F" w:rsidRDefault="008432E5" w:rsidP="008432E5">
            <w:pPr>
              <w:pStyle w:val="TableParagraph"/>
              <w:spacing w:before="1"/>
              <w:rPr>
                <w:rFonts w:asciiTheme="minorHAnsi" w:hAnsiTheme="minorHAnsi" w:cstheme="minorHAnsi"/>
              </w:rPr>
            </w:pPr>
          </w:p>
          <w:p w14:paraId="6CDB34AF" w14:textId="77777777" w:rsidR="008432E5" w:rsidRPr="00B6219F" w:rsidRDefault="008432E5" w:rsidP="008432E5">
            <w:pPr>
              <w:pStyle w:val="TableParagraph"/>
              <w:ind w:left="107" w:right="144"/>
              <w:jc w:val="both"/>
              <w:rPr>
                <w:rFonts w:asciiTheme="minorHAnsi" w:hAnsiTheme="minorHAnsi" w:cstheme="minorHAnsi"/>
              </w:rPr>
            </w:pPr>
            <w:r w:rsidRPr="00B6219F">
              <w:rPr>
                <w:rFonts w:asciiTheme="minorHAnsi" w:hAnsiTheme="minorHAnsi" w:cstheme="minorHAnsi"/>
              </w:rPr>
              <w:t>Písomnosti</w:t>
            </w:r>
            <w:r w:rsidRPr="00B6219F">
              <w:rPr>
                <w:rFonts w:asciiTheme="minorHAnsi" w:hAnsiTheme="minorHAnsi" w:cstheme="minorHAnsi"/>
                <w:spacing w:val="-2"/>
              </w:rPr>
              <w:t xml:space="preserve"> </w:t>
            </w:r>
            <w:r w:rsidRPr="00B6219F">
              <w:rPr>
                <w:rFonts w:asciiTheme="minorHAnsi" w:hAnsiTheme="minorHAnsi" w:cstheme="minorHAnsi"/>
              </w:rPr>
              <w:t>zasielané</w:t>
            </w:r>
            <w:r w:rsidRPr="00B6219F">
              <w:rPr>
                <w:rFonts w:asciiTheme="minorHAnsi" w:hAnsiTheme="minorHAnsi" w:cstheme="minorHAnsi"/>
                <w:spacing w:val="-5"/>
              </w:rPr>
              <w:t xml:space="preserve"> </w:t>
            </w:r>
            <w:r w:rsidRPr="00B6219F">
              <w:rPr>
                <w:rFonts w:asciiTheme="minorHAnsi" w:hAnsiTheme="minorHAnsi" w:cstheme="minorHAnsi"/>
              </w:rPr>
              <w:t>v</w:t>
            </w:r>
            <w:r w:rsidRPr="00B6219F">
              <w:rPr>
                <w:rFonts w:asciiTheme="minorHAnsi" w:hAnsiTheme="minorHAnsi" w:cstheme="minorHAnsi"/>
                <w:spacing w:val="-1"/>
              </w:rPr>
              <w:t xml:space="preserve"> </w:t>
            </w:r>
            <w:r w:rsidRPr="00B6219F">
              <w:rPr>
                <w:rFonts w:asciiTheme="minorHAnsi" w:hAnsiTheme="minorHAnsi" w:cstheme="minorHAnsi"/>
              </w:rPr>
              <w:t>listinnej</w:t>
            </w:r>
            <w:r w:rsidRPr="00B6219F">
              <w:rPr>
                <w:rFonts w:asciiTheme="minorHAnsi" w:hAnsiTheme="minorHAnsi" w:cstheme="minorHAnsi"/>
                <w:spacing w:val="-3"/>
              </w:rPr>
              <w:t xml:space="preserve"> </w:t>
            </w:r>
            <w:r w:rsidRPr="00B6219F">
              <w:rPr>
                <w:rFonts w:asciiTheme="minorHAnsi" w:hAnsiTheme="minorHAnsi" w:cstheme="minorHAnsi"/>
              </w:rPr>
              <w:t>podobe</w:t>
            </w:r>
            <w:r w:rsidRPr="00B6219F">
              <w:rPr>
                <w:rFonts w:asciiTheme="minorHAnsi" w:hAnsiTheme="minorHAnsi" w:cstheme="minorHAnsi"/>
                <w:spacing w:val="-1"/>
              </w:rPr>
              <w:t xml:space="preserve"> </w:t>
            </w:r>
            <w:r w:rsidRPr="00B6219F">
              <w:rPr>
                <w:rFonts w:asciiTheme="minorHAnsi" w:hAnsiTheme="minorHAnsi" w:cstheme="minorHAnsi"/>
              </w:rPr>
              <w:t>sa</w:t>
            </w:r>
            <w:r w:rsidRPr="00B6219F">
              <w:rPr>
                <w:rFonts w:asciiTheme="minorHAnsi" w:hAnsiTheme="minorHAnsi" w:cstheme="minorHAnsi"/>
                <w:spacing w:val="-6"/>
              </w:rPr>
              <w:t xml:space="preserve"> </w:t>
            </w:r>
            <w:r w:rsidRPr="00B6219F">
              <w:rPr>
                <w:rFonts w:asciiTheme="minorHAnsi" w:hAnsiTheme="minorHAnsi" w:cstheme="minorHAnsi"/>
              </w:rPr>
              <w:t>budú</w:t>
            </w:r>
            <w:r w:rsidRPr="00B6219F">
              <w:rPr>
                <w:rFonts w:asciiTheme="minorHAnsi" w:hAnsiTheme="minorHAnsi" w:cstheme="minorHAnsi"/>
                <w:spacing w:val="-4"/>
              </w:rPr>
              <w:t xml:space="preserve"> </w:t>
            </w:r>
            <w:r w:rsidRPr="00B6219F">
              <w:rPr>
                <w:rFonts w:asciiTheme="minorHAnsi" w:hAnsiTheme="minorHAnsi" w:cstheme="minorHAnsi"/>
              </w:rPr>
              <w:t>považovať</w:t>
            </w:r>
            <w:r w:rsidRPr="00B6219F">
              <w:rPr>
                <w:rFonts w:asciiTheme="minorHAnsi" w:hAnsiTheme="minorHAnsi" w:cstheme="minorHAnsi"/>
                <w:spacing w:val="-5"/>
              </w:rPr>
              <w:t xml:space="preserve"> </w:t>
            </w:r>
            <w:r w:rsidRPr="00B6219F">
              <w:rPr>
                <w:rFonts w:asciiTheme="minorHAnsi" w:hAnsiTheme="minorHAnsi" w:cstheme="minorHAnsi"/>
              </w:rPr>
              <w:t>za</w:t>
            </w:r>
            <w:r w:rsidRPr="00B6219F">
              <w:rPr>
                <w:rFonts w:asciiTheme="minorHAnsi" w:hAnsiTheme="minorHAnsi" w:cstheme="minorHAnsi"/>
                <w:spacing w:val="-3"/>
              </w:rPr>
              <w:t xml:space="preserve"> </w:t>
            </w:r>
            <w:r w:rsidRPr="00B6219F">
              <w:rPr>
                <w:rFonts w:asciiTheme="minorHAnsi" w:hAnsiTheme="minorHAnsi" w:cstheme="minorHAnsi"/>
              </w:rPr>
              <w:t>doručené</w:t>
            </w:r>
            <w:r w:rsidRPr="00B6219F">
              <w:rPr>
                <w:rFonts w:asciiTheme="minorHAnsi" w:hAnsiTheme="minorHAnsi" w:cstheme="minorHAnsi"/>
                <w:spacing w:val="-5"/>
              </w:rPr>
              <w:t xml:space="preserve"> </w:t>
            </w:r>
            <w:r w:rsidRPr="00B6219F">
              <w:rPr>
                <w:rFonts w:asciiTheme="minorHAnsi" w:hAnsiTheme="minorHAnsi" w:cstheme="minorHAnsi"/>
              </w:rPr>
              <w:t>potvrdením</w:t>
            </w:r>
            <w:r w:rsidRPr="00B6219F">
              <w:rPr>
                <w:rFonts w:asciiTheme="minorHAnsi" w:hAnsiTheme="minorHAnsi" w:cstheme="minorHAnsi"/>
                <w:spacing w:val="-3"/>
              </w:rPr>
              <w:t xml:space="preserve"> </w:t>
            </w:r>
            <w:r w:rsidRPr="00B6219F">
              <w:rPr>
                <w:rFonts w:asciiTheme="minorHAnsi" w:hAnsiTheme="minorHAnsi" w:cstheme="minorHAnsi"/>
              </w:rPr>
              <w:t>doručenky</w:t>
            </w:r>
            <w:r w:rsidRPr="00B6219F">
              <w:rPr>
                <w:rFonts w:asciiTheme="minorHAnsi" w:hAnsiTheme="minorHAnsi" w:cstheme="minorHAnsi"/>
                <w:spacing w:val="-3"/>
              </w:rPr>
              <w:t xml:space="preserve"> </w:t>
            </w:r>
            <w:r w:rsidRPr="00B6219F">
              <w:rPr>
                <w:rFonts w:asciiTheme="minorHAnsi" w:hAnsiTheme="minorHAnsi" w:cstheme="minorHAnsi"/>
              </w:rPr>
              <w:t>(dňom uvedeným na poštovej doručenke)</w:t>
            </w:r>
            <w:r w:rsidRPr="00B6219F">
              <w:rPr>
                <w:rFonts w:asciiTheme="minorHAnsi" w:hAnsiTheme="minorHAnsi" w:cstheme="minorHAnsi"/>
                <w:spacing w:val="-1"/>
              </w:rPr>
              <w:t xml:space="preserve"> </w:t>
            </w:r>
            <w:r w:rsidRPr="00B6219F">
              <w:rPr>
                <w:rFonts w:asciiTheme="minorHAnsi" w:hAnsiTheme="minorHAnsi" w:cstheme="minorHAnsi"/>
              </w:rPr>
              <w:t>alebo márnym uplynutím úložnej lehoty (18 kalendárnych dní</w:t>
            </w:r>
            <w:r w:rsidRPr="00B6219F">
              <w:rPr>
                <w:rFonts w:asciiTheme="minorHAnsi" w:hAnsiTheme="minorHAnsi" w:cstheme="minorHAnsi"/>
                <w:spacing w:val="-1"/>
              </w:rPr>
              <w:t xml:space="preserve"> </w:t>
            </w:r>
            <w:r w:rsidRPr="00B6219F">
              <w:rPr>
                <w:rFonts w:asciiTheme="minorHAnsi" w:hAnsiTheme="minorHAnsi" w:cstheme="minorHAnsi"/>
              </w:rPr>
              <w:t>odo dňa nasledujúceho po dni</w:t>
            </w:r>
            <w:r w:rsidRPr="00B6219F">
              <w:rPr>
                <w:rFonts w:asciiTheme="minorHAnsi" w:hAnsiTheme="minorHAnsi" w:cstheme="minorHAnsi"/>
                <w:spacing w:val="-1"/>
              </w:rPr>
              <w:t xml:space="preserve"> </w:t>
            </w:r>
            <w:r w:rsidRPr="00B6219F">
              <w:rPr>
                <w:rFonts w:asciiTheme="minorHAnsi" w:hAnsiTheme="minorHAnsi" w:cstheme="minorHAnsi"/>
              </w:rPr>
              <w:t>doručenia</w:t>
            </w:r>
            <w:r w:rsidRPr="00B6219F">
              <w:rPr>
                <w:rFonts w:asciiTheme="minorHAnsi" w:hAnsiTheme="minorHAnsi" w:cstheme="minorHAnsi"/>
                <w:spacing w:val="-1"/>
              </w:rPr>
              <w:t xml:space="preserve"> </w:t>
            </w:r>
            <w:r w:rsidRPr="00B6219F">
              <w:rPr>
                <w:rFonts w:asciiTheme="minorHAnsi" w:hAnsiTheme="minorHAnsi" w:cstheme="minorHAnsi"/>
              </w:rPr>
              <w:t>oznámenia o</w:t>
            </w:r>
            <w:r w:rsidRPr="00B6219F">
              <w:rPr>
                <w:rFonts w:asciiTheme="minorHAnsi" w:hAnsiTheme="minorHAnsi" w:cstheme="minorHAnsi"/>
                <w:spacing w:val="-1"/>
              </w:rPr>
              <w:t xml:space="preserve"> </w:t>
            </w:r>
            <w:r w:rsidRPr="00B6219F">
              <w:rPr>
                <w:rFonts w:asciiTheme="minorHAnsi" w:hAnsiTheme="minorHAnsi" w:cstheme="minorHAnsi"/>
              </w:rPr>
              <w:t>uložení zásielky na príslušnom poštovom podniku), podľa toho, ktorá skutočnosť nastane skôr, a to aj vtedy, ak sa adresát o tom nedozvedel (t.</w:t>
            </w:r>
            <w:r>
              <w:rPr>
                <w:rFonts w:asciiTheme="minorHAnsi" w:hAnsiTheme="minorHAnsi" w:cstheme="minorHAnsi"/>
              </w:rPr>
              <w:t xml:space="preserve"> </w:t>
            </w:r>
            <w:r w:rsidRPr="00B6219F">
              <w:rPr>
                <w:rFonts w:asciiTheme="minorHAnsi" w:hAnsiTheme="minorHAnsi" w:cstheme="minorHAnsi"/>
              </w:rPr>
              <w:t>j. poskytovateľ uplatní fikciu doručenia).</w:t>
            </w:r>
          </w:p>
          <w:p w14:paraId="30810666" w14:textId="77777777" w:rsidR="008432E5" w:rsidRPr="00B6219F" w:rsidRDefault="008432E5" w:rsidP="008432E5">
            <w:pPr>
              <w:pStyle w:val="TableParagraph"/>
              <w:rPr>
                <w:rFonts w:asciiTheme="minorHAnsi" w:hAnsiTheme="minorHAnsi" w:cstheme="minorHAnsi"/>
              </w:rPr>
            </w:pPr>
          </w:p>
          <w:p w14:paraId="60DF5563" w14:textId="77777777" w:rsidR="008432E5" w:rsidRPr="00B6219F" w:rsidRDefault="008432E5" w:rsidP="008432E5">
            <w:pPr>
              <w:pStyle w:val="TableParagraph"/>
              <w:ind w:left="107" w:right="146"/>
              <w:jc w:val="both"/>
              <w:rPr>
                <w:rFonts w:asciiTheme="minorHAnsi" w:hAnsiTheme="minorHAnsi" w:cstheme="minorHAnsi"/>
              </w:rPr>
            </w:pPr>
            <w:r w:rsidRPr="00B6219F">
              <w:rPr>
                <w:rFonts w:asciiTheme="minorHAnsi" w:hAnsiTheme="minorHAnsi" w:cstheme="minorHAnsi"/>
              </w:rPr>
              <w:lastRenderedPageBreak/>
              <w:t>Úložná</w:t>
            </w:r>
            <w:r w:rsidRPr="00B6219F">
              <w:rPr>
                <w:rFonts w:asciiTheme="minorHAnsi" w:hAnsiTheme="minorHAnsi" w:cstheme="minorHAnsi"/>
                <w:spacing w:val="-13"/>
              </w:rPr>
              <w:t xml:space="preserve"> </w:t>
            </w:r>
            <w:r w:rsidRPr="00B6219F">
              <w:rPr>
                <w:rFonts w:asciiTheme="minorHAnsi" w:hAnsiTheme="minorHAnsi" w:cstheme="minorHAnsi"/>
              </w:rPr>
              <w:t>lehota</w:t>
            </w:r>
            <w:r w:rsidRPr="00B6219F">
              <w:rPr>
                <w:rFonts w:asciiTheme="minorHAnsi" w:hAnsiTheme="minorHAnsi" w:cstheme="minorHAnsi"/>
                <w:spacing w:val="-12"/>
              </w:rPr>
              <w:t xml:space="preserve"> </w:t>
            </w:r>
            <w:r w:rsidRPr="00B6219F">
              <w:rPr>
                <w:rFonts w:asciiTheme="minorHAnsi" w:hAnsiTheme="minorHAnsi" w:cstheme="minorHAnsi"/>
              </w:rPr>
              <w:t>zásielky</w:t>
            </w:r>
            <w:r w:rsidRPr="00B6219F">
              <w:rPr>
                <w:rFonts w:asciiTheme="minorHAnsi" w:hAnsiTheme="minorHAnsi" w:cstheme="minorHAnsi"/>
                <w:spacing w:val="-13"/>
              </w:rPr>
              <w:t xml:space="preserve"> </w:t>
            </w:r>
            <w:r w:rsidRPr="00B6219F">
              <w:rPr>
                <w:rFonts w:asciiTheme="minorHAnsi" w:hAnsiTheme="minorHAnsi" w:cstheme="minorHAnsi"/>
              </w:rPr>
              <w:t>bude</w:t>
            </w:r>
            <w:r w:rsidRPr="00B6219F">
              <w:rPr>
                <w:rFonts w:asciiTheme="minorHAnsi" w:hAnsiTheme="minorHAnsi" w:cstheme="minorHAnsi"/>
                <w:spacing w:val="-12"/>
              </w:rPr>
              <w:t xml:space="preserve"> </w:t>
            </w:r>
            <w:r w:rsidRPr="00B6219F">
              <w:rPr>
                <w:rFonts w:asciiTheme="minorHAnsi" w:hAnsiTheme="minorHAnsi" w:cstheme="minorHAnsi"/>
              </w:rPr>
              <w:t>18</w:t>
            </w:r>
            <w:r w:rsidRPr="00B6219F">
              <w:rPr>
                <w:rFonts w:asciiTheme="minorHAnsi" w:hAnsiTheme="minorHAnsi" w:cstheme="minorHAnsi"/>
                <w:spacing w:val="-13"/>
              </w:rPr>
              <w:t xml:space="preserve"> </w:t>
            </w:r>
            <w:r w:rsidRPr="00B6219F">
              <w:rPr>
                <w:rFonts w:asciiTheme="minorHAnsi" w:hAnsiTheme="minorHAnsi" w:cstheme="minorHAnsi"/>
              </w:rPr>
              <w:t>kalendárnych</w:t>
            </w:r>
            <w:r w:rsidRPr="00B6219F">
              <w:rPr>
                <w:rFonts w:asciiTheme="minorHAnsi" w:hAnsiTheme="minorHAnsi" w:cstheme="minorHAnsi"/>
                <w:spacing w:val="-12"/>
              </w:rPr>
              <w:t xml:space="preserve"> </w:t>
            </w:r>
            <w:r w:rsidRPr="00B6219F">
              <w:rPr>
                <w:rFonts w:asciiTheme="minorHAnsi" w:hAnsiTheme="minorHAnsi" w:cstheme="minorHAnsi"/>
              </w:rPr>
              <w:t>dní</w:t>
            </w:r>
            <w:r w:rsidRPr="00B6219F">
              <w:rPr>
                <w:rFonts w:asciiTheme="minorHAnsi" w:hAnsiTheme="minorHAnsi" w:cstheme="minorHAnsi"/>
                <w:spacing w:val="-13"/>
              </w:rPr>
              <w:t xml:space="preserve"> </w:t>
            </w:r>
            <w:r w:rsidRPr="00B6219F">
              <w:rPr>
                <w:rFonts w:asciiTheme="minorHAnsi" w:hAnsiTheme="minorHAnsi" w:cstheme="minorHAnsi"/>
              </w:rPr>
              <w:t>v</w:t>
            </w:r>
            <w:r w:rsidRPr="00B6219F">
              <w:rPr>
                <w:rFonts w:asciiTheme="minorHAnsi" w:hAnsiTheme="minorHAnsi" w:cstheme="minorHAnsi"/>
                <w:spacing w:val="-11"/>
              </w:rPr>
              <w:t xml:space="preserve"> </w:t>
            </w:r>
            <w:r w:rsidRPr="00B6219F">
              <w:rPr>
                <w:rFonts w:asciiTheme="minorHAnsi" w:hAnsiTheme="minorHAnsi" w:cstheme="minorHAnsi"/>
              </w:rPr>
              <w:t>zmysle</w:t>
            </w:r>
            <w:r w:rsidRPr="00B6219F">
              <w:rPr>
                <w:rFonts w:asciiTheme="minorHAnsi" w:hAnsiTheme="minorHAnsi" w:cstheme="minorHAnsi"/>
                <w:spacing w:val="-12"/>
              </w:rPr>
              <w:t xml:space="preserve"> </w:t>
            </w:r>
            <w:r w:rsidRPr="00B6219F">
              <w:rPr>
                <w:rFonts w:asciiTheme="minorHAnsi" w:hAnsiTheme="minorHAnsi" w:cstheme="minorHAnsi"/>
              </w:rPr>
              <w:t>platných</w:t>
            </w:r>
            <w:r w:rsidRPr="00B6219F">
              <w:rPr>
                <w:rFonts w:asciiTheme="minorHAnsi" w:hAnsiTheme="minorHAnsi" w:cstheme="minorHAnsi"/>
                <w:spacing w:val="-12"/>
              </w:rPr>
              <w:t xml:space="preserve"> </w:t>
            </w:r>
            <w:r w:rsidRPr="00B6219F">
              <w:rPr>
                <w:rFonts w:asciiTheme="minorHAnsi" w:hAnsiTheme="minorHAnsi" w:cstheme="minorHAnsi"/>
              </w:rPr>
              <w:t>poštových</w:t>
            </w:r>
            <w:r w:rsidRPr="00B6219F">
              <w:rPr>
                <w:rFonts w:asciiTheme="minorHAnsi" w:hAnsiTheme="minorHAnsi" w:cstheme="minorHAnsi"/>
                <w:spacing w:val="-13"/>
              </w:rPr>
              <w:t xml:space="preserve"> </w:t>
            </w:r>
            <w:r w:rsidRPr="00B6219F">
              <w:rPr>
                <w:rFonts w:asciiTheme="minorHAnsi" w:hAnsiTheme="minorHAnsi" w:cstheme="minorHAnsi"/>
              </w:rPr>
              <w:t>podmienkami</w:t>
            </w:r>
            <w:r w:rsidRPr="00B6219F">
              <w:rPr>
                <w:rFonts w:asciiTheme="minorHAnsi" w:hAnsiTheme="minorHAnsi" w:cstheme="minorHAnsi"/>
                <w:spacing w:val="-12"/>
              </w:rPr>
              <w:t xml:space="preserve"> </w:t>
            </w:r>
            <w:r w:rsidRPr="00B6219F">
              <w:rPr>
                <w:rFonts w:asciiTheme="minorHAnsi" w:hAnsiTheme="minorHAnsi" w:cstheme="minorHAnsi"/>
              </w:rPr>
              <w:t>Slovenskej pošty, a. s., v zmysle ktorých je lehota na vyzdvihnutie zásielky v prípade neúspešného pokusu o jej doručenie stanovená na 18 kalendárnych dní.</w:t>
            </w:r>
          </w:p>
          <w:p w14:paraId="72DBAB1A" w14:textId="77777777" w:rsidR="008432E5" w:rsidRPr="00B6219F" w:rsidRDefault="008432E5" w:rsidP="008432E5">
            <w:pPr>
              <w:pStyle w:val="TableParagraph"/>
              <w:rPr>
                <w:rFonts w:asciiTheme="minorHAnsi" w:hAnsiTheme="minorHAnsi" w:cstheme="minorHAnsi"/>
              </w:rPr>
            </w:pPr>
          </w:p>
          <w:p w14:paraId="703FF31D" w14:textId="77777777" w:rsidR="008432E5" w:rsidRDefault="008432E5" w:rsidP="008432E5">
            <w:pPr>
              <w:pStyle w:val="TableParagraph"/>
              <w:spacing w:before="1"/>
              <w:ind w:left="107" w:right="143"/>
              <w:jc w:val="both"/>
              <w:rPr>
                <w:rFonts w:asciiTheme="minorHAnsi" w:hAnsiTheme="minorHAnsi" w:cstheme="minorHAnsi"/>
                <w:spacing w:val="-2"/>
              </w:rPr>
            </w:pPr>
            <w:r w:rsidRPr="00B6219F">
              <w:rPr>
                <w:rFonts w:asciiTheme="minorHAnsi" w:hAnsiTheme="minorHAnsi" w:cstheme="minorHAnsi"/>
              </w:rPr>
              <w:t>Ak</w:t>
            </w:r>
            <w:r w:rsidRPr="00B6219F">
              <w:rPr>
                <w:rFonts w:asciiTheme="minorHAnsi" w:hAnsiTheme="minorHAnsi" w:cstheme="minorHAnsi"/>
                <w:spacing w:val="-2"/>
              </w:rPr>
              <w:t xml:space="preserve"> </w:t>
            </w:r>
            <w:r w:rsidRPr="00B6219F">
              <w:rPr>
                <w:rFonts w:asciiTheme="minorHAnsi" w:hAnsiTheme="minorHAnsi" w:cstheme="minorHAnsi"/>
              </w:rPr>
              <w:t>k</w:t>
            </w:r>
            <w:r w:rsidRPr="00B6219F">
              <w:rPr>
                <w:rFonts w:asciiTheme="minorHAnsi" w:hAnsiTheme="minorHAnsi" w:cstheme="minorHAnsi"/>
                <w:spacing w:val="-1"/>
              </w:rPr>
              <w:t xml:space="preserve"> </w:t>
            </w:r>
            <w:r w:rsidRPr="00B6219F">
              <w:rPr>
                <w:rFonts w:asciiTheme="minorHAnsi" w:hAnsiTheme="minorHAnsi" w:cstheme="minorHAnsi"/>
              </w:rPr>
              <w:t>doručovaniu</w:t>
            </w:r>
            <w:r w:rsidRPr="00B6219F">
              <w:rPr>
                <w:rFonts w:asciiTheme="minorHAnsi" w:hAnsiTheme="minorHAnsi" w:cstheme="minorHAnsi"/>
                <w:spacing w:val="-4"/>
              </w:rPr>
              <w:t xml:space="preserve"> </w:t>
            </w:r>
            <w:r w:rsidRPr="00B6219F">
              <w:rPr>
                <w:rFonts w:asciiTheme="minorHAnsi" w:hAnsiTheme="minorHAnsi" w:cstheme="minorHAnsi"/>
              </w:rPr>
              <w:t>dochádza</w:t>
            </w:r>
            <w:r w:rsidRPr="00B6219F">
              <w:rPr>
                <w:rFonts w:asciiTheme="minorHAnsi" w:hAnsiTheme="minorHAnsi" w:cstheme="minorHAnsi"/>
                <w:spacing w:val="80"/>
              </w:rPr>
              <w:t xml:space="preserve"> </w:t>
            </w:r>
            <w:r w:rsidRPr="00B6219F">
              <w:rPr>
                <w:rFonts w:asciiTheme="minorHAnsi" w:hAnsiTheme="minorHAnsi" w:cstheme="minorHAnsi"/>
              </w:rPr>
              <w:t>prostredníctvom Ústredného portálu verejnej správy</w:t>
            </w:r>
            <w:r w:rsidRPr="00B6219F">
              <w:rPr>
                <w:rFonts w:asciiTheme="minorHAnsi" w:hAnsiTheme="minorHAnsi" w:cstheme="minorHAnsi"/>
                <w:spacing w:val="40"/>
              </w:rPr>
              <w:t xml:space="preserve"> </w:t>
            </w:r>
            <w:r w:rsidRPr="00B6219F">
              <w:rPr>
                <w:rFonts w:asciiTheme="minorHAnsi" w:hAnsiTheme="minorHAnsi" w:cstheme="minorHAnsi"/>
              </w:rPr>
              <w:t>písomnosť sa považuje</w:t>
            </w:r>
            <w:r w:rsidRPr="00B6219F">
              <w:rPr>
                <w:rFonts w:asciiTheme="minorHAnsi" w:hAnsiTheme="minorHAnsi" w:cstheme="minorHAnsi"/>
                <w:spacing w:val="-13"/>
              </w:rPr>
              <w:t xml:space="preserve"> </w:t>
            </w:r>
            <w:r w:rsidRPr="00B6219F">
              <w:rPr>
                <w:rFonts w:asciiTheme="minorHAnsi" w:hAnsiTheme="minorHAnsi" w:cstheme="minorHAnsi"/>
              </w:rPr>
              <w:t>za</w:t>
            </w:r>
            <w:r w:rsidRPr="00B6219F">
              <w:rPr>
                <w:rFonts w:asciiTheme="minorHAnsi" w:hAnsiTheme="minorHAnsi" w:cstheme="minorHAnsi"/>
                <w:spacing w:val="-12"/>
              </w:rPr>
              <w:t xml:space="preserve"> </w:t>
            </w:r>
            <w:r w:rsidRPr="00B6219F">
              <w:rPr>
                <w:rFonts w:asciiTheme="minorHAnsi" w:hAnsiTheme="minorHAnsi" w:cstheme="minorHAnsi"/>
              </w:rPr>
              <w:t>doručenú</w:t>
            </w:r>
            <w:r w:rsidRPr="00B6219F">
              <w:rPr>
                <w:rFonts w:asciiTheme="minorHAnsi" w:hAnsiTheme="minorHAnsi" w:cstheme="minorHAnsi"/>
                <w:spacing w:val="-13"/>
              </w:rPr>
              <w:t xml:space="preserve"> </w:t>
            </w:r>
            <w:r w:rsidRPr="00B6219F">
              <w:rPr>
                <w:rFonts w:asciiTheme="minorHAnsi" w:hAnsiTheme="minorHAnsi" w:cstheme="minorHAnsi"/>
              </w:rPr>
              <w:t>v</w:t>
            </w:r>
            <w:r w:rsidRPr="00B6219F">
              <w:rPr>
                <w:rFonts w:asciiTheme="minorHAnsi" w:hAnsiTheme="minorHAnsi" w:cstheme="minorHAnsi"/>
                <w:spacing w:val="-12"/>
              </w:rPr>
              <w:t xml:space="preserve"> </w:t>
            </w:r>
            <w:r w:rsidRPr="00B6219F">
              <w:rPr>
                <w:rFonts w:asciiTheme="minorHAnsi" w:hAnsiTheme="minorHAnsi" w:cstheme="minorHAnsi"/>
              </w:rPr>
              <w:t>kalendárny</w:t>
            </w:r>
            <w:r w:rsidRPr="00B6219F">
              <w:rPr>
                <w:rFonts w:asciiTheme="minorHAnsi" w:hAnsiTheme="minorHAnsi" w:cstheme="minorHAnsi"/>
                <w:spacing w:val="-13"/>
              </w:rPr>
              <w:t xml:space="preserve"> </w:t>
            </w:r>
            <w:r w:rsidRPr="00B6219F">
              <w:rPr>
                <w:rFonts w:asciiTheme="minorHAnsi" w:hAnsiTheme="minorHAnsi" w:cstheme="minorHAnsi"/>
              </w:rPr>
              <w:t>deň</w:t>
            </w:r>
            <w:r w:rsidRPr="00B6219F">
              <w:rPr>
                <w:rFonts w:asciiTheme="minorHAnsi" w:hAnsiTheme="minorHAnsi" w:cstheme="minorHAnsi"/>
                <w:spacing w:val="-12"/>
              </w:rPr>
              <w:t xml:space="preserve"> </w:t>
            </w:r>
            <w:r w:rsidRPr="00B6219F">
              <w:rPr>
                <w:rFonts w:asciiTheme="minorHAnsi" w:hAnsiTheme="minorHAnsi" w:cstheme="minorHAnsi"/>
              </w:rPr>
              <w:t>vyplývajúci</w:t>
            </w:r>
            <w:r w:rsidRPr="00B6219F">
              <w:rPr>
                <w:rFonts w:asciiTheme="minorHAnsi" w:hAnsiTheme="minorHAnsi" w:cstheme="minorHAnsi"/>
                <w:spacing w:val="-13"/>
              </w:rPr>
              <w:t xml:space="preserve"> </w:t>
            </w:r>
            <w:r w:rsidRPr="00B6219F">
              <w:rPr>
                <w:rFonts w:asciiTheme="minorHAnsi" w:hAnsiTheme="minorHAnsi" w:cstheme="minorHAnsi"/>
              </w:rPr>
              <w:t>z</w:t>
            </w:r>
            <w:r w:rsidRPr="00B6219F">
              <w:rPr>
                <w:rFonts w:asciiTheme="minorHAnsi" w:hAnsiTheme="minorHAnsi" w:cstheme="minorHAnsi"/>
                <w:spacing w:val="-12"/>
              </w:rPr>
              <w:t xml:space="preserve"> </w:t>
            </w:r>
            <w:r w:rsidRPr="00B6219F">
              <w:rPr>
                <w:rFonts w:asciiTheme="minorHAnsi" w:hAnsiTheme="minorHAnsi" w:cstheme="minorHAnsi"/>
              </w:rPr>
              <w:t>§</w:t>
            </w:r>
            <w:r w:rsidRPr="00B6219F">
              <w:rPr>
                <w:rFonts w:asciiTheme="minorHAnsi" w:hAnsiTheme="minorHAnsi" w:cstheme="minorHAnsi"/>
                <w:spacing w:val="-12"/>
              </w:rPr>
              <w:t xml:space="preserve"> </w:t>
            </w:r>
            <w:r w:rsidRPr="00B6219F">
              <w:rPr>
                <w:rFonts w:asciiTheme="minorHAnsi" w:hAnsiTheme="minorHAnsi" w:cstheme="minorHAnsi"/>
              </w:rPr>
              <w:t>32</w:t>
            </w:r>
            <w:r w:rsidRPr="00B6219F">
              <w:rPr>
                <w:rFonts w:asciiTheme="minorHAnsi" w:hAnsiTheme="minorHAnsi" w:cstheme="minorHAnsi"/>
                <w:spacing w:val="-13"/>
              </w:rPr>
              <w:t xml:space="preserve"> </w:t>
            </w:r>
            <w:r w:rsidRPr="00B6219F">
              <w:rPr>
                <w:rFonts w:asciiTheme="minorHAnsi" w:hAnsiTheme="minorHAnsi" w:cstheme="minorHAnsi"/>
              </w:rPr>
              <w:t>ods.</w:t>
            </w:r>
            <w:r w:rsidRPr="00B6219F">
              <w:rPr>
                <w:rFonts w:asciiTheme="minorHAnsi" w:hAnsiTheme="minorHAnsi" w:cstheme="minorHAnsi"/>
                <w:spacing w:val="-12"/>
              </w:rPr>
              <w:t xml:space="preserve"> </w:t>
            </w:r>
            <w:r w:rsidRPr="00B6219F">
              <w:rPr>
                <w:rFonts w:asciiTheme="minorHAnsi" w:hAnsiTheme="minorHAnsi" w:cstheme="minorHAnsi"/>
              </w:rPr>
              <w:t>5</w:t>
            </w:r>
            <w:r w:rsidRPr="00B6219F">
              <w:rPr>
                <w:rFonts w:asciiTheme="minorHAnsi" w:hAnsiTheme="minorHAnsi" w:cstheme="minorHAnsi"/>
                <w:spacing w:val="-13"/>
              </w:rPr>
              <w:t xml:space="preserve"> </w:t>
            </w:r>
            <w:r w:rsidRPr="00B6219F">
              <w:rPr>
                <w:rFonts w:asciiTheme="minorHAnsi" w:hAnsiTheme="minorHAnsi" w:cstheme="minorHAnsi"/>
              </w:rPr>
              <w:t>zákona</w:t>
            </w:r>
            <w:r w:rsidRPr="00B6219F">
              <w:rPr>
                <w:rFonts w:asciiTheme="minorHAnsi" w:hAnsiTheme="minorHAnsi" w:cstheme="minorHAnsi"/>
                <w:spacing w:val="-12"/>
              </w:rPr>
              <w:t xml:space="preserve"> </w:t>
            </w:r>
            <w:r w:rsidRPr="00B6219F">
              <w:rPr>
                <w:rFonts w:asciiTheme="minorHAnsi" w:hAnsiTheme="minorHAnsi" w:cstheme="minorHAnsi"/>
              </w:rPr>
              <w:t>č.</w:t>
            </w:r>
            <w:r w:rsidRPr="00B6219F">
              <w:rPr>
                <w:rFonts w:asciiTheme="minorHAnsi" w:hAnsiTheme="minorHAnsi" w:cstheme="minorHAnsi"/>
                <w:spacing w:val="-13"/>
              </w:rPr>
              <w:t xml:space="preserve"> </w:t>
            </w:r>
            <w:r w:rsidRPr="00B6219F">
              <w:rPr>
                <w:rFonts w:asciiTheme="minorHAnsi" w:hAnsiTheme="minorHAnsi" w:cstheme="minorHAnsi"/>
              </w:rPr>
              <w:t>305/2013</w:t>
            </w:r>
            <w:r w:rsidRPr="00B6219F">
              <w:rPr>
                <w:rFonts w:asciiTheme="minorHAnsi" w:hAnsiTheme="minorHAnsi" w:cstheme="minorHAnsi"/>
                <w:spacing w:val="-12"/>
              </w:rPr>
              <w:t xml:space="preserve"> </w:t>
            </w:r>
            <w:r w:rsidRPr="00B6219F">
              <w:rPr>
                <w:rFonts w:asciiTheme="minorHAnsi" w:hAnsiTheme="minorHAnsi" w:cstheme="minorHAnsi"/>
              </w:rPr>
              <w:t>Z.</w:t>
            </w:r>
            <w:r w:rsidRPr="00B6219F">
              <w:rPr>
                <w:rFonts w:asciiTheme="minorHAnsi" w:hAnsiTheme="minorHAnsi" w:cstheme="minorHAnsi"/>
                <w:spacing w:val="-12"/>
              </w:rPr>
              <w:t xml:space="preserve"> </w:t>
            </w:r>
            <w:r w:rsidRPr="00B6219F">
              <w:rPr>
                <w:rFonts w:asciiTheme="minorHAnsi" w:hAnsiTheme="minorHAnsi" w:cstheme="minorHAnsi"/>
              </w:rPr>
              <w:t>z.</w:t>
            </w:r>
            <w:r w:rsidRPr="00B6219F">
              <w:rPr>
                <w:rFonts w:asciiTheme="minorHAnsi" w:hAnsiTheme="minorHAnsi" w:cstheme="minorHAnsi"/>
                <w:spacing w:val="-13"/>
              </w:rPr>
              <w:t xml:space="preserve"> </w:t>
            </w:r>
            <w:r w:rsidRPr="00B6219F">
              <w:rPr>
                <w:rFonts w:asciiTheme="minorHAnsi" w:hAnsiTheme="minorHAnsi" w:cstheme="minorHAnsi"/>
              </w:rPr>
              <w:t>o</w:t>
            </w:r>
            <w:r w:rsidRPr="00B6219F">
              <w:rPr>
                <w:rFonts w:asciiTheme="minorHAnsi" w:hAnsiTheme="minorHAnsi" w:cstheme="minorHAnsi"/>
                <w:spacing w:val="-12"/>
              </w:rPr>
              <w:t xml:space="preserve"> </w:t>
            </w:r>
            <w:r w:rsidRPr="00B6219F">
              <w:rPr>
                <w:rFonts w:asciiTheme="minorHAnsi" w:hAnsiTheme="minorHAnsi" w:cstheme="minorHAnsi"/>
              </w:rPr>
              <w:t>elektronickej podobe</w:t>
            </w:r>
            <w:r w:rsidRPr="00B6219F">
              <w:rPr>
                <w:rFonts w:asciiTheme="minorHAnsi" w:hAnsiTheme="minorHAnsi" w:cstheme="minorHAnsi"/>
                <w:spacing w:val="-2"/>
              </w:rPr>
              <w:t xml:space="preserve"> </w:t>
            </w:r>
            <w:r w:rsidRPr="00B6219F">
              <w:rPr>
                <w:rFonts w:asciiTheme="minorHAnsi" w:hAnsiTheme="minorHAnsi" w:cstheme="minorHAnsi"/>
              </w:rPr>
              <w:t>výkonu</w:t>
            </w:r>
            <w:r w:rsidRPr="00B6219F">
              <w:rPr>
                <w:rFonts w:asciiTheme="minorHAnsi" w:hAnsiTheme="minorHAnsi" w:cstheme="minorHAnsi"/>
                <w:spacing w:val="1"/>
              </w:rPr>
              <w:t xml:space="preserve"> </w:t>
            </w:r>
            <w:r w:rsidRPr="00B6219F">
              <w:rPr>
                <w:rFonts w:asciiTheme="minorHAnsi" w:hAnsiTheme="minorHAnsi" w:cstheme="minorHAnsi"/>
              </w:rPr>
              <w:t>pôsobnosti orgánov</w:t>
            </w:r>
            <w:r w:rsidRPr="00B6219F">
              <w:rPr>
                <w:rFonts w:asciiTheme="minorHAnsi" w:hAnsiTheme="minorHAnsi" w:cstheme="minorHAnsi"/>
                <w:spacing w:val="1"/>
              </w:rPr>
              <w:t xml:space="preserve"> </w:t>
            </w:r>
            <w:r w:rsidRPr="00B6219F">
              <w:rPr>
                <w:rFonts w:asciiTheme="minorHAnsi" w:hAnsiTheme="minorHAnsi" w:cstheme="minorHAnsi"/>
              </w:rPr>
              <w:t>verejnej</w:t>
            </w:r>
            <w:r w:rsidRPr="00B6219F">
              <w:rPr>
                <w:rFonts w:asciiTheme="minorHAnsi" w:hAnsiTheme="minorHAnsi" w:cstheme="minorHAnsi"/>
                <w:spacing w:val="-3"/>
              </w:rPr>
              <w:t xml:space="preserve"> </w:t>
            </w:r>
            <w:r w:rsidRPr="00B6219F">
              <w:rPr>
                <w:rFonts w:asciiTheme="minorHAnsi" w:hAnsiTheme="minorHAnsi" w:cstheme="minorHAnsi"/>
              </w:rPr>
              <w:t>moci</w:t>
            </w:r>
            <w:r w:rsidRPr="00B6219F">
              <w:rPr>
                <w:rFonts w:asciiTheme="minorHAnsi" w:hAnsiTheme="minorHAnsi" w:cstheme="minorHAnsi"/>
                <w:spacing w:val="-1"/>
              </w:rPr>
              <w:t xml:space="preserve"> </w:t>
            </w:r>
            <w:r w:rsidRPr="00B6219F">
              <w:rPr>
                <w:rFonts w:asciiTheme="minorHAnsi" w:hAnsiTheme="minorHAnsi" w:cstheme="minorHAnsi"/>
              </w:rPr>
              <w:t>a</w:t>
            </w:r>
            <w:r w:rsidRPr="00B6219F">
              <w:rPr>
                <w:rFonts w:asciiTheme="minorHAnsi" w:hAnsiTheme="minorHAnsi" w:cstheme="minorHAnsi"/>
                <w:spacing w:val="-1"/>
              </w:rPr>
              <w:t xml:space="preserve"> </w:t>
            </w:r>
            <w:r w:rsidRPr="00B6219F">
              <w:rPr>
                <w:rFonts w:asciiTheme="minorHAnsi" w:hAnsiTheme="minorHAnsi" w:cstheme="minorHAnsi"/>
              </w:rPr>
              <w:t>o zmene a</w:t>
            </w:r>
            <w:r w:rsidRPr="00B6219F">
              <w:rPr>
                <w:rFonts w:asciiTheme="minorHAnsi" w:hAnsiTheme="minorHAnsi" w:cstheme="minorHAnsi"/>
                <w:spacing w:val="2"/>
              </w:rPr>
              <w:t xml:space="preserve"> </w:t>
            </w:r>
            <w:r w:rsidRPr="00B6219F">
              <w:rPr>
                <w:rFonts w:asciiTheme="minorHAnsi" w:hAnsiTheme="minorHAnsi" w:cstheme="minorHAnsi"/>
              </w:rPr>
              <w:t>doplnení</w:t>
            </w:r>
            <w:r w:rsidRPr="00B6219F">
              <w:rPr>
                <w:rFonts w:asciiTheme="minorHAnsi" w:hAnsiTheme="minorHAnsi" w:cstheme="minorHAnsi"/>
                <w:spacing w:val="1"/>
              </w:rPr>
              <w:t xml:space="preserve"> </w:t>
            </w:r>
            <w:r w:rsidRPr="00B6219F">
              <w:rPr>
                <w:rFonts w:asciiTheme="minorHAnsi" w:hAnsiTheme="minorHAnsi" w:cstheme="minorHAnsi"/>
              </w:rPr>
              <w:t>niektorých</w:t>
            </w:r>
            <w:r w:rsidRPr="00B6219F">
              <w:rPr>
                <w:rFonts w:asciiTheme="minorHAnsi" w:hAnsiTheme="minorHAnsi" w:cstheme="minorHAnsi"/>
                <w:spacing w:val="1"/>
              </w:rPr>
              <w:t xml:space="preserve"> </w:t>
            </w:r>
            <w:r w:rsidRPr="00B6219F">
              <w:rPr>
                <w:rFonts w:asciiTheme="minorHAnsi" w:hAnsiTheme="minorHAnsi" w:cstheme="minorHAnsi"/>
              </w:rPr>
              <w:t>zákonov</w:t>
            </w:r>
            <w:r w:rsidRPr="00B6219F">
              <w:rPr>
                <w:rFonts w:asciiTheme="minorHAnsi" w:hAnsiTheme="minorHAnsi" w:cstheme="minorHAnsi"/>
                <w:spacing w:val="1"/>
              </w:rPr>
              <w:t xml:space="preserve"> </w:t>
            </w:r>
            <w:r w:rsidRPr="00B6219F">
              <w:rPr>
                <w:rFonts w:asciiTheme="minorHAnsi" w:hAnsiTheme="minorHAnsi" w:cstheme="minorHAnsi"/>
              </w:rPr>
              <w:t xml:space="preserve">(zákon </w:t>
            </w:r>
            <w:r>
              <w:rPr>
                <w:rFonts w:asciiTheme="minorHAnsi" w:hAnsiTheme="minorHAnsi" w:cstheme="minorHAnsi"/>
              </w:rPr>
              <w:br/>
            </w:r>
            <w:r w:rsidRPr="00B6219F">
              <w:rPr>
                <w:rFonts w:asciiTheme="minorHAnsi" w:hAnsiTheme="minorHAnsi" w:cstheme="minorHAnsi"/>
                <w:spacing w:val="-10"/>
              </w:rPr>
              <w:t>o</w:t>
            </w:r>
            <w:r>
              <w:rPr>
                <w:rFonts w:asciiTheme="minorHAnsi" w:hAnsiTheme="minorHAnsi" w:cstheme="minorHAnsi"/>
              </w:rPr>
              <w:t xml:space="preserve"> </w:t>
            </w:r>
            <w:r w:rsidRPr="00B6219F">
              <w:rPr>
                <w:rFonts w:asciiTheme="minorHAnsi" w:hAnsiTheme="minorHAnsi" w:cstheme="minorHAnsi"/>
              </w:rPr>
              <w:t>e-Governmente)</w:t>
            </w:r>
            <w:r w:rsidRPr="00B6219F">
              <w:rPr>
                <w:rFonts w:asciiTheme="minorHAnsi" w:hAnsiTheme="minorHAnsi" w:cstheme="minorHAnsi"/>
                <w:spacing w:val="-8"/>
              </w:rPr>
              <w:t xml:space="preserve"> </w:t>
            </w:r>
            <w:r w:rsidRPr="00B6219F">
              <w:rPr>
                <w:rFonts w:asciiTheme="minorHAnsi" w:hAnsiTheme="minorHAnsi" w:cstheme="minorHAnsi"/>
              </w:rPr>
              <w:t>v</w:t>
            </w:r>
            <w:r w:rsidRPr="00B6219F">
              <w:rPr>
                <w:rFonts w:asciiTheme="minorHAnsi" w:hAnsiTheme="minorHAnsi" w:cstheme="minorHAnsi"/>
                <w:spacing w:val="-5"/>
              </w:rPr>
              <w:t xml:space="preserve"> </w:t>
            </w:r>
            <w:r w:rsidRPr="00B6219F">
              <w:rPr>
                <w:rFonts w:asciiTheme="minorHAnsi" w:hAnsiTheme="minorHAnsi" w:cstheme="minorHAnsi"/>
              </w:rPr>
              <w:t>znení</w:t>
            </w:r>
            <w:r w:rsidRPr="00B6219F">
              <w:rPr>
                <w:rFonts w:asciiTheme="minorHAnsi" w:hAnsiTheme="minorHAnsi" w:cstheme="minorHAnsi"/>
                <w:spacing w:val="-7"/>
              </w:rPr>
              <w:t xml:space="preserve"> </w:t>
            </w:r>
            <w:r w:rsidRPr="00B6219F">
              <w:rPr>
                <w:rFonts w:asciiTheme="minorHAnsi" w:hAnsiTheme="minorHAnsi" w:cstheme="minorHAnsi"/>
              </w:rPr>
              <w:t>neskorších</w:t>
            </w:r>
            <w:r w:rsidRPr="00B6219F">
              <w:rPr>
                <w:rFonts w:asciiTheme="minorHAnsi" w:hAnsiTheme="minorHAnsi" w:cstheme="minorHAnsi"/>
                <w:spacing w:val="-6"/>
              </w:rPr>
              <w:t xml:space="preserve"> </w:t>
            </w:r>
            <w:r w:rsidRPr="00B6219F">
              <w:rPr>
                <w:rFonts w:asciiTheme="minorHAnsi" w:hAnsiTheme="minorHAnsi" w:cstheme="minorHAnsi"/>
                <w:spacing w:val="-2"/>
              </w:rPr>
              <w:t>predpisov.</w:t>
            </w:r>
          </w:p>
          <w:p w14:paraId="605E8450" w14:textId="77777777" w:rsidR="008432E5" w:rsidRPr="00B6219F" w:rsidRDefault="008432E5" w:rsidP="00726C70">
            <w:pPr>
              <w:pStyle w:val="TableParagraph"/>
              <w:ind w:right="189"/>
              <w:jc w:val="both"/>
              <w:rPr>
                <w:rFonts w:asciiTheme="minorHAnsi" w:hAnsiTheme="minorHAnsi" w:cstheme="minorHAnsi"/>
              </w:rPr>
            </w:pPr>
          </w:p>
        </w:tc>
      </w:tr>
      <w:tr w:rsidR="008432E5" w:rsidRPr="00B6219F" w14:paraId="13D9AF28" w14:textId="77777777" w:rsidTr="003F5C2E">
        <w:trPr>
          <w:gridAfter w:val="1"/>
          <w:wAfter w:w="41" w:type="dxa"/>
          <w:trHeight w:val="292"/>
        </w:trPr>
        <w:tc>
          <w:tcPr>
            <w:tcW w:w="9360" w:type="dxa"/>
            <w:gridSpan w:val="4"/>
            <w:shd w:val="clear" w:color="auto" w:fill="DAE9F7"/>
          </w:tcPr>
          <w:p w14:paraId="437252A7" w14:textId="77777777" w:rsidR="008432E5" w:rsidRPr="00B6219F" w:rsidRDefault="008432E5" w:rsidP="008432E5">
            <w:pPr>
              <w:pStyle w:val="TableParagraph"/>
              <w:spacing w:line="272" w:lineRule="exact"/>
              <w:ind w:left="3477"/>
              <w:rPr>
                <w:rFonts w:asciiTheme="minorHAnsi" w:hAnsiTheme="minorHAnsi" w:cstheme="minorHAnsi"/>
                <w:b/>
                <w:sz w:val="24"/>
              </w:rPr>
            </w:pPr>
            <w:r w:rsidRPr="00B6219F">
              <w:rPr>
                <w:rFonts w:asciiTheme="minorHAnsi" w:hAnsiTheme="minorHAnsi" w:cstheme="minorHAnsi"/>
                <w:b/>
                <w:sz w:val="24"/>
              </w:rPr>
              <w:lastRenderedPageBreak/>
              <w:t>8.</w:t>
            </w:r>
            <w:r w:rsidRPr="00B6219F">
              <w:rPr>
                <w:rFonts w:asciiTheme="minorHAnsi" w:hAnsiTheme="minorHAnsi" w:cstheme="minorHAnsi"/>
                <w:b/>
                <w:spacing w:val="31"/>
                <w:sz w:val="24"/>
              </w:rPr>
              <w:t xml:space="preserve">  </w:t>
            </w:r>
            <w:r w:rsidRPr="00B6219F">
              <w:rPr>
                <w:rFonts w:asciiTheme="minorHAnsi" w:hAnsiTheme="minorHAnsi" w:cstheme="minorHAnsi"/>
                <w:b/>
                <w:sz w:val="24"/>
              </w:rPr>
              <w:t>Zmena</w:t>
            </w:r>
            <w:r w:rsidRPr="00B6219F">
              <w:rPr>
                <w:rFonts w:asciiTheme="minorHAnsi" w:hAnsiTheme="minorHAnsi" w:cstheme="minorHAnsi"/>
                <w:b/>
                <w:spacing w:val="-2"/>
                <w:sz w:val="24"/>
              </w:rPr>
              <w:t xml:space="preserve"> </w:t>
            </w:r>
            <w:r w:rsidRPr="00B6219F">
              <w:rPr>
                <w:rFonts w:asciiTheme="minorHAnsi" w:hAnsiTheme="minorHAnsi" w:cstheme="minorHAnsi"/>
                <w:b/>
                <w:sz w:val="24"/>
              </w:rPr>
              <w:t>a</w:t>
            </w:r>
            <w:r w:rsidRPr="00B6219F">
              <w:rPr>
                <w:rFonts w:asciiTheme="minorHAnsi" w:hAnsiTheme="minorHAnsi" w:cstheme="minorHAnsi"/>
                <w:b/>
                <w:spacing w:val="-1"/>
                <w:sz w:val="24"/>
              </w:rPr>
              <w:t xml:space="preserve"> </w:t>
            </w:r>
            <w:r w:rsidRPr="00B6219F">
              <w:rPr>
                <w:rFonts w:asciiTheme="minorHAnsi" w:hAnsiTheme="minorHAnsi" w:cstheme="minorHAnsi"/>
                <w:b/>
                <w:sz w:val="24"/>
              </w:rPr>
              <w:t>zrušenie</w:t>
            </w:r>
            <w:r w:rsidRPr="00B6219F">
              <w:rPr>
                <w:rFonts w:asciiTheme="minorHAnsi" w:hAnsiTheme="minorHAnsi" w:cstheme="minorHAnsi"/>
                <w:b/>
                <w:spacing w:val="-2"/>
                <w:sz w:val="24"/>
              </w:rPr>
              <w:t xml:space="preserve"> </w:t>
            </w:r>
            <w:r w:rsidRPr="00B6219F">
              <w:rPr>
                <w:rFonts w:asciiTheme="minorHAnsi" w:hAnsiTheme="minorHAnsi" w:cstheme="minorHAnsi"/>
                <w:b/>
                <w:spacing w:val="-4"/>
                <w:sz w:val="24"/>
              </w:rPr>
              <w:t>výzvy</w:t>
            </w:r>
          </w:p>
        </w:tc>
      </w:tr>
      <w:tr w:rsidR="008432E5" w:rsidRPr="00B6219F" w14:paraId="1AE16D27" w14:textId="77777777" w:rsidTr="003F5C2E">
        <w:trPr>
          <w:gridAfter w:val="1"/>
          <w:wAfter w:w="41" w:type="dxa"/>
          <w:trHeight w:val="70"/>
        </w:trPr>
        <w:tc>
          <w:tcPr>
            <w:tcW w:w="9360" w:type="dxa"/>
            <w:gridSpan w:val="4"/>
          </w:tcPr>
          <w:p w14:paraId="212146E2" w14:textId="77777777" w:rsidR="008432E5" w:rsidRDefault="008432E5" w:rsidP="008432E5">
            <w:pPr>
              <w:pStyle w:val="TableParagraph"/>
              <w:ind w:left="107" w:right="193"/>
              <w:jc w:val="both"/>
              <w:rPr>
                <w:rFonts w:asciiTheme="minorHAnsi" w:hAnsiTheme="minorHAnsi" w:cstheme="minorHAnsi"/>
              </w:rPr>
            </w:pPr>
            <w:r w:rsidRPr="00B6219F">
              <w:rPr>
                <w:rFonts w:asciiTheme="minorHAnsi" w:hAnsiTheme="minorHAnsi" w:cstheme="minorHAnsi"/>
              </w:rPr>
              <w:t>V nevyhnutných prípadoch, kedy nie je možné konať o ŽoZNP na základe pôvodne vyhlásenej výzvy, alebo</w:t>
            </w:r>
            <w:r w:rsidRPr="00B6219F">
              <w:rPr>
                <w:rFonts w:asciiTheme="minorHAnsi" w:hAnsiTheme="minorHAnsi" w:cstheme="minorHAnsi"/>
                <w:spacing w:val="-1"/>
              </w:rPr>
              <w:t xml:space="preserve"> </w:t>
            </w:r>
            <w:r w:rsidRPr="00B6219F">
              <w:rPr>
                <w:rFonts w:asciiTheme="minorHAnsi" w:hAnsiTheme="minorHAnsi" w:cstheme="minorHAnsi"/>
              </w:rPr>
              <w:t>je</w:t>
            </w:r>
            <w:r w:rsidRPr="00B6219F">
              <w:rPr>
                <w:rFonts w:asciiTheme="minorHAnsi" w:hAnsiTheme="minorHAnsi" w:cstheme="minorHAnsi"/>
                <w:spacing w:val="-2"/>
              </w:rPr>
              <w:t xml:space="preserve"> </w:t>
            </w:r>
            <w:r w:rsidRPr="00B6219F">
              <w:rPr>
                <w:rFonts w:asciiTheme="minorHAnsi" w:hAnsiTheme="minorHAnsi" w:cstheme="minorHAnsi"/>
              </w:rPr>
              <w:t>zmena</w:t>
            </w:r>
            <w:r w:rsidRPr="00B6219F">
              <w:rPr>
                <w:rFonts w:asciiTheme="minorHAnsi" w:hAnsiTheme="minorHAnsi" w:cstheme="minorHAnsi"/>
                <w:spacing w:val="-3"/>
              </w:rPr>
              <w:t xml:space="preserve"> </w:t>
            </w:r>
            <w:r w:rsidRPr="00B6219F">
              <w:rPr>
                <w:rFonts w:asciiTheme="minorHAnsi" w:hAnsiTheme="minorHAnsi" w:cstheme="minorHAnsi"/>
              </w:rPr>
              <w:t>potrebná</w:t>
            </w:r>
            <w:r w:rsidRPr="00B6219F">
              <w:rPr>
                <w:rFonts w:asciiTheme="minorHAnsi" w:hAnsiTheme="minorHAnsi" w:cstheme="minorHAnsi"/>
                <w:spacing w:val="-2"/>
              </w:rPr>
              <w:t xml:space="preserve"> </w:t>
            </w:r>
            <w:r w:rsidRPr="00B6219F">
              <w:rPr>
                <w:rFonts w:asciiTheme="minorHAnsi" w:hAnsiTheme="minorHAnsi" w:cstheme="minorHAnsi"/>
              </w:rPr>
              <w:t>za účelom jej</w:t>
            </w:r>
            <w:r w:rsidRPr="00B6219F">
              <w:rPr>
                <w:rFonts w:asciiTheme="minorHAnsi" w:hAnsiTheme="minorHAnsi" w:cstheme="minorHAnsi"/>
                <w:spacing w:val="-2"/>
              </w:rPr>
              <w:t xml:space="preserve"> </w:t>
            </w:r>
            <w:r w:rsidRPr="00B6219F">
              <w:rPr>
                <w:rFonts w:asciiTheme="minorHAnsi" w:hAnsiTheme="minorHAnsi" w:cstheme="minorHAnsi"/>
              </w:rPr>
              <w:t>optimalizácie</w:t>
            </w:r>
            <w:r w:rsidRPr="00B6219F">
              <w:rPr>
                <w:rFonts w:asciiTheme="minorHAnsi" w:hAnsiTheme="minorHAnsi" w:cstheme="minorHAnsi"/>
                <w:spacing w:val="-4"/>
              </w:rPr>
              <w:t xml:space="preserve"> </w:t>
            </w:r>
            <w:r w:rsidRPr="00B6219F">
              <w:rPr>
                <w:rFonts w:asciiTheme="minorHAnsi" w:hAnsiTheme="minorHAnsi" w:cstheme="minorHAnsi"/>
              </w:rPr>
              <w:t>alebo</w:t>
            </w:r>
            <w:r w:rsidRPr="00B6219F">
              <w:rPr>
                <w:rFonts w:asciiTheme="minorHAnsi" w:hAnsiTheme="minorHAnsi" w:cstheme="minorHAnsi"/>
                <w:spacing w:val="-1"/>
              </w:rPr>
              <w:t xml:space="preserve"> </w:t>
            </w:r>
            <w:r w:rsidRPr="00B6219F">
              <w:rPr>
                <w:rFonts w:asciiTheme="minorHAnsi" w:hAnsiTheme="minorHAnsi" w:cstheme="minorHAnsi"/>
              </w:rPr>
              <w:t>jej</w:t>
            </w:r>
            <w:r w:rsidRPr="00B6219F">
              <w:rPr>
                <w:rFonts w:asciiTheme="minorHAnsi" w:hAnsiTheme="minorHAnsi" w:cstheme="minorHAnsi"/>
                <w:spacing w:val="-2"/>
              </w:rPr>
              <w:t xml:space="preserve"> </w:t>
            </w:r>
            <w:r w:rsidRPr="00B6219F">
              <w:rPr>
                <w:rFonts w:asciiTheme="minorHAnsi" w:hAnsiTheme="minorHAnsi" w:cstheme="minorHAnsi"/>
              </w:rPr>
              <w:t>zosúladenia</w:t>
            </w:r>
            <w:r w:rsidRPr="00B6219F">
              <w:rPr>
                <w:rFonts w:asciiTheme="minorHAnsi" w:hAnsiTheme="minorHAnsi" w:cstheme="minorHAnsi"/>
                <w:spacing w:val="-2"/>
              </w:rPr>
              <w:t xml:space="preserve"> </w:t>
            </w:r>
            <w:r w:rsidRPr="00B6219F">
              <w:rPr>
                <w:rFonts w:asciiTheme="minorHAnsi" w:hAnsiTheme="minorHAnsi" w:cstheme="minorHAnsi"/>
              </w:rPr>
              <w:t>s</w:t>
            </w:r>
            <w:r w:rsidRPr="00B6219F">
              <w:rPr>
                <w:rFonts w:asciiTheme="minorHAnsi" w:hAnsiTheme="minorHAnsi" w:cstheme="minorHAnsi"/>
                <w:spacing w:val="-2"/>
              </w:rPr>
              <w:t xml:space="preserve"> </w:t>
            </w:r>
            <w:r w:rsidRPr="00B6219F">
              <w:rPr>
                <w:rFonts w:asciiTheme="minorHAnsi" w:hAnsiTheme="minorHAnsi" w:cstheme="minorHAnsi"/>
              </w:rPr>
              <w:t>aktualizovanou riadiacou dokumentáciou</w:t>
            </w:r>
            <w:r w:rsidRPr="00B6219F">
              <w:rPr>
                <w:rFonts w:asciiTheme="minorHAnsi" w:hAnsiTheme="minorHAnsi" w:cstheme="minorHAnsi"/>
                <w:spacing w:val="-7"/>
              </w:rPr>
              <w:t xml:space="preserve"> </w:t>
            </w:r>
            <w:r w:rsidRPr="00B6219F">
              <w:rPr>
                <w:rFonts w:asciiTheme="minorHAnsi" w:hAnsiTheme="minorHAnsi" w:cstheme="minorHAnsi"/>
              </w:rPr>
              <w:t>alebo</w:t>
            </w:r>
            <w:r w:rsidRPr="00B6219F">
              <w:rPr>
                <w:rFonts w:asciiTheme="minorHAnsi" w:hAnsiTheme="minorHAnsi" w:cstheme="minorHAnsi"/>
                <w:spacing w:val="-5"/>
              </w:rPr>
              <w:t xml:space="preserve"> </w:t>
            </w:r>
            <w:r w:rsidRPr="00B6219F">
              <w:rPr>
                <w:rFonts w:asciiTheme="minorHAnsi" w:hAnsiTheme="minorHAnsi" w:cstheme="minorHAnsi"/>
              </w:rPr>
              <w:t>príslušnými</w:t>
            </w:r>
            <w:r w:rsidRPr="00B6219F">
              <w:rPr>
                <w:rFonts w:asciiTheme="minorHAnsi" w:hAnsiTheme="minorHAnsi" w:cstheme="minorHAnsi"/>
                <w:spacing w:val="-6"/>
              </w:rPr>
              <w:t xml:space="preserve"> </w:t>
            </w:r>
            <w:r w:rsidRPr="00B6219F">
              <w:rPr>
                <w:rFonts w:asciiTheme="minorHAnsi" w:hAnsiTheme="minorHAnsi" w:cstheme="minorHAnsi"/>
              </w:rPr>
              <w:t>právnymi</w:t>
            </w:r>
            <w:r w:rsidRPr="00B6219F">
              <w:rPr>
                <w:rFonts w:asciiTheme="minorHAnsi" w:hAnsiTheme="minorHAnsi" w:cstheme="minorHAnsi"/>
                <w:spacing w:val="-6"/>
              </w:rPr>
              <w:t xml:space="preserve"> </w:t>
            </w:r>
            <w:r w:rsidRPr="00B6219F">
              <w:rPr>
                <w:rFonts w:asciiTheme="minorHAnsi" w:hAnsiTheme="minorHAnsi" w:cstheme="minorHAnsi"/>
              </w:rPr>
              <w:t>predpismi,</w:t>
            </w:r>
            <w:r w:rsidRPr="00B6219F">
              <w:rPr>
                <w:rFonts w:asciiTheme="minorHAnsi" w:hAnsiTheme="minorHAnsi" w:cstheme="minorHAnsi"/>
                <w:spacing w:val="-6"/>
              </w:rPr>
              <w:t xml:space="preserve"> </w:t>
            </w:r>
            <w:r w:rsidRPr="00B6219F">
              <w:rPr>
                <w:rFonts w:asciiTheme="minorHAnsi" w:hAnsiTheme="minorHAnsi" w:cstheme="minorHAnsi"/>
              </w:rPr>
              <w:t>je</w:t>
            </w:r>
            <w:r w:rsidRPr="00B6219F">
              <w:rPr>
                <w:rFonts w:asciiTheme="minorHAnsi" w:hAnsiTheme="minorHAnsi" w:cstheme="minorHAnsi"/>
                <w:spacing w:val="-6"/>
              </w:rPr>
              <w:t xml:space="preserve"> </w:t>
            </w:r>
            <w:r w:rsidRPr="00B6219F">
              <w:rPr>
                <w:rFonts w:asciiTheme="minorHAnsi" w:hAnsiTheme="minorHAnsi" w:cstheme="minorHAnsi"/>
              </w:rPr>
              <w:t>vyhlasovateľ</w:t>
            </w:r>
            <w:r w:rsidRPr="00B6219F">
              <w:rPr>
                <w:rFonts w:asciiTheme="minorHAnsi" w:hAnsiTheme="minorHAnsi" w:cstheme="minorHAnsi"/>
                <w:spacing w:val="-6"/>
              </w:rPr>
              <w:t xml:space="preserve"> </w:t>
            </w:r>
            <w:r w:rsidRPr="00B6219F">
              <w:rPr>
                <w:rFonts w:asciiTheme="minorHAnsi" w:hAnsiTheme="minorHAnsi" w:cstheme="minorHAnsi"/>
              </w:rPr>
              <w:t>oprávnený</w:t>
            </w:r>
            <w:r w:rsidRPr="00B6219F">
              <w:rPr>
                <w:rFonts w:asciiTheme="minorHAnsi" w:hAnsiTheme="minorHAnsi" w:cstheme="minorHAnsi"/>
                <w:spacing w:val="-6"/>
              </w:rPr>
              <w:t xml:space="preserve"> </w:t>
            </w:r>
            <w:r w:rsidRPr="00B6219F">
              <w:rPr>
                <w:rFonts w:asciiTheme="minorHAnsi" w:hAnsiTheme="minorHAnsi" w:cstheme="minorHAnsi"/>
              </w:rPr>
              <w:t>výzvu</w:t>
            </w:r>
            <w:r w:rsidRPr="00B6219F">
              <w:rPr>
                <w:rFonts w:asciiTheme="minorHAnsi" w:hAnsiTheme="minorHAnsi" w:cstheme="minorHAnsi"/>
                <w:spacing w:val="-7"/>
              </w:rPr>
              <w:t xml:space="preserve"> </w:t>
            </w:r>
            <w:r w:rsidRPr="00B6219F">
              <w:rPr>
                <w:rFonts w:asciiTheme="minorHAnsi" w:hAnsiTheme="minorHAnsi" w:cstheme="minorHAnsi"/>
              </w:rPr>
              <w:t>zmeniť</w:t>
            </w:r>
            <w:r w:rsidRPr="00B6219F">
              <w:rPr>
                <w:rFonts w:asciiTheme="minorHAnsi" w:hAnsiTheme="minorHAnsi" w:cstheme="minorHAnsi"/>
                <w:spacing w:val="-6"/>
              </w:rPr>
              <w:t xml:space="preserve"> </w:t>
            </w:r>
            <w:r w:rsidRPr="00B6219F">
              <w:rPr>
                <w:rFonts w:asciiTheme="minorHAnsi" w:hAnsiTheme="minorHAnsi" w:cstheme="minorHAnsi"/>
              </w:rPr>
              <w:t xml:space="preserve">alebo </w:t>
            </w:r>
            <w:r w:rsidRPr="00B6219F">
              <w:rPr>
                <w:rFonts w:asciiTheme="minorHAnsi" w:hAnsiTheme="minorHAnsi" w:cstheme="minorHAnsi"/>
                <w:spacing w:val="-2"/>
              </w:rPr>
              <w:t>zrušiť.</w:t>
            </w:r>
          </w:p>
          <w:p w14:paraId="14A90C2B" w14:textId="77777777" w:rsidR="008432E5" w:rsidRPr="00B6219F" w:rsidRDefault="008432E5" w:rsidP="008432E5">
            <w:pPr>
              <w:pStyle w:val="TableParagraph"/>
              <w:ind w:left="107" w:right="193"/>
              <w:jc w:val="both"/>
              <w:rPr>
                <w:rFonts w:asciiTheme="minorHAnsi" w:hAnsiTheme="minorHAnsi" w:cstheme="minorHAnsi"/>
              </w:rPr>
            </w:pPr>
          </w:p>
          <w:p w14:paraId="34448CB6" w14:textId="77777777" w:rsidR="008432E5" w:rsidRPr="00B6219F" w:rsidRDefault="008432E5" w:rsidP="008432E5">
            <w:pPr>
              <w:pStyle w:val="TableParagraph"/>
              <w:ind w:left="107" w:right="193"/>
              <w:jc w:val="both"/>
              <w:rPr>
                <w:rFonts w:asciiTheme="minorHAnsi" w:hAnsiTheme="minorHAnsi" w:cstheme="minorHAnsi"/>
              </w:rPr>
            </w:pPr>
            <w:r w:rsidRPr="00B6219F">
              <w:rPr>
                <w:rFonts w:asciiTheme="minorHAnsi" w:hAnsiTheme="minorHAnsi" w:cstheme="minorHAnsi"/>
              </w:rPr>
              <w:t xml:space="preserve">Pri zmene alebo zrušení výzvy je potrebné zachovať princípy transparentnosti, nediskriminácie </w:t>
            </w:r>
            <w:r>
              <w:rPr>
                <w:rFonts w:asciiTheme="minorHAnsi" w:hAnsiTheme="minorHAnsi" w:cstheme="minorHAnsi"/>
              </w:rPr>
              <w:br/>
            </w:r>
            <w:r w:rsidRPr="00B6219F">
              <w:rPr>
                <w:rFonts w:asciiTheme="minorHAnsi" w:hAnsiTheme="minorHAnsi" w:cstheme="minorHAnsi"/>
              </w:rPr>
              <w:t>a rovnakého zaobchádzania.</w:t>
            </w:r>
          </w:p>
          <w:p w14:paraId="44D6F9B5" w14:textId="77777777" w:rsidR="008432E5" w:rsidRPr="00B6219F" w:rsidRDefault="008432E5" w:rsidP="008432E5">
            <w:pPr>
              <w:pStyle w:val="TableParagraph"/>
              <w:spacing w:before="1"/>
              <w:rPr>
                <w:rFonts w:asciiTheme="minorHAnsi" w:hAnsiTheme="minorHAnsi" w:cstheme="minorHAnsi"/>
              </w:rPr>
            </w:pPr>
          </w:p>
          <w:p w14:paraId="06367B8F" w14:textId="77777777" w:rsidR="008432E5" w:rsidRPr="00B6219F" w:rsidRDefault="008432E5" w:rsidP="008432E5">
            <w:pPr>
              <w:pStyle w:val="TableParagraph"/>
              <w:ind w:left="107" w:right="197"/>
              <w:jc w:val="both"/>
              <w:rPr>
                <w:rFonts w:asciiTheme="minorHAnsi" w:hAnsiTheme="minorHAnsi" w:cstheme="minorHAnsi"/>
              </w:rPr>
            </w:pPr>
            <w:r w:rsidRPr="00B6219F">
              <w:rPr>
                <w:rFonts w:asciiTheme="minorHAnsi" w:hAnsiTheme="minorHAnsi" w:cstheme="minorHAnsi"/>
              </w:rPr>
              <w:t>Zmenu / zrušenie výzvy vyhlasovateľ zverejňuje prostredníctvom informácie o zmene / zrušení výzvy na svojom webovom sídle.</w:t>
            </w:r>
          </w:p>
          <w:p w14:paraId="732ED884" w14:textId="77777777" w:rsidR="008432E5" w:rsidRDefault="008432E5" w:rsidP="008432E5">
            <w:pPr>
              <w:pStyle w:val="TableParagraph"/>
              <w:spacing w:before="267"/>
              <w:ind w:left="107" w:right="194"/>
              <w:jc w:val="both"/>
              <w:rPr>
                <w:rFonts w:asciiTheme="minorHAnsi" w:hAnsiTheme="minorHAnsi" w:cstheme="minorHAnsi"/>
              </w:rPr>
            </w:pPr>
            <w:r w:rsidRPr="00B6219F">
              <w:rPr>
                <w:rFonts w:asciiTheme="minorHAnsi" w:hAnsiTheme="minorHAnsi" w:cstheme="minorHAnsi"/>
              </w:rPr>
              <w:t>Zmena</w:t>
            </w:r>
            <w:r w:rsidRPr="00B6219F">
              <w:rPr>
                <w:rFonts w:asciiTheme="minorHAnsi" w:hAnsiTheme="minorHAnsi" w:cstheme="minorHAnsi"/>
                <w:spacing w:val="-13"/>
              </w:rPr>
              <w:t xml:space="preserve"> </w:t>
            </w:r>
            <w:r w:rsidRPr="00B6219F">
              <w:rPr>
                <w:rFonts w:asciiTheme="minorHAnsi" w:hAnsiTheme="minorHAnsi" w:cstheme="minorHAnsi"/>
              </w:rPr>
              <w:t>výzvy</w:t>
            </w:r>
            <w:r w:rsidRPr="00B6219F">
              <w:rPr>
                <w:rFonts w:asciiTheme="minorHAnsi" w:hAnsiTheme="minorHAnsi" w:cstheme="minorHAnsi"/>
                <w:spacing w:val="-12"/>
              </w:rPr>
              <w:t xml:space="preserve"> </w:t>
            </w:r>
            <w:r w:rsidRPr="00B6219F">
              <w:rPr>
                <w:rFonts w:asciiTheme="minorHAnsi" w:hAnsiTheme="minorHAnsi" w:cstheme="minorHAnsi"/>
              </w:rPr>
              <w:t>/</w:t>
            </w:r>
            <w:r w:rsidRPr="00B6219F">
              <w:rPr>
                <w:rFonts w:asciiTheme="minorHAnsi" w:hAnsiTheme="minorHAnsi" w:cstheme="minorHAnsi"/>
                <w:spacing w:val="-13"/>
              </w:rPr>
              <w:t xml:space="preserve"> </w:t>
            </w:r>
            <w:r w:rsidRPr="00B6219F">
              <w:rPr>
                <w:rFonts w:asciiTheme="minorHAnsi" w:hAnsiTheme="minorHAnsi" w:cstheme="minorHAnsi"/>
              </w:rPr>
              <w:t>zrušenie</w:t>
            </w:r>
            <w:r w:rsidRPr="00B6219F">
              <w:rPr>
                <w:rFonts w:asciiTheme="minorHAnsi" w:hAnsiTheme="minorHAnsi" w:cstheme="minorHAnsi"/>
                <w:spacing w:val="-12"/>
              </w:rPr>
              <w:t xml:space="preserve"> </w:t>
            </w:r>
            <w:r w:rsidRPr="00B6219F">
              <w:rPr>
                <w:rFonts w:asciiTheme="minorHAnsi" w:hAnsiTheme="minorHAnsi" w:cstheme="minorHAnsi"/>
              </w:rPr>
              <w:t>výzvy</w:t>
            </w:r>
            <w:r w:rsidRPr="00B6219F">
              <w:rPr>
                <w:rFonts w:asciiTheme="minorHAnsi" w:hAnsiTheme="minorHAnsi" w:cstheme="minorHAnsi"/>
                <w:spacing w:val="-13"/>
              </w:rPr>
              <w:t xml:space="preserve"> </w:t>
            </w:r>
            <w:r w:rsidRPr="00B6219F">
              <w:rPr>
                <w:rFonts w:asciiTheme="minorHAnsi" w:hAnsiTheme="minorHAnsi" w:cstheme="minorHAnsi"/>
              </w:rPr>
              <w:t>je</w:t>
            </w:r>
            <w:r w:rsidRPr="00B6219F">
              <w:rPr>
                <w:rFonts w:asciiTheme="minorHAnsi" w:hAnsiTheme="minorHAnsi" w:cstheme="minorHAnsi"/>
                <w:spacing w:val="-12"/>
              </w:rPr>
              <w:t xml:space="preserve"> </w:t>
            </w:r>
            <w:r w:rsidRPr="00B6219F">
              <w:rPr>
                <w:rFonts w:asciiTheme="minorHAnsi" w:hAnsiTheme="minorHAnsi" w:cstheme="minorHAnsi"/>
              </w:rPr>
              <w:t>účinné</w:t>
            </w:r>
            <w:r w:rsidRPr="00B6219F">
              <w:rPr>
                <w:rFonts w:asciiTheme="minorHAnsi" w:hAnsiTheme="minorHAnsi" w:cstheme="minorHAnsi"/>
                <w:spacing w:val="-13"/>
              </w:rPr>
              <w:t xml:space="preserve"> </w:t>
            </w:r>
            <w:r w:rsidRPr="00B6219F">
              <w:rPr>
                <w:rFonts w:asciiTheme="minorHAnsi" w:hAnsiTheme="minorHAnsi" w:cstheme="minorHAnsi"/>
              </w:rPr>
              <w:t>v</w:t>
            </w:r>
            <w:r w:rsidRPr="00B6219F">
              <w:rPr>
                <w:rFonts w:asciiTheme="minorHAnsi" w:hAnsiTheme="minorHAnsi" w:cstheme="minorHAnsi"/>
                <w:spacing w:val="-12"/>
              </w:rPr>
              <w:t xml:space="preserve"> </w:t>
            </w:r>
            <w:r w:rsidRPr="00B6219F">
              <w:rPr>
                <w:rFonts w:asciiTheme="minorHAnsi" w:hAnsiTheme="minorHAnsi" w:cstheme="minorHAnsi"/>
              </w:rPr>
              <w:t>súlade</w:t>
            </w:r>
            <w:r w:rsidRPr="00B6219F">
              <w:rPr>
                <w:rFonts w:asciiTheme="minorHAnsi" w:hAnsiTheme="minorHAnsi" w:cstheme="minorHAnsi"/>
                <w:spacing w:val="-12"/>
              </w:rPr>
              <w:t xml:space="preserve"> </w:t>
            </w:r>
            <w:r w:rsidRPr="00B6219F">
              <w:rPr>
                <w:rFonts w:asciiTheme="minorHAnsi" w:hAnsiTheme="minorHAnsi" w:cstheme="minorHAnsi"/>
              </w:rPr>
              <w:t>s</w:t>
            </w:r>
            <w:r w:rsidRPr="00B6219F">
              <w:rPr>
                <w:rFonts w:asciiTheme="minorHAnsi" w:hAnsiTheme="minorHAnsi" w:cstheme="minorHAnsi"/>
                <w:spacing w:val="-11"/>
              </w:rPr>
              <w:t xml:space="preserve"> </w:t>
            </w:r>
            <w:r w:rsidRPr="00B6219F">
              <w:rPr>
                <w:rFonts w:asciiTheme="minorHAnsi" w:hAnsiTheme="minorHAnsi" w:cstheme="minorHAnsi"/>
              </w:rPr>
              <w:t>informáciou</w:t>
            </w:r>
            <w:r w:rsidRPr="00B6219F">
              <w:rPr>
                <w:rFonts w:asciiTheme="minorHAnsi" w:hAnsiTheme="minorHAnsi" w:cstheme="minorHAnsi"/>
                <w:spacing w:val="-12"/>
              </w:rPr>
              <w:t xml:space="preserve"> </w:t>
            </w:r>
            <w:r w:rsidRPr="00B6219F">
              <w:rPr>
                <w:rFonts w:asciiTheme="minorHAnsi" w:hAnsiTheme="minorHAnsi" w:cstheme="minorHAnsi"/>
              </w:rPr>
              <w:t>uvedenou</w:t>
            </w:r>
            <w:r w:rsidRPr="00B6219F">
              <w:rPr>
                <w:rFonts w:asciiTheme="minorHAnsi" w:hAnsiTheme="minorHAnsi" w:cstheme="minorHAnsi"/>
                <w:spacing w:val="-12"/>
              </w:rPr>
              <w:t xml:space="preserve"> </w:t>
            </w:r>
            <w:r w:rsidRPr="00B6219F">
              <w:rPr>
                <w:rFonts w:asciiTheme="minorHAnsi" w:hAnsiTheme="minorHAnsi" w:cstheme="minorHAnsi"/>
              </w:rPr>
              <w:t>v</w:t>
            </w:r>
            <w:r w:rsidRPr="00B6219F">
              <w:rPr>
                <w:rFonts w:asciiTheme="minorHAnsi" w:hAnsiTheme="minorHAnsi" w:cstheme="minorHAnsi"/>
                <w:spacing w:val="-13"/>
              </w:rPr>
              <w:t xml:space="preserve"> </w:t>
            </w:r>
            <w:r w:rsidRPr="00B6219F">
              <w:rPr>
                <w:rFonts w:asciiTheme="minorHAnsi" w:hAnsiTheme="minorHAnsi" w:cstheme="minorHAnsi"/>
              </w:rPr>
              <w:t>informácii</w:t>
            </w:r>
            <w:r w:rsidRPr="00B6219F">
              <w:rPr>
                <w:rFonts w:asciiTheme="minorHAnsi" w:hAnsiTheme="minorHAnsi" w:cstheme="minorHAnsi"/>
                <w:spacing w:val="-12"/>
              </w:rPr>
              <w:t xml:space="preserve"> </w:t>
            </w:r>
            <w:r w:rsidRPr="00B6219F">
              <w:rPr>
                <w:rFonts w:asciiTheme="minorHAnsi" w:hAnsiTheme="minorHAnsi" w:cstheme="minorHAnsi"/>
              </w:rPr>
              <w:t>o</w:t>
            </w:r>
            <w:r w:rsidRPr="00B6219F">
              <w:rPr>
                <w:rFonts w:asciiTheme="minorHAnsi" w:hAnsiTheme="minorHAnsi" w:cstheme="minorHAnsi"/>
                <w:spacing w:val="-13"/>
              </w:rPr>
              <w:t xml:space="preserve"> </w:t>
            </w:r>
            <w:r w:rsidRPr="00B6219F">
              <w:rPr>
                <w:rFonts w:asciiTheme="minorHAnsi" w:hAnsiTheme="minorHAnsi" w:cstheme="minorHAnsi"/>
              </w:rPr>
              <w:t>zmene</w:t>
            </w:r>
            <w:r w:rsidRPr="00B6219F">
              <w:rPr>
                <w:rFonts w:asciiTheme="minorHAnsi" w:hAnsiTheme="minorHAnsi" w:cstheme="minorHAnsi"/>
                <w:spacing w:val="-12"/>
              </w:rPr>
              <w:t xml:space="preserve"> </w:t>
            </w:r>
            <w:r w:rsidRPr="00B6219F">
              <w:rPr>
                <w:rFonts w:asciiTheme="minorHAnsi" w:hAnsiTheme="minorHAnsi" w:cstheme="minorHAnsi"/>
              </w:rPr>
              <w:t>/</w:t>
            </w:r>
            <w:r w:rsidRPr="00B6219F">
              <w:rPr>
                <w:rFonts w:asciiTheme="minorHAnsi" w:hAnsiTheme="minorHAnsi" w:cstheme="minorHAnsi"/>
                <w:spacing w:val="-11"/>
              </w:rPr>
              <w:t xml:space="preserve"> </w:t>
            </w:r>
            <w:r w:rsidRPr="00B6219F">
              <w:rPr>
                <w:rFonts w:asciiTheme="minorHAnsi" w:hAnsiTheme="minorHAnsi" w:cstheme="minorHAnsi"/>
              </w:rPr>
              <w:t>zrušení výzvy, najskôr však dňom zverejnenia na webovom sídle vyhlasovateľa.</w:t>
            </w:r>
          </w:p>
          <w:p w14:paraId="6735294D" w14:textId="77777777" w:rsidR="008432E5" w:rsidRPr="00B6219F" w:rsidRDefault="008432E5" w:rsidP="008432E5">
            <w:pPr>
              <w:pStyle w:val="TableParagraph"/>
              <w:ind w:left="107" w:right="194"/>
              <w:jc w:val="both"/>
              <w:rPr>
                <w:rFonts w:asciiTheme="minorHAnsi" w:hAnsiTheme="minorHAnsi" w:cstheme="minorHAnsi"/>
              </w:rPr>
            </w:pPr>
          </w:p>
          <w:p w14:paraId="7D7E57CB" w14:textId="77777777" w:rsidR="008432E5" w:rsidRDefault="008432E5" w:rsidP="008432E5">
            <w:pPr>
              <w:pStyle w:val="TableParagraph"/>
              <w:spacing w:before="1"/>
              <w:ind w:left="107" w:right="198"/>
              <w:jc w:val="both"/>
              <w:rPr>
                <w:rFonts w:asciiTheme="minorHAnsi" w:hAnsiTheme="minorHAnsi" w:cstheme="minorHAnsi"/>
              </w:rPr>
            </w:pPr>
            <w:r w:rsidRPr="00B6219F">
              <w:rPr>
                <w:rFonts w:asciiTheme="minorHAnsi" w:hAnsiTheme="minorHAnsi" w:cstheme="minorHAnsi"/>
              </w:rPr>
              <w:t>Do</w:t>
            </w:r>
            <w:r w:rsidRPr="00B6219F">
              <w:rPr>
                <w:rFonts w:asciiTheme="minorHAnsi" w:hAnsiTheme="minorHAnsi" w:cstheme="minorHAnsi"/>
                <w:spacing w:val="-2"/>
              </w:rPr>
              <w:t xml:space="preserve"> </w:t>
            </w:r>
            <w:r w:rsidRPr="00B6219F">
              <w:rPr>
                <w:rFonts w:asciiTheme="minorHAnsi" w:hAnsiTheme="minorHAnsi" w:cstheme="minorHAnsi"/>
              </w:rPr>
              <w:t>vykonania</w:t>
            </w:r>
            <w:r w:rsidRPr="00B6219F">
              <w:rPr>
                <w:rFonts w:asciiTheme="minorHAnsi" w:hAnsiTheme="minorHAnsi" w:cstheme="minorHAnsi"/>
                <w:spacing w:val="-1"/>
              </w:rPr>
              <w:t xml:space="preserve"> </w:t>
            </w:r>
            <w:r w:rsidRPr="00B6219F">
              <w:rPr>
                <w:rFonts w:asciiTheme="minorHAnsi" w:hAnsiTheme="minorHAnsi" w:cstheme="minorHAnsi"/>
              </w:rPr>
              <w:t>zmeny</w:t>
            </w:r>
            <w:r w:rsidRPr="00B6219F">
              <w:rPr>
                <w:rFonts w:asciiTheme="minorHAnsi" w:hAnsiTheme="minorHAnsi" w:cstheme="minorHAnsi"/>
                <w:spacing w:val="-3"/>
              </w:rPr>
              <w:t xml:space="preserve"> </w:t>
            </w:r>
            <w:r w:rsidRPr="00B6219F">
              <w:rPr>
                <w:rFonts w:asciiTheme="minorHAnsi" w:hAnsiTheme="minorHAnsi" w:cstheme="minorHAnsi"/>
              </w:rPr>
              <w:t>výzvy</w:t>
            </w:r>
            <w:r w:rsidRPr="00B6219F">
              <w:rPr>
                <w:rFonts w:asciiTheme="minorHAnsi" w:hAnsiTheme="minorHAnsi" w:cstheme="minorHAnsi"/>
                <w:spacing w:val="-5"/>
              </w:rPr>
              <w:t xml:space="preserve"> </w:t>
            </w:r>
            <w:r w:rsidRPr="00B6219F">
              <w:rPr>
                <w:rFonts w:asciiTheme="minorHAnsi" w:hAnsiTheme="minorHAnsi" w:cstheme="minorHAnsi"/>
              </w:rPr>
              <w:t>sa na</w:t>
            </w:r>
            <w:r w:rsidRPr="00B6219F">
              <w:rPr>
                <w:rFonts w:asciiTheme="minorHAnsi" w:hAnsiTheme="minorHAnsi" w:cstheme="minorHAnsi"/>
                <w:spacing w:val="-3"/>
              </w:rPr>
              <w:t xml:space="preserve"> </w:t>
            </w:r>
            <w:r w:rsidRPr="00B6219F">
              <w:rPr>
                <w:rFonts w:asciiTheme="minorHAnsi" w:hAnsiTheme="minorHAnsi" w:cstheme="minorHAnsi"/>
              </w:rPr>
              <w:t>výzvu</w:t>
            </w:r>
            <w:r w:rsidRPr="00B6219F">
              <w:rPr>
                <w:rFonts w:asciiTheme="minorHAnsi" w:hAnsiTheme="minorHAnsi" w:cstheme="minorHAnsi"/>
                <w:spacing w:val="-4"/>
              </w:rPr>
              <w:t xml:space="preserve"> </w:t>
            </w:r>
            <w:r w:rsidRPr="00B6219F">
              <w:rPr>
                <w:rFonts w:asciiTheme="minorHAnsi" w:hAnsiTheme="minorHAnsi" w:cstheme="minorHAnsi"/>
              </w:rPr>
              <w:t>vzťahujú</w:t>
            </w:r>
            <w:r w:rsidRPr="00B6219F">
              <w:rPr>
                <w:rFonts w:asciiTheme="minorHAnsi" w:hAnsiTheme="minorHAnsi" w:cstheme="minorHAnsi"/>
                <w:spacing w:val="-1"/>
              </w:rPr>
              <w:t xml:space="preserve"> </w:t>
            </w:r>
            <w:r w:rsidRPr="00B6219F">
              <w:rPr>
                <w:rFonts w:asciiTheme="minorHAnsi" w:hAnsiTheme="minorHAnsi" w:cstheme="minorHAnsi"/>
              </w:rPr>
              <w:t>podmienky</w:t>
            </w:r>
            <w:r w:rsidRPr="00B6219F">
              <w:rPr>
                <w:rFonts w:asciiTheme="minorHAnsi" w:hAnsiTheme="minorHAnsi" w:cstheme="minorHAnsi"/>
                <w:spacing w:val="-2"/>
              </w:rPr>
              <w:t xml:space="preserve"> </w:t>
            </w:r>
            <w:r w:rsidRPr="00B6219F">
              <w:rPr>
                <w:rFonts w:asciiTheme="minorHAnsi" w:hAnsiTheme="minorHAnsi" w:cstheme="minorHAnsi"/>
              </w:rPr>
              <w:t>a</w:t>
            </w:r>
            <w:r w:rsidRPr="00B6219F">
              <w:rPr>
                <w:rFonts w:asciiTheme="minorHAnsi" w:hAnsiTheme="minorHAnsi" w:cstheme="minorHAnsi"/>
                <w:spacing w:val="-1"/>
              </w:rPr>
              <w:t xml:space="preserve"> </w:t>
            </w:r>
            <w:r w:rsidRPr="00B6219F">
              <w:rPr>
                <w:rFonts w:asciiTheme="minorHAnsi" w:hAnsiTheme="minorHAnsi" w:cstheme="minorHAnsi"/>
              </w:rPr>
              <w:t>dokumenty,</w:t>
            </w:r>
            <w:r w:rsidRPr="00B6219F">
              <w:rPr>
                <w:rFonts w:asciiTheme="minorHAnsi" w:hAnsiTheme="minorHAnsi" w:cstheme="minorHAnsi"/>
                <w:spacing w:val="-3"/>
              </w:rPr>
              <w:t xml:space="preserve"> </w:t>
            </w:r>
            <w:r w:rsidRPr="00B6219F">
              <w:rPr>
                <w:rFonts w:asciiTheme="minorHAnsi" w:hAnsiTheme="minorHAnsi" w:cstheme="minorHAnsi"/>
              </w:rPr>
              <w:t>ktoré</w:t>
            </w:r>
            <w:r w:rsidRPr="00B6219F">
              <w:rPr>
                <w:rFonts w:asciiTheme="minorHAnsi" w:hAnsiTheme="minorHAnsi" w:cstheme="minorHAnsi"/>
                <w:spacing w:val="-3"/>
              </w:rPr>
              <w:t xml:space="preserve"> </w:t>
            </w:r>
            <w:r w:rsidRPr="00B6219F">
              <w:rPr>
                <w:rFonts w:asciiTheme="minorHAnsi" w:hAnsiTheme="minorHAnsi" w:cstheme="minorHAnsi"/>
              </w:rPr>
              <w:t>ich</w:t>
            </w:r>
            <w:r w:rsidRPr="00B6219F">
              <w:rPr>
                <w:rFonts w:asciiTheme="minorHAnsi" w:hAnsiTheme="minorHAnsi" w:cstheme="minorHAnsi"/>
                <w:spacing w:val="-1"/>
              </w:rPr>
              <w:t xml:space="preserve"> </w:t>
            </w:r>
            <w:r w:rsidRPr="00B6219F">
              <w:rPr>
                <w:rFonts w:asciiTheme="minorHAnsi" w:hAnsiTheme="minorHAnsi" w:cstheme="minorHAnsi"/>
              </w:rPr>
              <w:t>definujú</w:t>
            </w:r>
            <w:r w:rsidRPr="00B6219F">
              <w:rPr>
                <w:rFonts w:asciiTheme="minorHAnsi" w:hAnsiTheme="minorHAnsi" w:cstheme="minorHAnsi"/>
                <w:spacing w:val="-1"/>
              </w:rPr>
              <w:t xml:space="preserve"> </w:t>
            </w:r>
            <w:r w:rsidRPr="00B6219F">
              <w:rPr>
                <w:rFonts w:asciiTheme="minorHAnsi" w:hAnsiTheme="minorHAnsi" w:cstheme="minorHAnsi"/>
              </w:rPr>
              <w:t>(vrátane dokumentov, na ktoré výzva odkazuje), platné v čase vyhlásenia výzvy, resp. v súlade s poslednou zverejnenou zmenou výzvy.</w:t>
            </w:r>
          </w:p>
          <w:p w14:paraId="72FB0B5E" w14:textId="77777777" w:rsidR="008432E5" w:rsidRPr="00B6219F" w:rsidRDefault="008432E5" w:rsidP="008432E5">
            <w:pPr>
              <w:pStyle w:val="TableParagraph"/>
              <w:spacing w:before="1"/>
              <w:ind w:left="107" w:right="198"/>
              <w:jc w:val="both"/>
              <w:rPr>
                <w:rFonts w:asciiTheme="minorHAnsi" w:hAnsiTheme="minorHAnsi" w:cstheme="minorHAnsi"/>
              </w:rPr>
            </w:pPr>
          </w:p>
          <w:p w14:paraId="23F00279" w14:textId="77777777" w:rsidR="008432E5" w:rsidRPr="00B6219F" w:rsidRDefault="008432E5" w:rsidP="008432E5">
            <w:pPr>
              <w:pStyle w:val="TableParagraph"/>
              <w:spacing w:before="1"/>
              <w:ind w:left="107" w:right="193"/>
              <w:jc w:val="both"/>
              <w:rPr>
                <w:rFonts w:asciiTheme="minorHAnsi" w:hAnsiTheme="minorHAnsi" w:cstheme="minorHAnsi"/>
              </w:rPr>
            </w:pPr>
            <w:r w:rsidRPr="00B6219F">
              <w:rPr>
                <w:rFonts w:asciiTheme="minorHAnsi" w:hAnsiTheme="minorHAnsi" w:cstheme="minorHAnsi"/>
              </w:rPr>
              <w:t>ŽoZNP</w:t>
            </w:r>
            <w:r w:rsidRPr="00B6219F">
              <w:rPr>
                <w:rFonts w:asciiTheme="minorHAnsi" w:hAnsiTheme="minorHAnsi" w:cstheme="minorHAnsi"/>
                <w:spacing w:val="-2"/>
              </w:rPr>
              <w:t xml:space="preserve"> </w:t>
            </w:r>
            <w:r w:rsidRPr="00B6219F">
              <w:rPr>
                <w:rFonts w:asciiTheme="minorHAnsi" w:hAnsiTheme="minorHAnsi" w:cstheme="minorHAnsi"/>
              </w:rPr>
              <w:t>predloženú</w:t>
            </w:r>
            <w:r w:rsidRPr="00B6219F">
              <w:rPr>
                <w:rFonts w:asciiTheme="minorHAnsi" w:hAnsiTheme="minorHAnsi" w:cstheme="minorHAnsi"/>
                <w:spacing w:val="-5"/>
              </w:rPr>
              <w:t xml:space="preserve"> </w:t>
            </w:r>
            <w:r w:rsidRPr="00B6219F">
              <w:rPr>
                <w:rFonts w:asciiTheme="minorHAnsi" w:hAnsiTheme="minorHAnsi" w:cstheme="minorHAnsi"/>
              </w:rPr>
              <w:t>do</w:t>
            </w:r>
            <w:r w:rsidRPr="00B6219F">
              <w:rPr>
                <w:rFonts w:asciiTheme="minorHAnsi" w:hAnsiTheme="minorHAnsi" w:cstheme="minorHAnsi"/>
                <w:spacing w:val="-2"/>
              </w:rPr>
              <w:t xml:space="preserve"> </w:t>
            </w:r>
            <w:r w:rsidRPr="00B6219F">
              <w:rPr>
                <w:rFonts w:asciiTheme="minorHAnsi" w:hAnsiTheme="minorHAnsi" w:cstheme="minorHAnsi"/>
              </w:rPr>
              <w:t>dátumu</w:t>
            </w:r>
            <w:r w:rsidRPr="00B6219F">
              <w:rPr>
                <w:rFonts w:asciiTheme="minorHAnsi" w:hAnsiTheme="minorHAnsi" w:cstheme="minorHAnsi"/>
                <w:spacing w:val="-4"/>
              </w:rPr>
              <w:t xml:space="preserve"> </w:t>
            </w:r>
            <w:r w:rsidRPr="00B6219F">
              <w:rPr>
                <w:rFonts w:asciiTheme="minorHAnsi" w:hAnsiTheme="minorHAnsi" w:cstheme="minorHAnsi"/>
              </w:rPr>
              <w:t>zrušenia</w:t>
            </w:r>
            <w:r w:rsidRPr="00B6219F">
              <w:rPr>
                <w:rFonts w:asciiTheme="minorHAnsi" w:hAnsiTheme="minorHAnsi" w:cstheme="minorHAnsi"/>
                <w:spacing w:val="-4"/>
              </w:rPr>
              <w:t xml:space="preserve"> </w:t>
            </w:r>
            <w:r w:rsidRPr="00B6219F">
              <w:rPr>
                <w:rFonts w:asciiTheme="minorHAnsi" w:hAnsiTheme="minorHAnsi" w:cstheme="minorHAnsi"/>
              </w:rPr>
              <w:t>výzvy,</w:t>
            </w:r>
            <w:r w:rsidRPr="00B6219F">
              <w:rPr>
                <w:rFonts w:asciiTheme="minorHAnsi" w:hAnsiTheme="minorHAnsi" w:cstheme="minorHAnsi"/>
                <w:spacing w:val="-3"/>
              </w:rPr>
              <w:t xml:space="preserve"> </w:t>
            </w:r>
            <w:r w:rsidRPr="00B6219F">
              <w:rPr>
                <w:rFonts w:asciiTheme="minorHAnsi" w:hAnsiTheme="minorHAnsi" w:cstheme="minorHAnsi"/>
              </w:rPr>
              <w:t>ktorej</w:t>
            </w:r>
            <w:r w:rsidRPr="00B6219F">
              <w:rPr>
                <w:rFonts w:asciiTheme="minorHAnsi" w:hAnsiTheme="minorHAnsi" w:cstheme="minorHAnsi"/>
                <w:spacing w:val="-3"/>
              </w:rPr>
              <w:t xml:space="preserve"> </w:t>
            </w:r>
            <w:r w:rsidRPr="00B6219F">
              <w:rPr>
                <w:rFonts w:asciiTheme="minorHAnsi" w:hAnsiTheme="minorHAnsi" w:cstheme="minorHAnsi"/>
              </w:rPr>
              <w:t>posudzovanie</w:t>
            </w:r>
            <w:r w:rsidRPr="00B6219F">
              <w:rPr>
                <w:rFonts w:asciiTheme="minorHAnsi" w:hAnsiTheme="minorHAnsi" w:cstheme="minorHAnsi"/>
                <w:spacing w:val="-3"/>
              </w:rPr>
              <w:t xml:space="preserve"> </w:t>
            </w:r>
            <w:r w:rsidRPr="00B6219F">
              <w:rPr>
                <w:rFonts w:asciiTheme="minorHAnsi" w:hAnsiTheme="minorHAnsi" w:cstheme="minorHAnsi"/>
              </w:rPr>
              <w:t>vyhlasovateľ</w:t>
            </w:r>
            <w:r w:rsidRPr="00B6219F">
              <w:rPr>
                <w:rFonts w:asciiTheme="minorHAnsi" w:hAnsiTheme="minorHAnsi" w:cstheme="minorHAnsi"/>
                <w:spacing w:val="-4"/>
              </w:rPr>
              <w:t xml:space="preserve"> </w:t>
            </w:r>
            <w:r w:rsidRPr="00B6219F">
              <w:rPr>
                <w:rFonts w:asciiTheme="minorHAnsi" w:hAnsiTheme="minorHAnsi" w:cstheme="minorHAnsi"/>
              </w:rPr>
              <w:t>neukončil</w:t>
            </w:r>
            <w:r w:rsidRPr="00B6219F">
              <w:rPr>
                <w:rFonts w:asciiTheme="minorHAnsi" w:hAnsiTheme="minorHAnsi" w:cstheme="minorHAnsi"/>
                <w:spacing w:val="-3"/>
              </w:rPr>
              <w:t xml:space="preserve"> </w:t>
            </w:r>
            <w:r w:rsidRPr="00B6219F">
              <w:rPr>
                <w:rFonts w:asciiTheme="minorHAnsi" w:hAnsiTheme="minorHAnsi" w:cstheme="minorHAnsi"/>
              </w:rPr>
              <w:t>do</w:t>
            </w:r>
            <w:r w:rsidRPr="00B6219F">
              <w:rPr>
                <w:rFonts w:asciiTheme="minorHAnsi" w:hAnsiTheme="minorHAnsi" w:cstheme="minorHAnsi"/>
                <w:spacing w:val="-2"/>
              </w:rPr>
              <w:t xml:space="preserve"> </w:t>
            </w:r>
            <w:r w:rsidRPr="00B6219F">
              <w:rPr>
                <w:rFonts w:asciiTheme="minorHAnsi" w:hAnsiTheme="minorHAnsi" w:cstheme="minorHAnsi"/>
              </w:rPr>
              <w:t>dátumu zrušenia</w:t>
            </w:r>
            <w:r w:rsidRPr="00B6219F">
              <w:rPr>
                <w:rFonts w:asciiTheme="minorHAnsi" w:hAnsiTheme="minorHAnsi" w:cstheme="minorHAnsi"/>
                <w:spacing w:val="-13"/>
              </w:rPr>
              <w:t xml:space="preserve"> </w:t>
            </w:r>
            <w:r w:rsidRPr="00B6219F">
              <w:rPr>
                <w:rFonts w:asciiTheme="minorHAnsi" w:hAnsiTheme="minorHAnsi" w:cstheme="minorHAnsi"/>
              </w:rPr>
              <w:t>výzvy,</w:t>
            </w:r>
            <w:r w:rsidRPr="00B6219F">
              <w:rPr>
                <w:rFonts w:asciiTheme="minorHAnsi" w:hAnsiTheme="minorHAnsi" w:cstheme="minorHAnsi"/>
                <w:spacing w:val="-12"/>
              </w:rPr>
              <w:t xml:space="preserve"> </w:t>
            </w:r>
            <w:r w:rsidRPr="00B6219F">
              <w:rPr>
                <w:rFonts w:asciiTheme="minorHAnsi" w:hAnsiTheme="minorHAnsi" w:cstheme="minorHAnsi"/>
              </w:rPr>
              <w:t>vyhlasovateľ</w:t>
            </w:r>
            <w:r w:rsidRPr="00B6219F">
              <w:rPr>
                <w:rFonts w:asciiTheme="minorHAnsi" w:hAnsiTheme="minorHAnsi" w:cstheme="minorHAnsi"/>
                <w:spacing w:val="-13"/>
              </w:rPr>
              <w:t xml:space="preserve"> </w:t>
            </w:r>
            <w:r w:rsidRPr="00B6219F">
              <w:rPr>
                <w:rFonts w:asciiTheme="minorHAnsi" w:hAnsiTheme="minorHAnsi" w:cstheme="minorHAnsi"/>
              </w:rPr>
              <w:t>vráti</w:t>
            </w:r>
            <w:r w:rsidRPr="00B6219F">
              <w:rPr>
                <w:rFonts w:asciiTheme="minorHAnsi" w:hAnsiTheme="minorHAnsi" w:cstheme="minorHAnsi"/>
                <w:spacing w:val="-12"/>
              </w:rPr>
              <w:t xml:space="preserve"> </w:t>
            </w:r>
            <w:r w:rsidRPr="00B6219F">
              <w:rPr>
                <w:rFonts w:asciiTheme="minorHAnsi" w:hAnsiTheme="minorHAnsi" w:cstheme="minorHAnsi"/>
              </w:rPr>
              <w:t>žiadateľovi.</w:t>
            </w:r>
            <w:r w:rsidRPr="00B6219F">
              <w:rPr>
                <w:rFonts w:asciiTheme="minorHAnsi" w:hAnsiTheme="minorHAnsi" w:cstheme="minorHAnsi"/>
                <w:spacing w:val="-13"/>
              </w:rPr>
              <w:t xml:space="preserve"> </w:t>
            </w:r>
            <w:r w:rsidRPr="00B6219F">
              <w:rPr>
                <w:rFonts w:asciiTheme="minorHAnsi" w:hAnsiTheme="minorHAnsi" w:cstheme="minorHAnsi"/>
              </w:rPr>
              <w:t>Pravidlá</w:t>
            </w:r>
            <w:r w:rsidRPr="00B6219F">
              <w:rPr>
                <w:rFonts w:asciiTheme="minorHAnsi" w:hAnsiTheme="minorHAnsi" w:cstheme="minorHAnsi"/>
                <w:spacing w:val="-12"/>
              </w:rPr>
              <w:t xml:space="preserve"> </w:t>
            </w:r>
            <w:r w:rsidRPr="00B6219F">
              <w:rPr>
                <w:rFonts w:asciiTheme="minorHAnsi" w:hAnsiTheme="minorHAnsi" w:cstheme="minorHAnsi"/>
              </w:rPr>
              <w:t>pre</w:t>
            </w:r>
            <w:r w:rsidRPr="00B6219F">
              <w:rPr>
                <w:rFonts w:asciiTheme="minorHAnsi" w:hAnsiTheme="minorHAnsi" w:cstheme="minorHAnsi"/>
                <w:spacing w:val="-13"/>
              </w:rPr>
              <w:t xml:space="preserve"> zmenu/</w:t>
            </w:r>
            <w:r w:rsidRPr="00B6219F">
              <w:rPr>
                <w:rFonts w:asciiTheme="minorHAnsi" w:hAnsiTheme="minorHAnsi" w:cstheme="minorHAnsi"/>
              </w:rPr>
              <w:t>zrušenie</w:t>
            </w:r>
            <w:r w:rsidRPr="00B6219F">
              <w:rPr>
                <w:rFonts w:asciiTheme="minorHAnsi" w:hAnsiTheme="minorHAnsi" w:cstheme="minorHAnsi"/>
                <w:spacing w:val="-12"/>
              </w:rPr>
              <w:t xml:space="preserve"> </w:t>
            </w:r>
            <w:r w:rsidRPr="00B6219F">
              <w:rPr>
                <w:rFonts w:asciiTheme="minorHAnsi" w:hAnsiTheme="minorHAnsi" w:cstheme="minorHAnsi"/>
              </w:rPr>
              <w:t>výzvy</w:t>
            </w:r>
            <w:r w:rsidRPr="00B6219F">
              <w:rPr>
                <w:rFonts w:asciiTheme="minorHAnsi" w:hAnsiTheme="minorHAnsi" w:cstheme="minorHAnsi"/>
                <w:spacing w:val="-12"/>
              </w:rPr>
              <w:t xml:space="preserve"> </w:t>
            </w:r>
            <w:r w:rsidRPr="00B6219F">
              <w:rPr>
                <w:rFonts w:asciiTheme="minorHAnsi" w:hAnsiTheme="minorHAnsi" w:cstheme="minorHAnsi"/>
              </w:rPr>
              <w:t>sa</w:t>
            </w:r>
            <w:r w:rsidRPr="00B6219F">
              <w:rPr>
                <w:rFonts w:asciiTheme="minorHAnsi" w:hAnsiTheme="minorHAnsi" w:cstheme="minorHAnsi"/>
                <w:spacing w:val="-13"/>
              </w:rPr>
              <w:t xml:space="preserve"> </w:t>
            </w:r>
            <w:r w:rsidRPr="00B6219F">
              <w:rPr>
                <w:rFonts w:asciiTheme="minorHAnsi" w:hAnsiTheme="minorHAnsi" w:cstheme="minorHAnsi"/>
              </w:rPr>
              <w:t>rovnako</w:t>
            </w:r>
            <w:r w:rsidRPr="00B6219F">
              <w:rPr>
                <w:rFonts w:asciiTheme="minorHAnsi" w:hAnsiTheme="minorHAnsi" w:cstheme="minorHAnsi"/>
                <w:spacing w:val="-12"/>
              </w:rPr>
              <w:t xml:space="preserve"> </w:t>
            </w:r>
            <w:r w:rsidRPr="00B6219F">
              <w:rPr>
                <w:rFonts w:asciiTheme="minorHAnsi" w:hAnsiTheme="minorHAnsi" w:cstheme="minorHAnsi"/>
              </w:rPr>
              <w:t>aplikujú</w:t>
            </w:r>
            <w:r w:rsidRPr="00B6219F">
              <w:rPr>
                <w:rFonts w:asciiTheme="minorHAnsi" w:hAnsiTheme="minorHAnsi" w:cstheme="minorHAnsi"/>
                <w:spacing w:val="-12"/>
              </w:rPr>
              <w:t xml:space="preserve"> </w:t>
            </w:r>
            <w:r w:rsidRPr="00B6219F">
              <w:rPr>
                <w:rFonts w:asciiTheme="minorHAnsi" w:hAnsiTheme="minorHAnsi" w:cstheme="minorHAnsi"/>
              </w:rPr>
              <w:t>na</w:t>
            </w:r>
            <w:r w:rsidRPr="00B6219F">
              <w:rPr>
                <w:rFonts w:asciiTheme="minorHAnsi" w:hAnsiTheme="minorHAnsi" w:cstheme="minorHAnsi"/>
                <w:spacing w:val="-13"/>
              </w:rPr>
              <w:t xml:space="preserve"> </w:t>
            </w:r>
            <w:r w:rsidRPr="00B6219F">
              <w:rPr>
                <w:rFonts w:asciiTheme="minorHAnsi" w:hAnsiTheme="minorHAnsi" w:cstheme="minorHAnsi"/>
              </w:rPr>
              <w:t xml:space="preserve">prípad zmien v dokumentoch, na ktoré výzva odkazuje, ak takéto zmeny majú vplyv na možnosť poskytovať </w:t>
            </w:r>
            <w:r w:rsidRPr="00B6219F">
              <w:rPr>
                <w:rFonts w:asciiTheme="minorHAnsi" w:hAnsiTheme="minorHAnsi" w:cstheme="minorHAnsi"/>
                <w:spacing w:val="-2"/>
              </w:rPr>
              <w:t>príspevok.</w:t>
            </w:r>
          </w:p>
          <w:p w14:paraId="499B9008" w14:textId="77777777" w:rsidR="008432E5" w:rsidRPr="00B6219F" w:rsidRDefault="008432E5" w:rsidP="008432E5">
            <w:pPr>
              <w:pStyle w:val="TableParagraph"/>
              <w:spacing w:before="244" w:line="270" w:lineRule="atLeast"/>
              <w:ind w:left="107" w:right="194"/>
              <w:jc w:val="both"/>
              <w:rPr>
                <w:rFonts w:asciiTheme="minorHAnsi" w:hAnsiTheme="minorHAnsi" w:cstheme="minorHAnsi"/>
              </w:rPr>
            </w:pPr>
            <w:r w:rsidRPr="00B6219F">
              <w:rPr>
                <w:rFonts w:asciiTheme="minorHAnsi" w:hAnsiTheme="minorHAnsi" w:cstheme="minorHAnsi"/>
              </w:rPr>
              <w:t>Oprava</w:t>
            </w:r>
            <w:r w:rsidRPr="00B6219F">
              <w:rPr>
                <w:rFonts w:asciiTheme="minorHAnsi" w:hAnsiTheme="minorHAnsi" w:cstheme="minorHAnsi"/>
                <w:spacing w:val="-13"/>
              </w:rPr>
              <w:t xml:space="preserve"> </w:t>
            </w:r>
            <w:r w:rsidRPr="00B6219F">
              <w:rPr>
                <w:rFonts w:asciiTheme="minorHAnsi" w:hAnsiTheme="minorHAnsi" w:cstheme="minorHAnsi"/>
              </w:rPr>
              <w:t>chýb</w:t>
            </w:r>
            <w:r w:rsidRPr="00B6219F">
              <w:rPr>
                <w:rFonts w:asciiTheme="minorHAnsi" w:hAnsiTheme="minorHAnsi" w:cstheme="minorHAnsi"/>
                <w:spacing w:val="-12"/>
              </w:rPr>
              <w:t xml:space="preserve"> </w:t>
            </w:r>
            <w:r w:rsidRPr="00B6219F">
              <w:rPr>
                <w:rFonts w:asciiTheme="minorHAnsi" w:hAnsiTheme="minorHAnsi" w:cstheme="minorHAnsi"/>
              </w:rPr>
              <w:t>v</w:t>
            </w:r>
            <w:r w:rsidRPr="00B6219F">
              <w:rPr>
                <w:rFonts w:asciiTheme="minorHAnsi" w:hAnsiTheme="minorHAnsi" w:cstheme="minorHAnsi"/>
                <w:spacing w:val="-13"/>
              </w:rPr>
              <w:t xml:space="preserve"> </w:t>
            </w:r>
            <w:r w:rsidRPr="00B6219F">
              <w:rPr>
                <w:rFonts w:asciiTheme="minorHAnsi" w:hAnsiTheme="minorHAnsi" w:cstheme="minorHAnsi"/>
              </w:rPr>
              <w:t>písaní,</w:t>
            </w:r>
            <w:r w:rsidRPr="00B6219F">
              <w:rPr>
                <w:rFonts w:asciiTheme="minorHAnsi" w:hAnsiTheme="minorHAnsi" w:cstheme="minorHAnsi"/>
                <w:spacing w:val="-12"/>
              </w:rPr>
              <w:t xml:space="preserve"> </w:t>
            </w:r>
            <w:r w:rsidRPr="00B6219F">
              <w:rPr>
                <w:rFonts w:asciiTheme="minorHAnsi" w:hAnsiTheme="minorHAnsi" w:cstheme="minorHAnsi"/>
              </w:rPr>
              <w:t>v</w:t>
            </w:r>
            <w:r w:rsidRPr="00B6219F">
              <w:rPr>
                <w:rFonts w:asciiTheme="minorHAnsi" w:hAnsiTheme="minorHAnsi" w:cstheme="minorHAnsi"/>
                <w:spacing w:val="-13"/>
              </w:rPr>
              <w:t xml:space="preserve"> </w:t>
            </w:r>
            <w:r w:rsidRPr="00B6219F">
              <w:rPr>
                <w:rFonts w:asciiTheme="minorHAnsi" w:hAnsiTheme="minorHAnsi" w:cstheme="minorHAnsi"/>
              </w:rPr>
              <w:t>počítaní</w:t>
            </w:r>
            <w:r w:rsidRPr="00B6219F">
              <w:rPr>
                <w:rFonts w:asciiTheme="minorHAnsi" w:hAnsiTheme="minorHAnsi" w:cstheme="minorHAnsi"/>
                <w:spacing w:val="-12"/>
              </w:rPr>
              <w:t xml:space="preserve"> </w:t>
            </w:r>
            <w:r w:rsidRPr="00B6219F">
              <w:rPr>
                <w:rFonts w:asciiTheme="minorHAnsi" w:hAnsiTheme="minorHAnsi" w:cstheme="minorHAnsi"/>
              </w:rPr>
              <w:t>alebo</w:t>
            </w:r>
            <w:r w:rsidRPr="00B6219F">
              <w:rPr>
                <w:rFonts w:asciiTheme="minorHAnsi" w:hAnsiTheme="minorHAnsi" w:cstheme="minorHAnsi"/>
                <w:spacing w:val="-13"/>
              </w:rPr>
              <w:t xml:space="preserve"> </w:t>
            </w:r>
            <w:r w:rsidRPr="00B6219F">
              <w:rPr>
                <w:rFonts w:asciiTheme="minorHAnsi" w:hAnsiTheme="minorHAnsi" w:cstheme="minorHAnsi"/>
              </w:rPr>
              <w:t>iných</w:t>
            </w:r>
            <w:r w:rsidRPr="00B6219F">
              <w:rPr>
                <w:rFonts w:asciiTheme="minorHAnsi" w:hAnsiTheme="minorHAnsi" w:cstheme="minorHAnsi"/>
                <w:spacing w:val="-12"/>
              </w:rPr>
              <w:t xml:space="preserve"> </w:t>
            </w:r>
            <w:r w:rsidRPr="00B6219F">
              <w:rPr>
                <w:rFonts w:asciiTheme="minorHAnsi" w:hAnsiTheme="minorHAnsi" w:cstheme="minorHAnsi"/>
              </w:rPr>
              <w:t>zrejmých</w:t>
            </w:r>
            <w:r w:rsidRPr="00B6219F">
              <w:rPr>
                <w:rFonts w:asciiTheme="minorHAnsi" w:hAnsiTheme="minorHAnsi" w:cstheme="minorHAnsi"/>
                <w:spacing w:val="-12"/>
              </w:rPr>
              <w:t xml:space="preserve"> </w:t>
            </w:r>
            <w:r w:rsidRPr="00B6219F">
              <w:rPr>
                <w:rFonts w:asciiTheme="minorHAnsi" w:hAnsiTheme="minorHAnsi" w:cstheme="minorHAnsi"/>
              </w:rPr>
              <w:t>nesprávností</w:t>
            </w:r>
            <w:r w:rsidRPr="00B6219F">
              <w:rPr>
                <w:rFonts w:asciiTheme="minorHAnsi" w:hAnsiTheme="minorHAnsi" w:cstheme="minorHAnsi"/>
                <w:spacing w:val="-13"/>
              </w:rPr>
              <w:t xml:space="preserve"> </w:t>
            </w:r>
            <w:r w:rsidRPr="00B6219F">
              <w:rPr>
                <w:rFonts w:asciiTheme="minorHAnsi" w:hAnsiTheme="minorHAnsi" w:cstheme="minorHAnsi"/>
              </w:rPr>
              <w:t>(napr.</w:t>
            </w:r>
            <w:r w:rsidRPr="00B6219F">
              <w:rPr>
                <w:rFonts w:asciiTheme="minorHAnsi" w:hAnsiTheme="minorHAnsi" w:cstheme="minorHAnsi"/>
                <w:spacing w:val="-12"/>
              </w:rPr>
              <w:t xml:space="preserve"> </w:t>
            </w:r>
            <w:r w:rsidRPr="00B6219F">
              <w:rPr>
                <w:rFonts w:asciiTheme="minorHAnsi" w:hAnsiTheme="minorHAnsi" w:cstheme="minorHAnsi"/>
              </w:rPr>
              <w:t>vyplývajúce</w:t>
            </w:r>
            <w:r w:rsidRPr="00B6219F">
              <w:rPr>
                <w:rFonts w:asciiTheme="minorHAnsi" w:hAnsiTheme="minorHAnsi" w:cstheme="minorHAnsi"/>
                <w:spacing w:val="-13"/>
              </w:rPr>
              <w:t xml:space="preserve"> </w:t>
            </w:r>
            <w:r w:rsidRPr="00B6219F">
              <w:rPr>
                <w:rFonts w:asciiTheme="minorHAnsi" w:hAnsiTheme="minorHAnsi" w:cstheme="minorHAnsi"/>
              </w:rPr>
              <w:t>z</w:t>
            </w:r>
            <w:r w:rsidRPr="00B6219F">
              <w:rPr>
                <w:rFonts w:asciiTheme="minorHAnsi" w:hAnsiTheme="minorHAnsi" w:cstheme="minorHAnsi"/>
                <w:spacing w:val="-12"/>
              </w:rPr>
              <w:t xml:space="preserve"> </w:t>
            </w:r>
            <w:r w:rsidRPr="00B6219F">
              <w:rPr>
                <w:rFonts w:asciiTheme="minorHAnsi" w:hAnsiTheme="minorHAnsi" w:cstheme="minorHAnsi"/>
              </w:rPr>
              <w:t>potreby</w:t>
            </w:r>
            <w:r w:rsidRPr="00B6219F">
              <w:rPr>
                <w:rFonts w:asciiTheme="minorHAnsi" w:hAnsiTheme="minorHAnsi" w:cstheme="minorHAnsi"/>
                <w:spacing w:val="-13"/>
              </w:rPr>
              <w:t xml:space="preserve"> </w:t>
            </w:r>
            <w:r w:rsidRPr="00B6219F">
              <w:rPr>
                <w:rFonts w:asciiTheme="minorHAnsi" w:hAnsiTheme="minorHAnsi" w:cstheme="minorHAnsi"/>
              </w:rPr>
              <w:t>úpravy technických náležitostí vybraných vzorových formulárov príloh žiadosti alebo iných častí výzvy alebo dokumentov týkajúcich sa výzvy) nepredstavujú zmenu výzvy.</w:t>
            </w:r>
          </w:p>
          <w:p w14:paraId="6FF165F5" w14:textId="77777777" w:rsidR="00CA5344" w:rsidRPr="00B6219F" w:rsidRDefault="00CA5344" w:rsidP="00726C70">
            <w:pPr>
              <w:pStyle w:val="TableParagraph"/>
              <w:spacing w:line="270" w:lineRule="atLeast"/>
              <w:ind w:right="194"/>
              <w:jc w:val="both"/>
              <w:rPr>
                <w:rFonts w:asciiTheme="minorHAnsi" w:hAnsiTheme="minorHAnsi" w:cstheme="minorHAnsi"/>
              </w:rPr>
            </w:pPr>
          </w:p>
        </w:tc>
      </w:tr>
      <w:tr w:rsidR="008432E5" w:rsidRPr="00B6219F" w14:paraId="57C36DBC" w14:textId="77777777" w:rsidTr="003F5C2E">
        <w:trPr>
          <w:gridAfter w:val="1"/>
          <w:wAfter w:w="41" w:type="dxa"/>
          <w:trHeight w:val="294"/>
        </w:trPr>
        <w:tc>
          <w:tcPr>
            <w:tcW w:w="9360" w:type="dxa"/>
            <w:gridSpan w:val="4"/>
            <w:shd w:val="clear" w:color="auto" w:fill="DAE9F7"/>
          </w:tcPr>
          <w:p w14:paraId="371C67B5" w14:textId="77777777" w:rsidR="008432E5" w:rsidRPr="00B6219F" w:rsidRDefault="008432E5" w:rsidP="008432E5">
            <w:pPr>
              <w:pStyle w:val="TableParagraph"/>
              <w:spacing w:before="1" w:line="273" w:lineRule="exact"/>
              <w:ind w:left="3410"/>
              <w:rPr>
                <w:rFonts w:asciiTheme="minorHAnsi" w:hAnsiTheme="minorHAnsi" w:cstheme="minorHAnsi"/>
                <w:b/>
                <w:sz w:val="24"/>
              </w:rPr>
            </w:pPr>
            <w:r w:rsidRPr="00B6219F">
              <w:rPr>
                <w:rFonts w:asciiTheme="minorHAnsi" w:hAnsiTheme="minorHAnsi" w:cstheme="minorHAnsi"/>
                <w:b/>
                <w:sz w:val="24"/>
              </w:rPr>
              <w:t>9.</w:t>
            </w:r>
            <w:r w:rsidRPr="00B6219F">
              <w:rPr>
                <w:rFonts w:asciiTheme="minorHAnsi" w:hAnsiTheme="minorHAnsi" w:cstheme="minorHAnsi"/>
                <w:b/>
                <w:spacing w:val="29"/>
                <w:sz w:val="24"/>
              </w:rPr>
              <w:t xml:space="preserve">  </w:t>
            </w:r>
            <w:r w:rsidRPr="00B6219F">
              <w:rPr>
                <w:rFonts w:asciiTheme="minorHAnsi" w:hAnsiTheme="minorHAnsi" w:cstheme="minorHAnsi"/>
                <w:b/>
                <w:sz w:val="24"/>
              </w:rPr>
              <w:t>Zverejňovanie</w:t>
            </w:r>
            <w:r w:rsidRPr="00B6219F">
              <w:rPr>
                <w:rFonts w:asciiTheme="minorHAnsi" w:hAnsiTheme="minorHAnsi" w:cstheme="minorHAnsi"/>
                <w:b/>
                <w:spacing w:val="-3"/>
                <w:sz w:val="24"/>
              </w:rPr>
              <w:t xml:space="preserve"> </w:t>
            </w:r>
            <w:r w:rsidRPr="00B6219F">
              <w:rPr>
                <w:rFonts w:asciiTheme="minorHAnsi" w:hAnsiTheme="minorHAnsi" w:cstheme="minorHAnsi"/>
                <w:b/>
                <w:spacing w:val="-2"/>
                <w:sz w:val="24"/>
              </w:rPr>
              <w:t>informácií</w:t>
            </w:r>
          </w:p>
        </w:tc>
      </w:tr>
      <w:tr w:rsidR="008432E5" w:rsidRPr="00B6219F" w14:paraId="01720234" w14:textId="77777777" w:rsidTr="003F5C2E">
        <w:trPr>
          <w:gridAfter w:val="1"/>
          <w:wAfter w:w="41" w:type="dxa"/>
          <w:trHeight w:val="2147"/>
        </w:trPr>
        <w:tc>
          <w:tcPr>
            <w:tcW w:w="9360" w:type="dxa"/>
            <w:gridSpan w:val="4"/>
          </w:tcPr>
          <w:p w14:paraId="7F559D1C" w14:textId="77777777" w:rsidR="008432E5" w:rsidRPr="00B6219F" w:rsidRDefault="008432E5" w:rsidP="008432E5">
            <w:pPr>
              <w:pStyle w:val="TableParagraph"/>
              <w:ind w:left="107" w:right="194"/>
              <w:jc w:val="both"/>
              <w:rPr>
                <w:rFonts w:asciiTheme="minorHAnsi" w:hAnsiTheme="minorHAnsi" w:cstheme="minorHAnsi"/>
              </w:rPr>
            </w:pPr>
            <w:r w:rsidRPr="00B6219F">
              <w:rPr>
                <w:rFonts w:asciiTheme="minorHAnsi" w:hAnsiTheme="minorHAnsi" w:cstheme="minorHAnsi"/>
              </w:rPr>
              <w:t>Po uzatvorení výzvy, a to najneskôr do 30 pracovných dní, budú na webovom sídle vyhlasovateľa zverejnené</w:t>
            </w:r>
            <w:r w:rsidRPr="00B6219F">
              <w:rPr>
                <w:rFonts w:asciiTheme="minorHAnsi" w:hAnsiTheme="minorHAnsi" w:cstheme="minorHAnsi"/>
                <w:spacing w:val="-13"/>
              </w:rPr>
              <w:t xml:space="preserve"> </w:t>
            </w:r>
            <w:r w:rsidRPr="00B6219F">
              <w:rPr>
                <w:rFonts w:asciiTheme="minorHAnsi" w:hAnsiTheme="minorHAnsi" w:cstheme="minorHAnsi"/>
              </w:rPr>
              <w:t>zoznamy</w:t>
            </w:r>
            <w:r w:rsidRPr="00B6219F">
              <w:rPr>
                <w:rFonts w:asciiTheme="minorHAnsi" w:hAnsiTheme="minorHAnsi" w:cstheme="minorHAnsi"/>
                <w:spacing w:val="-12"/>
              </w:rPr>
              <w:t xml:space="preserve"> </w:t>
            </w:r>
            <w:r w:rsidRPr="00B6219F">
              <w:rPr>
                <w:rFonts w:asciiTheme="minorHAnsi" w:hAnsiTheme="minorHAnsi" w:cstheme="minorHAnsi"/>
              </w:rPr>
              <w:t>súvisiace</w:t>
            </w:r>
            <w:r w:rsidRPr="00B6219F">
              <w:rPr>
                <w:rFonts w:asciiTheme="minorHAnsi" w:hAnsiTheme="minorHAnsi" w:cstheme="minorHAnsi"/>
                <w:spacing w:val="-12"/>
              </w:rPr>
              <w:t xml:space="preserve"> </w:t>
            </w:r>
            <w:r w:rsidRPr="00B6219F">
              <w:rPr>
                <w:rFonts w:asciiTheme="minorHAnsi" w:hAnsiTheme="minorHAnsi" w:cstheme="minorHAnsi"/>
              </w:rPr>
              <w:t>s</w:t>
            </w:r>
            <w:r w:rsidRPr="00B6219F">
              <w:rPr>
                <w:rFonts w:asciiTheme="minorHAnsi" w:hAnsiTheme="minorHAnsi" w:cstheme="minorHAnsi"/>
                <w:spacing w:val="-12"/>
              </w:rPr>
              <w:t xml:space="preserve"> </w:t>
            </w:r>
            <w:r w:rsidRPr="00B6219F">
              <w:rPr>
                <w:rFonts w:asciiTheme="minorHAnsi" w:hAnsiTheme="minorHAnsi" w:cstheme="minorHAnsi"/>
              </w:rPr>
              <w:t>procesom</w:t>
            </w:r>
            <w:r w:rsidRPr="00B6219F">
              <w:rPr>
                <w:rFonts w:asciiTheme="minorHAnsi" w:hAnsiTheme="minorHAnsi" w:cstheme="minorHAnsi"/>
                <w:spacing w:val="-12"/>
              </w:rPr>
              <w:t xml:space="preserve"> </w:t>
            </w:r>
            <w:r w:rsidRPr="00B6219F">
              <w:rPr>
                <w:rFonts w:asciiTheme="minorHAnsi" w:hAnsiTheme="minorHAnsi" w:cstheme="minorHAnsi"/>
              </w:rPr>
              <w:t>posudzovania</w:t>
            </w:r>
            <w:r w:rsidRPr="00B6219F">
              <w:rPr>
                <w:rFonts w:asciiTheme="minorHAnsi" w:hAnsiTheme="minorHAnsi" w:cstheme="minorHAnsi"/>
                <w:spacing w:val="-13"/>
              </w:rPr>
              <w:t xml:space="preserve"> </w:t>
            </w:r>
            <w:r w:rsidRPr="00B6219F">
              <w:rPr>
                <w:rFonts w:asciiTheme="minorHAnsi" w:hAnsiTheme="minorHAnsi" w:cstheme="minorHAnsi"/>
              </w:rPr>
              <w:t>a</w:t>
            </w:r>
            <w:r w:rsidRPr="00B6219F">
              <w:rPr>
                <w:rFonts w:asciiTheme="minorHAnsi" w:hAnsiTheme="minorHAnsi" w:cstheme="minorHAnsi"/>
                <w:spacing w:val="-12"/>
              </w:rPr>
              <w:t xml:space="preserve"> </w:t>
            </w:r>
            <w:r w:rsidRPr="00B6219F">
              <w:rPr>
                <w:rFonts w:asciiTheme="minorHAnsi" w:hAnsiTheme="minorHAnsi" w:cstheme="minorHAnsi"/>
              </w:rPr>
              <w:t>schvaľovania</w:t>
            </w:r>
            <w:r w:rsidRPr="00B6219F">
              <w:rPr>
                <w:rFonts w:asciiTheme="minorHAnsi" w:hAnsiTheme="minorHAnsi" w:cstheme="minorHAnsi"/>
                <w:spacing w:val="-13"/>
              </w:rPr>
              <w:t xml:space="preserve"> </w:t>
            </w:r>
            <w:r w:rsidRPr="00B6219F">
              <w:rPr>
                <w:rFonts w:asciiTheme="minorHAnsi" w:hAnsiTheme="minorHAnsi" w:cstheme="minorHAnsi"/>
              </w:rPr>
              <w:t>ŽoZNP</w:t>
            </w:r>
            <w:r w:rsidRPr="00B6219F">
              <w:rPr>
                <w:rFonts w:asciiTheme="minorHAnsi" w:hAnsiTheme="minorHAnsi" w:cstheme="minorHAnsi"/>
                <w:spacing w:val="-11"/>
              </w:rPr>
              <w:t xml:space="preserve"> </w:t>
            </w:r>
            <w:r w:rsidRPr="00B6219F">
              <w:rPr>
                <w:rFonts w:asciiTheme="minorHAnsi" w:hAnsiTheme="minorHAnsi" w:cstheme="minorHAnsi"/>
              </w:rPr>
              <w:t>doručených</w:t>
            </w:r>
            <w:r w:rsidRPr="00B6219F">
              <w:rPr>
                <w:rFonts w:asciiTheme="minorHAnsi" w:hAnsiTheme="minorHAnsi" w:cstheme="minorHAnsi"/>
                <w:spacing w:val="-13"/>
              </w:rPr>
              <w:t xml:space="preserve"> </w:t>
            </w:r>
            <w:r w:rsidRPr="00B6219F">
              <w:rPr>
                <w:rFonts w:asciiTheme="minorHAnsi" w:hAnsiTheme="minorHAnsi" w:cstheme="minorHAnsi"/>
              </w:rPr>
              <w:t>do</w:t>
            </w:r>
            <w:r w:rsidRPr="00B6219F">
              <w:rPr>
                <w:rFonts w:asciiTheme="minorHAnsi" w:hAnsiTheme="minorHAnsi" w:cstheme="minorHAnsi"/>
                <w:spacing w:val="-10"/>
              </w:rPr>
              <w:t xml:space="preserve"> </w:t>
            </w:r>
            <w:r w:rsidRPr="00B6219F">
              <w:rPr>
                <w:rFonts w:asciiTheme="minorHAnsi" w:hAnsiTheme="minorHAnsi" w:cstheme="minorHAnsi"/>
              </w:rPr>
              <w:t>dátumu uzatvorenia výzvy:</w:t>
            </w:r>
          </w:p>
          <w:p w14:paraId="127936E2" w14:textId="77777777" w:rsidR="008432E5" w:rsidRPr="00B6219F" w:rsidRDefault="008432E5" w:rsidP="008432E5">
            <w:pPr>
              <w:pStyle w:val="TableParagraph"/>
              <w:numPr>
                <w:ilvl w:val="0"/>
                <w:numId w:val="5"/>
              </w:numPr>
              <w:tabs>
                <w:tab w:val="left" w:pos="1174"/>
              </w:tabs>
              <w:spacing w:line="267" w:lineRule="exact"/>
              <w:ind w:left="1174" w:hanging="359"/>
              <w:jc w:val="both"/>
              <w:rPr>
                <w:rFonts w:asciiTheme="minorHAnsi" w:hAnsiTheme="minorHAnsi" w:cstheme="minorHAnsi"/>
              </w:rPr>
            </w:pPr>
            <w:r w:rsidRPr="00B6219F">
              <w:rPr>
                <w:rFonts w:asciiTheme="minorHAnsi" w:hAnsiTheme="minorHAnsi" w:cstheme="minorHAnsi"/>
              </w:rPr>
              <w:t>zoznam</w:t>
            </w:r>
            <w:r w:rsidRPr="00B6219F">
              <w:rPr>
                <w:rFonts w:asciiTheme="minorHAnsi" w:hAnsiTheme="minorHAnsi" w:cstheme="minorHAnsi"/>
                <w:spacing w:val="-5"/>
              </w:rPr>
              <w:t xml:space="preserve"> </w:t>
            </w:r>
            <w:r w:rsidRPr="00B6219F">
              <w:rPr>
                <w:rFonts w:asciiTheme="minorHAnsi" w:hAnsiTheme="minorHAnsi" w:cstheme="minorHAnsi"/>
              </w:rPr>
              <w:t>ŽoZNP,</w:t>
            </w:r>
            <w:r w:rsidRPr="00B6219F">
              <w:rPr>
                <w:rFonts w:asciiTheme="minorHAnsi" w:hAnsiTheme="minorHAnsi" w:cstheme="minorHAnsi"/>
                <w:spacing w:val="-4"/>
              </w:rPr>
              <w:t xml:space="preserve"> </w:t>
            </w:r>
            <w:r w:rsidRPr="00B6219F">
              <w:rPr>
                <w:rFonts w:asciiTheme="minorHAnsi" w:hAnsiTheme="minorHAnsi" w:cstheme="minorHAnsi"/>
              </w:rPr>
              <w:t>ktoré</w:t>
            </w:r>
            <w:r w:rsidRPr="00B6219F">
              <w:rPr>
                <w:rFonts w:asciiTheme="minorHAnsi" w:hAnsiTheme="minorHAnsi" w:cstheme="minorHAnsi"/>
                <w:spacing w:val="-4"/>
              </w:rPr>
              <w:t xml:space="preserve"> </w:t>
            </w:r>
            <w:r w:rsidRPr="00B6219F">
              <w:rPr>
                <w:rFonts w:asciiTheme="minorHAnsi" w:hAnsiTheme="minorHAnsi" w:cstheme="minorHAnsi"/>
              </w:rPr>
              <w:t>nesplnili</w:t>
            </w:r>
            <w:r w:rsidRPr="00B6219F">
              <w:rPr>
                <w:rFonts w:asciiTheme="minorHAnsi" w:hAnsiTheme="minorHAnsi" w:cstheme="minorHAnsi"/>
                <w:spacing w:val="-4"/>
              </w:rPr>
              <w:t xml:space="preserve"> </w:t>
            </w:r>
            <w:r w:rsidRPr="00B6219F">
              <w:rPr>
                <w:rFonts w:asciiTheme="minorHAnsi" w:hAnsiTheme="minorHAnsi" w:cstheme="minorHAnsi"/>
              </w:rPr>
              <w:t>podmienky</w:t>
            </w:r>
            <w:r w:rsidRPr="00B6219F">
              <w:rPr>
                <w:rFonts w:asciiTheme="minorHAnsi" w:hAnsiTheme="minorHAnsi" w:cstheme="minorHAnsi"/>
                <w:spacing w:val="-3"/>
              </w:rPr>
              <w:t xml:space="preserve"> </w:t>
            </w:r>
            <w:r w:rsidRPr="00B6219F">
              <w:rPr>
                <w:rFonts w:asciiTheme="minorHAnsi" w:hAnsiTheme="minorHAnsi" w:cstheme="minorHAnsi"/>
              </w:rPr>
              <w:t>na</w:t>
            </w:r>
            <w:r w:rsidRPr="00B6219F">
              <w:rPr>
                <w:rFonts w:asciiTheme="minorHAnsi" w:hAnsiTheme="minorHAnsi" w:cstheme="minorHAnsi"/>
                <w:spacing w:val="-7"/>
              </w:rPr>
              <w:t xml:space="preserve"> </w:t>
            </w:r>
            <w:r w:rsidRPr="00B6219F">
              <w:rPr>
                <w:rFonts w:asciiTheme="minorHAnsi" w:hAnsiTheme="minorHAnsi" w:cstheme="minorHAnsi"/>
              </w:rPr>
              <w:t>zapojenie</w:t>
            </w:r>
            <w:r w:rsidRPr="00B6219F">
              <w:rPr>
                <w:rFonts w:asciiTheme="minorHAnsi" w:hAnsiTheme="minorHAnsi" w:cstheme="minorHAnsi"/>
                <w:spacing w:val="-4"/>
              </w:rPr>
              <w:t xml:space="preserve"> </w:t>
            </w:r>
            <w:r w:rsidRPr="00B6219F">
              <w:rPr>
                <w:rFonts w:asciiTheme="minorHAnsi" w:hAnsiTheme="minorHAnsi" w:cstheme="minorHAnsi"/>
              </w:rPr>
              <w:t>sa</w:t>
            </w:r>
            <w:r w:rsidRPr="00B6219F">
              <w:rPr>
                <w:rFonts w:asciiTheme="minorHAnsi" w:hAnsiTheme="minorHAnsi" w:cstheme="minorHAnsi"/>
                <w:spacing w:val="-4"/>
              </w:rPr>
              <w:t xml:space="preserve"> </w:t>
            </w:r>
            <w:r w:rsidRPr="00B6219F">
              <w:rPr>
                <w:rFonts w:asciiTheme="minorHAnsi" w:hAnsiTheme="minorHAnsi" w:cstheme="minorHAnsi"/>
              </w:rPr>
              <w:t>do</w:t>
            </w:r>
            <w:r w:rsidRPr="00B6219F">
              <w:rPr>
                <w:rFonts w:asciiTheme="minorHAnsi" w:hAnsiTheme="minorHAnsi" w:cstheme="minorHAnsi"/>
                <w:spacing w:val="-3"/>
              </w:rPr>
              <w:t xml:space="preserve"> </w:t>
            </w:r>
            <w:r w:rsidRPr="00B6219F">
              <w:rPr>
                <w:rFonts w:asciiTheme="minorHAnsi" w:hAnsiTheme="minorHAnsi" w:cstheme="minorHAnsi"/>
              </w:rPr>
              <w:t>Národného</w:t>
            </w:r>
            <w:r w:rsidRPr="00B6219F">
              <w:rPr>
                <w:rFonts w:asciiTheme="minorHAnsi" w:hAnsiTheme="minorHAnsi" w:cstheme="minorHAnsi"/>
                <w:spacing w:val="-3"/>
              </w:rPr>
              <w:t xml:space="preserve"> </w:t>
            </w:r>
            <w:r w:rsidRPr="00B6219F">
              <w:rPr>
                <w:rFonts w:asciiTheme="minorHAnsi" w:hAnsiTheme="minorHAnsi" w:cstheme="minorHAnsi"/>
                <w:spacing w:val="-2"/>
              </w:rPr>
              <w:t>projektu</w:t>
            </w:r>
            <w:r>
              <w:rPr>
                <w:rFonts w:asciiTheme="minorHAnsi" w:hAnsiTheme="minorHAnsi" w:cstheme="minorHAnsi"/>
                <w:spacing w:val="-2"/>
              </w:rPr>
              <w:t>,</w:t>
            </w:r>
          </w:p>
          <w:p w14:paraId="4F3B2B61" w14:textId="77777777" w:rsidR="008432E5" w:rsidRPr="00B6219F" w:rsidRDefault="008432E5" w:rsidP="008432E5">
            <w:pPr>
              <w:pStyle w:val="TableParagraph"/>
              <w:numPr>
                <w:ilvl w:val="0"/>
                <w:numId w:val="5"/>
              </w:numPr>
              <w:tabs>
                <w:tab w:val="left" w:pos="1175"/>
              </w:tabs>
              <w:ind w:right="189"/>
              <w:jc w:val="both"/>
              <w:rPr>
                <w:rFonts w:asciiTheme="minorHAnsi" w:hAnsiTheme="minorHAnsi" w:cstheme="minorHAnsi"/>
              </w:rPr>
            </w:pPr>
            <w:r w:rsidRPr="00B6219F">
              <w:rPr>
                <w:rFonts w:asciiTheme="minorHAnsi" w:hAnsiTheme="minorHAnsi" w:cstheme="minorHAnsi"/>
              </w:rPr>
              <w:t>zoznam ŽoZNP s</w:t>
            </w:r>
            <w:r w:rsidRPr="00B6219F">
              <w:rPr>
                <w:rFonts w:asciiTheme="minorHAnsi" w:hAnsiTheme="minorHAnsi" w:cstheme="minorHAnsi"/>
                <w:spacing w:val="-1"/>
              </w:rPr>
              <w:t xml:space="preserve"> </w:t>
            </w:r>
            <w:r w:rsidRPr="00B6219F">
              <w:rPr>
                <w:rFonts w:asciiTheme="minorHAnsi" w:hAnsiTheme="minorHAnsi" w:cstheme="minorHAnsi"/>
              </w:rPr>
              <w:t>ktoré splnili podmienky na zapojenia sa do Národného projektu ale nebude s</w:t>
            </w:r>
            <w:r w:rsidRPr="00B6219F">
              <w:rPr>
                <w:rFonts w:asciiTheme="minorHAnsi" w:hAnsiTheme="minorHAnsi" w:cstheme="minorHAnsi"/>
                <w:spacing w:val="-1"/>
              </w:rPr>
              <w:t xml:space="preserve"> </w:t>
            </w:r>
            <w:r w:rsidRPr="00B6219F">
              <w:rPr>
                <w:rFonts w:asciiTheme="minorHAnsi" w:hAnsiTheme="minorHAnsi" w:cstheme="minorHAnsi"/>
              </w:rPr>
              <w:t>nimi podpísaná Zmluva o spolupráci z</w:t>
            </w:r>
            <w:r w:rsidRPr="00B6219F">
              <w:rPr>
                <w:rFonts w:asciiTheme="minorHAnsi" w:hAnsiTheme="minorHAnsi" w:cstheme="minorHAnsi"/>
                <w:spacing w:val="-2"/>
              </w:rPr>
              <w:t xml:space="preserve"> </w:t>
            </w:r>
            <w:r w:rsidRPr="00B6219F">
              <w:rPr>
                <w:rFonts w:asciiTheme="minorHAnsi" w:hAnsiTheme="minorHAnsi" w:cstheme="minorHAnsi"/>
              </w:rPr>
              <w:t>dôvodu nedostatku alokácie a</w:t>
            </w:r>
            <w:r w:rsidRPr="00B6219F">
              <w:rPr>
                <w:rFonts w:asciiTheme="minorHAnsi" w:hAnsiTheme="minorHAnsi" w:cstheme="minorHAnsi"/>
                <w:spacing w:val="-3"/>
              </w:rPr>
              <w:t xml:space="preserve"> </w:t>
            </w:r>
            <w:r w:rsidRPr="00B6219F">
              <w:rPr>
                <w:rFonts w:asciiTheme="minorHAnsi" w:hAnsiTheme="minorHAnsi" w:cstheme="minorHAnsi"/>
              </w:rPr>
              <w:t>poradia umiestnenia ŽoZNP po aplikácii kritérií pre výber projektov</w:t>
            </w:r>
            <w:r>
              <w:rPr>
                <w:rFonts w:asciiTheme="minorHAnsi" w:hAnsiTheme="minorHAnsi" w:cstheme="minorHAnsi"/>
              </w:rPr>
              <w:t>,</w:t>
            </w:r>
          </w:p>
          <w:p w14:paraId="2BFC19AE" w14:textId="77777777" w:rsidR="008432E5" w:rsidRPr="00B6219F" w:rsidRDefault="008432E5" w:rsidP="008432E5">
            <w:pPr>
              <w:pStyle w:val="TableParagraph"/>
              <w:numPr>
                <w:ilvl w:val="0"/>
                <w:numId w:val="5"/>
              </w:numPr>
              <w:tabs>
                <w:tab w:val="left" w:pos="1174"/>
              </w:tabs>
              <w:spacing w:line="249" w:lineRule="exact"/>
              <w:ind w:left="1174" w:hanging="359"/>
              <w:jc w:val="both"/>
              <w:rPr>
                <w:rFonts w:asciiTheme="minorHAnsi" w:hAnsiTheme="minorHAnsi" w:cstheme="minorHAnsi"/>
              </w:rPr>
            </w:pPr>
            <w:r w:rsidRPr="00B6219F">
              <w:rPr>
                <w:rFonts w:asciiTheme="minorHAnsi" w:hAnsiTheme="minorHAnsi" w:cstheme="minorHAnsi"/>
              </w:rPr>
              <w:t>zoznam</w:t>
            </w:r>
            <w:r w:rsidRPr="00B6219F">
              <w:rPr>
                <w:rFonts w:asciiTheme="minorHAnsi" w:hAnsiTheme="minorHAnsi" w:cstheme="minorHAnsi"/>
                <w:spacing w:val="-3"/>
              </w:rPr>
              <w:t xml:space="preserve"> </w:t>
            </w:r>
            <w:r w:rsidRPr="00B6219F">
              <w:rPr>
                <w:rFonts w:asciiTheme="minorHAnsi" w:hAnsiTheme="minorHAnsi" w:cstheme="minorHAnsi"/>
              </w:rPr>
              <w:t>ŽoZNP</w:t>
            </w:r>
            <w:r w:rsidRPr="00B6219F">
              <w:rPr>
                <w:rFonts w:asciiTheme="minorHAnsi" w:hAnsiTheme="minorHAnsi" w:cstheme="minorHAnsi"/>
                <w:spacing w:val="-5"/>
              </w:rPr>
              <w:t xml:space="preserve"> </w:t>
            </w:r>
            <w:r w:rsidRPr="00B6219F">
              <w:rPr>
                <w:rFonts w:asciiTheme="minorHAnsi" w:hAnsiTheme="minorHAnsi" w:cstheme="minorHAnsi"/>
              </w:rPr>
              <w:t>s</w:t>
            </w:r>
            <w:r w:rsidRPr="00B6219F">
              <w:rPr>
                <w:rFonts w:asciiTheme="minorHAnsi" w:hAnsiTheme="minorHAnsi" w:cstheme="minorHAnsi"/>
                <w:spacing w:val="-3"/>
              </w:rPr>
              <w:t xml:space="preserve"> </w:t>
            </w:r>
            <w:r w:rsidRPr="00B6219F">
              <w:rPr>
                <w:rFonts w:asciiTheme="minorHAnsi" w:hAnsiTheme="minorHAnsi" w:cstheme="minorHAnsi"/>
              </w:rPr>
              <w:t>ktorými</w:t>
            </w:r>
            <w:r w:rsidRPr="00B6219F">
              <w:rPr>
                <w:rFonts w:asciiTheme="minorHAnsi" w:hAnsiTheme="minorHAnsi" w:cstheme="minorHAnsi"/>
                <w:spacing w:val="43"/>
              </w:rPr>
              <w:t xml:space="preserve"> </w:t>
            </w:r>
            <w:r w:rsidRPr="00B6219F">
              <w:rPr>
                <w:rFonts w:asciiTheme="minorHAnsi" w:hAnsiTheme="minorHAnsi" w:cstheme="minorHAnsi"/>
              </w:rPr>
              <w:t>bude</w:t>
            </w:r>
            <w:r w:rsidRPr="00B6219F">
              <w:rPr>
                <w:rFonts w:asciiTheme="minorHAnsi" w:hAnsiTheme="minorHAnsi" w:cstheme="minorHAnsi"/>
                <w:spacing w:val="-3"/>
              </w:rPr>
              <w:t xml:space="preserve"> </w:t>
            </w:r>
            <w:r w:rsidRPr="00B6219F">
              <w:rPr>
                <w:rFonts w:asciiTheme="minorHAnsi" w:hAnsiTheme="minorHAnsi" w:cstheme="minorHAnsi"/>
              </w:rPr>
              <w:t>podpísaná</w:t>
            </w:r>
            <w:r w:rsidRPr="00B6219F">
              <w:rPr>
                <w:rFonts w:asciiTheme="minorHAnsi" w:hAnsiTheme="minorHAnsi" w:cstheme="minorHAnsi"/>
                <w:spacing w:val="-4"/>
              </w:rPr>
              <w:t xml:space="preserve"> </w:t>
            </w:r>
            <w:r w:rsidRPr="00B6219F">
              <w:rPr>
                <w:rFonts w:asciiTheme="minorHAnsi" w:hAnsiTheme="minorHAnsi" w:cstheme="minorHAnsi"/>
              </w:rPr>
              <w:t>Zmluva</w:t>
            </w:r>
            <w:r w:rsidRPr="00B6219F">
              <w:rPr>
                <w:rFonts w:asciiTheme="minorHAnsi" w:hAnsiTheme="minorHAnsi" w:cstheme="minorHAnsi"/>
                <w:spacing w:val="-5"/>
              </w:rPr>
              <w:t xml:space="preserve"> </w:t>
            </w:r>
            <w:r w:rsidRPr="00B6219F">
              <w:rPr>
                <w:rFonts w:asciiTheme="minorHAnsi" w:hAnsiTheme="minorHAnsi" w:cstheme="minorHAnsi"/>
              </w:rPr>
              <w:t>o</w:t>
            </w:r>
            <w:r>
              <w:rPr>
                <w:rFonts w:asciiTheme="minorHAnsi" w:hAnsiTheme="minorHAnsi" w:cstheme="minorHAnsi"/>
                <w:spacing w:val="-4"/>
              </w:rPr>
              <w:t> </w:t>
            </w:r>
            <w:r w:rsidRPr="00B6219F">
              <w:rPr>
                <w:rFonts w:asciiTheme="minorHAnsi" w:hAnsiTheme="minorHAnsi" w:cstheme="minorHAnsi"/>
                <w:spacing w:val="-2"/>
              </w:rPr>
              <w:t>spolupráci</w:t>
            </w:r>
            <w:r>
              <w:rPr>
                <w:rFonts w:asciiTheme="minorHAnsi" w:hAnsiTheme="minorHAnsi" w:cstheme="minorHAnsi"/>
                <w:spacing w:val="-2"/>
              </w:rPr>
              <w:t>.</w:t>
            </w:r>
          </w:p>
        </w:tc>
      </w:tr>
      <w:tr w:rsidR="008432E5" w:rsidRPr="00B6219F" w14:paraId="036E16E2" w14:textId="77777777" w:rsidTr="003F5C2E">
        <w:trPr>
          <w:trHeight w:val="1122"/>
        </w:trPr>
        <w:tc>
          <w:tcPr>
            <w:tcW w:w="1692" w:type="dxa"/>
          </w:tcPr>
          <w:p w14:paraId="6A3BE09F" w14:textId="77777777" w:rsidR="008432E5" w:rsidRPr="00B6219F" w:rsidRDefault="008432E5" w:rsidP="008432E5">
            <w:pPr>
              <w:pStyle w:val="TableParagraph"/>
              <w:spacing w:before="47"/>
              <w:ind w:left="110"/>
              <w:rPr>
                <w:rFonts w:asciiTheme="minorHAnsi" w:hAnsiTheme="minorHAnsi" w:cstheme="minorHAnsi"/>
                <w:b/>
              </w:rPr>
            </w:pPr>
            <w:r w:rsidRPr="00B6219F">
              <w:rPr>
                <w:rFonts w:asciiTheme="minorHAnsi" w:hAnsiTheme="minorHAnsi" w:cstheme="minorHAnsi"/>
                <w:b/>
              </w:rPr>
              <w:t>Prílohy</w:t>
            </w:r>
            <w:r w:rsidRPr="00B6219F">
              <w:rPr>
                <w:rFonts w:asciiTheme="minorHAnsi" w:hAnsiTheme="minorHAnsi" w:cstheme="minorHAnsi"/>
                <w:b/>
                <w:spacing w:val="-11"/>
              </w:rPr>
              <w:t xml:space="preserve"> </w:t>
            </w:r>
            <w:r w:rsidRPr="00B6219F">
              <w:rPr>
                <w:rFonts w:asciiTheme="minorHAnsi" w:hAnsiTheme="minorHAnsi" w:cstheme="minorHAnsi"/>
                <w:b/>
                <w:spacing w:val="-2"/>
              </w:rPr>
              <w:t>výzvy</w:t>
            </w:r>
          </w:p>
        </w:tc>
        <w:tc>
          <w:tcPr>
            <w:tcW w:w="7709" w:type="dxa"/>
            <w:gridSpan w:val="4"/>
          </w:tcPr>
          <w:p w14:paraId="16251911" w14:textId="77777777" w:rsidR="008432E5" w:rsidRPr="00B6219F" w:rsidRDefault="008432E5" w:rsidP="008432E5">
            <w:pPr>
              <w:pStyle w:val="TableParagraph"/>
              <w:spacing w:before="47"/>
              <w:ind w:left="110"/>
              <w:rPr>
                <w:rFonts w:asciiTheme="minorHAnsi" w:hAnsiTheme="minorHAnsi" w:cstheme="minorHAnsi"/>
              </w:rPr>
            </w:pPr>
            <w:r w:rsidRPr="00B6219F">
              <w:rPr>
                <w:rFonts w:asciiTheme="minorHAnsi" w:hAnsiTheme="minorHAnsi" w:cstheme="minorHAnsi"/>
              </w:rPr>
              <w:t>Príloha</w:t>
            </w:r>
            <w:r w:rsidRPr="00B6219F">
              <w:rPr>
                <w:rFonts w:asciiTheme="minorHAnsi" w:hAnsiTheme="minorHAnsi" w:cstheme="minorHAnsi"/>
                <w:spacing w:val="-5"/>
              </w:rPr>
              <w:t xml:space="preserve"> </w:t>
            </w:r>
            <w:r w:rsidRPr="00B6219F">
              <w:rPr>
                <w:rFonts w:asciiTheme="minorHAnsi" w:hAnsiTheme="minorHAnsi" w:cstheme="minorHAnsi"/>
              </w:rPr>
              <w:t>č.</w:t>
            </w:r>
            <w:r w:rsidRPr="00B6219F">
              <w:rPr>
                <w:rFonts w:asciiTheme="minorHAnsi" w:hAnsiTheme="minorHAnsi" w:cstheme="minorHAnsi"/>
                <w:spacing w:val="-2"/>
              </w:rPr>
              <w:t xml:space="preserve"> </w:t>
            </w:r>
            <w:r w:rsidRPr="00B6219F">
              <w:rPr>
                <w:rFonts w:asciiTheme="minorHAnsi" w:hAnsiTheme="minorHAnsi" w:cstheme="minorHAnsi"/>
              </w:rPr>
              <w:t>1</w:t>
            </w:r>
            <w:r w:rsidRPr="00B6219F">
              <w:rPr>
                <w:rFonts w:asciiTheme="minorHAnsi" w:hAnsiTheme="minorHAnsi" w:cstheme="minorHAnsi"/>
                <w:spacing w:val="-4"/>
              </w:rPr>
              <w:t xml:space="preserve"> </w:t>
            </w:r>
            <w:r w:rsidRPr="00B6219F">
              <w:rPr>
                <w:rFonts w:asciiTheme="minorHAnsi" w:hAnsiTheme="minorHAnsi" w:cstheme="minorHAnsi"/>
              </w:rPr>
              <w:t>Formulár</w:t>
            </w:r>
            <w:r w:rsidRPr="00B6219F">
              <w:rPr>
                <w:rFonts w:asciiTheme="minorHAnsi" w:hAnsiTheme="minorHAnsi" w:cstheme="minorHAnsi"/>
                <w:spacing w:val="-4"/>
              </w:rPr>
              <w:t xml:space="preserve"> </w:t>
            </w:r>
            <w:r w:rsidRPr="00B6219F">
              <w:rPr>
                <w:rFonts w:asciiTheme="minorHAnsi" w:hAnsiTheme="minorHAnsi" w:cstheme="minorHAnsi"/>
              </w:rPr>
              <w:t>ŽoZNP</w:t>
            </w:r>
            <w:r w:rsidRPr="00B6219F">
              <w:rPr>
                <w:rFonts w:asciiTheme="minorHAnsi" w:hAnsiTheme="minorHAnsi" w:cstheme="minorHAnsi"/>
                <w:spacing w:val="-1"/>
              </w:rPr>
              <w:t xml:space="preserve"> </w:t>
            </w:r>
            <w:r w:rsidRPr="00B6219F">
              <w:rPr>
                <w:rFonts w:asciiTheme="minorHAnsi" w:hAnsiTheme="minorHAnsi" w:cstheme="minorHAnsi"/>
              </w:rPr>
              <w:t>s</w:t>
            </w:r>
            <w:r w:rsidRPr="00B6219F">
              <w:rPr>
                <w:rFonts w:asciiTheme="minorHAnsi" w:hAnsiTheme="minorHAnsi" w:cstheme="minorHAnsi"/>
                <w:spacing w:val="-1"/>
              </w:rPr>
              <w:t xml:space="preserve"> </w:t>
            </w:r>
            <w:r w:rsidRPr="00B6219F">
              <w:rPr>
                <w:rFonts w:asciiTheme="minorHAnsi" w:hAnsiTheme="minorHAnsi" w:cstheme="minorHAnsi"/>
                <w:spacing w:val="-2"/>
              </w:rPr>
              <w:t>prílohami</w:t>
            </w:r>
          </w:p>
          <w:p w14:paraId="39C54100" w14:textId="4455C796" w:rsidR="008432E5" w:rsidRPr="00B6219F" w:rsidRDefault="008432E5" w:rsidP="008432E5">
            <w:pPr>
              <w:pStyle w:val="TableParagraph"/>
              <w:spacing w:before="2" w:line="237" w:lineRule="auto"/>
              <w:ind w:left="110" w:right="2721"/>
              <w:rPr>
                <w:rFonts w:asciiTheme="minorHAnsi" w:hAnsiTheme="minorHAnsi" w:cstheme="minorHAnsi"/>
              </w:rPr>
            </w:pPr>
            <w:r w:rsidRPr="00B6219F">
              <w:rPr>
                <w:rFonts w:asciiTheme="minorHAnsi" w:hAnsiTheme="minorHAnsi" w:cstheme="minorHAnsi"/>
              </w:rPr>
              <w:t>Príloha</w:t>
            </w:r>
            <w:r w:rsidRPr="00B6219F">
              <w:rPr>
                <w:rFonts w:asciiTheme="minorHAnsi" w:hAnsiTheme="minorHAnsi" w:cstheme="minorHAnsi"/>
                <w:spacing w:val="-8"/>
              </w:rPr>
              <w:t xml:space="preserve"> </w:t>
            </w:r>
            <w:r w:rsidRPr="00B6219F">
              <w:rPr>
                <w:rFonts w:asciiTheme="minorHAnsi" w:hAnsiTheme="minorHAnsi" w:cstheme="minorHAnsi"/>
              </w:rPr>
              <w:t>č.</w:t>
            </w:r>
            <w:r w:rsidRPr="00B6219F">
              <w:rPr>
                <w:rFonts w:asciiTheme="minorHAnsi" w:hAnsiTheme="minorHAnsi" w:cstheme="minorHAnsi"/>
                <w:spacing w:val="-7"/>
              </w:rPr>
              <w:t xml:space="preserve"> </w:t>
            </w:r>
            <w:r w:rsidRPr="00B6219F">
              <w:rPr>
                <w:rFonts w:asciiTheme="minorHAnsi" w:hAnsiTheme="minorHAnsi" w:cstheme="minorHAnsi"/>
              </w:rPr>
              <w:t>2</w:t>
            </w:r>
            <w:r w:rsidRPr="00B6219F">
              <w:rPr>
                <w:rFonts w:asciiTheme="minorHAnsi" w:hAnsiTheme="minorHAnsi" w:cstheme="minorHAnsi"/>
                <w:spacing w:val="-8"/>
              </w:rPr>
              <w:t xml:space="preserve"> </w:t>
            </w:r>
            <w:r w:rsidRPr="00B6219F">
              <w:rPr>
                <w:rFonts w:asciiTheme="minorHAnsi" w:hAnsiTheme="minorHAnsi" w:cstheme="minorHAnsi"/>
              </w:rPr>
              <w:t>Zoznam</w:t>
            </w:r>
            <w:r w:rsidRPr="00B6219F">
              <w:rPr>
                <w:rFonts w:asciiTheme="minorHAnsi" w:hAnsiTheme="minorHAnsi" w:cstheme="minorHAnsi"/>
                <w:spacing w:val="-8"/>
              </w:rPr>
              <w:t xml:space="preserve"> </w:t>
            </w:r>
            <w:r w:rsidRPr="00B6219F">
              <w:rPr>
                <w:rFonts w:asciiTheme="minorHAnsi" w:hAnsiTheme="minorHAnsi" w:cstheme="minorHAnsi"/>
              </w:rPr>
              <w:t>a</w:t>
            </w:r>
            <w:r w:rsidRPr="00B6219F">
              <w:rPr>
                <w:rFonts w:asciiTheme="minorHAnsi" w:hAnsiTheme="minorHAnsi" w:cstheme="minorHAnsi"/>
                <w:spacing w:val="-6"/>
              </w:rPr>
              <w:t xml:space="preserve"> </w:t>
            </w:r>
            <w:r w:rsidRPr="00B6219F">
              <w:rPr>
                <w:rFonts w:asciiTheme="minorHAnsi" w:hAnsiTheme="minorHAnsi" w:cstheme="minorHAnsi"/>
              </w:rPr>
              <w:t>popis</w:t>
            </w:r>
            <w:r w:rsidRPr="00B6219F">
              <w:rPr>
                <w:rFonts w:asciiTheme="minorHAnsi" w:hAnsiTheme="minorHAnsi" w:cstheme="minorHAnsi"/>
                <w:spacing w:val="-9"/>
              </w:rPr>
              <w:t xml:space="preserve"> </w:t>
            </w:r>
            <w:r w:rsidRPr="00B6219F">
              <w:rPr>
                <w:rFonts w:asciiTheme="minorHAnsi" w:hAnsiTheme="minorHAnsi" w:cstheme="minorHAnsi"/>
              </w:rPr>
              <w:t>dokumentácie</w:t>
            </w:r>
            <w:r w:rsidRPr="00B6219F">
              <w:rPr>
                <w:rFonts w:asciiTheme="minorHAnsi" w:hAnsiTheme="minorHAnsi" w:cstheme="minorHAnsi"/>
                <w:spacing w:val="-8"/>
              </w:rPr>
              <w:t xml:space="preserve"> </w:t>
            </w:r>
            <w:r w:rsidRPr="00B6219F">
              <w:rPr>
                <w:rFonts w:asciiTheme="minorHAnsi" w:hAnsiTheme="minorHAnsi" w:cstheme="minorHAnsi"/>
              </w:rPr>
              <w:t>ŽoZNP Príloha č. 3 Kritériá pre výber projekt</w:t>
            </w:r>
            <w:r>
              <w:rPr>
                <w:rFonts w:asciiTheme="minorHAnsi" w:hAnsiTheme="minorHAnsi" w:cstheme="minorHAnsi"/>
              </w:rPr>
              <w:t>ov</w:t>
            </w:r>
          </w:p>
          <w:p w14:paraId="23F23610" w14:textId="77777777" w:rsidR="008432E5" w:rsidRPr="00B6219F" w:rsidRDefault="008432E5" w:rsidP="008432E5">
            <w:pPr>
              <w:pStyle w:val="TableParagraph"/>
              <w:spacing w:before="2" w:line="237" w:lineRule="auto"/>
              <w:ind w:left="110" w:right="2721"/>
              <w:rPr>
                <w:rFonts w:asciiTheme="minorHAnsi" w:hAnsiTheme="minorHAnsi" w:cstheme="minorHAnsi"/>
              </w:rPr>
            </w:pPr>
            <w:r w:rsidRPr="00B6219F">
              <w:rPr>
                <w:rFonts w:asciiTheme="minorHAnsi" w:hAnsiTheme="minorHAnsi" w:cstheme="minorHAnsi"/>
              </w:rPr>
              <w:t>Príloha č. 4 Zoznam oprávnených výdavkov</w:t>
            </w:r>
          </w:p>
          <w:p w14:paraId="44FEFDC2" w14:textId="77777777" w:rsidR="008432E5" w:rsidRDefault="008432E5" w:rsidP="008432E5">
            <w:pPr>
              <w:pStyle w:val="TableParagraph"/>
              <w:spacing w:before="2" w:line="237" w:lineRule="auto"/>
              <w:ind w:left="110" w:right="1289"/>
              <w:jc w:val="both"/>
              <w:rPr>
                <w:rFonts w:asciiTheme="minorHAnsi" w:hAnsiTheme="minorHAnsi" w:cstheme="minorHAnsi"/>
              </w:rPr>
            </w:pPr>
            <w:r w:rsidRPr="00B6219F">
              <w:rPr>
                <w:rFonts w:asciiTheme="minorHAnsi" w:hAnsiTheme="minorHAnsi" w:cstheme="minorHAnsi"/>
              </w:rPr>
              <w:t>Príloha č. 5 Zoznam merateľných ukazovateľov</w:t>
            </w:r>
            <w:r>
              <w:rPr>
                <w:rFonts w:asciiTheme="minorHAnsi" w:hAnsiTheme="minorHAnsi" w:cstheme="minorHAnsi"/>
              </w:rPr>
              <w:t xml:space="preserve"> </w:t>
            </w:r>
            <w:r w:rsidRPr="00B6219F">
              <w:rPr>
                <w:rFonts w:asciiTheme="minorHAnsi" w:hAnsiTheme="minorHAnsi" w:cstheme="minorHAnsi"/>
              </w:rPr>
              <w:t>projektu a iných údajov</w:t>
            </w:r>
          </w:p>
          <w:p w14:paraId="1E10BEA2" w14:textId="229A4382" w:rsidR="008432E5" w:rsidRPr="00B6219F" w:rsidRDefault="008432E5" w:rsidP="008432E5">
            <w:pPr>
              <w:pStyle w:val="TableParagraph"/>
              <w:spacing w:before="2" w:line="237" w:lineRule="auto"/>
              <w:ind w:left="110" w:right="1289"/>
              <w:jc w:val="both"/>
              <w:rPr>
                <w:rFonts w:asciiTheme="minorHAnsi" w:hAnsiTheme="minorHAnsi" w:cstheme="minorHAnsi"/>
              </w:rPr>
            </w:pPr>
          </w:p>
        </w:tc>
      </w:tr>
      <w:tr w:rsidR="008432E5" w:rsidRPr="00B6219F" w14:paraId="5BC895D1" w14:textId="77777777" w:rsidTr="003F5C2E">
        <w:trPr>
          <w:trHeight w:val="1122"/>
        </w:trPr>
        <w:tc>
          <w:tcPr>
            <w:tcW w:w="1692" w:type="dxa"/>
          </w:tcPr>
          <w:p w14:paraId="01ACF3D3" w14:textId="103A9B97" w:rsidR="008432E5" w:rsidRPr="00B6219F" w:rsidRDefault="008432E5" w:rsidP="008432E5">
            <w:pPr>
              <w:pStyle w:val="TableParagraph"/>
              <w:spacing w:before="47"/>
              <w:ind w:left="110"/>
              <w:rPr>
                <w:rFonts w:asciiTheme="minorHAnsi" w:hAnsiTheme="minorHAnsi" w:cstheme="minorHAnsi"/>
                <w:b/>
              </w:rPr>
            </w:pPr>
            <w:r>
              <w:rPr>
                <w:rFonts w:asciiTheme="minorHAnsi" w:hAnsiTheme="minorHAnsi" w:cstheme="minorHAnsi"/>
                <w:b/>
              </w:rPr>
              <w:lastRenderedPageBreak/>
              <w:t>Vysvetlenie použitých termínov</w:t>
            </w:r>
          </w:p>
        </w:tc>
        <w:tc>
          <w:tcPr>
            <w:tcW w:w="7709" w:type="dxa"/>
            <w:gridSpan w:val="4"/>
          </w:tcPr>
          <w:p w14:paraId="0E441D52" w14:textId="77777777" w:rsidR="008432E5" w:rsidRPr="00A16EF8" w:rsidRDefault="008432E5" w:rsidP="008432E5">
            <w:pPr>
              <w:pStyle w:val="TableParagraph"/>
              <w:numPr>
                <w:ilvl w:val="0"/>
                <w:numId w:val="58"/>
              </w:numPr>
              <w:spacing w:before="47"/>
              <w:rPr>
                <w:rFonts w:asciiTheme="minorHAnsi" w:hAnsiTheme="minorHAnsi" w:cstheme="minorHAnsi"/>
              </w:rPr>
            </w:pPr>
            <w:r w:rsidRPr="00A16EF8">
              <w:rPr>
                <w:rFonts w:asciiTheme="minorHAnsi" w:hAnsiTheme="minorHAnsi" w:cstheme="minorHAnsi"/>
                <w:b/>
                <w:bCs/>
              </w:rPr>
              <w:t>Vysoká škola / vedecká inštitúcia = žiadateľ</w:t>
            </w:r>
          </w:p>
          <w:p w14:paraId="6625952C" w14:textId="24459546" w:rsidR="008432E5" w:rsidRPr="00A16EF8" w:rsidRDefault="008432E5" w:rsidP="008432E5">
            <w:pPr>
              <w:pStyle w:val="TableParagraph"/>
              <w:numPr>
                <w:ilvl w:val="1"/>
                <w:numId w:val="58"/>
              </w:numPr>
              <w:spacing w:before="47"/>
              <w:rPr>
                <w:rFonts w:asciiTheme="minorHAnsi" w:hAnsiTheme="minorHAnsi" w:cstheme="minorHAnsi"/>
              </w:rPr>
            </w:pPr>
            <w:r w:rsidRPr="00A16EF8">
              <w:rPr>
                <w:rFonts w:asciiTheme="minorHAnsi" w:hAnsiTheme="minorHAnsi" w:cstheme="minorHAnsi"/>
              </w:rPr>
              <w:t xml:space="preserve">Právnická osoba, ktorá podáva </w:t>
            </w:r>
            <w:r>
              <w:rPr>
                <w:rFonts w:asciiTheme="minorHAnsi" w:hAnsiTheme="minorHAnsi" w:cstheme="minorHAnsi"/>
              </w:rPr>
              <w:t>ŽoZNP</w:t>
            </w:r>
            <w:r w:rsidRPr="00A16EF8">
              <w:rPr>
                <w:rFonts w:asciiTheme="minorHAnsi" w:hAnsiTheme="minorHAnsi" w:cstheme="minorHAnsi"/>
              </w:rPr>
              <w:t>.</w:t>
            </w:r>
          </w:p>
          <w:p w14:paraId="4AD8B6A4" w14:textId="77777777" w:rsidR="008432E5" w:rsidRPr="00A16EF8" w:rsidRDefault="008432E5" w:rsidP="008432E5">
            <w:pPr>
              <w:pStyle w:val="TableParagraph"/>
              <w:numPr>
                <w:ilvl w:val="1"/>
                <w:numId w:val="58"/>
              </w:numPr>
              <w:spacing w:before="47"/>
              <w:rPr>
                <w:rFonts w:asciiTheme="minorHAnsi" w:hAnsiTheme="minorHAnsi" w:cstheme="minorHAnsi"/>
              </w:rPr>
            </w:pPr>
            <w:r w:rsidRPr="00A16EF8">
              <w:rPr>
                <w:rFonts w:asciiTheme="minorHAnsi" w:hAnsiTheme="minorHAnsi" w:cstheme="minorHAnsi"/>
              </w:rPr>
              <w:t>Zodpovedá za realizáciu projektu, hospodárne využitie finančných prostriedkov a plnenie stanovených cieľov.</w:t>
            </w:r>
          </w:p>
          <w:p w14:paraId="76E37C81" w14:textId="77777777" w:rsidR="008432E5" w:rsidRPr="00A16EF8" w:rsidRDefault="008432E5" w:rsidP="008432E5">
            <w:pPr>
              <w:pStyle w:val="TableParagraph"/>
              <w:numPr>
                <w:ilvl w:val="0"/>
                <w:numId w:val="58"/>
              </w:numPr>
              <w:spacing w:before="47"/>
              <w:rPr>
                <w:rFonts w:asciiTheme="minorHAnsi" w:hAnsiTheme="minorHAnsi" w:cstheme="minorHAnsi"/>
              </w:rPr>
            </w:pPr>
            <w:r w:rsidRPr="00A16EF8">
              <w:rPr>
                <w:rFonts w:asciiTheme="minorHAnsi" w:hAnsiTheme="minorHAnsi" w:cstheme="minorHAnsi"/>
                <w:b/>
                <w:bCs/>
              </w:rPr>
              <w:t>Žiak = účastník</w:t>
            </w:r>
          </w:p>
          <w:p w14:paraId="102C5348" w14:textId="77777777" w:rsidR="008432E5" w:rsidRPr="00A16EF8" w:rsidRDefault="008432E5" w:rsidP="008432E5">
            <w:pPr>
              <w:pStyle w:val="TableParagraph"/>
              <w:numPr>
                <w:ilvl w:val="1"/>
                <w:numId w:val="58"/>
              </w:numPr>
              <w:spacing w:before="47"/>
              <w:rPr>
                <w:rFonts w:asciiTheme="minorHAnsi" w:hAnsiTheme="minorHAnsi" w:cstheme="minorHAnsi"/>
              </w:rPr>
            </w:pPr>
            <w:r w:rsidRPr="00A16EF8">
              <w:rPr>
                <w:rFonts w:asciiTheme="minorHAnsi" w:hAnsiTheme="minorHAnsi" w:cstheme="minorHAnsi"/>
              </w:rPr>
              <w:t>Fyzická osoba zapojená do aktivít projektu.</w:t>
            </w:r>
          </w:p>
          <w:p w14:paraId="0F83B2B9" w14:textId="77777777" w:rsidR="008432E5" w:rsidRPr="00A16EF8" w:rsidRDefault="008432E5" w:rsidP="008432E5">
            <w:pPr>
              <w:pStyle w:val="TableParagraph"/>
              <w:numPr>
                <w:ilvl w:val="1"/>
                <w:numId w:val="58"/>
              </w:numPr>
              <w:spacing w:before="47"/>
              <w:rPr>
                <w:rFonts w:asciiTheme="minorHAnsi" w:hAnsiTheme="minorHAnsi" w:cstheme="minorHAnsi"/>
              </w:rPr>
            </w:pPr>
            <w:r w:rsidRPr="00A16EF8">
              <w:rPr>
                <w:rFonts w:asciiTheme="minorHAnsi" w:hAnsiTheme="minorHAnsi" w:cstheme="minorHAnsi"/>
              </w:rPr>
              <w:t>V kontexte projektu sa používa širší pojem „účastník", pretože môže zahŕňať žiakov základných a stredných škôl, prípadne ďalšie cieľové skupiny.</w:t>
            </w:r>
          </w:p>
          <w:p w14:paraId="4A6C1436" w14:textId="77777777" w:rsidR="008432E5" w:rsidRPr="00A16EF8" w:rsidRDefault="008432E5" w:rsidP="008432E5">
            <w:pPr>
              <w:pStyle w:val="TableParagraph"/>
              <w:numPr>
                <w:ilvl w:val="0"/>
                <w:numId w:val="58"/>
              </w:numPr>
              <w:spacing w:before="47"/>
              <w:rPr>
                <w:rFonts w:asciiTheme="minorHAnsi" w:hAnsiTheme="minorHAnsi" w:cstheme="minorHAnsi"/>
              </w:rPr>
            </w:pPr>
            <w:r w:rsidRPr="00A16EF8">
              <w:rPr>
                <w:rFonts w:asciiTheme="minorHAnsi" w:hAnsiTheme="minorHAnsi" w:cstheme="minorHAnsi"/>
                <w:b/>
                <w:bCs/>
              </w:rPr>
              <w:t>Mentor = odborná kapacita žiadateľa</w:t>
            </w:r>
          </w:p>
          <w:p w14:paraId="2F502D84" w14:textId="77777777" w:rsidR="008432E5" w:rsidRPr="00A16EF8" w:rsidRDefault="008432E5" w:rsidP="008432E5">
            <w:pPr>
              <w:pStyle w:val="TableParagraph"/>
              <w:numPr>
                <w:ilvl w:val="1"/>
                <w:numId w:val="58"/>
              </w:numPr>
              <w:spacing w:before="47"/>
              <w:rPr>
                <w:rFonts w:asciiTheme="minorHAnsi" w:hAnsiTheme="minorHAnsi" w:cstheme="minorHAnsi"/>
              </w:rPr>
            </w:pPr>
            <w:r w:rsidRPr="00A16EF8">
              <w:rPr>
                <w:rFonts w:asciiTheme="minorHAnsi" w:hAnsiTheme="minorHAnsi" w:cstheme="minorHAnsi"/>
              </w:rPr>
              <w:t>Osoba zabezpečujúca odborné vedenie, konzultácie, dohľad alebo vzdelávacie aktivity pre účastníkov.</w:t>
            </w:r>
          </w:p>
          <w:p w14:paraId="31EEE8E3" w14:textId="3A64FB04" w:rsidR="008432E5" w:rsidRPr="00A16EF8" w:rsidRDefault="008432E5" w:rsidP="008432E5">
            <w:pPr>
              <w:pStyle w:val="TableParagraph"/>
              <w:numPr>
                <w:ilvl w:val="1"/>
                <w:numId w:val="58"/>
              </w:numPr>
              <w:spacing w:before="47"/>
              <w:rPr>
                <w:rFonts w:asciiTheme="minorHAnsi" w:hAnsiTheme="minorHAnsi" w:cstheme="minorHAnsi"/>
              </w:rPr>
            </w:pPr>
            <w:r w:rsidRPr="00A16EF8">
              <w:rPr>
                <w:rFonts w:asciiTheme="minorHAnsi" w:hAnsiTheme="minorHAnsi" w:cstheme="minorHAnsi"/>
              </w:rPr>
              <w:t>Musí disponovať primeranou odbornou kvalifikáciou, skúsenosťami alebo vedecko-výskumnou praxou</w:t>
            </w:r>
            <w:r w:rsidR="006A2EBB">
              <w:rPr>
                <w:rFonts w:asciiTheme="minorHAnsi" w:hAnsiTheme="minorHAnsi" w:cstheme="minorHAnsi"/>
              </w:rPr>
              <w:t xml:space="preserve"> podľa hodnotiacich kritérií</w:t>
            </w:r>
            <w:r w:rsidRPr="00A16EF8">
              <w:rPr>
                <w:rFonts w:asciiTheme="minorHAnsi" w:hAnsiTheme="minorHAnsi" w:cstheme="minorHAnsi"/>
              </w:rPr>
              <w:t>.</w:t>
            </w:r>
          </w:p>
          <w:p w14:paraId="35690E54" w14:textId="131C9391" w:rsidR="008432E5" w:rsidRDefault="008432E5" w:rsidP="008432E5">
            <w:pPr>
              <w:pStyle w:val="TableParagraph"/>
              <w:numPr>
                <w:ilvl w:val="1"/>
                <w:numId w:val="58"/>
              </w:numPr>
              <w:spacing w:before="47"/>
              <w:rPr>
                <w:rFonts w:asciiTheme="minorHAnsi" w:hAnsiTheme="minorHAnsi" w:cstheme="minorHAnsi"/>
              </w:rPr>
            </w:pPr>
            <w:r w:rsidRPr="00385547">
              <w:rPr>
                <w:rFonts w:asciiTheme="minorHAnsi" w:hAnsiTheme="minorHAnsi" w:cstheme="minorHAnsi"/>
              </w:rPr>
              <w:t>Mentor je navrhnutý žiadateľom a</w:t>
            </w:r>
            <w:r w:rsidRPr="00A16EF8">
              <w:rPr>
                <w:rFonts w:asciiTheme="minorHAnsi" w:hAnsiTheme="minorHAnsi" w:cstheme="minorHAnsi"/>
              </w:rPr>
              <w:t xml:space="preserve"> podieľa sa na odbornej realizácii projektu.</w:t>
            </w:r>
          </w:p>
          <w:p w14:paraId="41A54B07" w14:textId="4A55E423" w:rsidR="00D60AC8" w:rsidRPr="009A40B5" w:rsidRDefault="006A2EBB" w:rsidP="007F24FD">
            <w:pPr>
              <w:pStyle w:val="TableParagraph"/>
              <w:numPr>
                <w:ilvl w:val="0"/>
                <w:numId w:val="58"/>
              </w:numPr>
              <w:spacing w:before="47"/>
              <w:rPr>
                <w:rFonts w:asciiTheme="minorHAnsi" w:hAnsiTheme="minorHAnsi" w:cstheme="minorHAnsi"/>
                <w:b/>
                <w:bCs/>
              </w:rPr>
            </w:pPr>
            <w:r>
              <w:rPr>
                <w:rFonts w:asciiTheme="minorHAnsi" w:hAnsiTheme="minorHAnsi" w:cstheme="minorHAnsi"/>
                <w:b/>
                <w:bCs/>
              </w:rPr>
              <w:t>Vedecko-výskumný p</w:t>
            </w:r>
            <w:r w:rsidR="007F24FD" w:rsidRPr="009A40B5">
              <w:rPr>
                <w:rFonts w:asciiTheme="minorHAnsi" w:hAnsiTheme="minorHAnsi" w:cstheme="minorHAnsi"/>
                <w:b/>
                <w:bCs/>
              </w:rPr>
              <w:t xml:space="preserve">rojekt žiaka </w:t>
            </w:r>
          </w:p>
          <w:p w14:paraId="22CC5A1B" w14:textId="5C1DF0F9" w:rsidR="00E32CCF" w:rsidRDefault="00E32CCF" w:rsidP="00A85FF5">
            <w:pPr>
              <w:pStyle w:val="TableParagraph"/>
              <w:numPr>
                <w:ilvl w:val="1"/>
                <w:numId w:val="58"/>
              </w:numPr>
              <w:spacing w:before="47"/>
              <w:rPr>
                <w:rFonts w:asciiTheme="minorHAnsi" w:hAnsiTheme="minorHAnsi" w:cstheme="minorHAnsi"/>
              </w:rPr>
            </w:pPr>
            <w:r>
              <w:rPr>
                <w:rFonts w:asciiTheme="minorHAnsi" w:hAnsiTheme="minorHAnsi" w:cstheme="minorHAnsi"/>
              </w:rPr>
              <w:t xml:space="preserve">Vopred získaný návrh </w:t>
            </w:r>
            <w:r w:rsidR="004838D5">
              <w:rPr>
                <w:rFonts w:asciiTheme="minorHAnsi" w:hAnsiTheme="minorHAnsi" w:cstheme="minorHAnsi"/>
              </w:rPr>
              <w:t>budúcej vedecko-výskumnej spolupráce</w:t>
            </w:r>
            <w:r w:rsidR="006A2EBB">
              <w:rPr>
                <w:rFonts w:asciiTheme="minorHAnsi" w:hAnsiTheme="minorHAnsi" w:cstheme="minorHAnsi"/>
              </w:rPr>
              <w:t xml:space="preserve"> na projekte žiaka</w:t>
            </w:r>
            <w:r w:rsidR="004838D5">
              <w:rPr>
                <w:rFonts w:asciiTheme="minorHAnsi" w:hAnsiTheme="minorHAnsi" w:cstheme="minorHAnsi"/>
              </w:rPr>
              <w:t>, ako ju vidí žiak</w:t>
            </w:r>
            <w:r w:rsidR="00B974F1">
              <w:rPr>
                <w:rFonts w:asciiTheme="minorHAnsi" w:hAnsiTheme="minorHAnsi" w:cstheme="minorHAnsi"/>
              </w:rPr>
              <w:t xml:space="preserve"> a popis témy, ktorú chce v rámci spolupráce riešiť. </w:t>
            </w:r>
            <w:r w:rsidR="002B5834">
              <w:rPr>
                <w:rFonts w:asciiTheme="minorHAnsi" w:hAnsiTheme="minorHAnsi" w:cstheme="minorHAnsi"/>
              </w:rPr>
              <w:t> </w:t>
            </w:r>
          </w:p>
          <w:p w14:paraId="070A64A3" w14:textId="73D5DDFA" w:rsidR="00A85FF5" w:rsidRDefault="00803B97" w:rsidP="00A85FF5">
            <w:pPr>
              <w:pStyle w:val="TableParagraph"/>
              <w:numPr>
                <w:ilvl w:val="1"/>
                <w:numId w:val="58"/>
              </w:numPr>
              <w:spacing w:before="47"/>
              <w:rPr>
                <w:rFonts w:asciiTheme="minorHAnsi" w:hAnsiTheme="minorHAnsi" w:cstheme="minorHAnsi"/>
              </w:rPr>
            </w:pPr>
            <w:r>
              <w:rPr>
                <w:rFonts w:asciiTheme="minorHAnsi" w:hAnsiTheme="minorHAnsi" w:cstheme="minorHAnsi"/>
              </w:rPr>
              <w:t>T</w:t>
            </w:r>
            <w:r w:rsidR="002B5834">
              <w:rPr>
                <w:rFonts w:asciiTheme="minorHAnsi" w:hAnsiTheme="minorHAnsi" w:cstheme="minorHAnsi"/>
              </w:rPr>
              <w:t>vorí základ pre budúc</w:t>
            </w:r>
            <w:r w:rsidR="0051439F">
              <w:rPr>
                <w:rFonts w:asciiTheme="minorHAnsi" w:hAnsiTheme="minorHAnsi" w:cstheme="minorHAnsi"/>
              </w:rPr>
              <w:t>i realizovaný</w:t>
            </w:r>
            <w:r w:rsidR="002B5834">
              <w:rPr>
                <w:rFonts w:asciiTheme="minorHAnsi" w:hAnsiTheme="minorHAnsi" w:cstheme="minorHAnsi"/>
              </w:rPr>
              <w:t xml:space="preserve"> </w:t>
            </w:r>
            <w:r w:rsidR="0051439F">
              <w:rPr>
                <w:rFonts w:asciiTheme="minorHAnsi" w:hAnsiTheme="minorHAnsi" w:cstheme="minorHAnsi"/>
              </w:rPr>
              <w:t xml:space="preserve">vedecko-výskumný projekt. </w:t>
            </w:r>
          </w:p>
          <w:p w14:paraId="6A3EEAB8" w14:textId="03B26DA2" w:rsidR="0051439F" w:rsidRDefault="00803B97" w:rsidP="00A85FF5">
            <w:pPr>
              <w:pStyle w:val="TableParagraph"/>
              <w:numPr>
                <w:ilvl w:val="1"/>
                <w:numId w:val="58"/>
              </w:numPr>
              <w:spacing w:before="47"/>
              <w:rPr>
                <w:rFonts w:asciiTheme="minorHAnsi" w:hAnsiTheme="minorHAnsi" w:cstheme="minorHAnsi"/>
              </w:rPr>
            </w:pPr>
            <w:r>
              <w:rPr>
                <w:rFonts w:asciiTheme="minorHAnsi" w:hAnsiTheme="minorHAnsi" w:cstheme="minorHAnsi"/>
              </w:rPr>
              <w:t>J</w:t>
            </w:r>
            <w:r w:rsidR="00DB24E2">
              <w:rPr>
                <w:rFonts w:asciiTheme="minorHAnsi" w:hAnsiTheme="minorHAnsi" w:cstheme="minorHAnsi"/>
              </w:rPr>
              <w:t>e východiskov</w:t>
            </w:r>
            <w:r w:rsidR="00BC474E">
              <w:rPr>
                <w:rFonts w:asciiTheme="minorHAnsi" w:hAnsiTheme="minorHAnsi" w:cstheme="minorHAnsi"/>
              </w:rPr>
              <w:t xml:space="preserve">ou ideou </w:t>
            </w:r>
            <w:r w:rsidR="00DB24E2">
              <w:rPr>
                <w:rFonts w:asciiTheme="minorHAnsi" w:hAnsiTheme="minorHAnsi" w:cstheme="minorHAnsi"/>
              </w:rPr>
              <w:t xml:space="preserve">k plánovanej spolupráci </w:t>
            </w:r>
            <w:r w:rsidR="00282DE4">
              <w:rPr>
                <w:rFonts w:asciiTheme="minorHAnsi" w:hAnsiTheme="minorHAnsi" w:cstheme="minorHAnsi"/>
              </w:rPr>
              <w:t xml:space="preserve">mentora a žiaka. </w:t>
            </w:r>
          </w:p>
          <w:p w14:paraId="75DE1683" w14:textId="67CE3A13" w:rsidR="00F90460" w:rsidRPr="001C295A" w:rsidRDefault="00F90460" w:rsidP="00F90460">
            <w:pPr>
              <w:pStyle w:val="TableParagraph"/>
              <w:numPr>
                <w:ilvl w:val="0"/>
                <w:numId w:val="58"/>
              </w:numPr>
              <w:spacing w:before="47"/>
              <w:rPr>
                <w:rFonts w:asciiTheme="minorHAnsi" w:hAnsiTheme="minorHAnsi" w:cstheme="minorHAnsi"/>
                <w:b/>
                <w:bCs/>
              </w:rPr>
            </w:pPr>
            <w:r w:rsidRPr="001C295A">
              <w:rPr>
                <w:rFonts w:asciiTheme="minorHAnsi" w:hAnsiTheme="minorHAnsi" w:cstheme="minorHAnsi"/>
                <w:b/>
                <w:bCs/>
              </w:rPr>
              <w:t>Projekt</w:t>
            </w:r>
          </w:p>
          <w:p w14:paraId="5D0F43A4" w14:textId="6F2485EA" w:rsidR="00F90460" w:rsidRPr="00F90460" w:rsidRDefault="00F90460" w:rsidP="00F90460">
            <w:pPr>
              <w:pStyle w:val="TableParagraph"/>
              <w:numPr>
                <w:ilvl w:val="1"/>
                <w:numId w:val="58"/>
              </w:numPr>
              <w:spacing w:before="47"/>
              <w:rPr>
                <w:rFonts w:asciiTheme="minorHAnsi" w:hAnsiTheme="minorHAnsi" w:cstheme="minorHAnsi"/>
              </w:rPr>
            </w:pPr>
            <w:r>
              <w:rPr>
                <w:rFonts w:asciiTheme="minorHAnsi" w:hAnsiTheme="minorHAnsi" w:cstheme="minorHAnsi"/>
              </w:rPr>
              <w:t>Projektom je myslená schválená ŽoZNP</w:t>
            </w:r>
            <w:r w:rsidR="001C295A">
              <w:rPr>
                <w:rFonts w:asciiTheme="minorHAnsi" w:hAnsiTheme="minorHAnsi" w:cstheme="minorHAnsi"/>
              </w:rPr>
              <w:t xml:space="preserve"> </w:t>
            </w:r>
            <w:r w:rsidR="00F24C61">
              <w:rPr>
                <w:rFonts w:asciiTheme="minorHAnsi" w:hAnsiTheme="minorHAnsi" w:cstheme="minorHAnsi"/>
              </w:rPr>
              <w:t xml:space="preserve">užívateľa </w:t>
            </w:r>
            <w:r w:rsidR="001C295A">
              <w:rPr>
                <w:rFonts w:asciiTheme="minorHAnsi" w:hAnsiTheme="minorHAnsi" w:cstheme="minorHAnsi"/>
              </w:rPr>
              <w:t xml:space="preserve">v procese implementácie. </w:t>
            </w:r>
          </w:p>
          <w:p w14:paraId="63129AC6" w14:textId="0FBE592C" w:rsidR="008432E5" w:rsidRPr="00B6219F" w:rsidRDefault="008432E5" w:rsidP="008432E5">
            <w:pPr>
              <w:pStyle w:val="TableParagraph"/>
              <w:spacing w:before="47"/>
              <w:ind w:left="110"/>
              <w:rPr>
                <w:rFonts w:asciiTheme="minorHAnsi" w:hAnsiTheme="minorHAnsi" w:cstheme="minorHAnsi"/>
              </w:rPr>
            </w:pPr>
          </w:p>
        </w:tc>
      </w:tr>
    </w:tbl>
    <w:p w14:paraId="7B0D1CB6" w14:textId="77777777" w:rsidR="00863DD7" w:rsidRDefault="00863DD7" w:rsidP="009C238F">
      <w:pPr>
        <w:pStyle w:val="Zkladntext"/>
        <w:rPr>
          <w:sz w:val="20"/>
        </w:rPr>
      </w:pPr>
      <w:bookmarkStart w:id="2" w:name="_bookmark6"/>
      <w:bookmarkStart w:id="3" w:name="_bookmark11"/>
      <w:bookmarkStart w:id="4" w:name="_bookmark13"/>
      <w:bookmarkEnd w:id="2"/>
      <w:bookmarkEnd w:id="3"/>
      <w:bookmarkEnd w:id="4"/>
    </w:p>
    <w:sectPr w:rsidR="00863DD7">
      <w:pgSz w:w="11900" w:h="16850"/>
      <w:pgMar w:top="1600" w:right="880" w:bottom="900" w:left="1300" w:header="708" w:footer="70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22D56" w14:textId="77777777" w:rsidR="00DB409C" w:rsidRDefault="00DB409C">
      <w:r>
        <w:separator/>
      </w:r>
    </w:p>
  </w:endnote>
  <w:endnote w:type="continuationSeparator" w:id="0">
    <w:p w14:paraId="283C2705" w14:textId="77777777" w:rsidR="00DB409C" w:rsidRDefault="00DB4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5FF3" w14:textId="77777777" w:rsidR="00863DD7" w:rsidRDefault="005F3CB9">
    <w:pPr>
      <w:pStyle w:val="Zkladntext"/>
      <w:spacing w:line="14" w:lineRule="auto"/>
      <w:rPr>
        <w:sz w:val="20"/>
      </w:rPr>
    </w:pPr>
    <w:r>
      <w:rPr>
        <w:noProof/>
      </w:rPr>
      <mc:AlternateContent>
        <mc:Choice Requires="wps">
          <w:drawing>
            <wp:anchor distT="0" distB="0" distL="0" distR="0" simplePos="0" relativeHeight="487061504" behindDoc="1" locked="0" layoutInCell="1" allowOverlap="1" wp14:anchorId="0677E241" wp14:editId="402F8099">
              <wp:simplePos x="0" y="0"/>
              <wp:positionH relativeFrom="page">
                <wp:posOffset>3684142</wp:posOffset>
              </wp:positionH>
              <wp:positionV relativeFrom="page">
                <wp:posOffset>10109326</wp:posOffset>
              </wp:positionV>
              <wp:extent cx="205104"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104" cy="139700"/>
                      </a:xfrm>
                      <a:prstGeom prst="rect">
                        <a:avLst/>
                      </a:prstGeom>
                    </wps:spPr>
                    <wps:txbx>
                      <w:txbxContent>
                        <w:p w14:paraId="79655521" w14:textId="77777777" w:rsidR="00863DD7" w:rsidRDefault="005F3CB9">
                          <w:pPr>
                            <w:spacing w:line="203" w:lineRule="exact"/>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wps:txbx>
                    <wps:bodyPr wrap="square" lIns="0" tIns="0" rIns="0" bIns="0" rtlCol="0">
                      <a:noAutofit/>
                    </wps:bodyPr>
                  </wps:wsp>
                </a:graphicData>
              </a:graphic>
            </wp:anchor>
          </w:drawing>
        </mc:Choice>
        <mc:Fallback>
          <w:pict>
            <v:shapetype w14:anchorId="0677E241" id="_x0000_t202" coordsize="21600,21600" o:spt="202" path="m,l,21600r21600,l21600,xe">
              <v:stroke joinstyle="miter"/>
              <v:path gradientshapeok="t" o:connecttype="rect"/>
            </v:shapetype>
            <v:shape id="Textbox 2" o:spid="_x0000_s1026" type="#_x0000_t202" style="position:absolute;margin-left:290.1pt;margin-top:796pt;width:16.15pt;height:11pt;z-index:-1625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PpIlAEAABoDAAAOAAAAZHJzL2Uyb0RvYy54bWysUttu2zAMfR/QfxD03sjJ7kacYluxYUCx&#10;Duj2AYosxUYtUSOV2Pn7UaqTDNvb0BeKkqjDcw61vpn8IA4WqYfQyOWiksIGA20fdo38+ePz9Tsp&#10;KOnQ6gGCbeTRkrzZXL1Yj7G2K+hgaC0KBglUj7GRXUqxVopMZ72mBUQb+NIBep14izvVoh4Z3Q9q&#10;VVVv1AjYRgRjifj09ulSbgq+c9ake+fIJjE0krmlErHEbY5qs9b1DnXsejPT0P/Bwus+cNMz1K1O&#10;Wuyx/wfK9waBwKWFAa/Aud7YooHVLKu/1Dx0Otqihc2heLaJng/WfDs8xO8o0vQRJh5gEUHxDswj&#10;sTdqjFTPNdlTqomrs9DJoc8rSxD8kL09nv20UxKGD1fV62X1SgrDV8uX799WxW91eRyR0hcLXuSk&#10;kcjjKgT04Y5Sbq/rU8nM5al9JpKm7cQlOd1Ce2QNI4+xkfRrr9FKMXwN7FOe+SnBU7I9JZiGT1B+&#10;RpYS4MM+getL5wvu3JkHUAjNnyVP+M99qbp86c1vAAAA//8DAFBLAwQUAAYACAAAACEAvA8QbeEA&#10;AAANAQAADwAAAGRycy9kb3ducmV2LnhtbEyPwU7DMBBE70j8g7VI3KidiERtiFNVCE5IiDQcODqx&#10;m1iN1yF22/D3LCd63Jmn2Zlyu7iRnc0crEcJyUoAM9h5bbGX8Nm8PqyBhahQq9GjkfBjAmyr25tS&#10;FdpfsDbnfewZhWAolIQhxqngPHSDcSqs/GSQvIOfnYp0zj3Xs7pQuBt5KkTOnbJIHwY1mefBdMf9&#10;yUnYfWH9Yr/f24/6UNum2Qh8y49S3t8tuydg0SzxH4a/+lQdKurU+hPqwEYJ2VqkhJKRbVJaRUie&#10;pBmwlqQ8eRTAq5Jfr6h+AQAA//8DAFBLAQItABQABgAIAAAAIQC2gziS/gAAAOEBAAATAAAAAAAA&#10;AAAAAAAAAAAAAABbQ29udGVudF9UeXBlc10ueG1sUEsBAi0AFAAGAAgAAAAhADj9If/WAAAAlAEA&#10;AAsAAAAAAAAAAAAAAAAALwEAAF9yZWxzLy5yZWxzUEsBAi0AFAAGAAgAAAAhAGhg+kiUAQAAGgMA&#10;AA4AAAAAAAAAAAAAAAAALgIAAGRycy9lMm9Eb2MueG1sUEsBAi0AFAAGAAgAAAAhALwPEG3hAAAA&#10;DQEAAA8AAAAAAAAAAAAAAAAA7gMAAGRycy9kb3ducmV2LnhtbFBLBQYAAAAABAAEAPMAAAD8BAAA&#10;AAA=&#10;" filled="f" stroked="f">
              <v:textbox inset="0,0,0,0">
                <w:txbxContent>
                  <w:p w14:paraId="79655521" w14:textId="77777777" w:rsidR="00863DD7" w:rsidRDefault="005F3CB9">
                    <w:pPr>
                      <w:spacing w:line="203" w:lineRule="exact"/>
                      <w:ind w:left="60"/>
                      <w:rPr>
                        <w:sz w:val="18"/>
                      </w:rPr>
                    </w:pPr>
                    <w:r>
                      <w:rPr>
                        <w:spacing w:val="-5"/>
                        <w:sz w:val="18"/>
                      </w:rPr>
                      <w:fldChar w:fldCharType="begin"/>
                    </w:r>
                    <w:r>
                      <w:rPr>
                        <w:spacing w:val="-5"/>
                        <w:sz w:val="18"/>
                      </w:rPr>
                      <w:instrText xml:space="preserve"> PAGE </w:instrText>
                    </w:r>
                    <w:r>
                      <w:rPr>
                        <w:spacing w:val="-5"/>
                        <w:sz w:val="18"/>
                      </w:rPr>
                      <w:fldChar w:fldCharType="separate"/>
                    </w:r>
                    <w:r>
                      <w:rPr>
                        <w:spacing w:val="-5"/>
                        <w:sz w:val="18"/>
                      </w:rPr>
                      <w:t>10</w:t>
                    </w:r>
                    <w:r>
                      <w:rPr>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C5EED" w14:textId="77777777" w:rsidR="00DB409C" w:rsidRDefault="00DB409C">
      <w:r>
        <w:separator/>
      </w:r>
    </w:p>
  </w:footnote>
  <w:footnote w:type="continuationSeparator" w:id="0">
    <w:p w14:paraId="7FAFA126" w14:textId="77777777" w:rsidR="00DB409C" w:rsidRDefault="00DB409C">
      <w:r>
        <w:continuationSeparator/>
      </w:r>
    </w:p>
  </w:footnote>
  <w:footnote w:id="1">
    <w:p w14:paraId="13DAD850" w14:textId="77777777" w:rsidR="00414C79" w:rsidRPr="00ED33AA" w:rsidRDefault="00414C79" w:rsidP="00DC135F">
      <w:pPr>
        <w:pStyle w:val="Zkladntext"/>
        <w:spacing w:before="99" w:line="244" w:lineRule="auto"/>
        <w:ind w:right="81"/>
        <w:jc w:val="both"/>
      </w:pPr>
      <w:r w:rsidRPr="00ED33AA">
        <w:rPr>
          <w:rStyle w:val="Odkaznapoznmkupodiarou"/>
        </w:rPr>
        <w:footnoteRef/>
      </w:r>
      <w:r w:rsidRPr="00ED33AA">
        <w:t xml:space="preserve"> Užívateľom je podľa § 3 písm. u) zákona č. 121/2022 Z. z. o príspevkoch z fondov Európskej únie a o zmene a doplnení niektorých</w:t>
      </w:r>
      <w:r w:rsidRPr="00ED33AA">
        <w:rPr>
          <w:spacing w:val="40"/>
        </w:rPr>
        <w:t xml:space="preserve"> </w:t>
      </w:r>
      <w:r w:rsidRPr="00ED33AA">
        <w:t>zákonov v</w:t>
      </w:r>
      <w:r w:rsidRPr="00ED33AA">
        <w:rPr>
          <w:spacing w:val="-4"/>
        </w:rPr>
        <w:t xml:space="preserve"> </w:t>
      </w:r>
      <w:r w:rsidRPr="00ED33AA">
        <w:t>znení neskorších predpisov (ďalej len „zákon o</w:t>
      </w:r>
      <w:r w:rsidRPr="00ED33AA">
        <w:rPr>
          <w:spacing w:val="-3"/>
        </w:rPr>
        <w:t xml:space="preserve"> </w:t>
      </w:r>
      <w:r w:rsidRPr="00ED33AA">
        <w:t>príspevkoch z</w:t>
      </w:r>
      <w:r w:rsidRPr="00ED33AA">
        <w:rPr>
          <w:spacing w:val="-2"/>
        </w:rPr>
        <w:t xml:space="preserve"> </w:t>
      </w:r>
      <w:r w:rsidRPr="00ED33AA">
        <w:t>fondov EÚ“) osoba, ktorej prijímateľ poskytuje finančné</w:t>
      </w:r>
      <w:r w:rsidRPr="00ED33AA">
        <w:rPr>
          <w:spacing w:val="40"/>
        </w:rPr>
        <w:t xml:space="preserve"> </w:t>
      </w:r>
      <w:r w:rsidRPr="00ED33AA">
        <w:t>prostriedky z príspevku v súlade so zmluvou alebo iným obdobným právnym vzťahom medzi prijímateľom a užívateľom.</w:t>
      </w:r>
    </w:p>
  </w:footnote>
  <w:footnote w:id="2">
    <w:p w14:paraId="56E07035" w14:textId="77777777" w:rsidR="008432E5" w:rsidRPr="00ED33AA" w:rsidRDefault="008432E5" w:rsidP="00DC135F">
      <w:pPr>
        <w:pStyle w:val="Textpoznmkypodiarou"/>
        <w:jc w:val="both"/>
        <w:rPr>
          <w:rFonts w:ascii="Calibri" w:eastAsia="Calibri" w:hAnsi="Calibri" w:cs="Calibri"/>
          <w:sz w:val="16"/>
          <w:szCs w:val="16"/>
        </w:rPr>
      </w:pPr>
      <w:r w:rsidRPr="00ED33AA">
        <w:rPr>
          <w:rStyle w:val="Odkaznapoznmkupodiarou"/>
          <w:rFonts w:ascii="Calibri" w:hAnsi="Calibri" w:cs="Calibri"/>
          <w:sz w:val="16"/>
          <w:szCs w:val="16"/>
        </w:rPr>
        <w:footnoteRef/>
      </w:r>
      <w:r w:rsidRPr="00ED33AA">
        <w:rPr>
          <w:rFonts w:ascii="Calibri" w:hAnsi="Calibri" w:cs="Calibri"/>
          <w:sz w:val="16"/>
          <w:szCs w:val="16"/>
        </w:rPr>
        <w:t xml:space="preserve"> </w:t>
      </w:r>
      <w:r w:rsidRPr="00ED33AA">
        <w:rPr>
          <w:rFonts w:ascii="Calibri" w:eastAsia="Calibri" w:hAnsi="Calibri" w:cs="Calibri"/>
          <w:sz w:val="16"/>
          <w:szCs w:val="16"/>
        </w:rPr>
        <w:t>Predpokladom vyčerpania finančných prostriedkov určených na vyčerpanie vo výzve sa rozumie situácia, kedy vzhľadom na objem predložených ŽoZNP a výšku finančných prostriedkov určených na vyčerpanie vo výzve existuje predpoklad, že z dôvodu nedostatku finančných prostriedkov určených na vyčerpanie vo výzve nebude možné v konaní o ŽoZNP v rámci príslušného hodnotiaceho kola schváliť všetky ŽoZNP, na základe čoho vyhlasovateľ výzvy vydá oznámenie o neschválení ŽoZNP z dôvodu nedostatku finančných prostriedkov určených na vyčerpanie vo výzve.</w:t>
      </w:r>
    </w:p>
  </w:footnote>
  <w:footnote w:id="3">
    <w:p w14:paraId="500E0885" w14:textId="77777777" w:rsidR="008432E5" w:rsidRDefault="008432E5" w:rsidP="00A6207A">
      <w:pPr>
        <w:pStyle w:val="Zkladntext"/>
        <w:spacing w:before="99"/>
        <w:ind w:left="116" w:right="825"/>
      </w:pPr>
      <w:r>
        <w:rPr>
          <w:rStyle w:val="Odkaznapoznmkupodiarou"/>
        </w:rPr>
        <w:footnoteRef/>
      </w:r>
      <w:r>
        <w:t xml:space="preserve"> V</w:t>
      </w:r>
      <w:r>
        <w:rPr>
          <w:spacing w:val="-4"/>
        </w:rPr>
        <w:t xml:space="preserve"> </w:t>
      </w:r>
      <w:r>
        <w:t>zmysle</w:t>
      </w:r>
      <w:r>
        <w:rPr>
          <w:spacing w:val="-5"/>
        </w:rPr>
        <w:t xml:space="preserve"> </w:t>
      </w:r>
      <w:r>
        <w:t>článku</w:t>
      </w:r>
      <w:r>
        <w:rPr>
          <w:spacing w:val="-5"/>
        </w:rPr>
        <w:t xml:space="preserve"> </w:t>
      </w:r>
      <w:r>
        <w:t>137</w:t>
      </w:r>
      <w:r>
        <w:rPr>
          <w:spacing w:val="-4"/>
        </w:rPr>
        <w:t xml:space="preserve"> </w:t>
      </w:r>
      <w:r>
        <w:t>nariadenia</w:t>
      </w:r>
      <w:r>
        <w:rPr>
          <w:spacing w:val="-5"/>
        </w:rPr>
        <w:t xml:space="preserve"> </w:t>
      </w:r>
      <w:r>
        <w:t>Európskeho</w:t>
      </w:r>
      <w:r>
        <w:rPr>
          <w:spacing w:val="-6"/>
        </w:rPr>
        <w:t xml:space="preserve"> </w:t>
      </w:r>
      <w:r>
        <w:t>parlamentu</w:t>
      </w:r>
      <w:r>
        <w:rPr>
          <w:spacing w:val="-5"/>
        </w:rPr>
        <w:t xml:space="preserve"> </w:t>
      </w:r>
      <w:r>
        <w:t>a</w:t>
      </w:r>
      <w:r>
        <w:rPr>
          <w:spacing w:val="-5"/>
        </w:rPr>
        <w:t xml:space="preserve"> </w:t>
      </w:r>
      <w:r>
        <w:t>Rady</w:t>
      </w:r>
      <w:r>
        <w:rPr>
          <w:spacing w:val="-5"/>
        </w:rPr>
        <w:t xml:space="preserve"> </w:t>
      </w:r>
      <w:r>
        <w:t>(EÚ,</w:t>
      </w:r>
      <w:r>
        <w:rPr>
          <w:spacing w:val="-4"/>
        </w:rPr>
        <w:t xml:space="preserve"> </w:t>
      </w:r>
      <w:r>
        <w:t>Euratom)</w:t>
      </w:r>
      <w:r>
        <w:rPr>
          <w:spacing w:val="-5"/>
        </w:rPr>
        <w:t xml:space="preserve"> </w:t>
      </w:r>
      <w:r>
        <w:t>2024/2509</w:t>
      </w:r>
      <w:r>
        <w:rPr>
          <w:spacing w:val="-4"/>
        </w:rPr>
        <w:t xml:space="preserve"> </w:t>
      </w:r>
      <w:r>
        <w:t>z</w:t>
      </w:r>
      <w:r>
        <w:rPr>
          <w:spacing w:val="-5"/>
        </w:rPr>
        <w:t xml:space="preserve"> </w:t>
      </w:r>
      <w:r>
        <w:t>23.</w:t>
      </w:r>
      <w:r>
        <w:rPr>
          <w:spacing w:val="-4"/>
        </w:rPr>
        <w:t xml:space="preserve"> </w:t>
      </w:r>
      <w:r>
        <w:t>septembra</w:t>
      </w:r>
      <w:r>
        <w:rPr>
          <w:spacing w:val="-5"/>
        </w:rPr>
        <w:t xml:space="preserve"> </w:t>
      </w:r>
      <w:r>
        <w:t>2024</w:t>
      </w:r>
      <w:r>
        <w:rPr>
          <w:spacing w:val="-7"/>
        </w:rPr>
        <w:t xml:space="preserve"> </w:t>
      </w:r>
      <w:r>
        <w:t>o</w:t>
      </w:r>
      <w:r>
        <w:rPr>
          <w:spacing w:val="-6"/>
        </w:rPr>
        <w:t xml:space="preserve"> </w:t>
      </w:r>
      <w:r>
        <w:t>rozpočtových</w:t>
      </w:r>
      <w:r>
        <w:rPr>
          <w:spacing w:val="40"/>
        </w:rPr>
        <w:t xml:space="preserve"> </w:t>
      </w:r>
      <w:r>
        <w:t>pravidlách, ktoré sa vzťahujú na všeobecný rozpočet Únie</w:t>
      </w:r>
    </w:p>
    <w:p w14:paraId="4569B52D" w14:textId="77777777" w:rsidR="008432E5" w:rsidRDefault="008432E5" w:rsidP="00A6207A">
      <w:pPr>
        <w:pStyle w:val="Textpoznmkypodiarou"/>
      </w:pPr>
    </w:p>
  </w:footnote>
  <w:footnote w:id="4">
    <w:p w14:paraId="07F601EC" w14:textId="77777777" w:rsidR="008432E5" w:rsidRPr="00ED33AA" w:rsidRDefault="008432E5" w:rsidP="0018045D">
      <w:pPr>
        <w:pStyle w:val="Zkladntext"/>
        <w:spacing w:line="193" w:lineRule="exact"/>
        <w:ind w:right="81"/>
        <w:rPr>
          <w:rFonts w:asciiTheme="minorHAnsi" w:hAnsiTheme="minorHAnsi" w:cstheme="minorHAnsi"/>
        </w:rPr>
      </w:pPr>
      <w:r w:rsidRPr="00ED33AA">
        <w:rPr>
          <w:rStyle w:val="Odkaznapoznmkupodiarou"/>
          <w:rFonts w:asciiTheme="minorHAnsi" w:hAnsiTheme="minorHAnsi" w:cstheme="minorHAnsi"/>
        </w:rPr>
        <w:footnoteRef/>
      </w:r>
      <w:r w:rsidRPr="00ED33AA">
        <w:rPr>
          <w:rFonts w:asciiTheme="minorHAnsi" w:hAnsiTheme="minorHAnsi" w:cstheme="minorHAnsi"/>
        </w:rPr>
        <w:t xml:space="preserve"> Príručka k oprávnenosti výdavkov v aktuálnom znení dostupná na stiahnutie na webstránke: </w:t>
      </w:r>
      <w:hyperlink r:id="rId1" w:history="1">
        <w:r w:rsidRPr="00ED33AA">
          <w:rPr>
            <w:rStyle w:val="Hypertextovprepojenie"/>
            <w:rFonts w:asciiTheme="minorHAnsi" w:hAnsiTheme="minorHAnsi" w:cstheme="minorHAnsi"/>
          </w:rPr>
          <w:t>Metodické dokumenty pre Program Slovensko (P SK) | Eurofondy</w:t>
        </w:r>
      </w:hyperlink>
    </w:p>
  </w:footnote>
  <w:footnote w:id="5">
    <w:p w14:paraId="62A405DF" w14:textId="77777777" w:rsidR="008432E5" w:rsidRPr="00502894" w:rsidRDefault="008432E5" w:rsidP="003F1B19">
      <w:pPr>
        <w:pStyle w:val="Zkladntext"/>
        <w:spacing w:before="96" w:line="249" w:lineRule="auto"/>
        <w:ind w:left="116" w:right="1040"/>
      </w:pPr>
      <w:r w:rsidRPr="00502894">
        <w:rPr>
          <w:rStyle w:val="Odkaznapoznmkupodiarou"/>
          <w:sz w:val="18"/>
          <w:szCs w:val="18"/>
        </w:rPr>
        <w:footnoteRef/>
      </w:r>
      <w:r w:rsidRPr="00502894">
        <w:rPr>
          <w:sz w:val="18"/>
          <w:szCs w:val="18"/>
        </w:rPr>
        <w:t xml:space="preserve">  </w:t>
      </w:r>
      <w:hyperlink r:id="rId2" w:history="1">
        <w:r w:rsidRPr="00C172A2">
          <w:rPr>
            <w:rStyle w:val="Hypertextovprepojenie"/>
          </w:rPr>
          <w:t>Implementačný manuál národných projektov MŠVVaM pre užívateľov | Ministerstvo školstva, výskumu, vývoja a mládeže Slovenskej republiky</w:t>
        </w:r>
      </w:hyperlink>
      <w:r>
        <w:t xml:space="preserve"> v aktuálnom znení </w:t>
      </w:r>
    </w:p>
  </w:footnote>
  <w:footnote w:id="6">
    <w:p w14:paraId="3BFE114A" w14:textId="77777777" w:rsidR="008432E5" w:rsidRPr="002D352E" w:rsidRDefault="008432E5" w:rsidP="002D352E">
      <w:pPr>
        <w:pStyle w:val="Zkladntext"/>
        <w:spacing w:before="96"/>
        <w:jc w:val="both"/>
        <w:rPr>
          <w:rFonts w:asciiTheme="minorHAnsi" w:hAnsiTheme="minorHAnsi" w:cstheme="minorHAnsi"/>
        </w:rPr>
      </w:pPr>
      <w:r w:rsidRPr="002D352E">
        <w:rPr>
          <w:rStyle w:val="Odkaznapoznmkupodiarou"/>
          <w:rFonts w:asciiTheme="minorHAnsi" w:hAnsiTheme="minorHAnsi" w:cstheme="minorHAnsi"/>
        </w:rPr>
        <w:footnoteRef/>
      </w:r>
      <w:hyperlink r:id="rId3">
        <w:r w:rsidRPr="002D352E">
          <w:rPr>
            <w:rFonts w:asciiTheme="minorHAnsi" w:hAnsiTheme="minorHAnsi" w:cstheme="minorHAnsi"/>
            <w:color w:val="467885"/>
            <w:spacing w:val="-2"/>
            <w:u w:val="single" w:color="467885"/>
          </w:rPr>
          <w:t>https://horizontalneprincipy.gov.sk/hp-v-novom-po-2021-2027/index.htm</w:t>
        </w:r>
        <w:r w:rsidRPr="002D352E">
          <w:rPr>
            <w:rFonts w:asciiTheme="minorHAnsi" w:hAnsiTheme="minorHAnsi" w:cstheme="minorHAnsi"/>
            <w:color w:val="467885"/>
            <w:spacing w:val="-2"/>
          </w:rPr>
          <w:t>l</w:t>
        </w:r>
      </w:hyperlink>
    </w:p>
    <w:p w14:paraId="1CEA09F1" w14:textId="77777777" w:rsidR="008432E5" w:rsidRPr="002D352E" w:rsidRDefault="008432E5" w:rsidP="00445D7F">
      <w:pPr>
        <w:pStyle w:val="Textpoznmkypodiarou"/>
        <w:rPr>
          <w:rFonts w:asciiTheme="minorHAnsi" w:hAnsiTheme="minorHAnsi" w:cstheme="minorHAnsi"/>
          <w:sz w:val="16"/>
          <w:szCs w:val="16"/>
        </w:rPr>
      </w:pPr>
    </w:p>
  </w:footnote>
  <w:footnote w:id="7">
    <w:p w14:paraId="598C3605" w14:textId="77777777" w:rsidR="008432E5" w:rsidRPr="002D352E" w:rsidRDefault="008432E5" w:rsidP="00445D7F">
      <w:pPr>
        <w:pStyle w:val="Textpoznmkypodiarou"/>
        <w:rPr>
          <w:rFonts w:asciiTheme="minorHAnsi" w:hAnsiTheme="minorHAnsi" w:cstheme="minorHAnsi"/>
          <w:sz w:val="16"/>
          <w:szCs w:val="16"/>
        </w:rPr>
      </w:pPr>
      <w:r w:rsidRPr="002D352E">
        <w:rPr>
          <w:rStyle w:val="Odkaznapoznmkupodiarou"/>
          <w:rFonts w:asciiTheme="minorHAnsi" w:hAnsiTheme="minorHAnsi" w:cstheme="minorHAnsi"/>
          <w:sz w:val="16"/>
          <w:szCs w:val="16"/>
        </w:rPr>
        <w:footnoteRef/>
      </w:r>
      <w:r w:rsidRPr="002D352E">
        <w:rPr>
          <w:rFonts w:asciiTheme="minorHAnsi" w:hAnsiTheme="minorHAnsi" w:cstheme="minorHAnsi"/>
          <w:sz w:val="16"/>
          <w:szCs w:val="16"/>
        </w:rPr>
        <w:t xml:space="preserve"> NARIADENIE EURÓPSKEHO PARLAMENTU A RADY (EÚ) 2021/1060 z 24. júna 2021, ktorým sa stanovujú spoločné ustanovenia o</w:t>
      </w:r>
      <w:r w:rsidRPr="002D352E">
        <w:rPr>
          <w:rFonts w:asciiTheme="minorHAnsi" w:hAnsiTheme="minorHAnsi" w:cstheme="minorHAnsi"/>
          <w:spacing w:val="40"/>
          <w:sz w:val="16"/>
          <w:szCs w:val="16"/>
        </w:rPr>
        <w:t xml:space="preserve"> </w:t>
      </w:r>
      <w:r w:rsidRPr="002D352E">
        <w:rPr>
          <w:rFonts w:asciiTheme="minorHAnsi" w:hAnsiTheme="minorHAnsi" w:cstheme="minorHAnsi"/>
          <w:sz w:val="16"/>
          <w:szCs w:val="16"/>
        </w:rPr>
        <w:t>Európskom fonde regionálneho rozvoja, Európskom sociálnom fonde plus, Kohéznom fonde, Fonde na spravodlivú transformáciu a</w:t>
      </w:r>
      <w:r w:rsidRPr="002D352E">
        <w:rPr>
          <w:rFonts w:asciiTheme="minorHAnsi" w:hAnsiTheme="minorHAnsi" w:cstheme="minorHAnsi"/>
          <w:spacing w:val="40"/>
          <w:sz w:val="16"/>
          <w:szCs w:val="16"/>
        </w:rPr>
        <w:t xml:space="preserve"> </w:t>
      </w:r>
      <w:r w:rsidRPr="002D352E">
        <w:rPr>
          <w:rFonts w:asciiTheme="minorHAnsi" w:hAnsiTheme="minorHAnsi" w:cstheme="minorHAnsi"/>
          <w:spacing w:val="-2"/>
          <w:sz w:val="16"/>
          <w:szCs w:val="16"/>
        </w:rPr>
        <w:t>Európskom námornom,</w:t>
      </w:r>
      <w:r w:rsidRPr="002D352E">
        <w:rPr>
          <w:rFonts w:asciiTheme="minorHAnsi" w:hAnsiTheme="minorHAnsi" w:cstheme="minorHAnsi"/>
          <w:spacing w:val="-4"/>
          <w:sz w:val="16"/>
          <w:szCs w:val="16"/>
        </w:rPr>
        <w:t xml:space="preserve"> </w:t>
      </w:r>
      <w:r w:rsidRPr="002D352E">
        <w:rPr>
          <w:rFonts w:asciiTheme="minorHAnsi" w:hAnsiTheme="minorHAnsi" w:cstheme="minorHAnsi"/>
          <w:spacing w:val="-2"/>
          <w:sz w:val="16"/>
          <w:szCs w:val="16"/>
        </w:rPr>
        <w:t>rybolovnom</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a</w:t>
      </w:r>
      <w:r w:rsidRPr="002D352E">
        <w:rPr>
          <w:rFonts w:asciiTheme="minorHAnsi" w:hAnsiTheme="minorHAnsi" w:cstheme="minorHAnsi"/>
          <w:spacing w:val="-4"/>
          <w:sz w:val="16"/>
          <w:szCs w:val="16"/>
        </w:rPr>
        <w:t xml:space="preserve"> </w:t>
      </w:r>
      <w:r w:rsidRPr="002D352E">
        <w:rPr>
          <w:rFonts w:asciiTheme="minorHAnsi" w:hAnsiTheme="minorHAnsi" w:cstheme="minorHAnsi"/>
          <w:spacing w:val="-2"/>
          <w:sz w:val="16"/>
          <w:szCs w:val="16"/>
        </w:rPr>
        <w:t>akvakultúrnom fonde</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a rozpočtové</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pravidlá pre</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uvedené</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fondy, ako</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aj</w:t>
      </w:r>
      <w:r w:rsidRPr="002D352E">
        <w:rPr>
          <w:rFonts w:asciiTheme="minorHAnsi" w:hAnsiTheme="minorHAnsi" w:cstheme="minorHAnsi"/>
          <w:spacing w:val="-5"/>
          <w:sz w:val="16"/>
          <w:szCs w:val="16"/>
        </w:rPr>
        <w:t xml:space="preserve"> </w:t>
      </w:r>
      <w:r w:rsidRPr="002D352E">
        <w:rPr>
          <w:rFonts w:asciiTheme="minorHAnsi" w:hAnsiTheme="minorHAnsi" w:cstheme="minorHAnsi"/>
          <w:spacing w:val="-2"/>
          <w:sz w:val="16"/>
          <w:szCs w:val="16"/>
        </w:rPr>
        <w:t>pre</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Fond</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pre</w:t>
      </w:r>
      <w:r w:rsidRPr="002D352E">
        <w:rPr>
          <w:rFonts w:asciiTheme="minorHAnsi" w:hAnsiTheme="minorHAnsi" w:cstheme="minorHAnsi"/>
          <w:spacing w:val="-3"/>
          <w:sz w:val="16"/>
          <w:szCs w:val="16"/>
        </w:rPr>
        <w:t xml:space="preserve"> </w:t>
      </w:r>
      <w:r w:rsidRPr="002D352E">
        <w:rPr>
          <w:rFonts w:asciiTheme="minorHAnsi" w:hAnsiTheme="minorHAnsi" w:cstheme="minorHAnsi"/>
          <w:spacing w:val="-2"/>
          <w:sz w:val="16"/>
          <w:szCs w:val="16"/>
        </w:rPr>
        <w:t>azyl, migráciu</w:t>
      </w:r>
      <w:r w:rsidRPr="002D352E">
        <w:rPr>
          <w:rFonts w:asciiTheme="minorHAnsi" w:hAnsiTheme="minorHAnsi" w:cstheme="minorHAnsi"/>
          <w:spacing w:val="40"/>
          <w:sz w:val="16"/>
          <w:szCs w:val="16"/>
        </w:rPr>
        <w:t xml:space="preserve"> </w:t>
      </w:r>
      <w:r w:rsidRPr="002D352E">
        <w:rPr>
          <w:rFonts w:asciiTheme="minorHAnsi" w:hAnsiTheme="minorHAnsi" w:cstheme="minorHAnsi"/>
          <w:sz w:val="16"/>
          <w:szCs w:val="16"/>
        </w:rPr>
        <w:t>a integráciu, Fond pre vnútornú bezpečnosť a Nástroj finančnej podpory na riadenie hraníc a vízovú politiku</w:t>
      </w:r>
    </w:p>
  </w:footnote>
  <w:footnote w:id="8">
    <w:p w14:paraId="730144FD" w14:textId="77777777" w:rsidR="008432E5" w:rsidRPr="002D352E" w:rsidRDefault="008432E5" w:rsidP="002D352E">
      <w:pPr>
        <w:pStyle w:val="Zkladntext"/>
        <w:spacing w:before="99"/>
        <w:ind w:right="825"/>
        <w:rPr>
          <w:rFonts w:asciiTheme="minorHAnsi" w:hAnsiTheme="minorHAnsi" w:cstheme="minorHAnsi"/>
        </w:rPr>
      </w:pPr>
      <w:r w:rsidRPr="002D352E">
        <w:rPr>
          <w:rStyle w:val="Odkaznapoznmkupodiarou"/>
          <w:rFonts w:asciiTheme="minorHAnsi" w:hAnsiTheme="minorHAnsi" w:cstheme="minorHAnsi"/>
        </w:rPr>
        <w:footnoteRef/>
      </w:r>
      <w:r w:rsidRPr="002D352E">
        <w:rPr>
          <w:rFonts w:asciiTheme="minorHAnsi" w:hAnsiTheme="minorHAnsi" w:cstheme="minorHAnsi"/>
        </w:rPr>
        <w:t xml:space="preserve"> </w:t>
      </w:r>
      <w:hyperlink r:id="rId4">
        <w:r w:rsidRPr="002D352E">
          <w:rPr>
            <w:rFonts w:asciiTheme="minorHAnsi" w:hAnsiTheme="minorHAnsi" w:cstheme="minorHAnsi"/>
            <w:color w:val="467885"/>
            <w:u w:val="single" w:color="467885"/>
          </w:rPr>
          <w:t>317/2010</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Oznámenie</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Ministerstva</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zahraničných</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vecí</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Slovenskej</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republiky</w:t>
        </w:r>
        <w:r w:rsidRPr="002D352E">
          <w:rPr>
            <w:rFonts w:asciiTheme="minorHAnsi" w:hAnsiTheme="minorHAnsi" w:cstheme="minorHAnsi"/>
            <w:color w:val="467885"/>
            <w:spacing w:val="-6"/>
            <w:u w:val="single" w:color="467885"/>
          </w:rPr>
          <w:t xml:space="preserve"> </w:t>
        </w:r>
        <w:r w:rsidRPr="002D352E">
          <w:rPr>
            <w:rFonts w:asciiTheme="minorHAnsi" w:hAnsiTheme="minorHAnsi" w:cstheme="minorHAnsi"/>
            <w:color w:val="467885"/>
            <w:u w:val="single" w:color="467885"/>
          </w:rPr>
          <w:t>o</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uzavretí</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Dohovoru</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o</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právach</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osôb</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so</w:t>
        </w:r>
        <w:r w:rsidRPr="002D352E">
          <w:rPr>
            <w:rFonts w:asciiTheme="minorHAnsi" w:hAnsiTheme="minorHAnsi" w:cstheme="minorHAnsi"/>
            <w:color w:val="467885"/>
            <w:spacing w:val="-7"/>
            <w:u w:val="single" w:color="467885"/>
          </w:rPr>
          <w:t xml:space="preserve"> </w:t>
        </w:r>
        <w:r w:rsidRPr="002D352E">
          <w:rPr>
            <w:rFonts w:asciiTheme="minorHAnsi" w:hAnsiTheme="minorHAnsi" w:cstheme="minorHAnsi"/>
            <w:color w:val="467885"/>
            <w:u w:val="single" w:color="467885"/>
          </w:rPr>
          <w:t>zdravotným</w:t>
        </w:r>
      </w:hyperlink>
      <w:r w:rsidRPr="002D352E">
        <w:rPr>
          <w:rFonts w:asciiTheme="minorHAnsi" w:hAnsiTheme="minorHAnsi" w:cstheme="minorHAnsi"/>
          <w:color w:val="467885"/>
          <w:spacing w:val="40"/>
        </w:rPr>
        <w:t xml:space="preserve"> </w:t>
      </w:r>
      <w:hyperlink r:id="rId5">
        <w:r w:rsidRPr="002D352E">
          <w:rPr>
            <w:rFonts w:asciiTheme="minorHAnsi" w:hAnsiTheme="minorHAnsi" w:cstheme="minorHAnsi"/>
            <w:color w:val="467885"/>
            <w:spacing w:val="-2"/>
            <w:u w:val="single" w:color="467885"/>
          </w:rPr>
          <w:t>postihnutím</w:t>
        </w:r>
      </w:hyperlink>
    </w:p>
    <w:p w14:paraId="12C0A2B0" w14:textId="77777777" w:rsidR="008432E5" w:rsidRPr="002D352E" w:rsidRDefault="008432E5" w:rsidP="00445D7F">
      <w:pPr>
        <w:pStyle w:val="Textpoznmkypodiarou"/>
        <w:rPr>
          <w:rFonts w:asciiTheme="minorHAnsi" w:hAnsiTheme="minorHAnsi" w:cstheme="minorHAnsi"/>
          <w:sz w:val="16"/>
          <w:szCs w:val="16"/>
        </w:rPr>
      </w:pPr>
    </w:p>
  </w:footnote>
  <w:footnote w:id="9">
    <w:p w14:paraId="153BF76E" w14:textId="77777777" w:rsidR="008432E5" w:rsidRDefault="008432E5" w:rsidP="00863522">
      <w:pPr>
        <w:pStyle w:val="Zkladntext"/>
        <w:spacing w:before="96" w:line="249" w:lineRule="auto"/>
        <w:ind w:left="116" w:right="1040"/>
      </w:pPr>
      <w:r>
        <w:rPr>
          <w:rStyle w:val="Odkaznapoznmkupodiarou"/>
        </w:rPr>
        <w:footnoteRef/>
      </w:r>
      <w:r>
        <w:t xml:space="preserve"> </w:t>
      </w:r>
      <w:hyperlink r:id="rId6" w:history="1">
        <w:r w:rsidRPr="00C172A2">
          <w:rPr>
            <w:rStyle w:val="Hypertextovprepojenie"/>
          </w:rPr>
          <w:t>Implementačný manuál národných projektov MŠVVaM pre užívateľov | Ministerstvo školstva, výskumu, vývoja a mládeže Slovenskej republiky</w:t>
        </w:r>
      </w:hyperlink>
      <w:r>
        <w:t xml:space="preserve"> v aktuálnom znení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ED1E" w14:textId="77777777" w:rsidR="00863DD7" w:rsidRDefault="005F3CB9">
    <w:pPr>
      <w:pStyle w:val="Zkladntext"/>
      <w:spacing w:line="14" w:lineRule="auto"/>
      <w:rPr>
        <w:sz w:val="20"/>
      </w:rPr>
    </w:pPr>
    <w:r>
      <w:rPr>
        <w:noProof/>
      </w:rPr>
      <w:drawing>
        <wp:anchor distT="0" distB="0" distL="0" distR="0" simplePos="0" relativeHeight="487060992" behindDoc="1" locked="0" layoutInCell="1" allowOverlap="1" wp14:anchorId="497D244D" wp14:editId="1AE3AA45">
          <wp:simplePos x="0" y="0"/>
          <wp:positionH relativeFrom="page">
            <wp:posOffset>899160</wp:posOffset>
          </wp:positionH>
          <wp:positionV relativeFrom="page">
            <wp:posOffset>449630</wp:posOffset>
          </wp:positionV>
          <wp:extent cx="5752465" cy="438099"/>
          <wp:effectExtent l="0" t="0" r="0" b="0"/>
          <wp:wrapNone/>
          <wp:docPr id="1" name="Image 1" descr="Logo troch inštitúcií: Európskej únie, programu Slovensko a Ministerstva školstva, vedy, výskumu a mládeže Slovenskej republiky. Použité farby modrá, červená, biela a text v slovenčin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troch inštitúcií: Európskej únie, programu Slovensko a Ministerstva školstva, vedy, výskumu a mládeže Slovenskej republiky. Použité farby modrá, červená, biela a text v slovenčine."/>
                  <pic:cNvPicPr/>
                </pic:nvPicPr>
                <pic:blipFill>
                  <a:blip r:embed="rId1" cstate="print"/>
                  <a:stretch>
                    <a:fillRect/>
                  </a:stretch>
                </pic:blipFill>
                <pic:spPr>
                  <a:xfrm>
                    <a:off x="0" y="0"/>
                    <a:ext cx="5752465" cy="43809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606"/>
    <w:multiLevelType w:val="hybridMultilevel"/>
    <w:tmpl w:val="6C5C756C"/>
    <w:lvl w:ilvl="0" w:tplc="46D02CF8">
      <w:start w:val="2"/>
      <w:numFmt w:val="upperLetter"/>
      <w:lvlText w:val="%1."/>
      <w:lvlJc w:val="left"/>
      <w:pPr>
        <w:ind w:left="1176" w:hanging="360"/>
      </w:pPr>
      <w:rPr>
        <w:rFonts w:ascii="Calibri" w:eastAsia="Calibri" w:hAnsi="Calibri" w:cs="Calibri" w:hint="default"/>
        <w:b/>
        <w:bCs/>
        <w:i w:val="0"/>
        <w:iCs w:val="0"/>
        <w:spacing w:val="0"/>
        <w:w w:val="100"/>
        <w:sz w:val="22"/>
        <w:szCs w:val="22"/>
        <w:lang w:val="sk-SK" w:eastAsia="en-US" w:bidi="ar-SA"/>
      </w:rPr>
    </w:lvl>
    <w:lvl w:ilvl="1" w:tplc="7E8A02B4">
      <w:start w:val="1"/>
      <w:numFmt w:val="lowerLetter"/>
      <w:lvlText w:val="%2)"/>
      <w:lvlJc w:val="left"/>
      <w:pPr>
        <w:ind w:left="1176" w:hanging="360"/>
      </w:pPr>
      <w:rPr>
        <w:rFonts w:ascii="Calibri" w:eastAsia="Calibri" w:hAnsi="Calibri" w:cs="Calibri" w:hint="default"/>
        <w:b w:val="0"/>
        <w:bCs w:val="0"/>
        <w:i w:val="0"/>
        <w:iCs w:val="0"/>
        <w:spacing w:val="-1"/>
        <w:w w:val="100"/>
        <w:sz w:val="22"/>
        <w:szCs w:val="22"/>
        <w:lang w:val="sk-SK" w:eastAsia="en-US" w:bidi="ar-SA"/>
      </w:rPr>
    </w:lvl>
    <w:lvl w:ilvl="2" w:tplc="F4C85DD4">
      <w:numFmt w:val="bullet"/>
      <w:lvlText w:val="•"/>
      <w:lvlJc w:val="left"/>
      <w:pPr>
        <w:ind w:left="2392" w:hanging="360"/>
      </w:pPr>
      <w:rPr>
        <w:rFonts w:hint="default"/>
        <w:lang w:val="sk-SK" w:eastAsia="en-US" w:bidi="ar-SA"/>
      </w:rPr>
    </w:lvl>
    <w:lvl w:ilvl="3" w:tplc="1DF6C822">
      <w:numFmt w:val="bullet"/>
      <w:lvlText w:val="•"/>
      <w:lvlJc w:val="left"/>
      <w:pPr>
        <w:ind w:left="2998" w:hanging="360"/>
      </w:pPr>
      <w:rPr>
        <w:rFonts w:hint="default"/>
        <w:lang w:val="sk-SK" w:eastAsia="en-US" w:bidi="ar-SA"/>
      </w:rPr>
    </w:lvl>
    <w:lvl w:ilvl="4" w:tplc="3E24373A">
      <w:numFmt w:val="bullet"/>
      <w:lvlText w:val="•"/>
      <w:lvlJc w:val="left"/>
      <w:pPr>
        <w:ind w:left="3604" w:hanging="360"/>
      </w:pPr>
      <w:rPr>
        <w:rFonts w:hint="default"/>
        <w:lang w:val="sk-SK" w:eastAsia="en-US" w:bidi="ar-SA"/>
      </w:rPr>
    </w:lvl>
    <w:lvl w:ilvl="5" w:tplc="FF9CC524">
      <w:numFmt w:val="bullet"/>
      <w:lvlText w:val="•"/>
      <w:lvlJc w:val="left"/>
      <w:pPr>
        <w:ind w:left="4211" w:hanging="360"/>
      </w:pPr>
      <w:rPr>
        <w:rFonts w:hint="default"/>
        <w:lang w:val="sk-SK" w:eastAsia="en-US" w:bidi="ar-SA"/>
      </w:rPr>
    </w:lvl>
    <w:lvl w:ilvl="6" w:tplc="ACDAAED4">
      <w:numFmt w:val="bullet"/>
      <w:lvlText w:val="•"/>
      <w:lvlJc w:val="left"/>
      <w:pPr>
        <w:ind w:left="4817" w:hanging="360"/>
      </w:pPr>
      <w:rPr>
        <w:rFonts w:hint="default"/>
        <w:lang w:val="sk-SK" w:eastAsia="en-US" w:bidi="ar-SA"/>
      </w:rPr>
    </w:lvl>
    <w:lvl w:ilvl="7" w:tplc="8840985C">
      <w:numFmt w:val="bullet"/>
      <w:lvlText w:val="•"/>
      <w:lvlJc w:val="left"/>
      <w:pPr>
        <w:ind w:left="5423" w:hanging="360"/>
      </w:pPr>
      <w:rPr>
        <w:rFonts w:hint="default"/>
        <w:lang w:val="sk-SK" w:eastAsia="en-US" w:bidi="ar-SA"/>
      </w:rPr>
    </w:lvl>
    <w:lvl w:ilvl="8" w:tplc="664E393C">
      <w:numFmt w:val="bullet"/>
      <w:lvlText w:val="•"/>
      <w:lvlJc w:val="left"/>
      <w:pPr>
        <w:ind w:left="6029" w:hanging="360"/>
      </w:pPr>
      <w:rPr>
        <w:rFonts w:hint="default"/>
        <w:lang w:val="sk-SK" w:eastAsia="en-US" w:bidi="ar-SA"/>
      </w:rPr>
    </w:lvl>
  </w:abstractNum>
  <w:abstractNum w:abstractNumId="1" w15:restartNumberingAfterBreak="0">
    <w:nsid w:val="02E6E5F8"/>
    <w:multiLevelType w:val="hybridMultilevel"/>
    <w:tmpl w:val="9EF48E12"/>
    <w:lvl w:ilvl="0" w:tplc="041B0001">
      <w:start w:val="1"/>
      <w:numFmt w:val="bullet"/>
      <w:lvlText w:val=""/>
      <w:lvlJc w:val="left"/>
      <w:pPr>
        <w:ind w:left="1080" w:hanging="360"/>
      </w:pPr>
      <w:rPr>
        <w:rFonts w:ascii="Symbol" w:hAnsi="Symbol" w:hint="default"/>
      </w:rPr>
    </w:lvl>
    <w:lvl w:ilvl="1" w:tplc="9A507AE2">
      <w:start w:val="1"/>
      <w:numFmt w:val="bullet"/>
      <w:lvlText w:val="o"/>
      <w:lvlJc w:val="left"/>
      <w:pPr>
        <w:ind w:left="1800" w:hanging="360"/>
      </w:pPr>
      <w:rPr>
        <w:rFonts w:ascii="Courier New" w:hAnsi="Courier New" w:cs="Times New Roman" w:hint="default"/>
      </w:rPr>
    </w:lvl>
    <w:lvl w:ilvl="2" w:tplc="C9C2C0DA">
      <w:start w:val="1"/>
      <w:numFmt w:val="bullet"/>
      <w:lvlText w:val=""/>
      <w:lvlJc w:val="left"/>
      <w:pPr>
        <w:ind w:left="2520" w:hanging="360"/>
      </w:pPr>
      <w:rPr>
        <w:rFonts w:ascii="Wingdings" w:hAnsi="Wingdings" w:hint="default"/>
      </w:rPr>
    </w:lvl>
    <w:lvl w:ilvl="3" w:tplc="F0CC5924">
      <w:start w:val="1"/>
      <w:numFmt w:val="bullet"/>
      <w:lvlText w:val=""/>
      <w:lvlJc w:val="left"/>
      <w:pPr>
        <w:ind w:left="3240" w:hanging="360"/>
      </w:pPr>
      <w:rPr>
        <w:rFonts w:ascii="Symbol" w:hAnsi="Symbol" w:hint="default"/>
      </w:rPr>
    </w:lvl>
    <w:lvl w:ilvl="4" w:tplc="2FC64268">
      <w:start w:val="1"/>
      <w:numFmt w:val="bullet"/>
      <w:lvlText w:val="o"/>
      <w:lvlJc w:val="left"/>
      <w:pPr>
        <w:ind w:left="3960" w:hanging="360"/>
      </w:pPr>
      <w:rPr>
        <w:rFonts w:ascii="Courier New" w:hAnsi="Courier New" w:cs="Times New Roman" w:hint="default"/>
      </w:rPr>
    </w:lvl>
    <w:lvl w:ilvl="5" w:tplc="1428C2FE">
      <w:start w:val="1"/>
      <w:numFmt w:val="bullet"/>
      <w:lvlText w:val=""/>
      <w:lvlJc w:val="left"/>
      <w:pPr>
        <w:ind w:left="4680" w:hanging="360"/>
      </w:pPr>
      <w:rPr>
        <w:rFonts w:ascii="Wingdings" w:hAnsi="Wingdings" w:hint="default"/>
      </w:rPr>
    </w:lvl>
    <w:lvl w:ilvl="6" w:tplc="4240042C">
      <w:start w:val="1"/>
      <w:numFmt w:val="bullet"/>
      <w:lvlText w:val=""/>
      <w:lvlJc w:val="left"/>
      <w:pPr>
        <w:ind w:left="5400" w:hanging="360"/>
      </w:pPr>
      <w:rPr>
        <w:rFonts w:ascii="Symbol" w:hAnsi="Symbol" w:hint="default"/>
      </w:rPr>
    </w:lvl>
    <w:lvl w:ilvl="7" w:tplc="6C2AF094">
      <w:start w:val="1"/>
      <w:numFmt w:val="bullet"/>
      <w:lvlText w:val="o"/>
      <w:lvlJc w:val="left"/>
      <w:pPr>
        <w:ind w:left="6120" w:hanging="360"/>
      </w:pPr>
      <w:rPr>
        <w:rFonts w:ascii="Courier New" w:hAnsi="Courier New" w:cs="Times New Roman" w:hint="default"/>
      </w:rPr>
    </w:lvl>
    <w:lvl w:ilvl="8" w:tplc="F3BE6CB2">
      <w:start w:val="1"/>
      <w:numFmt w:val="bullet"/>
      <w:lvlText w:val=""/>
      <w:lvlJc w:val="left"/>
      <w:pPr>
        <w:ind w:left="6840" w:hanging="360"/>
      </w:pPr>
      <w:rPr>
        <w:rFonts w:ascii="Wingdings" w:hAnsi="Wingdings" w:hint="default"/>
      </w:rPr>
    </w:lvl>
  </w:abstractNum>
  <w:abstractNum w:abstractNumId="2" w15:restartNumberingAfterBreak="0">
    <w:nsid w:val="03AB5CAF"/>
    <w:multiLevelType w:val="hybridMultilevel"/>
    <w:tmpl w:val="D56AC1CE"/>
    <w:lvl w:ilvl="0" w:tplc="7278DDEE">
      <w:numFmt w:val="bullet"/>
      <w:lvlText w:val="-"/>
      <w:lvlJc w:val="left"/>
      <w:pPr>
        <w:ind w:left="1176" w:hanging="360"/>
      </w:pPr>
      <w:rPr>
        <w:rFonts w:ascii="Calibri" w:eastAsia="Calibri" w:hAnsi="Calibri" w:cs="Calibri" w:hint="default"/>
        <w:b w:val="0"/>
        <w:bCs w:val="0"/>
        <w:i w:val="0"/>
        <w:iCs w:val="0"/>
        <w:spacing w:val="0"/>
        <w:w w:val="100"/>
        <w:sz w:val="22"/>
        <w:szCs w:val="22"/>
        <w:lang w:val="sk-SK" w:eastAsia="en-US" w:bidi="ar-SA"/>
      </w:rPr>
    </w:lvl>
    <w:lvl w:ilvl="1" w:tplc="81E6D850">
      <w:numFmt w:val="bullet"/>
      <w:lvlText w:val="•"/>
      <w:lvlJc w:val="left"/>
      <w:pPr>
        <w:ind w:left="1786" w:hanging="360"/>
      </w:pPr>
      <w:rPr>
        <w:rFonts w:hint="default"/>
        <w:lang w:val="sk-SK" w:eastAsia="en-US" w:bidi="ar-SA"/>
      </w:rPr>
    </w:lvl>
    <w:lvl w:ilvl="2" w:tplc="2116AA90">
      <w:numFmt w:val="bullet"/>
      <w:lvlText w:val="•"/>
      <w:lvlJc w:val="left"/>
      <w:pPr>
        <w:ind w:left="2392" w:hanging="360"/>
      </w:pPr>
      <w:rPr>
        <w:rFonts w:hint="default"/>
        <w:lang w:val="sk-SK" w:eastAsia="en-US" w:bidi="ar-SA"/>
      </w:rPr>
    </w:lvl>
    <w:lvl w:ilvl="3" w:tplc="DFD0EEA6">
      <w:numFmt w:val="bullet"/>
      <w:lvlText w:val="•"/>
      <w:lvlJc w:val="left"/>
      <w:pPr>
        <w:ind w:left="2998" w:hanging="360"/>
      </w:pPr>
      <w:rPr>
        <w:rFonts w:hint="default"/>
        <w:lang w:val="sk-SK" w:eastAsia="en-US" w:bidi="ar-SA"/>
      </w:rPr>
    </w:lvl>
    <w:lvl w:ilvl="4" w:tplc="09BE1B96">
      <w:numFmt w:val="bullet"/>
      <w:lvlText w:val="•"/>
      <w:lvlJc w:val="left"/>
      <w:pPr>
        <w:ind w:left="3604" w:hanging="360"/>
      </w:pPr>
      <w:rPr>
        <w:rFonts w:hint="default"/>
        <w:lang w:val="sk-SK" w:eastAsia="en-US" w:bidi="ar-SA"/>
      </w:rPr>
    </w:lvl>
    <w:lvl w:ilvl="5" w:tplc="991A1340">
      <w:numFmt w:val="bullet"/>
      <w:lvlText w:val="•"/>
      <w:lvlJc w:val="left"/>
      <w:pPr>
        <w:ind w:left="4211" w:hanging="360"/>
      </w:pPr>
      <w:rPr>
        <w:rFonts w:hint="default"/>
        <w:lang w:val="sk-SK" w:eastAsia="en-US" w:bidi="ar-SA"/>
      </w:rPr>
    </w:lvl>
    <w:lvl w:ilvl="6" w:tplc="F8D4A0DA">
      <w:numFmt w:val="bullet"/>
      <w:lvlText w:val="•"/>
      <w:lvlJc w:val="left"/>
      <w:pPr>
        <w:ind w:left="4817" w:hanging="360"/>
      </w:pPr>
      <w:rPr>
        <w:rFonts w:hint="default"/>
        <w:lang w:val="sk-SK" w:eastAsia="en-US" w:bidi="ar-SA"/>
      </w:rPr>
    </w:lvl>
    <w:lvl w:ilvl="7" w:tplc="3708BC04">
      <w:numFmt w:val="bullet"/>
      <w:lvlText w:val="•"/>
      <w:lvlJc w:val="left"/>
      <w:pPr>
        <w:ind w:left="5423" w:hanging="360"/>
      </w:pPr>
      <w:rPr>
        <w:rFonts w:hint="default"/>
        <w:lang w:val="sk-SK" w:eastAsia="en-US" w:bidi="ar-SA"/>
      </w:rPr>
    </w:lvl>
    <w:lvl w:ilvl="8" w:tplc="8DA67C34">
      <w:numFmt w:val="bullet"/>
      <w:lvlText w:val="•"/>
      <w:lvlJc w:val="left"/>
      <w:pPr>
        <w:ind w:left="6029" w:hanging="360"/>
      </w:pPr>
      <w:rPr>
        <w:rFonts w:hint="default"/>
        <w:lang w:val="sk-SK" w:eastAsia="en-US" w:bidi="ar-SA"/>
      </w:rPr>
    </w:lvl>
  </w:abstractNum>
  <w:abstractNum w:abstractNumId="3" w15:restartNumberingAfterBreak="0">
    <w:nsid w:val="05C755EB"/>
    <w:multiLevelType w:val="hybridMultilevel"/>
    <w:tmpl w:val="D048F886"/>
    <w:lvl w:ilvl="0" w:tplc="48DEEBDA">
      <w:numFmt w:val="bullet"/>
      <w:lvlText w:val="·"/>
      <w:lvlJc w:val="left"/>
      <w:pPr>
        <w:ind w:left="1562" w:hanging="360"/>
      </w:pPr>
      <w:rPr>
        <w:rFonts w:ascii="Calibri" w:eastAsia="Calibri" w:hAnsi="Calibri" w:cs="Calibri" w:hint="default"/>
      </w:rPr>
    </w:lvl>
    <w:lvl w:ilvl="1" w:tplc="041B0003" w:tentative="1">
      <w:start w:val="1"/>
      <w:numFmt w:val="bullet"/>
      <w:lvlText w:val="o"/>
      <w:lvlJc w:val="left"/>
      <w:pPr>
        <w:ind w:left="2041" w:hanging="360"/>
      </w:pPr>
      <w:rPr>
        <w:rFonts w:ascii="Courier New" w:hAnsi="Courier New" w:cs="Courier New" w:hint="default"/>
      </w:rPr>
    </w:lvl>
    <w:lvl w:ilvl="2" w:tplc="041B0005" w:tentative="1">
      <w:start w:val="1"/>
      <w:numFmt w:val="bullet"/>
      <w:lvlText w:val=""/>
      <w:lvlJc w:val="left"/>
      <w:pPr>
        <w:ind w:left="2761" w:hanging="360"/>
      </w:pPr>
      <w:rPr>
        <w:rFonts w:ascii="Wingdings" w:hAnsi="Wingdings" w:hint="default"/>
      </w:rPr>
    </w:lvl>
    <w:lvl w:ilvl="3" w:tplc="041B0001" w:tentative="1">
      <w:start w:val="1"/>
      <w:numFmt w:val="bullet"/>
      <w:lvlText w:val=""/>
      <w:lvlJc w:val="left"/>
      <w:pPr>
        <w:ind w:left="3481" w:hanging="360"/>
      </w:pPr>
      <w:rPr>
        <w:rFonts w:ascii="Symbol" w:hAnsi="Symbol" w:hint="default"/>
      </w:rPr>
    </w:lvl>
    <w:lvl w:ilvl="4" w:tplc="041B0003" w:tentative="1">
      <w:start w:val="1"/>
      <w:numFmt w:val="bullet"/>
      <w:lvlText w:val="o"/>
      <w:lvlJc w:val="left"/>
      <w:pPr>
        <w:ind w:left="4201" w:hanging="360"/>
      </w:pPr>
      <w:rPr>
        <w:rFonts w:ascii="Courier New" w:hAnsi="Courier New" w:cs="Courier New" w:hint="default"/>
      </w:rPr>
    </w:lvl>
    <w:lvl w:ilvl="5" w:tplc="041B0005" w:tentative="1">
      <w:start w:val="1"/>
      <w:numFmt w:val="bullet"/>
      <w:lvlText w:val=""/>
      <w:lvlJc w:val="left"/>
      <w:pPr>
        <w:ind w:left="4921" w:hanging="360"/>
      </w:pPr>
      <w:rPr>
        <w:rFonts w:ascii="Wingdings" w:hAnsi="Wingdings" w:hint="default"/>
      </w:rPr>
    </w:lvl>
    <w:lvl w:ilvl="6" w:tplc="041B0001" w:tentative="1">
      <w:start w:val="1"/>
      <w:numFmt w:val="bullet"/>
      <w:lvlText w:val=""/>
      <w:lvlJc w:val="left"/>
      <w:pPr>
        <w:ind w:left="5641" w:hanging="360"/>
      </w:pPr>
      <w:rPr>
        <w:rFonts w:ascii="Symbol" w:hAnsi="Symbol" w:hint="default"/>
      </w:rPr>
    </w:lvl>
    <w:lvl w:ilvl="7" w:tplc="041B0003" w:tentative="1">
      <w:start w:val="1"/>
      <w:numFmt w:val="bullet"/>
      <w:lvlText w:val="o"/>
      <w:lvlJc w:val="left"/>
      <w:pPr>
        <w:ind w:left="6361" w:hanging="360"/>
      </w:pPr>
      <w:rPr>
        <w:rFonts w:ascii="Courier New" w:hAnsi="Courier New" w:cs="Courier New" w:hint="default"/>
      </w:rPr>
    </w:lvl>
    <w:lvl w:ilvl="8" w:tplc="041B0005" w:tentative="1">
      <w:start w:val="1"/>
      <w:numFmt w:val="bullet"/>
      <w:lvlText w:val=""/>
      <w:lvlJc w:val="left"/>
      <w:pPr>
        <w:ind w:left="7081" w:hanging="360"/>
      </w:pPr>
      <w:rPr>
        <w:rFonts w:ascii="Wingdings" w:hAnsi="Wingdings" w:hint="default"/>
      </w:rPr>
    </w:lvl>
  </w:abstractNum>
  <w:abstractNum w:abstractNumId="4" w15:restartNumberingAfterBreak="0">
    <w:nsid w:val="06BE5897"/>
    <w:multiLevelType w:val="hybridMultilevel"/>
    <w:tmpl w:val="BEFC73DC"/>
    <w:lvl w:ilvl="0" w:tplc="041B0001">
      <w:start w:val="1"/>
      <w:numFmt w:val="bullet"/>
      <w:lvlText w:val=""/>
      <w:lvlJc w:val="left"/>
      <w:pPr>
        <w:ind w:left="1321" w:hanging="360"/>
      </w:pPr>
      <w:rPr>
        <w:rFonts w:ascii="Symbol" w:hAnsi="Symbol" w:hint="default"/>
      </w:rPr>
    </w:lvl>
    <w:lvl w:ilvl="1" w:tplc="041B0003" w:tentative="1">
      <w:start w:val="1"/>
      <w:numFmt w:val="bullet"/>
      <w:lvlText w:val="o"/>
      <w:lvlJc w:val="left"/>
      <w:pPr>
        <w:ind w:left="2041" w:hanging="360"/>
      </w:pPr>
      <w:rPr>
        <w:rFonts w:ascii="Courier New" w:hAnsi="Courier New" w:cs="Courier New" w:hint="default"/>
      </w:rPr>
    </w:lvl>
    <w:lvl w:ilvl="2" w:tplc="041B0005" w:tentative="1">
      <w:start w:val="1"/>
      <w:numFmt w:val="bullet"/>
      <w:lvlText w:val=""/>
      <w:lvlJc w:val="left"/>
      <w:pPr>
        <w:ind w:left="2761" w:hanging="360"/>
      </w:pPr>
      <w:rPr>
        <w:rFonts w:ascii="Wingdings" w:hAnsi="Wingdings" w:hint="default"/>
      </w:rPr>
    </w:lvl>
    <w:lvl w:ilvl="3" w:tplc="041B0001" w:tentative="1">
      <w:start w:val="1"/>
      <w:numFmt w:val="bullet"/>
      <w:lvlText w:val=""/>
      <w:lvlJc w:val="left"/>
      <w:pPr>
        <w:ind w:left="3481" w:hanging="360"/>
      </w:pPr>
      <w:rPr>
        <w:rFonts w:ascii="Symbol" w:hAnsi="Symbol" w:hint="default"/>
      </w:rPr>
    </w:lvl>
    <w:lvl w:ilvl="4" w:tplc="041B0003" w:tentative="1">
      <w:start w:val="1"/>
      <w:numFmt w:val="bullet"/>
      <w:lvlText w:val="o"/>
      <w:lvlJc w:val="left"/>
      <w:pPr>
        <w:ind w:left="4201" w:hanging="360"/>
      </w:pPr>
      <w:rPr>
        <w:rFonts w:ascii="Courier New" w:hAnsi="Courier New" w:cs="Courier New" w:hint="default"/>
      </w:rPr>
    </w:lvl>
    <w:lvl w:ilvl="5" w:tplc="041B0005" w:tentative="1">
      <w:start w:val="1"/>
      <w:numFmt w:val="bullet"/>
      <w:lvlText w:val=""/>
      <w:lvlJc w:val="left"/>
      <w:pPr>
        <w:ind w:left="4921" w:hanging="360"/>
      </w:pPr>
      <w:rPr>
        <w:rFonts w:ascii="Wingdings" w:hAnsi="Wingdings" w:hint="default"/>
      </w:rPr>
    </w:lvl>
    <w:lvl w:ilvl="6" w:tplc="041B0001" w:tentative="1">
      <w:start w:val="1"/>
      <w:numFmt w:val="bullet"/>
      <w:lvlText w:val=""/>
      <w:lvlJc w:val="left"/>
      <w:pPr>
        <w:ind w:left="5641" w:hanging="360"/>
      </w:pPr>
      <w:rPr>
        <w:rFonts w:ascii="Symbol" w:hAnsi="Symbol" w:hint="default"/>
      </w:rPr>
    </w:lvl>
    <w:lvl w:ilvl="7" w:tplc="041B0003" w:tentative="1">
      <w:start w:val="1"/>
      <w:numFmt w:val="bullet"/>
      <w:lvlText w:val="o"/>
      <w:lvlJc w:val="left"/>
      <w:pPr>
        <w:ind w:left="6361" w:hanging="360"/>
      </w:pPr>
      <w:rPr>
        <w:rFonts w:ascii="Courier New" w:hAnsi="Courier New" w:cs="Courier New" w:hint="default"/>
      </w:rPr>
    </w:lvl>
    <w:lvl w:ilvl="8" w:tplc="041B0005" w:tentative="1">
      <w:start w:val="1"/>
      <w:numFmt w:val="bullet"/>
      <w:lvlText w:val=""/>
      <w:lvlJc w:val="left"/>
      <w:pPr>
        <w:ind w:left="7081" w:hanging="360"/>
      </w:pPr>
      <w:rPr>
        <w:rFonts w:ascii="Wingdings" w:hAnsi="Wingdings" w:hint="default"/>
      </w:rPr>
    </w:lvl>
  </w:abstractNum>
  <w:abstractNum w:abstractNumId="5" w15:restartNumberingAfterBreak="0">
    <w:nsid w:val="08107EC4"/>
    <w:multiLevelType w:val="hybridMultilevel"/>
    <w:tmpl w:val="E50CABEE"/>
    <w:lvl w:ilvl="0" w:tplc="519AD740">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454CD84C">
      <w:numFmt w:val="bullet"/>
      <w:lvlText w:val="•"/>
      <w:lvlJc w:val="left"/>
      <w:pPr>
        <w:ind w:left="1516" w:hanging="360"/>
      </w:pPr>
      <w:rPr>
        <w:rFonts w:hint="default"/>
        <w:lang w:val="sk-SK" w:eastAsia="en-US" w:bidi="ar-SA"/>
      </w:rPr>
    </w:lvl>
    <w:lvl w:ilvl="2" w:tplc="6B9228AC">
      <w:numFmt w:val="bullet"/>
      <w:lvlText w:val="•"/>
      <w:lvlJc w:val="left"/>
      <w:pPr>
        <w:ind w:left="2152" w:hanging="360"/>
      </w:pPr>
      <w:rPr>
        <w:rFonts w:hint="default"/>
        <w:lang w:val="sk-SK" w:eastAsia="en-US" w:bidi="ar-SA"/>
      </w:rPr>
    </w:lvl>
    <w:lvl w:ilvl="3" w:tplc="CDB06D72">
      <w:numFmt w:val="bullet"/>
      <w:lvlText w:val="•"/>
      <w:lvlJc w:val="left"/>
      <w:pPr>
        <w:ind w:left="2788" w:hanging="360"/>
      </w:pPr>
      <w:rPr>
        <w:rFonts w:hint="default"/>
        <w:lang w:val="sk-SK" w:eastAsia="en-US" w:bidi="ar-SA"/>
      </w:rPr>
    </w:lvl>
    <w:lvl w:ilvl="4" w:tplc="2F623256">
      <w:numFmt w:val="bullet"/>
      <w:lvlText w:val="•"/>
      <w:lvlJc w:val="left"/>
      <w:pPr>
        <w:ind w:left="3424" w:hanging="360"/>
      </w:pPr>
      <w:rPr>
        <w:rFonts w:hint="default"/>
        <w:lang w:val="sk-SK" w:eastAsia="en-US" w:bidi="ar-SA"/>
      </w:rPr>
    </w:lvl>
    <w:lvl w:ilvl="5" w:tplc="68086094">
      <w:numFmt w:val="bullet"/>
      <w:lvlText w:val="•"/>
      <w:lvlJc w:val="left"/>
      <w:pPr>
        <w:ind w:left="4061" w:hanging="360"/>
      </w:pPr>
      <w:rPr>
        <w:rFonts w:hint="default"/>
        <w:lang w:val="sk-SK" w:eastAsia="en-US" w:bidi="ar-SA"/>
      </w:rPr>
    </w:lvl>
    <w:lvl w:ilvl="6" w:tplc="6212B082">
      <w:numFmt w:val="bullet"/>
      <w:lvlText w:val="•"/>
      <w:lvlJc w:val="left"/>
      <w:pPr>
        <w:ind w:left="4697" w:hanging="360"/>
      </w:pPr>
      <w:rPr>
        <w:rFonts w:hint="default"/>
        <w:lang w:val="sk-SK" w:eastAsia="en-US" w:bidi="ar-SA"/>
      </w:rPr>
    </w:lvl>
    <w:lvl w:ilvl="7" w:tplc="DB7CA5CA">
      <w:numFmt w:val="bullet"/>
      <w:lvlText w:val="•"/>
      <w:lvlJc w:val="left"/>
      <w:pPr>
        <w:ind w:left="5333" w:hanging="360"/>
      </w:pPr>
      <w:rPr>
        <w:rFonts w:hint="default"/>
        <w:lang w:val="sk-SK" w:eastAsia="en-US" w:bidi="ar-SA"/>
      </w:rPr>
    </w:lvl>
    <w:lvl w:ilvl="8" w:tplc="CA9E9E66">
      <w:numFmt w:val="bullet"/>
      <w:lvlText w:val="•"/>
      <w:lvlJc w:val="left"/>
      <w:pPr>
        <w:ind w:left="5969" w:hanging="360"/>
      </w:pPr>
      <w:rPr>
        <w:rFonts w:hint="default"/>
        <w:lang w:val="sk-SK" w:eastAsia="en-US" w:bidi="ar-SA"/>
      </w:rPr>
    </w:lvl>
  </w:abstractNum>
  <w:abstractNum w:abstractNumId="6" w15:restartNumberingAfterBreak="0">
    <w:nsid w:val="09A23EA9"/>
    <w:multiLevelType w:val="hybridMultilevel"/>
    <w:tmpl w:val="51082B9C"/>
    <w:lvl w:ilvl="0" w:tplc="A2A62EAE">
      <w:start w:val="1"/>
      <w:numFmt w:val="decimal"/>
      <w:lvlText w:val="%1."/>
      <w:lvlJc w:val="left"/>
      <w:pPr>
        <w:ind w:left="468" w:hanging="360"/>
      </w:pPr>
      <w:rPr>
        <w:rFonts w:hint="default"/>
      </w:rPr>
    </w:lvl>
    <w:lvl w:ilvl="1" w:tplc="041B0019" w:tentative="1">
      <w:start w:val="1"/>
      <w:numFmt w:val="lowerLetter"/>
      <w:lvlText w:val="%2."/>
      <w:lvlJc w:val="left"/>
      <w:pPr>
        <w:ind w:left="1188" w:hanging="360"/>
      </w:pPr>
    </w:lvl>
    <w:lvl w:ilvl="2" w:tplc="041B001B" w:tentative="1">
      <w:start w:val="1"/>
      <w:numFmt w:val="lowerRoman"/>
      <w:lvlText w:val="%3."/>
      <w:lvlJc w:val="right"/>
      <w:pPr>
        <w:ind w:left="1908" w:hanging="180"/>
      </w:pPr>
    </w:lvl>
    <w:lvl w:ilvl="3" w:tplc="041B000F" w:tentative="1">
      <w:start w:val="1"/>
      <w:numFmt w:val="decimal"/>
      <w:lvlText w:val="%4."/>
      <w:lvlJc w:val="left"/>
      <w:pPr>
        <w:ind w:left="2628" w:hanging="360"/>
      </w:pPr>
    </w:lvl>
    <w:lvl w:ilvl="4" w:tplc="041B0019" w:tentative="1">
      <w:start w:val="1"/>
      <w:numFmt w:val="lowerLetter"/>
      <w:lvlText w:val="%5."/>
      <w:lvlJc w:val="left"/>
      <w:pPr>
        <w:ind w:left="3348" w:hanging="360"/>
      </w:pPr>
    </w:lvl>
    <w:lvl w:ilvl="5" w:tplc="041B001B" w:tentative="1">
      <w:start w:val="1"/>
      <w:numFmt w:val="lowerRoman"/>
      <w:lvlText w:val="%6."/>
      <w:lvlJc w:val="right"/>
      <w:pPr>
        <w:ind w:left="4068" w:hanging="180"/>
      </w:pPr>
    </w:lvl>
    <w:lvl w:ilvl="6" w:tplc="041B000F" w:tentative="1">
      <w:start w:val="1"/>
      <w:numFmt w:val="decimal"/>
      <w:lvlText w:val="%7."/>
      <w:lvlJc w:val="left"/>
      <w:pPr>
        <w:ind w:left="4788" w:hanging="360"/>
      </w:pPr>
    </w:lvl>
    <w:lvl w:ilvl="7" w:tplc="041B0019" w:tentative="1">
      <w:start w:val="1"/>
      <w:numFmt w:val="lowerLetter"/>
      <w:lvlText w:val="%8."/>
      <w:lvlJc w:val="left"/>
      <w:pPr>
        <w:ind w:left="5508" w:hanging="360"/>
      </w:pPr>
    </w:lvl>
    <w:lvl w:ilvl="8" w:tplc="041B001B" w:tentative="1">
      <w:start w:val="1"/>
      <w:numFmt w:val="lowerRoman"/>
      <w:lvlText w:val="%9."/>
      <w:lvlJc w:val="right"/>
      <w:pPr>
        <w:ind w:left="6228" w:hanging="180"/>
      </w:pPr>
    </w:lvl>
  </w:abstractNum>
  <w:abstractNum w:abstractNumId="7" w15:restartNumberingAfterBreak="0">
    <w:nsid w:val="0AA75344"/>
    <w:multiLevelType w:val="hybridMultilevel"/>
    <w:tmpl w:val="4C46732E"/>
    <w:lvl w:ilvl="0" w:tplc="209A2BEC">
      <w:start w:val="1"/>
      <w:numFmt w:val="lowerLetter"/>
      <w:lvlText w:val="%1)"/>
      <w:lvlJc w:val="left"/>
      <w:pPr>
        <w:ind w:left="871" w:hanging="425"/>
      </w:pPr>
      <w:rPr>
        <w:rFonts w:ascii="Calibri" w:eastAsia="Calibri" w:hAnsi="Calibri" w:cs="Calibri" w:hint="default"/>
        <w:b w:val="0"/>
        <w:bCs w:val="0"/>
        <w:i w:val="0"/>
        <w:iCs w:val="0"/>
        <w:spacing w:val="-1"/>
        <w:w w:val="100"/>
        <w:sz w:val="22"/>
        <w:szCs w:val="22"/>
        <w:lang w:val="sk-SK" w:eastAsia="en-US" w:bidi="ar-SA"/>
      </w:rPr>
    </w:lvl>
    <w:lvl w:ilvl="1" w:tplc="70B66604">
      <w:numFmt w:val="bullet"/>
      <w:lvlText w:val="-"/>
      <w:lvlJc w:val="left"/>
      <w:pPr>
        <w:ind w:left="828" w:hanging="360"/>
      </w:pPr>
      <w:rPr>
        <w:rFonts w:ascii="Calibri" w:eastAsia="Calibri" w:hAnsi="Calibri" w:cs="Calibri" w:hint="default"/>
        <w:b w:val="0"/>
        <w:bCs w:val="0"/>
        <w:i w:val="0"/>
        <w:iCs w:val="0"/>
        <w:spacing w:val="0"/>
        <w:w w:val="100"/>
        <w:sz w:val="22"/>
        <w:szCs w:val="22"/>
        <w:lang w:val="sk-SK" w:eastAsia="en-US" w:bidi="ar-SA"/>
      </w:rPr>
    </w:lvl>
    <w:lvl w:ilvl="2" w:tplc="11B47B48">
      <w:numFmt w:val="bullet"/>
      <w:lvlText w:val="•"/>
      <w:lvlJc w:val="left"/>
      <w:pPr>
        <w:ind w:left="1586" w:hanging="360"/>
      </w:pPr>
      <w:rPr>
        <w:rFonts w:hint="default"/>
        <w:lang w:val="sk-SK" w:eastAsia="en-US" w:bidi="ar-SA"/>
      </w:rPr>
    </w:lvl>
    <w:lvl w:ilvl="3" w:tplc="F468E59E">
      <w:numFmt w:val="bullet"/>
      <w:lvlText w:val="•"/>
      <w:lvlJc w:val="left"/>
      <w:pPr>
        <w:ind w:left="2293" w:hanging="360"/>
      </w:pPr>
      <w:rPr>
        <w:rFonts w:hint="default"/>
        <w:lang w:val="sk-SK" w:eastAsia="en-US" w:bidi="ar-SA"/>
      </w:rPr>
    </w:lvl>
    <w:lvl w:ilvl="4" w:tplc="5BD43ABE">
      <w:numFmt w:val="bullet"/>
      <w:lvlText w:val="•"/>
      <w:lvlJc w:val="left"/>
      <w:pPr>
        <w:ind w:left="3000" w:hanging="360"/>
      </w:pPr>
      <w:rPr>
        <w:rFonts w:hint="default"/>
        <w:lang w:val="sk-SK" w:eastAsia="en-US" w:bidi="ar-SA"/>
      </w:rPr>
    </w:lvl>
    <w:lvl w:ilvl="5" w:tplc="F5708D08">
      <w:numFmt w:val="bullet"/>
      <w:lvlText w:val="•"/>
      <w:lvlJc w:val="left"/>
      <w:pPr>
        <w:ind w:left="3707" w:hanging="360"/>
      </w:pPr>
      <w:rPr>
        <w:rFonts w:hint="default"/>
        <w:lang w:val="sk-SK" w:eastAsia="en-US" w:bidi="ar-SA"/>
      </w:rPr>
    </w:lvl>
    <w:lvl w:ilvl="6" w:tplc="DF0ED62C">
      <w:numFmt w:val="bullet"/>
      <w:lvlText w:val="•"/>
      <w:lvlJc w:val="left"/>
      <w:pPr>
        <w:ind w:left="4414" w:hanging="360"/>
      </w:pPr>
      <w:rPr>
        <w:rFonts w:hint="default"/>
        <w:lang w:val="sk-SK" w:eastAsia="en-US" w:bidi="ar-SA"/>
      </w:rPr>
    </w:lvl>
    <w:lvl w:ilvl="7" w:tplc="D6389A0E">
      <w:numFmt w:val="bullet"/>
      <w:lvlText w:val="•"/>
      <w:lvlJc w:val="left"/>
      <w:pPr>
        <w:ind w:left="5121" w:hanging="360"/>
      </w:pPr>
      <w:rPr>
        <w:rFonts w:hint="default"/>
        <w:lang w:val="sk-SK" w:eastAsia="en-US" w:bidi="ar-SA"/>
      </w:rPr>
    </w:lvl>
    <w:lvl w:ilvl="8" w:tplc="9AC295D4">
      <w:numFmt w:val="bullet"/>
      <w:lvlText w:val="•"/>
      <w:lvlJc w:val="left"/>
      <w:pPr>
        <w:ind w:left="5828" w:hanging="360"/>
      </w:pPr>
      <w:rPr>
        <w:rFonts w:hint="default"/>
        <w:lang w:val="sk-SK" w:eastAsia="en-US" w:bidi="ar-SA"/>
      </w:rPr>
    </w:lvl>
  </w:abstractNum>
  <w:abstractNum w:abstractNumId="8" w15:restartNumberingAfterBreak="0">
    <w:nsid w:val="147D388B"/>
    <w:multiLevelType w:val="hybridMultilevel"/>
    <w:tmpl w:val="CE2C1B4C"/>
    <w:lvl w:ilvl="0" w:tplc="A5985290">
      <w:numFmt w:val="bullet"/>
      <w:lvlText w:val="-"/>
      <w:lvlJc w:val="left"/>
      <w:pPr>
        <w:ind w:left="1371" w:hanging="360"/>
      </w:pPr>
      <w:rPr>
        <w:rFonts w:ascii="Calibri" w:eastAsia="Calibri" w:hAnsi="Calibri" w:cs="Calibri" w:hint="default"/>
        <w:b w:val="0"/>
        <w:bCs w:val="0"/>
        <w:i w:val="0"/>
        <w:iCs w:val="0"/>
        <w:spacing w:val="0"/>
        <w:w w:val="100"/>
        <w:sz w:val="22"/>
        <w:szCs w:val="22"/>
        <w:lang w:val="sk-SK" w:eastAsia="en-US" w:bidi="ar-SA"/>
      </w:rPr>
    </w:lvl>
    <w:lvl w:ilvl="1" w:tplc="041B0003" w:tentative="1">
      <w:start w:val="1"/>
      <w:numFmt w:val="bullet"/>
      <w:lvlText w:val="o"/>
      <w:lvlJc w:val="left"/>
      <w:pPr>
        <w:ind w:left="2091" w:hanging="360"/>
      </w:pPr>
      <w:rPr>
        <w:rFonts w:ascii="Courier New" w:hAnsi="Courier New" w:cs="Courier New" w:hint="default"/>
      </w:rPr>
    </w:lvl>
    <w:lvl w:ilvl="2" w:tplc="041B0005" w:tentative="1">
      <w:start w:val="1"/>
      <w:numFmt w:val="bullet"/>
      <w:lvlText w:val=""/>
      <w:lvlJc w:val="left"/>
      <w:pPr>
        <w:ind w:left="2811" w:hanging="360"/>
      </w:pPr>
      <w:rPr>
        <w:rFonts w:ascii="Wingdings" w:hAnsi="Wingdings" w:hint="default"/>
      </w:rPr>
    </w:lvl>
    <w:lvl w:ilvl="3" w:tplc="041B0001" w:tentative="1">
      <w:start w:val="1"/>
      <w:numFmt w:val="bullet"/>
      <w:lvlText w:val=""/>
      <w:lvlJc w:val="left"/>
      <w:pPr>
        <w:ind w:left="3531" w:hanging="360"/>
      </w:pPr>
      <w:rPr>
        <w:rFonts w:ascii="Symbol" w:hAnsi="Symbol" w:hint="default"/>
      </w:rPr>
    </w:lvl>
    <w:lvl w:ilvl="4" w:tplc="041B0003" w:tentative="1">
      <w:start w:val="1"/>
      <w:numFmt w:val="bullet"/>
      <w:lvlText w:val="o"/>
      <w:lvlJc w:val="left"/>
      <w:pPr>
        <w:ind w:left="4251" w:hanging="360"/>
      </w:pPr>
      <w:rPr>
        <w:rFonts w:ascii="Courier New" w:hAnsi="Courier New" w:cs="Courier New" w:hint="default"/>
      </w:rPr>
    </w:lvl>
    <w:lvl w:ilvl="5" w:tplc="041B0005" w:tentative="1">
      <w:start w:val="1"/>
      <w:numFmt w:val="bullet"/>
      <w:lvlText w:val=""/>
      <w:lvlJc w:val="left"/>
      <w:pPr>
        <w:ind w:left="4971" w:hanging="360"/>
      </w:pPr>
      <w:rPr>
        <w:rFonts w:ascii="Wingdings" w:hAnsi="Wingdings" w:hint="default"/>
      </w:rPr>
    </w:lvl>
    <w:lvl w:ilvl="6" w:tplc="041B0001" w:tentative="1">
      <w:start w:val="1"/>
      <w:numFmt w:val="bullet"/>
      <w:lvlText w:val=""/>
      <w:lvlJc w:val="left"/>
      <w:pPr>
        <w:ind w:left="5691" w:hanging="360"/>
      </w:pPr>
      <w:rPr>
        <w:rFonts w:ascii="Symbol" w:hAnsi="Symbol" w:hint="default"/>
      </w:rPr>
    </w:lvl>
    <w:lvl w:ilvl="7" w:tplc="041B0003" w:tentative="1">
      <w:start w:val="1"/>
      <w:numFmt w:val="bullet"/>
      <w:lvlText w:val="o"/>
      <w:lvlJc w:val="left"/>
      <w:pPr>
        <w:ind w:left="6411" w:hanging="360"/>
      </w:pPr>
      <w:rPr>
        <w:rFonts w:ascii="Courier New" w:hAnsi="Courier New" w:cs="Courier New" w:hint="default"/>
      </w:rPr>
    </w:lvl>
    <w:lvl w:ilvl="8" w:tplc="041B0005" w:tentative="1">
      <w:start w:val="1"/>
      <w:numFmt w:val="bullet"/>
      <w:lvlText w:val=""/>
      <w:lvlJc w:val="left"/>
      <w:pPr>
        <w:ind w:left="7131" w:hanging="360"/>
      </w:pPr>
      <w:rPr>
        <w:rFonts w:ascii="Wingdings" w:hAnsi="Wingdings" w:hint="default"/>
      </w:rPr>
    </w:lvl>
  </w:abstractNum>
  <w:abstractNum w:abstractNumId="9" w15:restartNumberingAfterBreak="0">
    <w:nsid w:val="15237231"/>
    <w:multiLevelType w:val="hybridMultilevel"/>
    <w:tmpl w:val="87962032"/>
    <w:lvl w:ilvl="0" w:tplc="81B0CC58">
      <w:start w:val="1"/>
      <w:numFmt w:val="bullet"/>
      <w:lvlText w:val=""/>
      <w:lvlJc w:val="left"/>
      <w:pPr>
        <w:ind w:left="720" w:hanging="360"/>
      </w:pPr>
      <w:rPr>
        <w:rFonts w:ascii="Symbol" w:hAnsi="Symbol" w:hint="default"/>
      </w:rPr>
    </w:lvl>
    <w:lvl w:ilvl="1" w:tplc="F85EB892">
      <w:start w:val="1"/>
      <w:numFmt w:val="bullet"/>
      <w:lvlText w:val="o"/>
      <w:lvlJc w:val="left"/>
      <w:pPr>
        <w:ind w:left="1440" w:hanging="360"/>
      </w:pPr>
      <w:rPr>
        <w:rFonts w:ascii="Courier New" w:hAnsi="Courier New" w:hint="default"/>
      </w:rPr>
    </w:lvl>
    <w:lvl w:ilvl="2" w:tplc="54662336">
      <w:start w:val="1"/>
      <w:numFmt w:val="bullet"/>
      <w:lvlText w:val=""/>
      <w:lvlJc w:val="left"/>
      <w:pPr>
        <w:ind w:left="2160" w:hanging="360"/>
      </w:pPr>
      <w:rPr>
        <w:rFonts w:ascii="Wingdings" w:hAnsi="Wingdings" w:hint="default"/>
      </w:rPr>
    </w:lvl>
    <w:lvl w:ilvl="3" w:tplc="2C56559E">
      <w:start w:val="1"/>
      <w:numFmt w:val="bullet"/>
      <w:lvlText w:val=""/>
      <w:lvlJc w:val="left"/>
      <w:pPr>
        <w:ind w:left="2880" w:hanging="360"/>
      </w:pPr>
      <w:rPr>
        <w:rFonts w:ascii="Symbol" w:hAnsi="Symbol" w:hint="default"/>
      </w:rPr>
    </w:lvl>
    <w:lvl w:ilvl="4" w:tplc="F5F43038">
      <w:start w:val="1"/>
      <w:numFmt w:val="bullet"/>
      <w:lvlText w:val="o"/>
      <w:lvlJc w:val="left"/>
      <w:pPr>
        <w:ind w:left="3600" w:hanging="360"/>
      </w:pPr>
      <w:rPr>
        <w:rFonts w:ascii="Courier New" w:hAnsi="Courier New" w:hint="default"/>
      </w:rPr>
    </w:lvl>
    <w:lvl w:ilvl="5" w:tplc="2DE87644">
      <w:start w:val="1"/>
      <w:numFmt w:val="bullet"/>
      <w:lvlText w:val=""/>
      <w:lvlJc w:val="left"/>
      <w:pPr>
        <w:ind w:left="4320" w:hanging="360"/>
      </w:pPr>
      <w:rPr>
        <w:rFonts w:ascii="Wingdings" w:hAnsi="Wingdings" w:hint="default"/>
      </w:rPr>
    </w:lvl>
    <w:lvl w:ilvl="6" w:tplc="943A1532">
      <w:start w:val="1"/>
      <w:numFmt w:val="bullet"/>
      <w:lvlText w:val=""/>
      <w:lvlJc w:val="left"/>
      <w:pPr>
        <w:ind w:left="5040" w:hanging="360"/>
      </w:pPr>
      <w:rPr>
        <w:rFonts w:ascii="Symbol" w:hAnsi="Symbol" w:hint="default"/>
      </w:rPr>
    </w:lvl>
    <w:lvl w:ilvl="7" w:tplc="A2B21DB2">
      <w:start w:val="1"/>
      <w:numFmt w:val="bullet"/>
      <w:lvlText w:val="o"/>
      <w:lvlJc w:val="left"/>
      <w:pPr>
        <w:ind w:left="5760" w:hanging="360"/>
      </w:pPr>
      <w:rPr>
        <w:rFonts w:ascii="Courier New" w:hAnsi="Courier New" w:hint="default"/>
      </w:rPr>
    </w:lvl>
    <w:lvl w:ilvl="8" w:tplc="BF98A786">
      <w:start w:val="1"/>
      <w:numFmt w:val="bullet"/>
      <w:lvlText w:val=""/>
      <w:lvlJc w:val="left"/>
      <w:pPr>
        <w:ind w:left="6480" w:hanging="360"/>
      </w:pPr>
      <w:rPr>
        <w:rFonts w:ascii="Wingdings" w:hAnsi="Wingdings" w:hint="default"/>
      </w:rPr>
    </w:lvl>
  </w:abstractNum>
  <w:abstractNum w:abstractNumId="10" w15:restartNumberingAfterBreak="0">
    <w:nsid w:val="168531B9"/>
    <w:multiLevelType w:val="multilevel"/>
    <w:tmpl w:val="CEE015E4"/>
    <w:lvl w:ilvl="0">
      <w:start w:val="5"/>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1" w15:restartNumberingAfterBreak="0">
    <w:nsid w:val="1AE27A54"/>
    <w:multiLevelType w:val="hybridMultilevel"/>
    <w:tmpl w:val="64C8B4A2"/>
    <w:lvl w:ilvl="0" w:tplc="F61AEC6E">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8E142DEA">
      <w:numFmt w:val="bullet"/>
      <w:lvlText w:val="•"/>
      <w:lvlJc w:val="left"/>
      <w:pPr>
        <w:ind w:left="1516" w:hanging="360"/>
      </w:pPr>
      <w:rPr>
        <w:rFonts w:hint="default"/>
        <w:lang w:val="sk-SK" w:eastAsia="en-US" w:bidi="ar-SA"/>
      </w:rPr>
    </w:lvl>
    <w:lvl w:ilvl="2" w:tplc="D410FEF8">
      <w:numFmt w:val="bullet"/>
      <w:lvlText w:val="•"/>
      <w:lvlJc w:val="left"/>
      <w:pPr>
        <w:ind w:left="2152" w:hanging="360"/>
      </w:pPr>
      <w:rPr>
        <w:rFonts w:hint="default"/>
        <w:lang w:val="sk-SK" w:eastAsia="en-US" w:bidi="ar-SA"/>
      </w:rPr>
    </w:lvl>
    <w:lvl w:ilvl="3" w:tplc="2AF68A7E">
      <w:numFmt w:val="bullet"/>
      <w:lvlText w:val="•"/>
      <w:lvlJc w:val="left"/>
      <w:pPr>
        <w:ind w:left="2788" w:hanging="360"/>
      </w:pPr>
      <w:rPr>
        <w:rFonts w:hint="default"/>
        <w:lang w:val="sk-SK" w:eastAsia="en-US" w:bidi="ar-SA"/>
      </w:rPr>
    </w:lvl>
    <w:lvl w:ilvl="4" w:tplc="71ECEF38">
      <w:numFmt w:val="bullet"/>
      <w:lvlText w:val="•"/>
      <w:lvlJc w:val="left"/>
      <w:pPr>
        <w:ind w:left="3424" w:hanging="360"/>
      </w:pPr>
      <w:rPr>
        <w:rFonts w:hint="default"/>
        <w:lang w:val="sk-SK" w:eastAsia="en-US" w:bidi="ar-SA"/>
      </w:rPr>
    </w:lvl>
    <w:lvl w:ilvl="5" w:tplc="C848144E">
      <w:numFmt w:val="bullet"/>
      <w:lvlText w:val="•"/>
      <w:lvlJc w:val="left"/>
      <w:pPr>
        <w:ind w:left="4061" w:hanging="360"/>
      </w:pPr>
      <w:rPr>
        <w:rFonts w:hint="default"/>
        <w:lang w:val="sk-SK" w:eastAsia="en-US" w:bidi="ar-SA"/>
      </w:rPr>
    </w:lvl>
    <w:lvl w:ilvl="6" w:tplc="49DE4412">
      <w:numFmt w:val="bullet"/>
      <w:lvlText w:val="•"/>
      <w:lvlJc w:val="left"/>
      <w:pPr>
        <w:ind w:left="4697" w:hanging="360"/>
      </w:pPr>
      <w:rPr>
        <w:rFonts w:hint="default"/>
        <w:lang w:val="sk-SK" w:eastAsia="en-US" w:bidi="ar-SA"/>
      </w:rPr>
    </w:lvl>
    <w:lvl w:ilvl="7" w:tplc="C4AA3AD0">
      <w:numFmt w:val="bullet"/>
      <w:lvlText w:val="•"/>
      <w:lvlJc w:val="left"/>
      <w:pPr>
        <w:ind w:left="5333" w:hanging="360"/>
      </w:pPr>
      <w:rPr>
        <w:rFonts w:hint="default"/>
        <w:lang w:val="sk-SK" w:eastAsia="en-US" w:bidi="ar-SA"/>
      </w:rPr>
    </w:lvl>
    <w:lvl w:ilvl="8" w:tplc="87704A3E">
      <w:numFmt w:val="bullet"/>
      <w:lvlText w:val="•"/>
      <w:lvlJc w:val="left"/>
      <w:pPr>
        <w:ind w:left="5969" w:hanging="360"/>
      </w:pPr>
      <w:rPr>
        <w:rFonts w:hint="default"/>
        <w:lang w:val="sk-SK" w:eastAsia="en-US" w:bidi="ar-SA"/>
      </w:rPr>
    </w:lvl>
  </w:abstractNum>
  <w:abstractNum w:abstractNumId="12" w15:restartNumberingAfterBreak="0">
    <w:nsid w:val="1D5C76B3"/>
    <w:multiLevelType w:val="hybridMultilevel"/>
    <w:tmpl w:val="E11455D2"/>
    <w:lvl w:ilvl="0" w:tplc="EA568680">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6A1E71DE">
      <w:numFmt w:val="bullet"/>
      <w:lvlText w:val="•"/>
      <w:lvlJc w:val="left"/>
      <w:pPr>
        <w:ind w:left="1516" w:hanging="360"/>
      </w:pPr>
      <w:rPr>
        <w:rFonts w:hint="default"/>
        <w:lang w:val="sk-SK" w:eastAsia="en-US" w:bidi="ar-SA"/>
      </w:rPr>
    </w:lvl>
    <w:lvl w:ilvl="2" w:tplc="BC9A167C">
      <w:numFmt w:val="bullet"/>
      <w:lvlText w:val="•"/>
      <w:lvlJc w:val="left"/>
      <w:pPr>
        <w:ind w:left="2152" w:hanging="360"/>
      </w:pPr>
      <w:rPr>
        <w:rFonts w:hint="default"/>
        <w:lang w:val="sk-SK" w:eastAsia="en-US" w:bidi="ar-SA"/>
      </w:rPr>
    </w:lvl>
    <w:lvl w:ilvl="3" w:tplc="D1FC540C">
      <w:numFmt w:val="bullet"/>
      <w:lvlText w:val="•"/>
      <w:lvlJc w:val="left"/>
      <w:pPr>
        <w:ind w:left="2788" w:hanging="360"/>
      </w:pPr>
      <w:rPr>
        <w:rFonts w:hint="default"/>
        <w:lang w:val="sk-SK" w:eastAsia="en-US" w:bidi="ar-SA"/>
      </w:rPr>
    </w:lvl>
    <w:lvl w:ilvl="4" w:tplc="B0BCD2D8">
      <w:numFmt w:val="bullet"/>
      <w:lvlText w:val="•"/>
      <w:lvlJc w:val="left"/>
      <w:pPr>
        <w:ind w:left="3424" w:hanging="360"/>
      </w:pPr>
      <w:rPr>
        <w:rFonts w:hint="default"/>
        <w:lang w:val="sk-SK" w:eastAsia="en-US" w:bidi="ar-SA"/>
      </w:rPr>
    </w:lvl>
    <w:lvl w:ilvl="5" w:tplc="5A4A2E38">
      <w:numFmt w:val="bullet"/>
      <w:lvlText w:val="•"/>
      <w:lvlJc w:val="left"/>
      <w:pPr>
        <w:ind w:left="4061" w:hanging="360"/>
      </w:pPr>
      <w:rPr>
        <w:rFonts w:hint="default"/>
        <w:lang w:val="sk-SK" w:eastAsia="en-US" w:bidi="ar-SA"/>
      </w:rPr>
    </w:lvl>
    <w:lvl w:ilvl="6" w:tplc="85429F66">
      <w:numFmt w:val="bullet"/>
      <w:lvlText w:val="•"/>
      <w:lvlJc w:val="left"/>
      <w:pPr>
        <w:ind w:left="4697" w:hanging="360"/>
      </w:pPr>
      <w:rPr>
        <w:rFonts w:hint="default"/>
        <w:lang w:val="sk-SK" w:eastAsia="en-US" w:bidi="ar-SA"/>
      </w:rPr>
    </w:lvl>
    <w:lvl w:ilvl="7" w:tplc="B1F6D22A">
      <w:numFmt w:val="bullet"/>
      <w:lvlText w:val="•"/>
      <w:lvlJc w:val="left"/>
      <w:pPr>
        <w:ind w:left="5333" w:hanging="360"/>
      </w:pPr>
      <w:rPr>
        <w:rFonts w:hint="default"/>
        <w:lang w:val="sk-SK" w:eastAsia="en-US" w:bidi="ar-SA"/>
      </w:rPr>
    </w:lvl>
    <w:lvl w:ilvl="8" w:tplc="0B82F436">
      <w:numFmt w:val="bullet"/>
      <w:lvlText w:val="•"/>
      <w:lvlJc w:val="left"/>
      <w:pPr>
        <w:ind w:left="5969" w:hanging="360"/>
      </w:pPr>
      <w:rPr>
        <w:rFonts w:hint="default"/>
        <w:lang w:val="sk-SK" w:eastAsia="en-US" w:bidi="ar-SA"/>
      </w:rPr>
    </w:lvl>
  </w:abstractNum>
  <w:abstractNum w:abstractNumId="13" w15:restartNumberingAfterBreak="0">
    <w:nsid w:val="22DB5289"/>
    <w:multiLevelType w:val="hybridMultilevel"/>
    <w:tmpl w:val="0EAE9B2E"/>
    <w:lvl w:ilvl="0" w:tplc="041B0001">
      <w:start w:val="1"/>
      <w:numFmt w:val="bullet"/>
      <w:lvlText w:val=""/>
      <w:lvlJc w:val="left"/>
      <w:pPr>
        <w:ind w:left="1562" w:hanging="360"/>
      </w:pPr>
      <w:rPr>
        <w:rFonts w:ascii="Symbol" w:hAnsi="Symbol" w:hint="default"/>
      </w:rPr>
    </w:lvl>
    <w:lvl w:ilvl="1" w:tplc="FFFFFFFF" w:tentative="1">
      <w:start w:val="1"/>
      <w:numFmt w:val="bullet"/>
      <w:lvlText w:val="o"/>
      <w:lvlJc w:val="left"/>
      <w:pPr>
        <w:ind w:left="2041" w:hanging="360"/>
      </w:pPr>
      <w:rPr>
        <w:rFonts w:ascii="Courier New" w:hAnsi="Courier New" w:cs="Courier New" w:hint="default"/>
      </w:rPr>
    </w:lvl>
    <w:lvl w:ilvl="2" w:tplc="FFFFFFFF" w:tentative="1">
      <w:start w:val="1"/>
      <w:numFmt w:val="bullet"/>
      <w:lvlText w:val=""/>
      <w:lvlJc w:val="left"/>
      <w:pPr>
        <w:ind w:left="2761" w:hanging="360"/>
      </w:pPr>
      <w:rPr>
        <w:rFonts w:ascii="Wingdings" w:hAnsi="Wingdings" w:hint="default"/>
      </w:rPr>
    </w:lvl>
    <w:lvl w:ilvl="3" w:tplc="FFFFFFFF" w:tentative="1">
      <w:start w:val="1"/>
      <w:numFmt w:val="bullet"/>
      <w:lvlText w:val=""/>
      <w:lvlJc w:val="left"/>
      <w:pPr>
        <w:ind w:left="3481" w:hanging="360"/>
      </w:pPr>
      <w:rPr>
        <w:rFonts w:ascii="Symbol" w:hAnsi="Symbol" w:hint="default"/>
      </w:rPr>
    </w:lvl>
    <w:lvl w:ilvl="4" w:tplc="FFFFFFFF" w:tentative="1">
      <w:start w:val="1"/>
      <w:numFmt w:val="bullet"/>
      <w:lvlText w:val="o"/>
      <w:lvlJc w:val="left"/>
      <w:pPr>
        <w:ind w:left="4201" w:hanging="360"/>
      </w:pPr>
      <w:rPr>
        <w:rFonts w:ascii="Courier New" w:hAnsi="Courier New" w:cs="Courier New" w:hint="default"/>
      </w:rPr>
    </w:lvl>
    <w:lvl w:ilvl="5" w:tplc="FFFFFFFF" w:tentative="1">
      <w:start w:val="1"/>
      <w:numFmt w:val="bullet"/>
      <w:lvlText w:val=""/>
      <w:lvlJc w:val="left"/>
      <w:pPr>
        <w:ind w:left="4921" w:hanging="360"/>
      </w:pPr>
      <w:rPr>
        <w:rFonts w:ascii="Wingdings" w:hAnsi="Wingdings" w:hint="default"/>
      </w:rPr>
    </w:lvl>
    <w:lvl w:ilvl="6" w:tplc="FFFFFFFF" w:tentative="1">
      <w:start w:val="1"/>
      <w:numFmt w:val="bullet"/>
      <w:lvlText w:val=""/>
      <w:lvlJc w:val="left"/>
      <w:pPr>
        <w:ind w:left="5641" w:hanging="360"/>
      </w:pPr>
      <w:rPr>
        <w:rFonts w:ascii="Symbol" w:hAnsi="Symbol" w:hint="default"/>
      </w:rPr>
    </w:lvl>
    <w:lvl w:ilvl="7" w:tplc="FFFFFFFF" w:tentative="1">
      <w:start w:val="1"/>
      <w:numFmt w:val="bullet"/>
      <w:lvlText w:val="o"/>
      <w:lvlJc w:val="left"/>
      <w:pPr>
        <w:ind w:left="6361" w:hanging="360"/>
      </w:pPr>
      <w:rPr>
        <w:rFonts w:ascii="Courier New" w:hAnsi="Courier New" w:cs="Courier New" w:hint="default"/>
      </w:rPr>
    </w:lvl>
    <w:lvl w:ilvl="8" w:tplc="FFFFFFFF" w:tentative="1">
      <w:start w:val="1"/>
      <w:numFmt w:val="bullet"/>
      <w:lvlText w:val=""/>
      <w:lvlJc w:val="left"/>
      <w:pPr>
        <w:ind w:left="7081" w:hanging="360"/>
      </w:pPr>
      <w:rPr>
        <w:rFonts w:ascii="Wingdings" w:hAnsi="Wingdings" w:hint="default"/>
      </w:rPr>
    </w:lvl>
  </w:abstractNum>
  <w:abstractNum w:abstractNumId="14" w15:restartNumberingAfterBreak="0">
    <w:nsid w:val="2753436E"/>
    <w:multiLevelType w:val="hybridMultilevel"/>
    <w:tmpl w:val="1AC8E26A"/>
    <w:lvl w:ilvl="0" w:tplc="8FDA177A">
      <w:numFmt w:val="bullet"/>
      <w:lvlText w:val="-"/>
      <w:lvlJc w:val="left"/>
      <w:pPr>
        <w:ind w:left="1175" w:hanging="360"/>
      </w:pPr>
      <w:rPr>
        <w:rFonts w:ascii="Calibri" w:eastAsia="Calibri" w:hAnsi="Calibri" w:cs="Calibri" w:hint="default"/>
        <w:b w:val="0"/>
        <w:bCs w:val="0"/>
        <w:i w:val="0"/>
        <w:iCs w:val="0"/>
        <w:spacing w:val="0"/>
        <w:w w:val="100"/>
        <w:sz w:val="22"/>
        <w:szCs w:val="22"/>
        <w:lang w:val="sk-SK" w:eastAsia="en-US" w:bidi="ar-SA"/>
      </w:rPr>
    </w:lvl>
    <w:lvl w:ilvl="1" w:tplc="E0EA35D6">
      <w:numFmt w:val="bullet"/>
      <w:lvlText w:val="•"/>
      <w:lvlJc w:val="left"/>
      <w:pPr>
        <w:ind w:left="1996" w:hanging="360"/>
      </w:pPr>
      <w:rPr>
        <w:rFonts w:hint="default"/>
        <w:lang w:val="sk-SK" w:eastAsia="en-US" w:bidi="ar-SA"/>
      </w:rPr>
    </w:lvl>
    <w:lvl w:ilvl="2" w:tplc="D9345080">
      <w:numFmt w:val="bullet"/>
      <w:lvlText w:val="•"/>
      <w:lvlJc w:val="left"/>
      <w:pPr>
        <w:ind w:left="2812" w:hanging="360"/>
      </w:pPr>
      <w:rPr>
        <w:rFonts w:hint="default"/>
        <w:lang w:val="sk-SK" w:eastAsia="en-US" w:bidi="ar-SA"/>
      </w:rPr>
    </w:lvl>
    <w:lvl w:ilvl="3" w:tplc="AF9A2FCA">
      <w:numFmt w:val="bullet"/>
      <w:lvlText w:val="•"/>
      <w:lvlJc w:val="left"/>
      <w:pPr>
        <w:ind w:left="3628" w:hanging="360"/>
      </w:pPr>
      <w:rPr>
        <w:rFonts w:hint="default"/>
        <w:lang w:val="sk-SK" w:eastAsia="en-US" w:bidi="ar-SA"/>
      </w:rPr>
    </w:lvl>
    <w:lvl w:ilvl="4" w:tplc="DDDE31E2">
      <w:numFmt w:val="bullet"/>
      <w:lvlText w:val="•"/>
      <w:lvlJc w:val="left"/>
      <w:pPr>
        <w:ind w:left="4444" w:hanging="360"/>
      </w:pPr>
      <w:rPr>
        <w:rFonts w:hint="default"/>
        <w:lang w:val="sk-SK" w:eastAsia="en-US" w:bidi="ar-SA"/>
      </w:rPr>
    </w:lvl>
    <w:lvl w:ilvl="5" w:tplc="31840A5C">
      <w:numFmt w:val="bullet"/>
      <w:lvlText w:val="•"/>
      <w:lvlJc w:val="left"/>
      <w:pPr>
        <w:ind w:left="5261" w:hanging="360"/>
      </w:pPr>
      <w:rPr>
        <w:rFonts w:hint="default"/>
        <w:lang w:val="sk-SK" w:eastAsia="en-US" w:bidi="ar-SA"/>
      </w:rPr>
    </w:lvl>
    <w:lvl w:ilvl="6" w:tplc="C492A7EA">
      <w:numFmt w:val="bullet"/>
      <w:lvlText w:val="•"/>
      <w:lvlJc w:val="left"/>
      <w:pPr>
        <w:ind w:left="6077" w:hanging="360"/>
      </w:pPr>
      <w:rPr>
        <w:rFonts w:hint="default"/>
        <w:lang w:val="sk-SK" w:eastAsia="en-US" w:bidi="ar-SA"/>
      </w:rPr>
    </w:lvl>
    <w:lvl w:ilvl="7" w:tplc="3BD24E20">
      <w:numFmt w:val="bullet"/>
      <w:lvlText w:val="•"/>
      <w:lvlJc w:val="left"/>
      <w:pPr>
        <w:ind w:left="6893" w:hanging="360"/>
      </w:pPr>
      <w:rPr>
        <w:rFonts w:hint="default"/>
        <w:lang w:val="sk-SK" w:eastAsia="en-US" w:bidi="ar-SA"/>
      </w:rPr>
    </w:lvl>
    <w:lvl w:ilvl="8" w:tplc="91503AF6">
      <w:numFmt w:val="bullet"/>
      <w:lvlText w:val="•"/>
      <w:lvlJc w:val="left"/>
      <w:pPr>
        <w:ind w:left="7709" w:hanging="360"/>
      </w:pPr>
      <w:rPr>
        <w:rFonts w:hint="default"/>
        <w:lang w:val="sk-SK" w:eastAsia="en-US" w:bidi="ar-SA"/>
      </w:rPr>
    </w:lvl>
  </w:abstractNum>
  <w:abstractNum w:abstractNumId="15" w15:restartNumberingAfterBreak="0">
    <w:nsid w:val="2975276E"/>
    <w:multiLevelType w:val="multilevel"/>
    <w:tmpl w:val="CEE015E4"/>
    <w:lvl w:ilvl="0">
      <w:start w:val="5"/>
      <w:numFmt w:val="decimal"/>
      <w:lvlText w:val="%1"/>
      <w:lvlJc w:val="left"/>
      <w:pPr>
        <w:ind w:left="360" w:hanging="360"/>
      </w:pPr>
      <w:rPr>
        <w:rFonts w:hint="default"/>
        <w:color w:val="000000"/>
        <w:sz w:val="22"/>
      </w:rPr>
    </w:lvl>
    <w:lvl w:ilvl="1">
      <w:start w:val="4"/>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6" w15:restartNumberingAfterBreak="0">
    <w:nsid w:val="29794724"/>
    <w:multiLevelType w:val="hybridMultilevel"/>
    <w:tmpl w:val="C442A5A6"/>
    <w:lvl w:ilvl="0" w:tplc="52C6EE12">
      <w:numFmt w:val="bullet"/>
      <w:lvlText w:val="-"/>
      <w:lvlJc w:val="left"/>
      <w:pPr>
        <w:ind w:left="827" w:hanging="360"/>
      </w:pPr>
      <w:rPr>
        <w:rFonts w:ascii="Century Gothic" w:eastAsia="Century Gothic" w:hAnsi="Century Gothic" w:cs="Century Gothic" w:hint="default"/>
        <w:b w:val="0"/>
        <w:bCs w:val="0"/>
        <w:i w:val="0"/>
        <w:iCs w:val="0"/>
        <w:spacing w:val="0"/>
        <w:w w:val="102"/>
        <w:sz w:val="22"/>
        <w:szCs w:val="22"/>
        <w:lang w:val="sk-SK" w:eastAsia="en-US" w:bidi="ar-SA"/>
      </w:rPr>
    </w:lvl>
    <w:lvl w:ilvl="1" w:tplc="BABAFA5A">
      <w:numFmt w:val="bullet"/>
      <w:lvlText w:val="•"/>
      <w:lvlJc w:val="left"/>
      <w:pPr>
        <w:ind w:left="1672" w:hanging="360"/>
      </w:pPr>
      <w:rPr>
        <w:rFonts w:hint="default"/>
        <w:lang w:val="sk-SK" w:eastAsia="en-US" w:bidi="ar-SA"/>
      </w:rPr>
    </w:lvl>
    <w:lvl w:ilvl="2" w:tplc="1A1C2A7C">
      <w:numFmt w:val="bullet"/>
      <w:lvlText w:val="•"/>
      <w:lvlJc w:val="left"/>
      <w:pPr>
        <w:ind w:left="2524" w:hanging="360"/>
      </w:pPr>
      <w:rPr>
        <w:rFonts w:hint="default"/>
        <w:lang w:val="sk-SK" w:eastAsia="en-US" w:bidi="ar-SA"/>
      </w:rPr>
    </w:lvl>
    <w:lvl w:ilvl="3" w:tplc="1D606B26">
      <w:numFmt w:val="bullet"/>
      <w:lvlText w:val="•"/>
      <w:lvlJc w:val="left"/>
      <w:pPr>
        <w:ind w:left="3376" w:hanging="360"/>
      </w:pPr>
      <w:rPr>
        <w:rFonts w:hint="default"/>
        <w:lang w:val="sk-SK" w:eastAsia="en-US" w:bidi="ar-SA"/>
      </w:rPr>
    </w:lvl>
    <w:lvl w:ilvl="4" w:tplc="22EC43D0">
      <w:numFmt w:val="bullet"/>
      <w:lvlText w:val="•"/>
      <w:lvlJc w:val="left"/>
      <w:pPr>
        <w:ind w:left="4228" w:hanging="360"/>
      </w:pPr>
      <w:rPr>
        <w:rFonts w:hint="default"/>
        <w:lang w:val="sk-SK" w:eastAsia="en-US" w:bidi="ar-SA"/>
      </w:rPr>
    </w:lvl>
    <w:lvl w:ilvl="5" w:tplc="F490EFD2">
      <w:numFmt w:val="bullet"/>
      <w:lvlText w:val="•"/>
      <w:lvlJc w:val="left"/>
      <w:pPr>
        <w:ind w:left="5081" w:hanging="360"/>
      </w:pPr>
      <w:rPr>
        <w:rFonts w:hint="default"/>
        <w:lang w:val="sk-SK" w:eastAsia="en-US" w:bidi="ar-SA"/>
      </w:rPr>
    </w:lvl>
    <w:lvl w:ilvl="6" w:tplc="D75C6A84">
      <w:numFmt w:val="bullet"/>
      <w:lvlText w:val="•"/>
      <w:lvlJc w:val="left"/>
      <w:pPr>
        <w:ind w:left="5933" w:hanging="360"/>
      </w:pPr>
      <w:rPr>
        <w:rFonts w:hint="default"/>
        <w:lang w:val="sk-SK" w:eastAsia="en-US" w:bidi="ar-SA"/>
      </w:rPr>
    </w:lvl>
    <w:lvl w:ilvl="7" w:tplc="DCF68A18">
      <w:numFmt w:val="bullet"/>
      <w:lvlText w:val="•"/>
      <w:lvlJc w:val="left"/>
      <w:pPr>
        <w:ind w:left="6785" w:hanging="360"/>
      </w:pPr>
      <w:rPr>
        <w:rFonts w:hint="default"/>
        <w:lang w:val="sk-SK" w:eastAsia="en-US" w:bidi="ar-SA"/>
      </w:rPr>
    </w:lvl>
    <w:lvl w:ilvl="8" w:tplc="4D8077D8">
      <w:numFmt w:val="bullet"/>
      <w:lvlText w:val="•"/>
      <w:lvlJc w:val="left"/>
      <w:pPr>
        <w:ind w:left="7637" w:hanging="360"/>
      </w:pPr>
      <w:rPr>
        <w:rFonts w:hint="default"/>
        <w:lang w:val="sk-SK" w:eastAsia="en-US" w:bidi="ar-SA"/>
      </w:rPr>
    </w:lvl>
  </w:abstractNum>
  <w:abstractNum w:abstractNumId="17" w15:restartNumberingAfterBreak="0">
    <w:nsid w:val="29AE28D9"/>
    <w:multiLevelType w:val="hybridMultilevel"/>
    <w:tmpl w:val="69AE98DE"/>
    <w:lvl w:ilvl="0" w:tplc="01B26378">
      <w:start w:val="2"/>
      <w:numFmt w:val="lowerLetter"/>
      <w:lvlText w:val="%1)"/>
      <w:lvlJc w:val="left"/>
      <w:pPr>
        <w:ind w:left="871" w:hanging="425"/>
      </w:pPr>
      <w:rPr>
        <w:rFonts w:ascii="Calibri" w:eastAsia="Calibri" w:hAnsi="Calibri" w:cs="Calibri" w:hint="default"/>
        <w:b w:val="0"/>
        <w:bCs w:val="0"/>
        <w:i w:val="0"/>
        <w:iCs w:val="0"/>
        <w:spacing w:val="-1"/>
        <w:w w:val="100"/>
        <w:sz w:val="22"/>
        <w:szCs w:val="22"/>
        <w:lang w:val="sk-SK" w:eastAsia="en-US" w:bidi="ar-SA"/>
      </w:rPr>
    </w:lvl>
    <w:lvl w:ilvl="1" w:tplc="6BF89966">
      <w:numFmt w:val="bullet"/>
      <w:lvlText w:val="-"/>
      <w:lvlJc w:val="left"/>
      <w:pPr>
        <w:ind w:left="828" w:hanging="360"/>
      </w:pPr>
      <w:rPr>
        <w:rFonts w:ascii="Calibri" w:eastAsia="Calibri" w:hAnsi="Calibri" w:cs="Calibri" w:hint="default"/>
        <w:b w:val="0"/>
        <w:bCs w:val="0"/>
        <w:i w:val="0"/>
        <w:iCs w:val="0"/>
        <w:spacing w:val="0"/>
        <w:w w:val="100"/>
        <w:sz w:val="22"/>
        <w:szCs w:val="22"/>
        <w:lang w:val="sk-SK" w:eastAsia="en-US" w:bidi="ar-SA"/>
      </w:rPr>
    </w:lvl>
    <w:lvl w:ilvl="2" w:tplc="673AB8EE">
      <w:numFmt w:val="bullet"/>
      <w:lvlText w:val="•"/>
      <w:lvlJc w:val="left"/>
      <w:pPr>
        <w:ind w:left="1586" w:hanging="360"/>
      </w:pPr>
      <w:rPr>
        <w:rFonts w:hint="default"/>
        <w:lang w:val="sk-SK" w:eastAsia="en-US" w:bidi="ar-SA"/>
      </w:rPr>
    </w:lvl>
    <w:lvl w:ilvl="3" w:tplc="122C5E46">
      <w:numFmt w:val="bullet"/>
      <w:lvlText w:val="•"/>
      <w:lvlJc w:val="left"/>
      <w:pPr>
        <w:ind w:left="2293" w:hanging="360"/>
      </w:pPr>
      <w:rPr>
        <w:rFonts w:hint="default"/>
        <w:lang w:val="sk-SK" w:eastAsia="en-US" w:bidi="ar-SA"/>
      </w:rPr>
    </w:lvl>
    <w:lvl w:ilvl="4" w:tplc="FAB20B56">
      <w:numFmt w:val="bullet"/>
      <w:lvlText w:val="•"/>
      <w:lvlJc w:val="left"/>
      <w:pPr>
        <w:ind w:left="3000" w:hanging="360"/>
      </w:pPr>
      <w:rPr>
        <w:rFonts w:hint="default"/>
        <w:lang w:val="sk-SK" w:eastAsia="en-US" w:bidi="ar-SA"/>
      </w:rPr>
    </w:lvl>
    <w:lvl w:ilvl="5" w:tplc="4D4CC5F0">
      <w:numFmt w:val="bullet"/>
      <w:lvlText w:val="•"/>
      <w:lvlJc w:val="left"/>
      <w:pPr>
        <w:ind w:left="3707" w:hanging="360"/>
      </w:pPr>
      <w:rPr>
        <w:rFonts w:hint="default"/>
        <w:lang w:val="sk-SK" w:eastAsia="en-US" w:bidi="ar-SA"/>
      </w:rPr>
    </w:lvl>
    <w:lvl w:ilvl="6" w:tplc="179AC1FE">
      <w:numFmt w:val="bullet"/>
      <w:lvlText w:val="•"/>
      <w:lvlJc w:val="left"/>
      <w:pPr>
        <w:ind w:left="4414" w:hanging="360"/>
      </w:pPr>
      <w:rPr>
        <w:rFonts w:hint="default"/>
        <w:lang w:val="sk-SK" w:eastAsia="en-US" w:bidi="ar-SA"/>
      </w:rPr>
    </w:lvl>
    <w:lvl w:ilvl="7" w:tplc="E0A85196">
      <w:numFmt w:val="bullet"/>
      <w:lvlText w:val="•"/>
      <w:lvlJc w:val="left"/>
      <w:pPr>
        <w:ind w:left="5121" w:hanging="360"/>
      </w:pPr>
      <w:rPr>
        <w:rFonts w:hint="default"/>
        <w:lang w:val="sk-SK" w:eastAsia="en-US" w:bidi="ar-SA"/>
      </w:rPr>
    </w:lvl>
    <w:lvl w:ilvl="8" w:tplc="383E1918">
      <w:numFmt w:val="bullet"/>
      <w:lvlText w:val="•"/>
      <w:lvlJc w:val="left"/>
      <w:pPr>
        <w:ind w:left="5828" w:hanging="360"/>
      </w:pPr>
      <w:rPr>
        <w:rFonts w:hint="default"/>
        <w:lang w:val="sk-SK" w:eastAsia="en-US" w:bidi="ar-SA"/>
      </w:rPr>
    </w:lvl>
  </w:abstractNum>
  <w:abstractNum w:abstractNumId="18" w15:restartNumberingAfterBreak="0">
    <w:nsid w:val="31A67C90"/>
    <w:multiLevelType w:val="hybridMultilevel"/>
    <w:tmpl w:val="52668FDC"/>
    <w:lvl w:ilvl="0" w:tplc="63A2D272">
      <w:start w:val="1"/>
      <w:numFmt w:val="lowerLetter"/>
      <w:lvlText w:val="%1)"/>
      <w:lvlJc w:val="left"/>
      <w:pPr>
        <w:ind w:left="720" w:hanging="360"/>
      </w:pPr>
      <w:rPr>
        <w:rFonts w:hint="default"/>
        <w:b w:val="0"/>
        <w:bCs w:val="0"/>
        <w:sz w:val="22"/>
        <w:szCs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31B40468"/>
    <w:multiLevelType w:val="hybridMultilevel"/>
    <w:tmpl w:val="5B264A2C"/>
    <w:lvl w:ilvl="0" w:tplc="F04E8A48">
      <w:numFmt w:val="bullet"/>
      <w:lvlText w:val="-"/>
      <w:lvlJc w:val="left"/>
      <w:pPr>
        <w:ind w:left="828" w:hanging="360"/>
      </w:pPr>
      <w:rPr>
        <w:rFonts w:ascii="Calibri" w:eastAsia="Calibri" w:hAnsi="Calibri" w:cs="Calibri" w:hint="default"/>
        <w:b w:val="0"/>
        <w:bCs w:val="0"/>
        <w:i w:val="0"/>
        <w:iCs w:val="0"/>
        <w:spacing w:val="0"/>
        <w:w w:val="99"/>
        <w:sz w:val="14"/>
        <w:szCs w:val="14"/>
        <w:lang w:val="sk-SK" w:eastAsia="en-US" w:bidi="ar-SA"/>
      </w:rPr>
    </w:lvl>
    <w:lvl w:ilvl="1" w:tplc="6B2A9356">
      <w:numFmt w:val="bullet"/>
      <w:lvlText w:val="•"/>
      <w:lvlJc w:val="left"/>
      <w:pPr>
        <w:ind w:left="1462" w:hanging="360"/>
      </w:pPr>
      <w:rPr>
        <w:rFonts w:hint="default"/>
        <w:lang w:val="sk-SK" w:eastAsia="en-US" w:bidi="ar-SA"/>
      </w:rPr>
    </w:lvl>
    <w:lvl w:ilvl="2" w:tplc="B82CFB6C">
      <w:numFmt w:val="bullet"/>
      <w:lvlText w:val="•"/>
      <w:lvlJc w:val="left"/>
      <w:pPr>
        <w:ind w:left="2104" w:hanging="360"/>
      </w:pPr>
      <w:rPr>
        <w:rFonts w:hint="default"/>
        <w:lang w:val="sk-SK" w:eastAsia="en-US" w:bidi="ar-SA"/>
      </w:rPr>
    </w:lvl>
    <w:lvl w:ilvl="3" w:tplc="191A403A">
      <w:numFmt w:val="bullet"/>
      <w:lvlText w:val="•"/>
      <w:lvlJc w:val="left"/>
      <w:pPr>
        <w:ind w:left="2746" w:hanging="360"/>
      </w:pPr>
      <w:rPr>
        <w:rFonts w:hint="default"/>
        <w:lang w:val="sk-SK" w:eastAsia="en-US" w:bidi="ar-SA"/>
      </w:rPr>
    </w:lvl>
    <w:lvl w:ilvl="4" w:tplc="4962B8FE">
      <w:numFmt w:val="bullet"/>
      <w:lvlText w:val="•"/>
      <w:lvlJc w:val="left"/>
      <w:pPr>
        <w:ind w:left="3388" w:hanging="360"/>
      </w:pPr>
      <w:rPr>
        <w:rFonts w:hint="default"/>
        <w:lang w:val="sk-SK" w:eastAsia="en-US" w:bidi="ar-SA"/>
      </w:rPr>
    </w:lvl>
    <w:lvl w:ilvl="5" w:tplc="9898684A">
      <w:numFmt w:val="bullet"/>
      <w:lvlText w:val="•"/>
      <w:lvlJc w:val="left"/>
      <w:pPr>
        <w:ind w:left="4031" w:hanging="360"/>
      </w:pPr>
      <w:rPr>
        <w:rFonts w:hint="default"/>
        <w:lang w:val="sk-SK" w:eastAsia="en-US" w:bidi="ar-SA"/>
      </w:rPr>
    </w:lvl>
    <w:lvl w:ilvl="6" w:tplc="4496A986">
      <w:numFmt w:val="bullet"/>
      <w:lvlText w:val="•"/>
      <w:lvlJc w:val="left"/>
      <w:pPr>
        <w:ind w:left="4673" w:hanging="360"/>
      </w:pPr>
      <w:rPr>
        <w:rFonts w:hint="default"/>
        <w:lang w:val="sk-SK" w:eastAsia="en-US" w:bidi="ar-SA"/>
      </w:rPr>
    </w:lvl>
    <w:lvl w:ilvl="7" w:tplc="F87C3172">
      <w:numFmt w:val="bullet"/>
      <w:lvlText w:val="•"/>
      <w:lvlJc w:val="left"/>
      <w:pPr>
        <w:ind w:left="5315" w:hanging="360"/>
      </w:pPr>
      <w:rPr>
        <w:rFonts w:hint="default"/>
        <w:lang w:val="sk-SK" w:eastAsia="en-US" w:bidi="ar-SA"/>
      </w:rPr>
    </w:lvl>
    <w:lvl w:ilvl="8" w:tplc="5ACEE936">
      <w:numFmt w:val="bullet"/>
      <w:lvlText w:val="•"/>
      <w:lvlJc w:val="left"/>
      <w:pPr>
        <w:ind w:left="5957" w:hanging="360"/>
      </w:pPr>
      <w:rPr>
        <w:rFonts w:hint="default"/>
        <w:lang w:val="sk-SK" w:eastAsia="en-US" w:bidi="ar-SA"/>
      </w:rPr>
    </w:lvl>
  </w:abstractNum>
  <w:abstractNum w:abstractNumId="20" w15:restartNumberingAfterBreak="0">
    <w:nsid w:val="35C33FE8"/>
    <w:multiLevelType w:val="hybridMultilevel"/>
    <w:tmpl w:val="B14A091C"/>
    <w:lvl w:ilvl="0" w:tplc="C854F6C8">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FB103072">
      <w:numFmt w:val="bullet"/>
      <w:lvlText w:val="•"/>
      <w:lvlJc w:val="left"/>
      <w:pPr>
        <w:ind w:left="1516" w:hanging="360"/>
      </w:pPr>
      <w:rPr>
        <w:rFonts w:hint="default"/>
        <w:lang w:val="sk-SK" w:eastAsia="en-US" w:bidi="ar-SA"/>
      </w:rPr>
    </w:lvl>
    <w:lvl w:ilvl="2" w:tplc="EB940F56">
      <w:numFmt w:val="bullet"/>
      <w:lvlText w:val="•"/>
      <w:lvlJc w:val="left"/>
      <w:pPr>
        <w:ind w:left="2152" w:hanging="360"/>
      </w:pPr>
      <w:rPr>
        <w:rFonts w:hint="default"/>
        <w:lang w:val="sk-SK" w:eastAsia="en-US" w:bidi="ar-SA"/>
      </w:rPr>
    </w:lvl>
    <w:lvl w:ilvl="3" w:tplc="B8065162">
      <w:numFmt w:val="bullet"/>
      <w:lvlText w:val="•"/>
      <w:lvlJc w:val="left"/>
      <w:pPr>
        <w:ind w:left="2788" w:hanging="360"/>
      </w:pPr>
      <w:rPr>
        <w:rFonts w:hint="default"/>
        <w:lang w:val="sk-SK" w:eastAsia="en-US" w:bidi="ar-SA"/>
      </w:rPr>
    </w:lvl>
    <w:lvl w:ilvl="4" w:tplc="9DC65396">
      <w:numFmt w:val="bullet"/>
      <w:lvlText w:val="•"/>
      <w:lvlJc w:val="left"/>
      <w:pPr>
        <w:ind w:left="3424" w:hanging="360"/>
      </w:pPr>
      <w:rPr>
        <w:rFonts w:hint="default"/>
        <w:lang w:val="sk-SK" w:eastAsia="en-US" w:bidi="ar-SA"/>
      </w:rPr>
    </w:lvl>
    <w:lvl w:ilvl="5" w:tplc="F7F2BC64">
      <w:numFmt w:val="bullet"/>
      <w:lvlText w:val="•"/>
      <w:lvlJc w:val="left"/>
      <w:pPr>
        <w:ind w:left="4061" w:hanging="360"/>
      </w:pPr>
      <w:rPr>
        <w:rFonts w:hint="default"/>
        <w:lang w:val="sk-SK" w:eastAsia="en-US" w:bidi="ar-SA"/>
      </w:rPr>
    </w:lvl>
    <w:lvl w:ilvl="6" w:tplc="DC16C14E">
      <w:numFmt w:val="bullet"/>
      <w:lvlText w:val="•"/>
      <w:lvlJc w:val="left"/>
      <w:pPr>
        <w:ind w:left="4697" w:hanging="360"/>
      </w:pPr>
      <w:rPr>
        <w:rFonts w:hint="default"/>
        <w:lang w:val="sk-SK" w:eastAsia="en-US" w:bidi="ar-SA"/>
      </w:rPr>
    </w:lvl>
    <w:lvl w:ilvl="7" w:tplc="50DA1194">
      <w:numFmt w:val="bullet"/>
      <w:lvlText w:val="•"/>
      <w:lvlJc w:val="left"/>
      <w:pPr>
        <w:ind w:left="5333" w:hanging="360"/>
      </w:pPr>
      <w:rPr>
        <w:rFonts w:hint="default"/>
        <w:lang w:val="sk-SK" w:eastAsia="en-US" w:bidi="ar-SA"/>
      </w:rPr>
    </w:lvl>
    <w:lvl w:ilvl="8" w:tplc="DD80301C">
      <w:numFmt w:val="bullet"/>
      <w:lvlText w:val="•"/>
      <w:lvlJc w:val="left"/>
      <w:pPr>
        <w:ind w:left="5969" w:hanging="360"/>
      </w:pPr>
      <w:rPr>
        <w:rFonts w:hint="default"/>
        <w:lang w:val="sk-SK" w:eastAsia="en-US" w:bidi="ar-SA"/>
      </w:rPr>
    </w:lvl>
  </w:abstractNum>
  <w:abstractNum w:abstractNumId="21" w15:restartNumberingAfterBreak="0">
    <w:nsid w:val="377409B9"/>
    <w:multiLevelType w:val="hybridMultilevel"/>
    <w:tmpl w:val="5A222354"/>
    <w:lvl w:ilvl="0" w:tplc="CB0ABAC6">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DC984658">
      <w:numFmt w:val="bullet"/>
      <w:lvlText w:val="•"/>
      <w:lvlJc w:val="left"/>
      <w:pPr>
        <w:ind w:left="1516" w:hanging="360"/>
      </w:pPr>
      <w:rPr>
        <w:rFonts w:hint="default"/>
        <w:lang w:val="sk-SK" w:eastAsia="en-US" w:bidi="ar-SA"/>
      </w:rPr>
    </w:lvl>
    <w:lvl w:ilvl="2" w:tplc="1AF22CA6">
      <w:numFmt w:val="bullet"/>
      <w:lvlText w:val="•"/>
      <w:lvlJc w:val="left"/>
      <w:pPr>
        <w:ind w:left="2152" w:hanging="360"/>
      </w:pPr>
      <w:rPr>
        <w:rFonts w:hint="default"/>
        <w:lang w:val="sk-SK" w:eastAsia="en-US" w:bidi="ar-SA"/>
      </w:rPr>
    </w:lvl>
    <w:lvl w:ilvl="3" w:tplc="4686EB1C">
      <w:numFmt w:val="bullet"/>
      <w:lvlText w:val="•"/>
      <w:lvlJc w:val="left"/>
      <w:pPr>
        <w:ind w:left="2788" w:hanging="360"/>
      </w:pPr>
      <w:rPr>
        <w:rFonts w:hint="default"/>
        <w:lang w:val="sk-SK" w:eastAsia="en-US" w:bidi="ar-SA"/>
      </w:rPr>
    </w:lvl>
    <w:lvl w:ilvl="4" w:tplc="566A88EE">
      <w:numFmt w:val="bullet"/>
      <w:lvlText w:val="•"/>
      <w:lvlJc w:val="left"/>
      <w:pPr>
        <w:ind w:left="3424" w:hanging="360"/>
      </w:pPr>
      <w:rPr>
        <w:rFonts w:hint="default"/>
        <w:lang w:val="sk-SK" w:eastAsia="en-US" w:bidi="ar-SA"/>
      </w:rPr>
    </w:lvl>
    <w:lvl w:ilvl="5" w:tplc="98B86E2C">
      <w:numFmt w:val="bullet"/>
      <w:lvlText w:val="•"/>
      <w:lvlJc w:val="left"/>
      <w:pPr>
        <w:ind w:left="4061" w:hanging="360"/>
      </w:pPr>
      <w:rPr>
        <w:rFonts w:hint="default"/>
        <w:lang w:val="sk-SK" w:eastAsia="en-US" w:bidi="ar-SA"/>
      </w:rPr>
    </w:lvl>
    <w:lvl w:ilvl="6" w:tplc="02E69290">
      <w:numFmt w:val="bullet"/>
      <w:lvlText w:val="•"/>
      <w:lvlJc w:val="left"/>
      <w:pPr>
        <w:ind w:left="4697" w:hanging="360"/>
      </w:pPr>
      <w:rPr>
        <w:rFonts w:hint="default"/>
        <w:lang w:val="sk-SK" w:eastAsia="en-US" w:bidi="ar-SA"/>
      </w:rPr>
    </w:lvl>
    <w:lvl w:ilvl="7" w:tplc="0F824080">
      <w:numFmt w:val="bullet"/>
      <w:lvlText w:val="•"/>
      <w:lvlJc w:val="left"/>
      <w:pPr>
        <w:ind w:left="5333" w:hanging="360"/>
      </w:pPr>
      <w:rPr>
        <w:rFonts w:hint="default"/>
        <w:lang w:val="sk-SK" w:eastAsia="en-US" w:bidi="ar-SA"/>
      </w:rPr>
    </w:lvl>
    <w:lvl w:ilvl="8" w:tplc="C8AC29DC">
      <w:numFmt w:val="bullet"/>
      <w:lvlText w:val="•"/>
      <w:lvlJc w:val="left"/>
      <w:pPr>
        <w:ind w:left="5969" w:hanging="360"/>
      </w:pPr>
      <w:rPr>
        <w:rFonts w:hint="default"/>
        <w:lang w:val="sk-SK" w:eastAsia="en-US" w:bidi="ar-SA"/>
      </w:rPr>
    </w:lvl>
  </w:abstractNum>
  <w:abstractNum w:abstractNumId="22" w15:restartNumberingAfterBreak="0">
    <w:nsid w:val="3C5716B9"/>
    <w:multiLevelType w:val="hybridMultilevel"/>
    <w:tmpl w:val="C09C92B8"/>
    <w:lvl w:ilvl="0" w:tplc="395E574E">
      <w:numFmt w:val="bullet"/>
      <w:lvlText w:val=""/>
      <w:lvlJc w:val="left"/>
      <w:pPr>
        <w:ind w:left="828" w:hanging="360"/>
      </w:pPr>
      <w:rPr>
        <w:rFonts w:ascii="Symbol" w:eastAsia="Symbol" w:hAnsi="Symbol" w:cs="Symbol" w:hint="default"/>
        <w:b w:val="0"/>
        <w:bCs w:val="0"/>
        <w:i w:val="0"/>
        <w:iCs w:val="0"/>
        <w:spacing w:val="0"/>
        <w:w w:val="99"/>
        <w:sz w:val="20"/>
        <w:szCs w:val="20"/>
        <w:lang w:val="sk-SK" w:eastAsia="en-US" w:bidi="ar-SA"/>
      </w:rPr>
    </w:lvl>
    <w:lvl w:ilvl="1" w:tplc="9E76AA96">
      <w:numFmt w:val="bullet"/>
      <w:lvlText w:val="•"/>
      <w:lvlJc w:val="left"/>
      <w:pPr>
        <w:ind w:left="1462" w:hanging="360"/>
      </w:pPr>
      <w:rPr>
        <w:rFonts w:hint="default"/>
        <w:lang w:val="sk-SK" w:eastAsia="en-US" w:bidi="ar-SA"/>
      </w:rPr>
    </w:lvl>
    <w:lvl w:ilvl="2" w:tplc="F058F24C">
      <w:numFmt w:val="bullet"/>
      <w:lvlText w:val="•"/>
      <w:lvlJc w:val="left"/>
      <w:pPr>
        <w:ind w:left="2104" w:hanging="360"/>
      </w:pPr>
      <w:rPr>
        <w:rFonts w:hint="default"/>
        <w:lang w:val="sk-SK" w:eastAsia="en-US" w:bidi="ar-SA"/>
      </w:rPr>
    </w:lvl>
    <w:lvl w:ilvl="3" w:tplc="16D08A34">
      <w:numFmt w:val="bullet"/>
      <w:lvlText w:val="•"/>
      <w:lvlJc w:val="left"/>
      <w:pPr>
        <w:ind w:left="2746" w:hanging="360"/>
      </w:pPr>
      <w:rPr>
        <w:rFonts w:hint="default"/>
        <w:lang w:val="sk-SK" w:eastAsia="en-US" w:bidi="ar-SA"/>
      </w:rPr>
    </w:lvl>
    <w:lvl w:ilvl="4" w:tplc="8DA6A916">
      <w:numFmt w:val="bullet"/>
      <w:lvlText w:val="•"/>
      <w:lvlJc w:val="left"/>
      <w:pPr>
        <w:ind w:left="3388" w:hanging="360"/>
      </w:pPr>
      <w:rPr>
        <w:rFonts w:hint="default"/>
        <w:lang w:val="sk-SK" w:eastAsia="en-US" w:bidi="ar-SA"/>
      </w:rPr>
    </w:lvl>
    <w:lvl w:ilvl="5" w:tplc="2E9EEA52">
      <w:numFmt w:val="bullet"/>
      <w:lvlText w:val="•"/>
      <w:lvlJc w:val="left"/>
      <w:pPr>
        <w:ind w:left="4031" w:hanging="360"/>
      </w:pPr>
      <w:rPr>
        <w:rFonts w:hint="default"/>
        <w:lang w:val="sk-SK" w:eastAsia="en-US" w:bidi="ar-SA"/>
      </w:rPr>
    </w:lvl>
    <w:lvl w:ilvl="6" w:tplc="02F8569E">
      <w:numFmt w:val="bullet"/>
      <w:lvlText w:val="•"/>
      <w:lvlJc w:val="left"/>
      <w:pPr>
        <w:ind w:left="4673" w:hanging="360"/>
      </w:pPr>
      <w:rPr>
        <w:rFonts w:hint="default"/>
        <w:lang w:val="sk-SK" w:eastAsia="en-US" w:bidi="ar-SA"/>
      </w:rPr>
    </w:lvl>
    <w:lvl w:ilvl="7" w:tplc="46ACB1D6">
      <w:numFmt w:val="bullet"/>
      <w:lvlText w:val="•"/>
      <w:lvlJc w:val="left"/>
      <w:pPr>
        <w:ind w:left="5315" w:hanging="360"/>
      </w:pPr>
      <w:rPr>
        <w:rFonts w:hint="default"/>
        <w:lang w:val="sk-SK" w:eastAsia="en-US" w:bidi="ar-SA"/>
      </w:rPr>
    </w:lvl>
    <w:lvl w:ilvl="8" w:tplc="FFCCC6A8">
      <w:numFmt w:val="bullet"/>
      <w:lvlText w:val="•"/>
      <w:lvlJc w:val="left"/>
      <w:pPr>
        <w:ind w:left="5957" w:hanging="360"/>
      </w:pPr>
      <w:rPr>
        <w:rFonts w:hint="default"/>
        <w:lang w:val="sk-SK" w:eastAsia="en-US" w:bidi="ar-SA"/>
      </w:rPr>
    </w:lvl>
  </w:abstractNum>
  <w:abstractNum w:abstractNumId="23" w15:restartNumberingAfterBreak="0">
    <w:nsid w:val="3E592610"/>
    <w:multiLevelType w:val="hybridMultilevel"/>
    <w:tmpl w:val="BE567E1A"/>
    <w:lvl w:ilvl="0" w:tplc="1F0EAF7C">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D668D0DA">
      <w:numFmt w:val="bullet"/>
      <w:lvlText w:val="•"/>
      <w:lvlJc w:val="left"/>
      <w:pPr>
        <w:ind w:left="1516" w:hanging="360"/>
      </w:pPr>
      <w:rPr>
        <w:rFonts w:hint="default"/>
        <w:lang w:val="sk-SK" w:eastAsia="en-US" w:bidi="ar-SA"/>
      </w:rPr>
    </w:lvl>
    <w:lvl w:ilvl="2" w:tplc="B5FC243E">
      <w:numFmt w:val="bullet"/>
      <w:lvlText w:val="•"/>
      <w:lvlJc w:val="left"/>
      <w:pPr>
        <w:ind w:left="2152" w:hanging="360"/>
      </w:pPr>
      <w:rPr>
        <w:rFonts w:hint="default"/>
        <w:lang w:val="sk-SK" w:eastAsia="en-US" w:bidi="ar-SA"/>
      </w:rPr>
    </w:lvl>
    <w:lvl w:ilvl="3" w:tplc="E424ED7A">
      <w:numFmt w:val="bullet"/>
      <w:lvlText w:val="•"/>
      <w:lvlJc w:val="left"/>
      <w:pPr>
        <w:ind w:left="2788" w:hanging="360"/>
      </w:pPr>
      <w:rPr>
        <w:rFonts w:hint="default"/>
        <w:lang w:val="sk-SK" w:eastAsia="en-US" w:bidi="ar-SA"/>
      </w:rPr>
    </w:lvl>
    <w:lvl w:ilvl="4" w:tplc="EB2466B8">
      <w:numFmt w:val="bullet"/>
      <w:lvlText w:val="•"/>
      <w:lvlJc w:val="left"/>
      <w:pPr>
        <w:ind w:left="3424" w:hanging="360"/>
      </w:pPr>
      <w:rPr>
        <w:rFonts w:hint="default"/>
        <w:lang w:val="sk-SK" w:eastAsia="en-US" w:bidi="ar-SA"/>
      </w:rPr>
    </w:lvl>
    <w:lvl w:ilvl="5" w:tplc="F61052EA">
      <w:numFmt w:val="bullet"/>
      <w:lvlText w:val="•"/>
      <w:lvlJc w:val="left"/>
      <w:pPr>
        <w:ind w:left="4061" w:hanging="360"/>
      </w:pPr>
      <w:rPr>
        <w:rFonts w:hint="default"/>
        <w:lang w:val="sk-SK" w:eastAsia="en-US" w:bidi="ar-SA"/>
      </w:rPr>
    </w:lvl>
    <w:lvl w:ilvl="6" w:tplc="5BA08DBE">
      <w:numFmt w:val="bullet"/>
      <w:lvlText w:val="•"/>
      <w:lvlJc w:val="left"/>
      <w:pPr>
        <w:ind w:left="4697" w:hanging="360"/>
      </w:pPr>
      <w:rPr>
        <w:rFonts w:hint="default"/>
        <w:lang w:val="sk-SK" w:eastAsia="en-US" w:bidi="ar-SA"/>
      </w:rPr>
    </w:lvl>
    <w:lvl w:ilvl="7" w:tplc="25BE746A">
      <w:numFmt w:val="bullet"/>
      <w:lvlText w:val="•"/>
      <w:lvlJc w:val="left"/>
      <w:pPr>
        <w:ind w:left="5333" w:hanging="360"/>
      </w:pPr>
      <w:rPr>
        <w:rFonts w:hint="default"/>
        <w:lang w:val="sk-SK" w:eastAsia="en-US" w:bidi="ar-SA"/>
      </w:rPr>
    </w:lvl>
    <w:lvl w:ilvl="8" w:tplc="8C842128">
      <w:numFmt w:val="bullet"/>
      <w:lvlText w:val="•"/>
      <w:lvlJc w:val="left"/>
      <w:pPr>
        <w:ind w:left="5969" w:hanging="360"/>
      </w:pPr>
      <w:rPr>
        <w:rFonts w:hint="default"/>
        <w:lang w:val="sk-SK" w:eastAsia="en-US" w:bidi="ar-SA"/>
      </w:rPr>
    </w:lvl>
  </w:abstractNum>
  <w:abstractNum w:abstractNumId="24" w15:restartNumberingAfterBreak="0">
    <w:nsid w:val="40746C96"/>
    <w:multiLevelType w:val="hybridMultilevel"/>
    <w:tmpl w:val="FBDCE278"/>
    <w:lvl w:ilvl="0" w:tplc="DBA49DA4">
      <w:numFmt w:val="bullet"/>
      <w:lvlText w:val="•"/>
      <w:lvlJc w:val="left"/>
      <w:pPr>
        <w:ind w:left="1447" w:hanging="156"/>
      </w:pPr>
      <w:rPr>
        <w:rFonts w:ascii="Calibri" w:eastAsia="Calibri" w:hAnsi="Calibri" w:cs="Calibri" w:hint="default"/>
        <w:b w:val="0"/>
        <w:bCs w:val="0"/>
        <w:i w:val="0"/>
        <w:iCs w:val="0"/>
        <w:spacing w:val="0"/>
        <w:w w:val="100"/>
        <w:sz w:val="22"/>
        <w:szCs w:val="22"/>
        <w:lang w:val="sk-SK" w:eastAsia="en-US" w:bidi="ar-SA"/>
      </w:rPr>
    </w:lvl>
    <w:lvl w:ilvl="1" w:tplc="3A183B0C">
      <w:numFmt w:val="bullet"/>
      <w:lvlText w:val="•"/>
      <w:lvlJc w:val="left"/>
      <w:pPr>
        <w:ind w:left="2020" w:hanging="156"/>
      </w:pPr>
      <w:rPr>
        <w:rFonts w:hint="default"/>
        <w:lang w:val="sk-SK" w:eastAsia="en-US" w:bidi="ar-SA"/>
      </w:rPr>
    </w:lvl>
    <w:lvl w:ilvl="2" w:tplc="8B049310">
      <w:numFmt w:val="bullet"/>
      <w:lvlText w:val="•"/>
      <w:lvlJc w:val="left"/>
      <w:pPr>
        <w:ind w:left="2600" w:hanging="156"/>
      </w:pPr>
      <w:rPr>
        <w:rFonts w:hint="default"/>
        <w:lang w:val="sk-SK" w:eastAsia="en-US" w:bidi="ar-SA"/>
      </w:rPr>
    </w:lvl>
    <w:lvl w:ilvl="3" w:tplc="436E585A">
      <w:numFmt w:val="bullet"/>
      <w:lvlText w:val="•"/>
      <w:lvlJc w:val="left"/>
      <w:pPr>
        <w:ind w:left="3180" w:hanging="156"/>
      </w:pPr>
      <w:rPr>
        <w:rFonts w:hint="default"/>
        <w:lang w:val="sk-SK" w:eastAsia="en-US" w:bidi="ar-SA"/>
      </w:rPr>
    </w:lvl>
    <w:lvl w:ilvl="4" w:tplc="E8EC25C6">
      <w:numFmt w:val="bullet"/>
      <w:lvlText w:val="•"/>
      <w:lvlJc w:val="left"/>
      <w:pPr>
        <w:ind w:left="3760" w:hanging="156"/>
      </w:pPr>
      <w:rPr>
        <w:rFonts w:hint="default"/>
        <w:lang w:val="sk-SK" w:eastAsia="en-US" w:bidi="ar-SA"/>
      </w:rPr>
    </w:lvl>
    <w:lvl w:ilvl="5" w:tplc="93129AAC">
      <w:numFmt w:val="bullet"/>
      <w:lvlText w:val="•"/>
      <w:lvlJc w:val="left"/>
      <w:pPr>
        <w:ind w:left="4341" w:hanging="156"/>
      </w:pPr>
      <w:rPr>
        <w:rFonts w:hint="default"/>
        <w:lang w:val="sk-SK" w:eastAsia="en-US" w:bidi="ar-SA"/>
      </w:rPr>
    </w:lvl>
    <w:lvl w:ilvl="6" w:tplc="5D283A5A">
      <w:numFmt w:val="bullet"/>
      <w:lvlText w:val="•"/>
      <w:lvlJc w:val="left"/>
      <w:pPr>
        <w:ind w:left="4921" w:hanging="156"/>
      </w:pPr>
      <w:rPr>
        <w:rFonts w:hint="default"/>
        <w:lang w:val="sk-SK" w:eastAsia="en-US" w:bidi="ar-SA"/>
      </w:rPr>
    </w:lvl>
    <w:lvl w:ilvl="7" w:tplc="EA042EC2">
      <w:numFmt w:val="bullet"/>
      <w:lvlText w:val="•"/>
      <w:lvlJc w:val="left"/>
      <w:pPr>
        <w:ind w:left="5501" w:hanging="156"/>
      </w:pPr>
      <w:rPr>
        <w:rFonts w:hint="default"/>
        <w:lang w:val="sk-SK" w:eastAsia="en-US" w:bidi="ar-SA"/>
      </w:rPr>
    </w:lvl>
    <w:lvl w:ilvl="8" w:tplc="41AA7B48">
      <w:numFmt w:val="bullet"/>
      <w:lvlText w:val="•"/>
      <w:lvlJc w:val="left"/>
      <w:pPr>
        <w:ind w:left="6081" w:hanging="156"/>
      </w:pPr>
      <w:rPr>
        <w:rFonts w:hint="default"/>
        <w:lang w:val="sk-SK" w:eastAsia="en-US" w:bidi="ar-SA"/>
      </w:rPr>
    </w:lvl>
  </w:abstractNum>
  <w:abstractNum w:abstractNumId="25" w15:restartNumberingAfterBreak="0">
    <w:nsid w:val="43B827B1"/>
    <w:multiLevelType w:val="hybridMultilevel"/>
    <w:tmpl w:val="BB7AB38E"/>
    <w:lvl w:ilvl="0" w:tplc="F822ED26">
      <w:numFmt w:val="bullet"/>
      <w:lvlText w:val="-"/>
      <w:lvlJc w:val="left"/>
      <w:pPr>
        <w:ind w:left="827" w:hanging="360"/>
      </w:pPr>
      <w:rPr>
        <w:rFonts w:ascii="Arial" w:eastAsia="Arial" w:hAnsi="Arial" w:cs="Arial" w:hint="default"/>
        <w:b w:val="0"/>
        <w:bCs w:val="0"/>
        <w:i w:val="0"/>
        <w:iCs w:val="0"/>
        <w:spacing w:val="0"/>
        <w:w w:val="100"/>
        <w:sz w:val="22"/>
        <w:szCs w:val="22"/>
        <w:lang w:val="sk-SK" w:eastAsia="en-US" w:bidi="ar-SA"/>
      </w:rPr>
    </w:lvl>
    <w:lvl w:ilvl="1" w:tplc="5B0C33FE">
      <w:numFmt w:val="bullet"/>
      <w:lvlText w:val="•"/>
      <w:lvlJc w:val="left"/>
      <w:pPr>
        <w:ind w:left="1672" w:hanging="360"/>
      </w:pPr>
      <w:rPr>
        <w:rFonts w:hint="default"/>
        <w:lang w:val="sk-SK" w:eastAsia="en-US" w:bidi="ar-SA"/>
      </w:rPr>
    </w:lvl>
    <w:lvl w:ilvl="2" w:tplc="F7BEDDFE">
      <w:numFmt w:val="bullet"/>
      <w:lvlText w:val="•"/>
      <w:lvlJc w:val="left"/>
      <w:pPr>
        <w:ind w:left="2524" w:hanging="360"/>
      </w:pPr>
      <w:rPr>
        <w:rFonts w:hint="default"/>
        <w:lang w:val="sk-SK" w:eastAsia="en-US" w:bidi="ar-SA"/>
      </w:rPr>
    </w:lvl>
    <w:lvl w:ilvl="3" w:tplc="F3C45872">
      <w:numFmt w:val="bullet"/>
      <w:lvlText w:val="•"/>
      <w:lvlJc w:val="left"/>
      <w:pPr>
        <w:ind w:left="3376" w:hanging="360"/>
      </w:pPr>
      <w:rPr>
        <w:rFonts w:hint="default"/>
        <w:lang w:val="sk-SK" w:eastAsia="en-US" w:bidi="ar-SA"/>
      </w:rPr>
    </w:lvl>
    <w:lvl w:ilvl="4" w:tplc="7F68249A">
      <w:numFmt w:val="bullet"/>
      <w:lvlText w:val="•"/>
      <w:lvlJc w:val="left"/>
      <w:pPr>
        <w:ind w:left="4228" w:hanging="360"/>
      </w:pPr>
      <w:rPr>
        <w:rFonts w:hint="default"/>
        <w:lang w:val="sk-SK" w:eastAsia="en-US" w:bidi="ar-SA"/>
      </w:rPr>
    </w:lvl>
    <w:lvl w:ilvl="5" w:tplc="A4F4905C">
      <w:numFmt w:val="bullet"/>
      <w:lvlText w:val="•"/>
      <w:lvlJc w:val="left"/>
      <w:pPr>
        <w:ind w:left="5081" w:hanging="360"/>
      </w:pPr>
      <w:rPr>
        <w:rFonts w:hint="default"/>
        <w:lang w:val="sk-SK" w:eastAsia="en-US" w:bidi="ar-SA"/>
      </w:rPr>
    </w:lvl>
    <w:lvl w:ilvl="6" w:tplc="9E046C80">
      <w:numFmt w:val="bullet"/>
      <w:lvlText w:val="•"/>
      <w:lvlJc w:val="left"/>
      <w:pPr>
        <w:ind w:left="5933" w:hanging="360"/>
      </w:pPr>
      <w:rPr>
        <w:rFonts w:hint="default"/>
        <w:lang w:val="sk-SK" w:eastAsia="en-US" w:bidi="ar-SA"/>
      </w:rPr>
    </w:lvl>
    <w:lvl w:ilvl="7" w:tplc="DE1C7BE8">
      <w:numFmt w:val="bullet"/>
      <w:lvlText w:val="•"/>
      <w:lvlJc w:val="left"/>
      <w:pPr>
        <w:ind w:left="6785" w:hanging="360"/>
      </w:pPr>
      <w:rPr>
        <w:rFonts w:hint="default"/>
        <w:lang w:val="sk-SK" w:eastAsia="en-US" w:bidi="ar-SA"/>
      </w:rPr>
    </w:lvl>
    <w:lvl w:ilvl="8" w:tplc="DA20A6B8">
      <w:numFmt w:val="bullet"/>
      <w:lvlText w:val="•"/>
      <w:lvlJc w:val="left"/>
      <w:pPr>
        <w:ind w:left="7637" w:hanging="360"/>
      </w:pPr>
      <w:rPr>
        <w:rFonts w:hint="default"/>
        <w:lang w:val="sk-SK" w:eastAsia="en-US" w:bidi="ar-SA"/>
      </w:rPr>
    </w:lvl>
  </w:abstractNum>
  <w:abstractNum w:abstractNumId="26" w15:restartNumberingAfterBreak="0">
    <w:nsid w:val="44C17378"/>
    <w:multiLevelType w:val="hybridMultilevel"/>
    <w:tmpl w:val="438E2EE6"/>
    <w:lvl w:ilvl="0" w:tplc="B22AA0A4">
      <w:numFmt w:val="bullet"/>
      <w:lvlText w:val="-"/>
      <w:lvlJc w:val="left"/>
      <w:pPr>
        <w:ind w:left="828" w:hanging="360"/>
      </w:pPr>
      <w:rPr>
        <w:rFonts w:ascii="Arial" w:eastAsia="Arial" w:hAnsi="Arial" w:cs="Arial" w:hint="default"/>
        <w:b w:val="0"/>
        <w:bCs w:val="0"/>
        <w:i w:val="0"/>
        <w:iCs w:val="0"/>
        <w:spacing w:val="0"/>
        <w:w w:val="100"/>
        <w:sz w:val="22"/>
        <w:szCs w:val="22"/>
        <w:lang w:val="sk-SK" w:eastAsia="en-US" w:bidi="ar-SA"/>
      </w:rPr>
    </w:lvl>
    <w:lvl w:ilvl="1" w:tplc="28C80770">
      <w:numFmt w:val="bullet"/>
      <w:lvlText w:val="-"/>
      <w:lvlJc w:val="left"/>
      <w:pPr>
        <w:ind w:left="1176" w:hanging="360"/>
      </w:pPr>
      <w:rPr>
        <w:rFonts w:ascii="Calibri" w:eastAsia="Calibri" w:hAnsi="Calibri" w:cs="Calibri" w:hint="default"/>
        <w:b w:val="0"/>
        <w:bCs w:val="0"/>
        <w:i w:val="0"/>
        <w:iCs w:val="0"/>
        <w:spacing w:val="0"/>
        <w:w w:val="100"/>
        <w:sz w:val="22"/>
        <w:szCs w:val="22"/>
        <w:lang w:val="sk-SK" w:eastAsia="en-US" w:bidi="ar-SA"/>
      </w:rPr>
    </w:lvl>
    <w:lvl w:ilvl="2" w:tplc="8E4A4EFE">
      <w:numFmt w:val="bullet"/>
      <w:lvlText w:val="•"/>
      <w:lvlJc w:val="left"/>
      <w:pPr>
        <w:ind w:left="1853" w:hanging="360"/>
      </w:pPr>
      <w:rPr>
        <w:rFonts w:hint="default"/>
        <w:lang w:val="sk-SK" w:eastAsia="en-US" w:bidi="ar-SA"/>
      </w:rPr>
    </w:lvl>
    <w:lvl w:ilvl="3" w:tplc="E0408976">
      <w:numFmt w:val="bullet"/>
      <w:lvlText w:val="•"/>
      <w:lvlJc w:val="left"/>
      <w:pPr>
        <w:ind w:left="2527" w:hanging="360"/>
      </w:pPr>
      <w:rPr>
        <w:rFonts w:hint="default"/>
        <w:lang w:val="sk-SK" w:eastAsia="en-US" w:bidi="ar-SA"/>
      </w:rPr>
    </w:lvl>
    <w:lvl w:ilvl="4" w:tplc="E1147012">
      <w:numFmt w:val="bullet"/>
      <w:lvlText w:val="•"/>
      <w:lvlJc w:val="left"/>
      <w:pPr>
        <w:ind w:left="3200" w:hanging="360"/>
      </w:pPr>
      <w:rPr>
        <w:rFonts w:hint="default"/>
        <w:lang w:val="sk-SK" w:eastAsia="en-US" w:bidi="ar-SA"/>
      </w:rPr>
    </w:lvl>
    <w:lvl w:ilvl="5" w:tplc="DAEC4AB6">
      <w:numFmt w:val="bullet"/>
      <w:lvlText w:val="•"/>
      <w:lvlJc w:val="left"/>
      <w:pPr>
        <w:ind w:left="3874" w:hanging="360"/>
      </w:pPr>
      <w:rPr>
        <w:rFonts w:hint="default"/>
        <w:lang w:val="sk-SK" w:eastAsia="en-US" w:bidi="ar-SA"/>
      </w:rPr>
    </w:lvl>
    <w:lvl w:ilvl="6" w:tplc="C05E7024">
      <w:numFmt w:val="bullet"/>
      <w:lvlText w:val="•"/>
      <w:lvlJc w:val="left"/>
      <w:pPr>
        <w:ind w:left="4547" w:hanging="360"/>
      </w:pPr>
      <w:rPr>
        <w:rFonts w:hint="default"/>
        <w:lang w:val="sk-SK" w:eastAsia="en-US" w:bidi="ar-SA"/>
      </w:rPr>
    </w:lvl>
    <w:lvl w:ilvl="7" w:tplc="A634A474">
      <w:numFmt w:val="bullet"/>
      <w:lvlText w:val="•"/>
      <w:lvlJc w:val="left"/>
      <w:pPr>
        <w:ind w:left="5221" w:hanging="360"/>
      </w:pPr>
      <w:rPr>
        <w:rFonts w:hint="default"/>
        <w:lang w:val="sk-SK" w:eastAsia="en-US" w:bidi="ar-SA"/>
      </w:rPr>
    </w:lvl>
    <w:lvl w:ilvl="8" w:tplc="95405E92">
      <w:numFmt w:val="bullet"/>
      <w:lvlText w:val="•"/>
      <w:lvlJc w:val="left"/>
      <w:pPr>
        <w:ind w:left="5894" w:hanging="360"/>
      </w:pPr>
      <w:rPr>
        <w:rFonts w:hint="default"/>
        <w:lang w:val="sk-SK" w:eastAsia="en-US" w:bidi="ar-SA"/>
      </w:rPr>
    </w:lvl>
  </w:abstractNum>
  <w:abstractNum w:abstractNumId="27" w15:restartNumberingAfterBreak="0">
    <w:nsid w:val="49E65054"/>
    <w:multiLevelType w:val="hybridMultilevel"/>
    <w:tmpl w:val="D43203EE"/>
    <w:lvl w:ilvl="0" w:tplc="1CA426B6">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587E55AE">
      <w:numFmt w:val="bullet"/>
      <w:lvlText w:val="•"/>
      <w:lvlJc w:val="left"/>
      <w:pPr>
        <w:ind w:left="1516" w:hanging="360"/>
      </w:pPr>
      <w:rPr>
        <w:rFonts w:hint="default"/>
        <w:lang w:val="sk-SK" w:eastAsia="en-US" w:bidi="ar-SA"/>
      </w:rPr>
    </w:lvl>
    <w:lvl w:ilvl="2" w:tplc="8C0C4990">
      <w:numFmt w:val="bullet"/>
      <w:lvlText w:val="•"/>
      <w:lvlJc w:val="left"/>
      <w:pPr>
        <w:ind w:left="2152" w:hanging="360"/>
      </w:pPr>
      <w:rPr>
        <w:rFonts w:hint="default"/>
        <w:lang w:val="sk-SK" w:eastAsia="en-US" w:bidi="ar-SA"/>
      </w:rPr>
    </w:lvl>
    <w:lvl w:ilvl="3" w:tplc="6C58DED8">
      <w:numFmt w:val="bullet"/>
      <w:lvlText w:val="•"/>
      <w:lvlJc w:val="left"/>
      <w:pPr>
        <w:ind w:left="2788" w:hanging="360"/>
      </w:pPr>
      <w:rPr>
        <w:rFonts w:hint="default"/>
        <w:lang w:val="sk-SK" w:eastAsia="en-US" w:bidi="ar-SA"/>
      </w:rPr>
    </w:lvl>
    <w:lvl w:ilvl="4" w:tplc="880EE562">
      <w:numFmt w:val="bullet"/>
      <w:lvlText w:val="•"/>
      <w:lvlJc w:val="left"/>
      <w:pPr>
        <w:ind w:left="3424" w:hanging="360"/>
      </w:pPr>
      <w:rPr>
        <w:rFonts w:hint="default"/>
        <w:lang w:val="sk-SK" w:eastAsia="en-US" w:bidi="ar-SA"/>
      </w:rPr>
    </w:lvl>
    <w:lvl w:ilvl="5" w:tplc="657E17E6">
      <w:numFmt w:val="bullet"/>
      <w:lvlText w:val="•"/>
      <w:lvlJc w:val="left"/>
      <w:pPr>
        <w:ind w:left="4061" w:hanging="360"/>
      </w:pPr>
      <w:rPr>
        <w:rFonts w:hint="default"/>
        <w:lang w:val="sk-SK" w:eastAsia="en-US" w:bidi="ar-SA"/>
      </w:rPr>
    </w:lvl>
    <w:lvl w:ilvl="6" w:tplc="45E0EEF4">
      <w:numFmt w:val="bullet"/>
      <w:lvlText w:val="•"/>
      <w:lvlJc w:val="left"/>
      <w:pPr>
        <w:ind w:left="4697" w:hanging="360"/>
      </w:pPr>
      <w:rPr>
        <w:rFonts w:hint="default"/>
        <w:lang w:val="sk-SK" w:eastAsia="en-US" w:bidi="ar-SA"/>
      </w:rPr>
    </w:lvl>
    <w:lvl w:ilvl="7" w:tplc="A2FE636E">
      <w:numFmt w:val="bullet"/>
      <w:lvlText w:val="•"/>
      <w:lvlJc w:val="left"/>
      <w:pPr>
        <w:ind w:left="5333" w:hanging="360"/>
      </w:pPr>
      <w:rPr>
        <w:rFonts w:hint="default"/>
        <w:lang w:val="sk-SK" w:eastAsia="en-US" w:bidi="ar-SA"/>
      </w:rPr>
    </w:lvl>
    <w:lvl w:ilvl="8" w:tplc="017E9400">
      <w:numFmt w:val="bullet"/>
      <w:lvlText w:val="•"/>
      <w:lvlJc w:val="left"/>
      <w:pPr>
        <w:ind w:left="5969" w:hanging="360"/>
      </w:pPr>
      <w:rPr>
        <w:rFonts w:hint="default"/>
        <w:lang w:val="sk-SK" w:eastAsia="en-US" w:bidi="ar-SA"/>
      </w:rPr>
    </w:lvl>
  </w:abstractNum>
  <w:abstractNum w:abstractNumId="28" w15:restartNumberingAfterBreak="0">
    <w:nsid w:val="4E282630"/>
    <w:multiLevelType w:val="hybridMultilevel"/>
    <w:tmpl w:val="D248CBF4"/>
    <w:lvl w:ilvl="0" w:tplc="48DEEBDA">
      <w:numFmt w:val="bullet"/>
      <w:lvlText w:val="·"/>
      <w:lvlJc w:val="left"/>
      <w:pPr>
        <w:ind w:left="961" w:hanging="360"/>
      </w:pPr>
      <w:rPr>
        <w:rFonts w:ascii="Calibri" w:eastAsia="Calibri" w:hAnsi="Calibri" w:cs="Calibri" w:hint="default"/>
      </w:rPr>
    </w:lvl>
    <w:lvl w:ilvl="1" w:tplc="041B0003" w:tentative="1">
      <w:start w:val="1"/>
      <w:numFmt w:val="bullet"/>
      <w:lvlText w:val="o"/>
      <w:lvlJc w:val="left"/>
      <w:pPr>
        <w:ind w:left="1681" w:hanging="360"/>
      </w:pPr>
      <w:rPr>
        <w:rFonts w:ascii="Courier New" w:hAnsi="Courier New" w:cs="Courier New" w:hint="default"/>
      </w:rPr>
    </w:lvl>
    <w:lvl w:ilvl="2" w:tplc="041B0005" w:tentative="1">
      <w:start w:val="1"/>
      <w:numFmt w:val="bullet"/>
      <w:lvlText w:val=""/>
      <w:lvlJc w:val="left"/>
      <w:pPr>
        <w:ind w:left="2401" w:hanging="360"/>
      </w:pPr>
      <w:rPr>
        <w:rFonts w:ascii="Wingdings" w:hAnsi="Wingdings" w:hint="default"/>
      </w:rPr>
    </w:lvl>
    <w:lvl w:ilvl="3" w:tplc="041B0001" w:tentative="1">
      <w:start w:val="1"/>
      <w:numFmt w:val="bullet"/>
      <w:lvlText w:val=""/>
      <w:lvlJc w:val="left"/>
      <w:pPr>
        <w:ind w:left="3121" w:hanging="360"/>
      </w:pPr>
      <w:rPr>
        <w:rFonts w:ascii="Symbol" w:hAnsi="Symbol" w:hint="default"/>
      </w:rPr>
    </w:lvl>
    <w:lvl w:ilvl="4" w:tplc="041B0003" w:tentative="1">
      <w:start w:val="1"/>
      <w:numFmt w:val="bullet"/>
      <w:lvlText w:val="o"/>
      <w:lvlJc w:val="left"/>
      <w:pPr>
        <w:ind w:left="3841" w:hanging="360"/>
      </w:pPr>
      <w:rPr>
        <w:rFonts w:ascii="Courier New" w:hAnsi="Courier New" w:cs="Courier New" w:hint="default"/>
      </w:rPr>
    </w:lvl>
    <w:lvl w:ilvl="5" w:tplc="041B0005" w:tentative="1">
      <w:start w:val="1"/>
      <w:numFmt w:val="bullet"/>
      <w:lvlText w:val=""/>
      <w:lvlJc w:val="left"/>
      <w:pPr>
        <w:ind w:left="4561" w:hanging="360"/>
      </w:pPr>
      <w:rPr>
        <w:rFonts w:ascii="Wingdings" w:hAnsi="Wingdings" w:hint="default"/>
      </w:rPr>
    </w:lvl>
    <w:lvl w:ilvl="6" w:tplc="041B0001" w:tentative="1">
      <w:start w:val="1"/>
      <w:numFmt w:val="bullet"/>
      <w:lvlText w:val=""/>
      <w:lvlJc w:val="left"/>
      <w:pPr>
        <w:ind w:left="5281" w:hanging="360"/>
      </w:pPr>
      <w:rPr>
        <w:rFonts w:ascii="Symbol" w:hAnsi="Symbol" w:hint="default"/>
      </w:rPr>
    </w:lvl>
    <w:lvl w:ilvl="7" w:tplc="041B0003" w:tentative="1">
      <w:start w:val="1"/>
      <w:numFmt w:val="bullet"/>
      <w:lvlText w:val="o"/>
      <w:lvlJc w:val="left"/>
      <w:pPr>
        <w:ind w:left="6001" w:hanging="360"/>
      </w:pPr>
      <w:rPr>
        <w:rFonts w:ascii="Courier New" w:hAnsi="Courier New" w:cs="Courier New" w:hint="default"/>
      </w:rPr>
    </w:lvl>
    <w:lvl w:ilvl="8" w:tplc="041B0005" w:tentative="1">
      <w:start w:val="1"/>
      <w:numFmt w:val="bullet"/>
      <w:lvlText w:val=""/>
      <w:lvlJc w:val="left"/>
      <w:pPr>
        <w:ind w:left="6721" w:hanging="360"/>
      </w:pPr>
      <w:rPr>
        <w:rFonts w:ascii="Wingdings" w:hAnsi="Wingdings" w:hint="default"/>
      </w:rPr>
    </w:lvl>
  </w:abstractNum>
  <w:abstractNum w:abstractNumId="29" w15:restartNumberingAfterBreak="0">
    <w:nsid w:val="4EB1FB6C"/>
    <w:multiLevelType w:val="hybridMultilevel"/>
    <w:tmpl w:val="1448654E"/>
    <w:lvl w:ilvl="0" w:tplc="C402223A">
      <w:start w:val="1"/>
      <w:numFmt w:val="bullet"/>
      <w:lvlText w:val=""/>
      <w:lvlJc w:val="left"/>
      <w:pPr>
        <w:ind w:left="720" w:hanging="360"/>
      </w:pPr>
      <w:rPr>
        <w:rFonts w:ascii="Symbol" w:hAnsi="Symbol" w:hint="default"/>
      </w:rPr>
    </w:lvl>
    <w:lvl w:ilvl="1" w:tplc="7C228306">
      <w:start w:val="1"/>
      <w:numFmt w:val="bullet"/>
      <w:lvlText w:val="o"/>
      <w:lvlJc w:val="left"/>
      <w:pPr>
        <w:ind w:left="1440" w:hanging="360"/>
      </w:pPr>
      <w:rPr>
        <w:rFonts w:ascii="Courier New" w:hAnsi="Courier New" w:hint="default"/>
      </w:rPr>
    </w:lvl>
    <w:lvl w:ilvl="2" w:tplc="EBEEB23C">
      <w:start w:val="1"/>
      <w:numFmt w:val="bullet"/>
      <w:lvlText w:val=""/>
      <w:lvlJc w:val="left"/>
      <w:pPr>
        <w:ind w:left="2160" w:hanging="360"/>
      </w:pPr>
      <w:rPr>
        <w:rFonts w:ascii="Wingdings" w:hAnsi="Wingdings" w:hint="default"/>
      </w:rPr>
    </w:lvl>
    <w:lvl w:ilvl="3" w:tplc="14D8E946">
      <w:start w:val="1"/>
      <w:numFmt w:val="bullet"/>
      <w:lvlText w:val=""/>
      <w:lvlJc w:val="left"/>
      <w:pPr>
        <w:ind w:left="2880" w:hanging="360"/>
      </w:pPr>
      <w:rPr>
        <w:rFonts w:ascii="Symbol" w:hAnsi="Symbol" w:hint="default"/>
      </w:rPr>
    </w:lvl>
    <w:lvl w:ilvl="4" w:tplc="E3887C6E">
      <w:start w:val="1"/>
      <w:numFmt w:val="bullet"/>
      <w:lvlText w:val="o"/>
      <w:lvlJc w:val="left"/>
      <w:pPr>
        <w:ind w:left="3600" w:hanging="360"/>
      </w:pPr>
      <w:rPr>
        <w:rFonts w:ascii="Courier New" w:hAnsi="Courier New" w:hint="default"/>
      </w:rPr>
    </w:lvl>
    <w:lvl w:ilvl="5" w:tplc="2FBA7962">
      <w:start w:val="1"/>
      <w:numFmt w:val="bullet"/>
      <w:lvlText w:val=""/>
      <w:lvlJc w:val="left"/>
      <w:pPr>
        <w:ind w:left="4320" w:hanging="360"/>
      </w:pPr>
      <w:rPr>
        <w:rFonts w:ascii="Wingdings" w:hAnsi="Wingdings" w:hint="default"/>
      </w:rPr>
    </w:lvl>
    <w:lvl w:ilvl="6" w:tplc="043CBE98">
      <w:start w:val="1"/>
      <w:numFmt w:val="bullet"/>
      <w:lvlText w:val=""/>
      <w:lvlJc w:val="left"/>
      <w:pPr>
        <w:ind w:left="5040" w:hanging="360"/>
      </w:pPr>
      <w:rPr>
        <w:rFonts w:ascii="Symbol" w:hAnsi="Symbol" w:hint="default"/>
      </w:rPr>
    </w:lvl>
    <w:lvl w:ilvl="7" w:tplc="8696BFE8">
      <w:start w:val="1"/>
      <w:numFmt w:val="bullet"/>
      <w:lvlText w:val="o"/>
      <w:lvlJc w:val="left"/>
      <w:pPr>
        <w:ind w:left="5760" w:hanging="360"/>
      </w:pPr>
      <w:rPr>
        <w:rFonts w:ascii="Courier New" w:hAnsi="Courier New" w:hint="default"/>
      </w:rPr>
    </w:lvl>
    <w:lvl w:ilvl="8" w:tplc="B106A18E">
      <w:start w:val="1"/>
      <w:numFmt w:val="bullet"/>
      <w:lvlText w:val=""/>
      <w:lvlJc w:val="left"/>
      <w:pPr>
        <w:ind w:left="6480" w:hanging="360"/>
      </w:pPr>
      <w:rPr>
        <w:rFonts w:ascii="Wingdings" w:hAnsi="Wingdings" w:hint="default"/>
      </w:rPr>
    </w:lvl>
  </w:abstractNum>
  <w:abstractNum w:abstractNumId="30" w15:restartNumberingAfterBreak="0">
    <w:nsid w:val="4F437240"/>
    <w:multiLevelType w:val="multilevel"/>
    <w:tmpl w:val="96966A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496A9E"/>
    <w:multiLevelType w:val="hybridMultilevel"/>
    <w:tmpl w:val="E6DC215A"/>
    <w:lvl w:ilvl="0" w:tplc="F61AEC6E">
      <w:numFmt w:val="bullet"/>
      <w:lvlText w:val="-"/>
      <w:lvlJc w:val="left"/>
      <w:pPr>
        <w:ind w:left="2981" w:hanging="360"/>
      </w:pPr>
      <w:rPr>
        <w:rFonts w:ascii="Calibri" w:eastAsia="Calibri" w:hAnsi="Calibri" w:cs="Calibri" w:hint="default"/>
        <w:spacing w:val="0"/>
        <w:w w:val="100"/>
        <w:lang w:val="sk-SK" w:eastAsia="en-US" w:bidi="ar-SA"/>
      </w:rPr>
    </w:lvl>
    <w:lvl w:ilvl="1" w:tplc="D186BD40">
      <w:numFmt w:val="bullet"/>
      <w:lvlText w:val="•"/>
      <w:lvlJc w:val="left"/>
      <w:pPr>
        <w:ind w:left="3616" w:hanging="360"/>
      </w:pPr>
      <w:rPr>
        <w:rFonts w:hint="default"/>
        <w:lang w:val="sk-SK" w:eastAsia="en-US" w:bidi="ar-SA"/>
      </w:rPr>
    </w:lvl>
    <w:lvl w:ilvl="2" w:tplc="C052B666">
      <w:numFmt w:val="bullet"/>
      <w:lvlText w:val="•"/>
      <w:lvlJc w:val="left"/>
      <w:pPr>
        <w:ind w:left="4253" w:hanging="360"/>
      </w:pPr>
      <w:rPr>
        <w:rFonts w:hint="default"/>
        <w:lang w:val="sk-SK" w:eastAsia="en-US" w:bidi="ar-SA"/>
      </w:rPr>
    </w:lvl>
    <w:lvl w:ilvl="3" w:tplc="04966AA6">
      <w:numFmt w:val="bullet"/>
      <w:lvlText w:val="•"/>
      <w:lvlJc w:val="left"/>
      <w:pPr>
        <w:ind w:left="4890" w:hanging="360"/>
      </w:pPr>
      <w:rPr>
        <w:rFonts w:hint="default"/>
        <w:lang w:val="sk-SK" w:eastAsia="en-US" w:bidi="ar-SA"/>
      </w:rPr>
    </w:lvl>
    <w:lvl w:ilvl="4" w:tplc="BBB0C3E0">
      <w:numFmt w:val="bullet"/>
      <w:lvlText w:val="•"/>
      <w:lvlJc w:val="left"/>
      <w:pPr>
        <w:ind w:left="5526" w:hanging="360"/>
      </w:pPr>
      <w:rPr>
        <w:rFonts w:hint="default"/>
        <w:lang w:val="sk-SK" w:eastAsia="en-US" w:bidi="ar-SA"/>
      </w:rPr>
    </w:lvl>
    <w:lvl w:ilvl="5" w:tplc="03B0D5C0">
      <w:numFmt w:val="bullet"/>
      <w:lvlText w:val="•"/>
      <w:lvlJc w:val="left"/>
      <w:pPr>
        <w:ind w:left="6163" w:hanging="360"/>
      </w:pPr>
      <w:rPr>
        <w:rFonts w:hint="default"/>
        <w:lang w:val="sk-SK" w:eastAsia="en-US" w:bidi="ar-SA"/>
      </w:rPr>
    </w:lvl>
    <w:lvl w:ilvl="6" w:tplc="A404AE60">
      <w:numFmt w:val="bullet"/>
      <w:lvlText w:val="•"/>
      <w:lvlJc w:val="left"/>
      <w:pPr>
        <w:ind w:left="6800" w:hanging="360"/>
      </w:pPr>
      <w:rPr>
        <w:rFonts w:hint="default"/>
        <w:lang w:val="sk-SK" w:eastAsia="en-US" w:bidi="ar-SA"/>
      </w:rPr>
    </w:lvl>
    <w:lvl w:ilvl="7" w:tplc="295E424E">
      <w:numFmt w:val="bullet"/>
      <w:lvlText w:val="•"/>
      <w:lvlJc w:val="left"/>
      <w:pPr>
        <w:ind w:left="7436" w:hanging="360"/>
      </w:pPr>
      <w:rPr>
        <w:rFonts w:hint="default"/>
        <w:lang w:val="sk-SK" w:eastAsia="en-US" w:bidi="ar-SA"/>
      </w:rPr>
    </w:lvl>
    <w:lvl w:ilvl="8" w:tplc="0D921CD6">
      <w:numFmt w:val="bullet"/>
      <w:lvlText w:val="•"/>
      <w:lvlJc w:val="left"/>
      <w:pPr>
        <w:ind w:left="8073" w:hanging="360"/>
      </w:pPr>
      <w:rPr>
        <w:rFonts w:hint="default"/>
        <w:lang w:val="sk-SK" w:eastAsia="en-US" w:bidi="ar-SA"/>
      </w:rPr>
    </w:lvl>
  </w:abstractNum>
  <w:abstractNum w:abstractNumId="32" w15:restartNumberingAfterBreak="0">
    <w:nsid w:val="506AB96A"/>
    <w:multiLevelType w:val="hybridMultilevel"/>
    <w:tmpl w:val="EDE63C66"/>
    <w:lvl w:ilvl="0" w:tplc="FFFFFFFF">
      <w:start w:val="1"/>
      <w:numFmt w:val="bullet"/>
      <w:lvlText w:val="-"/>
      <w:lvlJc w:val="left"/>
      <w:pPr>
        <w:ind w:left="720" w:hanging="360"/>
      </w:pPr>
      <w:rPr>
        <w:rFonts w:ascii="Times New Roman" w:hAnsi="Times New Roman" w:hint="default"/>
      </w:rPr>
    </w:lvl>
    <w:lvl w:ilvl="1" w:tplc="C72802B4">
      <w:start w:val="1"/>
      <w:numFmt w:val="bullet"/>
      <w:lvlText w:val="o"/>
      <w:lvlJc w:val="left"/>
      <w:pPr>
        <w:ind w:left="1440" w:hanging="360"/>
      </w:pPr>
      <w:rPr>
        <w:rFonts w:ascii="Courier New" w:hAnsi="Courier New" w:hint="default"/>
      </w:rPr>
    </w:lvl>
    <w:lvl w:ilvl="2" w:tplc="2446E59A">
      <w:start w:val="1"/>
      <w:numFmt w:val="bullet"/>
      <w:lvlText w:val=""/>
      <w:lvlJc w:val="left"/>
      <w:pPr>
        <w:ind w:left="2160" w:hanging="360"/>
      </w:pPr>
      <w:rPr>
        <w:rFonts w:ascii="Wingdings" w:hAnsi="Wingdings" w:hint="default"/>
      </w:rPr>
    </w:lvl>
    <w:lvl w:ilvl="3" w:tplc="04F44076">
      <w:start w:val="1"/>
      <w:numFmt w:val="bullet"/>
      <w:lvlText w:val=""/>
      <w:lvlJc w:val="left"/>
      <w:pPr>
        <w:ind w:left="2880" w:hanging="360"/>
      </w:pPr>
      <w:rPr>
        <w:rFonts w:ascii="Symbol" w:hAnsi="Symbol" w:hint="default"/>
      </w:rPr>
    </w:lvl>
    <w:lvl w:ilvl="4" w:tplc="4D74F2F0">
      <w:start w:val="1"/>
      <w:numFmt w:val="bullet"/>
      <w:lvlText w:val="o"/>
      <w:lvlJc w:val="left"/>
      <w:pPr>
        <w:ind w:left="3600" w:hanging="360"/>
      </w:pPr>
      <w:rPr>
        <w:rFonts w:ascii="Courier New" w:hAnsi="Courier New" w:hint="default"/>
      </w:rPr>
    </w:lvl>
    <w:lvl w:ilvl="5" w:tplc="65B65F42">
      <w:start w:val="1"/>
      <w:numFmt w:val="bullet"/>
      <w:lvlText w:val=""/>
      <w:lvlJc w:val="left"/>
      <w:pPr>
        <w:ind w:left="4320" w:hanging="360"/>
      </w:pPr>
      <w:rPr>
        <w:rFonts w:ascii="Wingdings" w:hAnsi="Wingdings" w:hint="default"/>
      </w:rPr>
    </w:lvl>
    <w:lvl w:ilvl="6" w:tplc="BF54703C">
      <w:start w:val="1"/>
      <w:numFmt w:val="bullet"/>
      <w:lvlText w:val=""/>
      <w:lvlJc w:val="left"/>
      <w:pPr>
        <w:ind w:left="5040" w:hanging="360"/>
      </w:pPr>
      <w:rPr>
        <w:rFonts w:ascii="Symbol" w:hAnsi="Symbol" w:hint="default"/>
      </w:rPr>
    </w:lvl>
    <w:lvl w:ilvl="7" w:tplc="32346F94">
      <w:start w:val="1"/>
      <w:numFmt w:val="bullet"/>
      <w:lvlText w:val="o"/>
      <w:lvlJc w:val="left"/>
      <w:pPr>
        <w:ind w:left="5760" w:hanging="360"/>
      </w:pPr>
      <w:rPr>
        <w:rFonts w:ascii="Courier New" w:hAnsi="Courier New" w:hint="default"/>
      </w:rPr>
    </w:lvl>
    <w:lvl w:ilvl="8" w:tplc="F3C43AAA">
      <w:start w:val="1"/>
      <w:numFmt w:val="bullet"/>
      <w:lvlText w:val=""/>
      <w:lvlJc w:val="left"/>
      <w:pPr>
        <w:ind w:left="6480" w:hanging="360"/>
      </w:pPr>
      <w:rPr>
        <w:rFonts w:ascii="Wingdings" w:hAnsi="Wingdings" w:hint="default"/>
      </w:rPr>
    </w:lvl>
  </w:abstractNum>
  <w:abstractNum w:abstractNumId="33" w15:restartNumberingAfterBreak="0">
    <w:nsid w:val="547722A9"/>
    <w:multiLevelType w:val="multilevel"/>
    <w:tmpl w:val="5C72D66C"/>
    <w:lvl w:ilvl="0">
      <w:start w:val="5"/>
      <w:numFmt w:val="decimal"/>
      <w:lvlText w:val="%1"/>
      <w:lvlJc w:val="left"/>
      <w:pPr>
        <w:ind w:left="360" w:hanging="360"/>
      </w:pPr>
      <w:rPr>
        <w:rFonts w:hint="default"/>
        <w:color w:val="000000"/>
        <w:sz w:val="22"/>
      </w:rPr>
    </w:lvl>
    <w:lvl w:ilvl="1">
      <w:start w:val="1"/>
      <w:numFmt w:val="decimal"/>
      <w:lvlText w:val="%1.%2"/>
      <w:lvlJc w:val="left"/>
      <w:pPr>
        <w:ind w:left="1139" w:hanging="360"/>
      </w:pPr>
      <w:rPr>
        <w:rFonts w:hint="default"/>
        <w:color w:val="000000"/>
        <w:sz w:val="22"/>
      </w:rPr>
    </w:lvl>
    <w:lvl w:ilvl="2">
      <w:start w:val="1"/>
      <w:numFmt w:val="decimal"/>
      <w:lvlText w:val="%1.%2.%3"/>
      <w:lvlJc w:val="left"/>
      <w:pPr>
        <w:ind w:left="2278" w:hanging="720"/>
      </w:pPr>
      <w:rPr>
        <w:rFonts w:hint="default"/>
        <w:color w:val="000000"/>
        <w:sz w:val="22"/>
      </w:rPr>
    </w:lvl>
    <w:lvl w:ilvl="3">
      <w:start w:val="1"/>
      <w:numFmt w:val="decimal"/>
      <w:lvlText w:val="%1.%2.%3.%4"/>
      <w:lvlJc w:val="left"/>
      <w:pPr>
        <w:ind w:left="3057" w:hanging="720"/>
      </w:pPr>
      <w:rPr>
        <w:rFonts w:hint="default"/>
        <w:color w:val="000000"/>
        <w:sz w:val="22"/>
      </w:rPr>
    </w:lvl>
    <w:lvl w:ilvl="4">
      <w:start w:val="1"/>
      <w:numFmt w:val="decimal"/>
      <w:lvlText w:val="%1.%2.%3.%4.%5"/>
      <w:lvlJc w:val="left"/>
      <w:pPr>
        <w:ind w:left="4196" w:hanging="1080"/>
      </w:pPr>
      <w:rPr>
        <w:rFonts w:hint="default"/>
        <w:color w:val="000000"/>
        <w:sz w:val="22"/>
      </w:rPr>
    </w:lvl>
    <w:lvl w:ilvl="5">
      <w:start w:val="1"/>
      <w:numFmt w:val="decimal"/>
      <w:lvlText w:val="%1.%2.%3.%4.%5.%6"/>
      <w:lvlJc w:val="left"/>
      <w:pPr>
        <w:ind w:left="4975" w:hanging="1080"/>
      </w:pPr>
      <w:rPr>
        <w:rFonts w:hint="default"/>
        <w:color w:val="000000"/>
        <w:sz w:val="22"/>
      </w:rPr>
    </w:lvl>
    <w:lvl w:ilvl="6">
      <w:start w:val="1"/>
      <w:numFmt w:val="decimal"/>
      <w:lvlText w:val="%1.%2.%3.%4.%5.%6.%7"/>
      <w:lvlJc w:val="left"/>
      <w:pPr>
        <w:ind w:left="6114" w:hanging="1440"/>
      </w:pPr>
      <w:rPr>
        <w:rFonts w:hint="default"/>
        <w:color w:val="000000"/>
        <w:sz w:val="22"/>
      </w:rPr>
    </w:lvl>
    <w:lvl w:ilvl="7">
      <w:start w:val="1"/>
      <w:numFmt w:val="decimal"/>
      <w:lvlText w:val="%1.%2.%3.%4.%5.%6.%7.%8"/>
      <w:lvlJc w:val="left"/>
      <w:pPr>
        <w:ind w:left="6893" w:hanging="1440"/>
      </w:pPr>
      <w:rPr>
        <w:rFonts w:hint="default"/>
        <w:color w:val="000000"/>
        <w:sz w:val="22"/>
      </w:rPr>
    </w:lvl>
    <w:lvl w:ilvl="8">
      <w:start w:val="1"/>
      <w:numFmt w:val="decimal"/>
      <w:lvlText w:val="%1.%2.%3.%4.%5.%6.%7.%8.%9"/>
      <w:lvlJc w:val="left"/>
      <w:pPr>
        <w:ind w:left="8032" w:hanging="1800"/>
      </w:pPr>
      <w:rPr>
        <w:rFonts w:hint="default"/>
        <w:color w:val="000000"/>
        <w:sz w:val="22"/>
      </w:rPr>
    </w:lvl>
  </w:abstractNum>
  <w:abstractNum w:abstractNumId="34" w15:restartNumberingAfterBreak="0">
    <w:nsid w:val="54A75855"/>
    <w:multiLevelType w:val="hybridMultilevel"/>
    <w:tmpl w:val="1D12C418"/>
    <w:lvl w:ilvl="0" w:tplc="447E03F2">
      <w:numFmt w:val="bullet"/>
      <w:lvlText w:val="-"/>
      <w:lvlJc w:val="left"/>
      <w:pPr>
        <w:ind w:left="876" w:hanging="360"/>
      </w:pPr>
      <w:rPr>
        <w:rFonts w:ascii="Calibri" w:eastAsia="Calibri" w:hAnsi="Calibri" w:cs="Calibri" w:hint="default"/>
        <w:b w:val="0"/>
        <w:bCs w:val="0"/>
        <w:i w:val="0"/>
        <w:iCs w:val="0"/>
        <w:spacing w:val="0"/>
        <w:w w:val="100"/>
        <w:sz w:val="22"/>
        <w:szCs w:val="22"/>
        <w:lang w:val="sk-SK" w:eastAsia="en-US" w:bidi="ar-SA"/>
      </w:rPr>
    </w:lvl>
    <w:lvl w:ilvl="1" w:tplc="DE7CB652">
      <w:numFmt w:val="bullet"/>
      <w:lvlText w:val="•"/>
      <w:lvlJc w:val="left"/>
      <w:pPr>
        <w:ind w:left="1516" w:hanging="360"/>
      </w:pPr>
      <w:rPr>
        <w:rFonts w:hint="default"/>
        <w:lang w:val="sk-SK" w:eastAsia="en-US" w:bidi="ar-SA"/>
      </w:rPr>
    </w:lvl>
    <w:lvl w:ilvl="2" w:tplc="FAE02B1C">
      <w:numFmt w:val="bullet"/>
      <w:lvlText w:val="•"/>
      <w:lvlJc w:val="left"/>
      <w:pPr>
        <w:ind w:left="2152" w:hanging="360"/>
      </w:pPr>
      <w:rPr>
        <w:rFonts w:hint="default"/>
        <w:lang w:val="sk-SK" w:eastAsia="en-US" w:bidi="ar-SA"/>
      </w:rPr>
    </w:lvl>
    <w:lvl w:ilvl="3" w:tplc="57189CC4">
      <w:numFmt w:val="bullet"/>
      <w:lvlText w:val="•"/>
      <w:lvlJc w:val="left"/>
      <w:pPr>
        <w:ind w:left="2788" w:hanging="360"/>
      </w:pPr>
      <w:rPr>
        <w:rFonts w:hint="default"/>
        <w:lang w:val="sk-SK" w:eastAsia="en-US" w:bidi="ar-SA"/>
      </w:rPr>
    </w:lvl>
    <w:lvl w:ilvl="4" w:tplc="8BEA2D36">
      <w:numFmt w:val="bullet"/>
      <w:lvlText w:val="•"/>
      <w:lvlJc w:val="left"/>
      <w:pPr>
        <w:ind w:left="3424" w:hanging="360"/>
      </w:pPr>
      <w:rPr>
        <w:rFonts w:hint="default"/>
        <w:lang w:val="sk-SK" w:eastAsia="en-US" w:bidi="ar-SA"/>
      </w:rPr>
    </w:lvl>
    <w:lvl w:ilvl="5" w:tplc="E32E11BC">
      <w:numFmt w:val="bullet"/>
      <w:lvlText w:val="•"/>
      <w:lvlJc w:val="left"/>
      <w:pPr>
        <w:ind w:left="4061" w:hanging="360"/>
      </w:pPr>
      <w:rPr>
        <w:rFonts w:hint="default"/>
        <w:lang w:val="sk-SK" w:eastAsia="en-US" w:bidi="ar-SA"/>
      </w:rPr>
    </w:lvl>
    <w:lvl w:ilvl="6" w:tplc="C980B516">
      <w:numFmt w:val="bullet"/>
      <w:lvlText w:val="•"/>
      <w:lvlJc w:val="left"/>
      <w:pPr>
        <w:ind w:left="4697" w:hanging="360"/>
      </w:pPr>
      <w:rPr>
        <w:rFonts w:hint="default"/>
        <w:lang w:val="sk-SK" w:eastAsia="en-US" w:bidi="ar-SA"/>
      </w:rPr>
    </w:lvl>
    <w:lvl w:ilvl="7" w:tplc="C48CEBE4">
      <w:numFmt w:val="bullet"/>
      <w:lvlText w:val="•"/>
      <w:lvlJc w:val="left"/>
      <w:pPr>
        <w:ind w:left="5333" w:hanging="360"/>
      </w:pPr>
      <w:rPr>
        <w:rFonts w:hint="default"/>
        <w:lang w:val="sk-SK" w:eastAsia="en-US" w:bidi="ar-SA"/>
      </w:rPr>
    </w:lvl>
    <w:lvl w:ilvl="8" w:tplc="3988798E">
      <w:numFmt w:val="bullet"/>
      <w:lvlText w:val="•"/>
      <w:lvlJc w:val="left"/>
      <w:pPr>
        <w:ind w:left="5969" w:hanging="360"/>
      </w:pPr>
      <w:rPr>
        <w:rFonts w:hint="default"/>
        <w:lang w:val="sk-SK" w:eastAsia="en-US" w:bidi="ar-SA"/>
      </w:rPr>
    </w:lvl>
  </w:abstractNum>
  <w:abstractNum w:abstractNumId="35" w15:restartNumberingAfterBreak="0">
    <w:nsid w:val="57B91626"/>
    <w:multiLevelType w:val="hybridMultilevel"/>
    <w:tmpl w:val="1CC2A5B2"/>
    <w:lvl w:ilvl="0" w:tplc="FC8C4756">
      <w:start w:val="304"/>
      <w:numFmt w:val="bullet"/>
      <w:lvlText w:val="-"/>
      <w:lvlJc w:val="left"/>
      <w:pPr>
        <w:ind w:left="468" w:hanging="360"/>
      </w:pPr>
      <w:rPr>
        <w:rFonts w:ascii="Calibri" w:eastAsia="Calibri" w:hAnsi="Calibri" w:cs="Calibri" w:hint="default"/>
      </w:rPr>
    </w:lvl>
    <w:lvl w:ilvl="1" w:tplc="041B0003" w:tentative="1">
      <w:start w:val="1"/>
      <w:numFmt w:val="bullet"/>
      <w:lvlText w:val="o"/>
      <w:lvlJc w:val="left"/>
      <w:pPr>
        <w:ind w:left="1188" w:hanging="360"/>
      </w:pPr>
      <w:rPr>
        <w:rFonts w:ascii="Courier New" w:hAnsi="Courier New" w:cs="Courier New" w:hint="default"/>
      </w:rPr>
    </w:lvl>
    <w:lvl w:ilvl="2" w:tplc="041B0005" w:tentative="1">
      <w:start w:val="1"/>
      <w:numFmt w:val="bullet"/>
      <w:lvlText w:val=""/>
      <w:lvlJc w:val="left"/>
      <w:pPr>
        <w:ind w:left="1908" w:hanging="360"/>
      </w:pPr>
      <w:rPr>
        <w:rFonts w:ascii="Wingdings" w:hAnsi="Wingdings" w:hint="default"/>
      </w:rPr>
    </w:lvl>
    <w:lvl w:ilvl="3" w:tplc="041B0001" w:tentative="1">
      <w:start w:val="1"/>
      <w:numFmt w:val="bullet"/>
      <w:lvlText w:val=""/>
      <w:lvlJc w:val="left"/>
      <w:pPr>
        <w:ind w:left="2628" w:hanging="360"/>
      </w:pPr>
      <w:rPr>
        <w:rFonts w:ascii="Symbol" w:hAnsi="Symbol" w:hint="default"/>
      </w:rPr>
    </w:lvl>
    <w:lvl w:ilvl="4" w:tplc="041B0003" w:tentative="1">
      <w:start w:val="1"/>
      <w:numFmt w:val="bullet"/>
      <w:lvlText w:val="o"/>
      <w:lvlJc w:val="left"/>
      <w:pPr>
        <w:ind w:left="3348" w:hanging="360"/>
      </w:pPr>
      <w:rPr>
        <w:rFonts w:ascii="Courier New" w:hAnsi="Courier New" w:cs="Courier New" w:hint="default"/>
      </w:rPr>
    </w:lvl>
    <w:lvl w:ilvl="5" w:tplc="041B0005" w:tentative="1">
      <w:start w:val="1"/>
      <w:numFmt w:val="bullet"/>
      <w:lvlText w:val=""/>
      <w:lvlJc w:val="left"/>
      <w:pPr>
        <w:ind w:left="4068" w:hanging="360"/>
      </w:pPr>
      <w:rPr>
        <w:rFonts w:ascii="Wingdings" w:hAnsi="Wingdings" w:hint="default"/>
      </w:rPr>
    </w:lvl>
    <w:lvl w:ilvl="6" w:tplc="041B0001" w:tentative="1">
      <w:start w:val="1"/>
      <w:numFmt w:val="bullet"/>
      <w:lvlText w:val=""/>
      <w:lvlJc w:val="left"/>
      <w:pPr>
        <w:ind w:left="4788" w:hanging="360"/>
      </w:pPr>
      <w:rPr>
        <w:rFonts w:ascii="Symbol" w:hAnsi="Symbol" w:hint="default"/>
      </w:rPr>
    </w:lvl>
    <w:lvl w:ilvl="7" w:tplc="041B0003" w:tentative="1">
      <w:start w:val="1"/>
      <w:numFmt w:val="bullet"/>
      <w:lvlText w:val="o"/>
      <w:lvlJc w:val="left"/>
      <w:pPr>
        <w:ind w:left="5508" w:hanging="360"/>
      </w:pPr>
      <w:rPr>
        <w:rFonts w:ascii="Courier New" w:hAnsi="Courier New" w:cs="Courier New" w:hint="default"/>
      </w:rPr>
    </w:lvl>
    <w:lvl w:ilvl="8" w:tplc="041B0005" w:tentative="1">
      <w:start w:val="1"/>
      <w:numFmt w:val="bullet"/>
      <w:lvlText w:val=""/>
      <w:lvlJc w:val="left"/>
      <w:pPr>
        <w:ind w:left="6228" w:hanging="360"/>
      </w:pPr>
      <w:rPr>
        <w:rFonts w:ascii="Wingdings" w:hAnsi="Wingdings" w:hint="default"/>
      </w:rPr>
    </w:lvl>
  </w:abstractNum>
  <w:abstractNum w:abstractNumId="36" w15:restartNumberingAfterBreak="0">
    <w:nsid w:val="57F1732D"/>
    <w:multiLevelType w:val="multilevel"/>
    <w:tmpl w:val="5C72D66C"/>
    <w:lvl w:ilvl="0">
      <w:start w:val="5"/>
      <w:numFmt w:val="decimal"/>
      <w:lvlText w:val="%1"/>
      <w:lvlJc w:val="left"/>
      <w:pPr>
        <w:ind w:left="360" w:hanging="360"/>
      </w:pPr>
      <w:rPr>
        <w:rFonts w:hint="default"/>
        <w:color w:val="000000"/>
        <w:sz w:val="22"/>
      </w:rPr>
    </w:lvl>
    <w:lvl w:ilvl="1">
      <w:start w:val="1"/>
      <w:numFmt w:val="decimal"/>
      <w:lvlText w:val="%1.%2"/>
      <w:lvlJc w:val="left"/>
      <w:pPr>
        <w:ind w:left="1139" w:hanging="360"/>
      </w:pPr>
      <w:rPr>
        <w:rFonts w:hint="default"/>
        <w:color w:val="000000"/>
        <w:sz w:val="22"/>
      </w:rPr>
    </w:lvl>
    <w:lvl w:ilvl="2">
      <w:start w:val="1"/>
      <w:numFmt w:val="decimal"/>
      <w:lvlText w:val="%1.%2.%3"/>
      <w:lvlJc w:val="left"/>
      <w:pPr>
        <w:ind w:left="2278" w:hanging="720"/>
      </w:pPr>
      <w:rPr>
        <w:rFonts w:hint="default"/>
        <w:color w:val="000000"/>
        <w:sz w:val="22"/>
      </w:rPr>
    </w:lvl>
    <w:lvl w:ilvl="3">
      <w:start w:val="1"/>
      <w:numFmt w:val="decimal"/>
      <w:lvlText w:val="%1.%2.%3.%4"/>
      <w:lvlJc w:val="left"/>
      <w:pPr>
        <w:ind w:left="3057" w:hanging="720"/>
      </w:pPr>
      <w:rPr>
        <w:rFonts w:hint="default"/>
        <w:color w:val="000000"/>
        <w:sz w:val="22"/>
      </w:rPr>
    </w:lvl>
    <w:lvl w:ilvl="4">
      <w:start w:val="1"/>
      <w:numFmt w:val="decimal"/>
      <w:lvlText w:val="%1.%2.%3.%4.%5"/>
      <w:lvlJc w:val="left"/>
      <w:pPr>
        <w:ind w:left="4196" w:hanging="1080"/>
      </w:pPr>
      <w:rPr>
        <w:rFonts w:hint="default"/>
        <w:color w:val="000000"/>
        <w:sz w:val="22"/>
      </w:rPr>
    </w:lvl>
    <w:lvl w:ilvl="5">
      <w:start w:val="1"/>
      <w:numFmt w:val="decimal"/>
      <w:lvlText w:val="%1.%2.%3.%4.%5.%6"/>
      <w:lvlJc w:val="left"/>
      <w:pPr>
        <w:ind w:left="4975" w:hanging="1080"/>
      </w:pPr>
      <w:rPr>
        <w:rFonts w:hint="default"/>
        <w:color w:val="000000"/>
        <w:sz w:val="22"/>
      </w:rPr>
    </w:lvl>
    <w:lvl w:ilvl="6">
      <w:start w:val="1"/>
      <w:numFmt w:val="decimal"/>
      <w:lvlText w:val="%1.%2.%3.%4.%5.%6.%7"/>
      <w:lvlJc w:val="left"/>
      <w:pPr>
        <w:ind w:left="6114" w:hanging="1440"/>
      </w:pPr>
      <w:rPr>
        <w:rFonts w:hint="default"/>
        <w:color w:val="000000"/>
        <w:sz w:val="22"/>
      </w:rPr>
    </w:lvl>
    <w:lvl w:ilvl="7">
      <w:start w:val="1"/>
      <w:numFmt w:val="decimal"/>
      <w:lvlText w:val="%1.%2.%3.%4.%5.%6.%7.%8"/>
      <w:lvlJc w:val="left"/>
      <w:pPr>
        <w:ind w:left="6893" w:hanging="1440"/>
      </w:pPr>
      <w:rPr>
        <w:rFonts w:hint="default"/>
        <w:color w:val="000000"/>
        <w:sz w:val="22"/>
      </w:rPr>
    </w:lvl>
    <w:lvl w:ilvl="8">
      <w:start w:val="1"/>
      <w:numFmt w:val="decimal"/>
      <w:lvlText w:val="%1.%2.%3.%4.%5.%6.%7.%8.%9"/>
      <w:lvlJc w:val="left"/>
      <w:pPr>
        <w:ind w:left="8032" w:hanging="1800"/>
      </w:pPr>
      <w:rPr>
        <w:rFonts w:hint="default"/>
        <w:color w:val="000000"/>
        <w:sz w:val="22"/>
      </w:rPr>
    </w:lvl>
  </w:abstractNum>
  <w:abstractNum w:abstractNumId="37" w15:restartNumberingAfterBreak="0">
    <w:nsid w:val="5899F4BA"/>
    <w:multiLevelType w:val="hybridMultilevel"/>
    <w:tmpl w:val="1152C7F8"/>
    <w:lvl w:ilvl="0" w:tplc="FD8EC388">
      <w:start w:val="1"/>
      <w:numFmt w:val="bullet"/>
      <w:lvlText w:val=""/>
      <w:lvlJc w:val="left"/>
      <w:pPr>
        <w:ind w:left="720" w:hanging="360"/>
      </w:pPr>
      <w:rPr>
        <w:rFonts w:ascii="Symbol" w:hAnsi="Symbol" w:hint="default"/>
      </w:rPr>
    </w:lvl>
    <w:lvl w:ilvl="1" w:tplc="DE40B62C">
      <w:start w:val="1"/>
      <w:numFmt w:val="bullet"/>
      <w:lvlText w:val="o"/>
      <w:lvlJc w:val="left"/>
      <w:pPr>
        <w:ind w:left="1440" w:hanging="360"/>
      </w:pPr>
      <w:rPr>
        <w:rFonts w:ascii="Courier New" w:hAnsi="Courier New" w:hint="default"/>
      </w:rPr>
    </w:lvl>
    <w:lvl w:ilvl="2" w:tplc="480A15E2">
      <w:start w:val="1"/>
      <w:numFmt w:val="bullet"/>
      <w:lvlText w:val=""/>
      <w:lvlJc w:val="left"/>
      <w:pPr>
        <w:ind w:left="2160" w:hanging="360"/>
      </w:pPr>
      <w:rPr>
        <w:rFonts w:ascii="Wingdings" w:hAnsi="Wingdings" w:hint="default"/>
      </w:rPr>
    </w:lvl>
    <w:lvl w:ilvl="3" w:tplc="F9141C1A">
      <w:start w:val="1"/>
      <w:numFmt w:val="bullet"/>
      <w:lvlText w:val=""/>
      <w:lvlJc w:val="left"/>
      <w:pPr>
        <w:ind w:left="2880" w:hanging="360"/>
      </w:pPr>
      <w:rPr>
        <w:rFonts w:ascii="Symbol" w:hAnsi="Symbol" w:hint="default"/>
      </w:rPr>
    </w:lvl>
    <w:lvl w:ilvl="4" w:tplc="894A5C54">
      <w:start w:val="1"/>
      <w:numFmt w:val="bullet"/>
      <w:lvlText w:val="o"/>
      <w:lvlJc w:val="left"/>
      <w:pPr>
        <w:ind w:left="3600" w:hanging="360"/>
      </w:pPr>
      <w:rPr>
        <w:rFonts w:ascii="Courier New" w:hAnsi="Courier New" w:hint="default"/>
      </w:rPr>
    </w:lvl>
    <w:lvl w:ilvl="5" w:tplc="6D8AA1BE">
      <w:start w:val="1"/>
      <w:numFmt w:val="bullet"/>
      <w:lvlText w:val=""/>
      <w:lvlJc w:val="left"/>
      <w:pPr>
        <w:ind w:left="4320" w:hanging="360"/>
      </w:pPr>
      <w:rPr>
        <w:rFonts w:ascii="Wingdings" w:hAnsi="Wingdings" w:hint="default"/>
      </w:rPr>
    </w:lvl>
    <w:lvl w:ilvl="6" w:tplc="5DEE0CA0">
      <w:start w:val="1"/>
      <w:numFmt w:val="bullet"/>
      <w:lvlText w:val=""/>
      <w:lvlJc w:val="left"/>
      <w:pPr>
        <w:ind w:left="5040" w:hanging="360"/>
      </w:pPr>
      <w:rPr>
        <w:rFonts w:ascii="Symbol" w:hAnsi="Symbol" w:hint="default"/>
      </w:rPr>
    </w:lvl>
    <w:lvl w:ilvl="7" w:tplc="BF2EC84C">
      <w:start w:val="1"/>
      <w:numFmt w:val="bullet"/>
      <w:lvlText w:val="o"/>
      <w:lvlJc w:val="left"/>
      <w:pPr>
        <w:ind w:left="5760" w:hanging="360"/>
      </w:pPr>
      <w:rPr>
        <w:rFonts w:ascii="Courier New" w:hAnsi="Courier New" w:hint="default"/>
      </w:rPr>
    </w:lvl>
    <w:lvl w:ilvl="8" w:tplc="A148B2D8">
      <w:start w:val="1"/>
      <w:numFmt w:val="bullet"/>
      <w:lvlText w:val=""/>
      <w:lvlJc w:val="left"/>
      <w:pPr>
        <w:ind w:left="6480" w:hanging="360"/>
      </w:pPr>
      <w:rPr>
        <w:rFonts w:ascii="Wingdings" w:hAnsi="Wingdings" w:hint="default"/>
      </w:rPr>
    </w:lvl>
  </w:abstractNum>
  <w:abstractNum w:abstractNumId="38" w15:restartNumberingAfterBreak="0">
    <w:nsid w:val="5AFA61FB"/>
    <w:multiLevelType w:val="multilevel"/>
    <w:tmpl w:val="5C72D66C"/>
    <w:lvl w:ilvl="0">
      <w:start w:val="5"/>
      <w:numFmt w:val="decimal"/>
      <w:lvlText w:val="%1"/>
      <w:lvlJc w:val="left"/>
      <w:pPr>
        <w:ind w:left="360" w:hanging="360"/>
      </w:pPr>
      <w:rPr>
        <w:rFonts w:hint="default"/>
        <w:color w:val="000000"/>
        <w:sz w:val="22"/>
      </w:rPr>
    </w:lvl>
    <w:lvl w:ilvl="1">
      <w:start w:val="1"/>
      <w:numFmt w:val="decimal"/>
      <w:lvlText w:val="%1.%2"/>
      <w:lvlJc w:val="left"/>
      <w:pPr>
        <w:ind w:left="1139" w:hanging="360"/>
      </w:pPr>
      <w:rPr>
        <w:rFonts w:hint="default"/>
        <w:color w:val="000000"/>
        <w:sz w:val="22"/>
      </w:rPr>
    </w:lvl>
    <w:lvl w:ilvl="2">
      <w:start w:val="1"/>
      <w:numFmt w:val="decimal"/>
      <w:lvlText w:val="%1.%2.%3"/>
      <w:lvlJc w:val="left"/>
      <w:pPr>
        <w:ind w:left="2278" w:hanging="720"/>
      </w:pPr>
      <w:rPr>
        <w:rFonts w:hint="default"/>
        <w:color w:val="000000"/>
        <w:sz w:val="22"/>
      </w:rPr>
    </w:lvl>
    <w:lvl w:ilvl="3">
      <w:start w:val="1"/>
      <w:numFmt w:val="decimal"/>
      <w:lvlText w:val="%1.%2.%3.%4"/>
      <w:lvlJc w:val="left"/>
      <w:pPr>
        <w:ind w:left="3057" w:hanging="720"/>
      </w:pPr>
      <w:rPr>
        <w:rFonts w:hint="default"/>
        <w:color w:val="000000"/>
        <w:sz w:val="22"/>
      </w:rPr>
    </w:lvl>
    <w:lvl w:ilvl="4">
      <w:start w:val="1"/>
      <w:numFmt w:val="decimal"/>
      <w:lvlText w:val="%1.%2.%3.%4.%5"/>
      <w:lvlJc w:val="left"/>
      <w:pPr>
        <w:ind w:left="4196" w:hanging="1080"/>
      </w:pPr>
      <w:rPr>
        <w:rFonts w:hint="default"/>
        <w:color w:val="000000"/>
        <w:sz w:val="22"/>
      </w:rPr>
    </w:lvl>
    <w:lvl w:ilvl="5">
      <w:start w:val="1"/>
      <w:numFmt w:val="decimal"/>
      <w:lvlText w:val="%1.%2.%3.%4.%5.%6"/>
      <w:lvlJc w:val="left"/>
      <w:pPr>
        <w:ind w:left="4975" w:hanging="1080"/>
      </w:pPr>
      <w:rPr>
        <w:rFonts w:hint="default"/>
        <w:color w:val="000000"/>
        <w:sz w:val="22"/>
      </w:rPr>
    </w:lvl>
    <w:lvl w:ilvl="6">
      <w:start w:val="1"/>
      <w:numFmt w:val="decimal"/>
      <w:lvlText w:val="%1.%2.%3.%4.%5.%6.%7"/>
      <w:lvlJc w:val="left"/>
      <w:pPr>
        <w:ind w:left="6114" w:hanging="1440"/>
      </w:pPr>
      <w:rPr>
        <w:rFonts w:hint="default"/>
        <w:color w:val="000000"/>
        <w:sz w:val="22"/>
      </w:rPr>
    </w:lvl>
    <w:lvl w:ilvl="7">
      <w:start w:val="1"/>
      <w:numFmt w:val="decimal"/>
      <w:lvlText w:val="%1.%2.%3.%4.%5.%6.%7.%8"/>
      <w:lvlJc w:val="left"/>
      <w:pPr>
        <w:ind w:left="6893" w:hanging="1440"/>
      </w:pPr>
      <w:rPr>
        <w:rFonts w:hint="default"/>
        <w:color w:val="000000"/>
        <w:sz w:val="22"/>
      </w:rPr>
    </w:lvl>
    <w:lvl w:ilvl="8">
      <w:start w:val="1"/>
      <w:numFmt w:val="decimal"/>
      <w:lvlText w:val="%1.%2.%3.%4.%5.%6.%7.%8.%9"/>
      <w:lvlJc w:val="left"/>
      <w:pPr>
        <w:ind w:left="8032" w:hanging="1800"/>
      </w:pPr>
      <w:rPr>
        <w:rFonts w:hint="default"/>
        <w:color w:val="000000"/>
        <w:sz w:val="22"/>
      </w:rPr>
    </w:lvl>
  </w:abstractNum>
  <w:abstractNum w:abstractNumId="39" w15:restartNumberingAfterBreak="0">
    <w:nsid w:val="60E56A38"/>
    <w:multiLevelType w:val="hybridMultilevel"/>
    <w:tmpl w:val="7D5EEA5A"/>
    <w:lvl w:ilvl="0" w:tplc="3F04EF08">
      <w:numFmt w:val="bullet"/>
      <w:lvlText w:val="-"/>
      <w:lvlJc w:val="left"/>
      <w:pPr>
        <w:ind w:left="876" w:hanging="360"/>
      </w:pPr>
      <w:rPr>
        <w:rFonts w:ascii="Calibri" w:eastAsia="Calibri" w:hAnsi="Calibri" w:cs="Calibri" w:hint="default"/>
        <w:spacing w:val="0"/>
        <w:w w:val="100"/>
        <w:lang w:val="sk-SK" w:eastAsia="en-US" w:bidi="ar-SA"/>
      </w:rPr>
    </w:lvl>
    <w:lvl w:ilvl="1" w:tplc="846450FE">
      <w:numFmt w:val="bullet"/>
      <w:lvlText w:val="•"/>
      <w:lvlJc w:val="left"/>
      <w:pPr>
        <w:ind w:left="1516" w:hanging="360"/>
      </w:pPr>
      <w:rPr>
        <w:rFonts w:hint="default"/>
        <w:lang w:val="sk-SK" w:eastAsia="en-US" w:bidi="ar-SA"/>
      </w:rPr>
    </w:lvl>
    <w:lvl w:ilvl="2" w:tplc="77B24EEC">
      <w:numFmt w:val="bullet"/>
      <w:lvlText w:val="•"/>
      <w:lvlJc w:val="left"/>
      <w:pPr>
        <w:ind w:left="2152" w:hanging="360"/>
      </w:pPr>
      <w:rPr>
        <w:rFonts w:hint="default"/>
        <w:lang w:val="sk-SK" w:eastAsia="en-US" w:bidi="ar-SA"/>
      </w:rPr>
    </w:lvl>
    <w:lvl w:ilvl="3" w:tplc="244AB43E">
      <w:numFmt w:val="bullet"/>
      <w:lvlText w:val="•"/>
      <w:lvlJc w:val="left"/>
      <w:pPr>
        <w:ind w:left="2788" w:hanging="360"/>
      </w:pPr>
      <w:rPr>
        <w:rFonts w:hint="default"/>
        <w:lang w:val="sk-SK" w:eastAsia="en-US" w:bidi="ar-SA"/>
      </w:rPr>
    </w:lvl>
    <w:lvl w:ilvl="4" w:tplc="420E9BF6">
      <w:numFmt w:val="bullet"/>
      <w:lvlText w:val="•"/>
      <w:lvlJc w:val="left"/>
      <w:pPr>
        <w:ind w:left="3424" w:hanging="360"/>
      </w:pPr>
      <w:rPr>
        <w:rFonts w:hint="default"/>
        <w:lang w:val="sk-SK" w:eastAsia="en-US" w:bidi="ar-SA"/>
      </w:rPr>
    </w:lvl>
    <w:lvl w:ilvl="5" w:tplc="9800A6BC">
      <w:numFmt w:val="bullet"/>
      <w:lvlText w:val="•"/>
      <w:lvlJc w:val="left"/>
      <w:pPr>
        <w:ind w:left="4061" w:hanging="360"/>
      </w:pPr>
      <w:rPr>
        <w:rFonts w:hint="default"/>
        <w:lang w:val="sk-SK" w:eastAsia="en-US" w:bidi="ar-SA"/>
      </w:rPr>
    </w:lvl>
    <w:lvl w:ilvl="6" w:tplc="E5A0E1C0">
      <w:numFmt w:val="bullet"/>
      <w:lvlText w:val="•"/>
      <w:lvlJc w:val="left"/>
      <w:pPr>
        <w:ind w:left="4697" w:hanging="360"/>
      </w:pPr>
      <w:rPr>
        <w:rFonts w:hint="default"/>
        <w:lang w:val="sk-SK" w:eastAsia="en-US" w:bidi="ar-SA"/>
      </w:rPr>
    </w:lvl>
    <w:lvl w:ilvl="7" w:tplc="10588650">
      <w:numFmt w:val="bullet"/>
      <w:lvlText w:val="•"/>
      <w:lvlJc w:val="left"/>
      <w:pPr>
        <w:ind w:left="5333" w:hanging="360"/>
      </w:pPr>
      <w:rPr>
        <w:rFonts w:hint="default"/>
        <w:lang w:val="sk-SK" w:eastAsia="en-US" w:bidi="ar-SA"/>
      </w:rPr>
    </w:lvl>
    <w:lvl w:ilvl="8" w:tplc="11FE9ED4">
      <w:numFmt w:val="bullet"/>
      <w:lvlText w:val="•"/>
      <w:lvlJc w:val="left"/>
      <w:pPr>
        <w:ind w:left="5969" w:hanging="360"/>
      </w:pPr>
      <w:rPr>
        <w:rFonts w:hint="default"/>
        <w:lang w:val="sk-SK" w:eastAsia="en-US" w:bidi="ar-SA"/>
      </w:rPr>
    </w:lvl>
  </w:abstractNum>
  <w:abstractNum w:abstractNumId="40" w15:restartNumberingAfterBreak="0">
    <w:nsid w:val="62203CC7"/>
    <w:multiLevelType w:val="hybridMultilevel"/>
    <w:tmpl w:val="553E9490"/>
    <w:lvl w:ilvl="0" w:tplc="041B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1" w15:restartNumberingAfterBreak="0">
    <w:nsid w:val="64DA49F6"/>
    <w:multiLevelType w:val="multilevel"/>
    <w:tmpl w:val="5C72D66C"/>
    <w:lvl w:ilvl="0">
      <w:start w:val="5"/>
      <w:numFmt w:val="decimal"/>
      <w:lvlText w:val="%1"/>
      <w:lvlJc w:val="left"/>
      <w:pPr>
        <w:ind w:left="360" w:hanging="360"/>
      </w:pPr>
      <w:rPr>
        <w:rFonts w:hint="default"/>
        <w:color w:val="000000"/>
        <w:sz w:val="22"/>
      </w:rPr>
    </w:lvl>
    <w:lvl w:ilvl="1">
      <w:start w:val="1"/>
      <w:numFmt w:val="decimal"/>
      <w:lvlText w:val="%1.%2"/>
      <w:lvlJc w:val="left"/>
      <w:pPr>
        <w:ind w:left="1139" w:hanging="360"/>
      </w:pPr>
      <w:rPr>
        <w:rFonts w:hint="default"/>
        <w:color w:val="000000"/>
        <w:sz w:val="22"/>
      </w:rPr>
    </w:lvl>
    <w:lvl w:ilvl="2">
      <w:start w:val="1"/>
      <w:numFmt w:val="decimal"/>
      <w:lvlText w:val="%1.%2.%3"/>
      <w:lvlJc w:val="left"/>
      <w:pPr>
        <w:ind w:left="2278" w:hanging="720"/>
      </w:pPr>
      <w:rPr>
        <w:rFonts w:hint="default"/>
        <w:color w:val="000000"/>
        <w:sz w:val="22"/>
      </w:rPr>
    </w:lvl>
    <w:lvl w:ilvl="3">
      <w:start w:val="1"/>
      <w:numFmt w:val="decimal"/>
      <w:lvlText w:val="%1.%2.%3.%4"/>
      <w:lvlJc w:val="left"/>
      <w:pPr>
        <w:ind w:left="3057" w:hanging="720"/>
      </w:pPr>
      <w:rPr>
        <w:rFonts w:hint="default"/>
        <w:color w:val="000000"/>
        <w:sz w:val="22"/>
      </w:rPr>
    </w:lvl>
    <w:lvl w:ilvl="4">
      <w:start w:val="1"/>
      <w:numFmt w:val="decimal"/>
      <w:lvlText w:val="%1.%2.%3.%4.%5"/>
      <w:lvlJc w:val="left"/>
      <w:pPr>
        <w:ind w:left="4196" w:hanging="1080"/>
      </w:pPr>
      <w:rPr>
        <w:rFonts w:hint="default"/>
        <w:color w:val="000000"/>
        <w:sz w:val="22"/>
      </w:rPr>
    </w:lvl>
    <w:lvl w:ilvl="5">
      <w:start w:val="1"/>
      <w:numFmt w:val="decimal"/>
      <w:lvlText w:val="%1.%2.%3.%4.%5.%6"/>
      <w:lvlJc w:val="left"/>
      <w:pPr>
        <w:ind w:left="4975" w:hanging="1080"/>
      </w:pPr>
      <w:rPr>
        <w:rFonts w:hint="default"/>
        <w:color w:val="000000"/>
        <w:sz w:val="22"/>
      </w:rPr>
    </w:lvl>
    <w:lvl w:ilvl="6">
      <w:start w:val="1"/>
      <w:numFmt w:val="decimal"/>
      <w:lvlText w:val="%1.%2.%3.%4.%5.%6.%7"/>
      <w:lvlJc w:val="left"/>
      <w:pPr>
        <w:ind w:left="6114" w:hanging="1440"/>
      </w:pPr>
      <w:rPr>
        <w:rFonts w:hint="default"/>
        <w:color w:val="000000"/>
        <w:sz w:val="22"/>
      </w:rPr>
    </w:lvl>
    <w:lvl w:ilvl="7">
      <w:start w:val="1"/>
      <w:numFmt w:val="decimal"/>
      <w:lvlText w:val="%1.%2.%3.%4.%5.%6.%7.%8"/>
      <w:lvlJc w:val="left"/>
      <w:pPr>
        <w:ind w:left="6893" w:hanging="1440"/>
      </w:pPr>
      <w:rPr>
        <w:rFonts w:hint="default"/>
        <w:color w:val="000000"/>
        <w:sz w:val="22"/>
      </w:rPr>
    </w:lvl>
    <w:lvl w:ilvl="8">
      <w:start w:val="1"/>
      <w:numFmt w:val="decimal"/>
      <w:lvlText w:val="%1.%2.%3.%4.%5.%6.%7.%8.%9"/>
      <w:lvlJc w:val="left"/>
      <w:pPr>
        <w:ind w:left="8032" w:hanging="1800"/>
      </w:pPr>
      <w:rPr>
        <w:rFonts w:hint="default"/>
        <w:color w:val="000000"/>
        <w:sz w:val="22"/>
      </w:rPr>
    </w:lvl>
  </w:abstractNum>
  <w:abstractNum w:abstractNumId="42" w15:restartNumberingAfterBreak="0">
    <w:nsid w:val="66A92C2C"/>
    <w:multiLevelType w:val="hybridMultilevel"/>
    <w:tmpl w:val="7E1A22DA"/>
    <w:lvl w:ilvl="0" w:tplc="7012EB8C">
      <w:start w:val="1"/>
      <w:numFmt w:val="upperLetter"/>
      <w:lvlText w:val="%1."/>
      <w:lvlJc w:val="left"/>
      <w:pPr>
        <w:ind w:left="1176" w:hanging="360"/>
      </w:pPr>
      <w:rPr>
        <w:rFonts w:ascii="Calibri" w:eastAsia="Calibri" w:hAnsi="Calibri" w:cs="Calibri" w:hint="default"/>
        <w:b/>
        <w:bCs/>
        <w:i w:val="0"/>
        <w:iCs w:val="0"/>
        <w:spacing w:val="0"/>
        <w:w w:val="100"/>
        <w:sz w:val="22"/>
        <w:szCs w:val="22"/>
        <w:lang w:val="sk-SK" w:eastAsia="en-US" w:bidi="ar-SA"/>
      </w:rPr>
    </w:lvl>
    <w:lvl w:ilvl="1" w:tplc="04E8A598">
      <w:start w:val="1"/>
      <w:numFmt w:val="lowerLetter"/>
      <w:lvlText w:val="%2)"/>
      <w:lvlJc w:val="left"/>
      <w:pPr>
        <w:ind w:left="1176" w:hanging="360"/>
      </w:pPr>
      <w:rPr>
        <w:rFonts w:ascii="Calibri" w:eastAsia="Calibri" w:hAnsi="Calibri" w:cs="Calibri" w:hint="default"/>
        <w:b w:val="0"/>
        <w:bCs w:val="0"/>
        <w:i w:val="0"/>
        <w:iCs w:val="0"/>
        <w:spacing w:val="-1"/>
        <w:w w:val="100"/>
        <w:sz w:val="22"/>
        <w:szCs w:val="22"/>
        <w:lang w:val="sk-SK" w:eastAsia="en-US" w:bidi="ar-SA"/>
      </w:rPr>
    </w:lvl>
    <w:lvl w:ilvl="2" w:tplc="66F4115E">
      <w:numFmt w:val="bullet"/>
      <w:lvlText w:val="•"/>
      <w:lvlJc w:val="left"/>
      <w:pPr>
        <w:ind w:left="2392" w:hanging="360"/>
      </w:pPr>
      <w:rPr>
        <w:rFonts w:hint="default"/>
        <w:lang w:val="sk-SK" w:eastAsia="en-US" w:bidi="ar-SA"/>
      </w:rPr>
    </w:lvl>
    <w:lvl w:ilvl="3" w:tplc="95A68DBC">
      <w:numFmt w:val="bullet"/>
      <w:lvlText w:val="•"/>
      <w:lvlJc w:val="left"/>
      <w:pPr>
        <w:ind w:left="2998" w:hanging="360"/>
      </w:pPr>
      <w:rPr>
        <w:rFonts w:hint="default"/>
        <w:lang w:val="sk-SK" w:eastAsia="en-US" w:bidi="ar-SA"/>
      </w:rPr>
    </w:lvl>
    <w:lvl w:ilvl="4" w:tplc="CF66F10A">
      <w:numFmt w:val="bullet"/>
      <w:lvlText w:val="•"/>
      <w:lvlJc w:val="left"/>
      <w:pPr>
        <w:ind w:left="3604" w:hanging="360"/>
      </w:pPr>
      <w:rPr>
        <w:rFonts w:hint="default"/>
        <w:lang w:val="sk-SK" w:eastAsia="en-US" w:bidi="ar-SA"/>
      </w:rPr>
    </w:lvl>
    <w:lvl w:ilvl="5" w:tplc="C6F08CA2">
      <w:numFmt w:val="bullet"/>
      <w:lvlText w:val="•"/>
      <w:lvlJc w:val="left"/>
      <w:pPr>
        <w:ind w:left="4211" w:hanging="360"/>
      </w:pPr>
      <w:rPr>
        <w:rFonts w:hint="default"/>
        <w:lang w:val="sk-SK" w:eastAsia="en-US" w:bidi="ar-SA"/>
      </w:rPr>
    </w:lvl>
    <w:lvl w:ilvl="6" w:tplc="BA6C783A">
      <w:numFmt w:val="bullet"/>
      <w:lvlText w:val="•"/>
      <w:lvlJc w:val="left"/>
      <w:pPr>
        <w:ind w:left="4817" w:hanging="360"/>
      </w:pPr>
      <w:rPr>
        <w:rFonts w:hint="default"/>
        <w:lang w:val="sk-SK" w:eastAsia="en-US" w:bidi="ar-SA"/>
      </w:rPr>
    </w:lvl>
    <w:lvl w:ilvl="7" w:tplc="BE22C5A8">
      <w:numFmt w:val="bullet"/>
      <w:lvlText w:val="•"/>
      <w:lvlJc w:val="left"/>
      <w:pPr>
        <w:ind w:left="5423" w:hanging="360"/>
      </w:pPr>
      <w:rPr>
        <w:rFonts w:hint="default"/>
        <w:lang w:val="sk-SK" w:eastAsia="en-US" w:bidi="ar-SA"/>
      </w:rPr>
    </w:lvl>
    <w:lvl w:ilvl="8" w:tplc="725464CA">
      <w:numFmt w:val="bullet"/>
      <w:lvlText w:val="•"/>
      <w:lvlJc w:val="left"/>
      <w:pPr>
        <w:ind w:left="6029" w:hanging="360"/>
      </w:pPr>
      <w:rPr>
        <w:rFonts w:hint="default"/>
        <w:lang w:val="sk-SK" w:eastAsia="en-US" w:bidi="ar-SA"/>
      </w:rPr>
    </w:lvl>
  </w:abstractNum>
  <w:abstractNum w:abstractNumId="43" w15:restartNumberingAfterBreak="0">
    <w:nsid w:val="66E10279"/>
    <w:multiLevelType w:val="hybridMultilevel"/>
    <w:tmpl w:val="EE328570"/>
    <w:lvl w:ilvl="0" w:tplc="BC4E96AC">
      <w:start w:val="1"/>
      <w:numFmt w:val="bullet"/>
      <w:lvlText w:val=""/>
      <w:lvlJc w:val="left"/>
      <w:pPr>
        <w:ind w:left="720" w:hanging="360"/>
      </w:pPr>
      <w:rPr>
        <w:rFonts w:ascii="Symbol" w:hAnsi="Symbol" w:hint="default"/>
      </w:rPr>
    </w:lvl>
    <w:lvl w:ilvl="1" w:tplc="DD023F32">
      <w:start w:val="1"/>
      <w:numFmt w:val="bullet"/>
      <w:lvlText w:val="o"/>
      <w:lvlJc w:val="left"/>
      <w:pPr>
        <w:ind w:left="1440" w:hanging="360"/>
      </w:pPr>
      <w:rPr>
        <w:rFonts w:ascii="Courier New" w:hAnsi="Courier New" w:hint="default"/>
      </w:rPr>
    </w:lvl>
    <w:lvl w:ilvl="2" w:tplc="CB528EFA">
      <w:start w:val="1"/>
      <w:numFmt w:val="bullet"/>
      <w:lvlText w:val=""/>
      <w:lvlJc w:val="left"/>
      <w:pPr>
        <w:ind w:left="2160" w:hanging="360"/>
      </w:pPr>
      <w:rPr>
        <w:rFonts w:ascii="Wingdings" w:hAnsi="Wingdings" w:hint="default"/>
      </w:rPr>
    </w:lvl>
    <w:lvl w:ilvl="3" w:tplc="8FFADF52">
      <w:start w:val="1"/>
      <w:numFmt w:val="bullet"/>
      <w:lvlText w:val=""/>
      <w:lvlJc w:val="left"/>
      <w:pPr>
        <w:ind w:left="2880" w:hanging="360"/>
      </w:pPr>
      <w:rPr>
        <w:rFonts w:ascii="Symbol" w:hAnsi="Symbol" w:hint="default"/>
      </w:rPr>
    </w:lvl>
    <w:lvl w:ilvl="4" w:tplc="CB5E7710">
      <w:start w:val="1"/>
      <w:numFmt w:val="bullet"/>
      <w:lvlText w:val="o"/>
      <w:lvlJc w:val="left"/>
      <w:pPr>
        <w:ind w:left="3600" w:hanging="360"/>
      </w:pPr>
      <w:rPr>
        <w:rFonts w:ascii="Courier New" w:hAnsi="Courier New" w:hint="default"/>
      </w:rPr>
    </w:lvl>
    <w:lvl w:ilvl="5" w:tplc="2D8CAAD6">
      <w:start w:val="1"/>
      <w:numFmt w:val="bullet"/>
      <w:lvlText w:val=""/>
      <w:lvlJc w:val="left"/>
      <w:pPr>
        <w:ind w:left="4320" w:hanging="360"/>
      </w:pPr>
      <w:rPr>
        <w:rFonts w:ascii="Wingdings" w:hAnsi="Wingdings" w:hint="default"/>
      </w:rPr>
    </w:lvl>
    <w:lvl w:ilvl="6" w:tplc="7804D2A8">
      <w:start w:val="1"/>
      <w:numFmt w:val="bullet"/>
      <w:lvlText w:val=""/>
      <w:lvlJc w:val="left"/>
      <w:pPr>
        <w:ind w:left="5040" w:hanging="360"/>
      </w:pPr>
      <w:rPr>
        <w:rFonts w:ascii="Symbol" w:hAnsi="Symbol" w:hint="default"/>
      </w:rPr>
    </w:lvl>
    <w:lvl w:ilvl="7" w:tplc="00F4CB26">
      <w:start w:val="1"/>
      <w:numFmt w:val="bullet"/>
      <w:lvlText w:val="o"/>
      <w:lvlJc w:val="left"/>
      <w:pPr>
        <w:ind w:left="5760" w:hanging="360"/>
      </w:pPr>
      <w:rPr>
        <w:rFonts w:ascii="Courier New" w:hAnsi="Courier New" w:hint="default"/>
      </w:rPr>
    </w:lvl>
    <w:lvl w:ilvl="8" w:tplc="EEA0090C">
      <w:start w:val="1"/>
      <w:numFmt w:val="bullet"/>
      <w:lvlText w:val=""/>
      <w:lvlJc w:val="left"/>
      <w:pPr>
        <w:ind w:left="6480" w:hanging="360"/>
      </w:pPr>
      <w:rPr>
        <w:rFonts w:ascii="Wingdings" w:hAnsi="Wingdings" w:hint="default"/>
      </w:rPr>
    </w:lvl>
  </w:abstractNum>
  <w:abstractNum w:abstractNumId="44" w15:restartNumberingAfterBreak="0">
    <w:nsid w:val="673A56CD"/>
    <w:multiLevelType w:val="hybridMultilevel"/>
    <w:tmpl w:val="9F10C878"/>
    <w:lvl w:ilvl="0" w:tplc="3C8E770A">
      <w:numFmt w:val="bullet"/>
      <w:lvlText w:val="-"/>
      <w:lvlJc w:val="left"/>
      <w:pPr>
        <w:ind w:left="876" w:hanging="360"/>
      </w:pPr>
      <w:rPr>
        <w:rFonts w:ascii="Calibri" w:eastAsia="Calibri" w:hAnsi="Calibri" w:cs="Calibri" w:hint="default"/>
        <w:spacing w:val="0"/>
        <w:w w:val="100"/>
        <w:lang w:val="sk-SK" w:eastAsia="en-US" w:bidi="ar-SA"/>
      </w:rPr>
    </w:lvl>
    <w:lvl w:ilvl="1" w:tplc="44F4D610">
      <w:numFmt w:val="bullet"/>
      <w:lvlText w:val="•"/>
      <w:lvlJc w:val="left"/>
      <w:pPr>
        <w:ind w:left="1516" w:hanging="360"/>
      </w:pPr>
      <w:rPr>
        <w:rFonts w:hint="default"/>
        <w:lang w:val="sk-SK" w:eastAsia="en-US" w:bidi="ar-SA"/>
      </w:rPr>
    </w:lvl>
    <w:lvl w:ilvl="2" w:tplc="BFDE19FA">
      <w:numFmt w:val="bullet"/>
      <w:lvlText w:val="•"/>
      <w:lvlJc w:val="left"/>
      <w:pPr>
        <w:ind w:left="2152" w:hanging="360"/>
      </w:pPr>
      <w:rPr>
        <w:rFonts w:hint="default"/>
        <w:lang w:val="sk-SK" w:eastAsia="en-US" w:bidi="ar-SA"/>
      </w:rPr>
    </w:lvl>
    <w:lvl w:ilvl="3" w:tplc="FCF0463C">
      <w:numFmt w:val="bullet"/>
      <w:lvlText w:val="•"/>
      <w:lvlJc w:val="left"/>
      <w:pPr>
        <w:ind w:left="2788" w:hanging="360"/>
      </w:pPr>
      <w:rPr>
        <w:rFonts w:hint="default"/>
        <w:lang w:val="sk-SK" w:eastAsia="en-US" w:bidi="ar-SA"/>
      </w:rPr>
    </w:lvl>
    <w:lvl w:ilvl="4" w:tplc="FA009DAC">
      <w:numFmt w:val="bullet"/>
      <w:lvlText w:val="•"/>
      <w:lvlJc w:val="left"/>
      <w:pPr>
        <w:ind w:left="3424" w:hanging="360"/>
      </w:pPr>
      <w:rPr>
        <w:rFonts w:hint="default"/>
        <w:lang w:val="sk-SK" w:eastAsia="en-US" w:bidi="ar-SA"/>
      </w:rPr>
    </w:lvl>
    <w:lvl w:ilvl="5" w:tplc="3B36D7B2">
      <w:numFmt w:val="bullet"/>
      <w:lvlText w:val="•"/>
      <w:lvlJc w:val="left"/>
      <w:pPr>
        <w:ind w:left="4061" w:hanging="360"/>
      </w:pPr>
      <w:rPr>
        <w:rFonts w:hint="default"/>
        <w:lang w:val="sk-SK" w:eastAsia="en-US" w:bidi="ar-SA"/>
      </w:rPr>
    </w:lvl>
    <w:lvl w:ilvl="6" w:tplc="85DCE3DC">
      <w:numFmt w:val="bullet"/>
      <w:lvlText w:val="•"/>
      <w:lvlJc w:val="left"/>
      <w:pPr>
        <w:ind w:left="4697" w:hanging="360"/>
      </w:pPr>
      <w:rPr>
        <w:rFonts w:hint="default"/>
        <w:lang w:val="sk-SK" w:eastAsia="en-US" w:bidi="ar-SA"/>
      </w:rPr>
    </w:lvl>
    <w:lvl w:ilvl="7" w:tplc="0568B1D4">
      <w:numFmt w:val="bullet"/>
      <w:lvlText w:val="•"/>
      <w:lvlJc w:val="left"/>
      <w:pPr>
        <w:ind w:left="5333" w:hanging="360"/>
      </w:pPr>
      <w:rPr>
        <w:rFonts w:hint="default"/>
        <w:lang w:val="sk-SK" w:eastAsia="en-US" w:bidi="ar-SA"/>
      </w:rPr>
    </w:lvl>
    <w:lvl w:ilvl="8" w:tplc="B478D1AE">
      <w:numFmt w:val="bullet"/>
      <w:lvlText w:val="•"/>
      <w:lvlJc w:val="left"/>
      <w:pPr>
        <w:ind w:left="5969" w:hanging="360"/>
      </w:pPr>
      <w:rPr>
        <w:rFonts w:hint="default"/>
        <w:lang w:val="sk-SK" w:eastAsia="en-US" w:bidi="ar-SA"/>
      </w:rPr>
    </w:lvl>
  </w:abstractNum>
  <w:abstractNum w:abstractNumId="45" w15:restartNumberingAfterBreak="0">
    <w:nsid w:val="67E74FE8"/>
    <w:multiLevelType w:val="hybridMultilevel"/>
    <w:tmpl w:val="76C274E2"/>
    <w:lvl w:ilvl="0" w:tplc="F61AEC6E">
      <w:numFmt w:val="bullet"/>
      <w:lvlText w:val="-"/>
      <w:lvlJc w:val="left"/>
      <w:pPr>
        <w:ind w:left="1321" w:hanging="360"/>
      </w:pPr>
      <w:rPr>
        <w:rFonts w:ascii="Calibri" w:eastAsia="Calibri" w:hAnsi="Calibri" w:cs="Calibri" w:hint="default"/>
        <w:spacing w:val="0"/>
        <w:w w:val="100"/>
        <w:lang w:val="sk-SK" w:eastAsia="en-US" w:bidi="ar-SA"/>
      </w:rPr>
    </w:lvl>
    <w:lvl w:ilvl="1" w:tplc="041B0003" w:tentative="1">
      <w:start w:val="1"/>
      <w:numFmt w:val="bullet"/>
      <w:lvlText w:val="o"/>
      <w:lvlJc w:val="left"/>
      <w:pPr>
        <w:ind w:left="2041" w:hanging="360"/>
      </w:pPr>
      <w:rPr>
        <w:rFonts w:ascii="Courier New" w:hAnsi="Courier New" w:cs="Courier New" w:hint="default"/>
      </w:rPr>
    </w:lvl>
    <w:lvl w:ilvl="2" w:tplc="041B0005" w:tentative="1">
      <w:start w:val="1"/>
      <w:numFmt w:val="bullet"/>
      <w:lvlText w:val=""/>
      <w:lvlJc w:val="left"/>
      <w:pPr>
        <w:ind w:left="2761" w:hanging="360"/>
      </w:pPr>
      <w:rPr>
        <w:rFonts w:ascii="Wingdings" w:hAnsi="Wingdings" w:hint="default"/>
      </w:rPr>
    </w:lvl>
    <w:lvl w:ilvl="3" w:tplc="041B0001" w:tentative="1">
      <w:start w:val="1"/>
      <w:numFmt w:val="bullet"/>
      <w:lvlText w:val=""/>
      <w:lvlJc w:val="left"/>
      <w:pPr>
        <w:ind w:left="3481" w:hanging="360"/>
      </w:pPr>
      <w:rPr>
        <w:rFonts w:ascii="Symbol" w:hAnsi="Symbol" w:hint="default"/>
      </w:rPr>
    </w:lvl>
    <w:lvl w:ilvl="4" w:tplc="041B0003" w:tentative="1">
      <w:start w:val="1"/>
      <w:numFmt w:val="bullet"/>
      <w:lvlText w:val="o"/>
      <w:lvlJc w:val="left"/>
      <w:pPr>
        <w:ind w:left="4201" w:hanging="360"/>
      </w:pPr>
      <w:rPr>
        <w:rFonts w:ascii="Courier New" w:hAnsi="Courier New" w:cs="Courier New" w:hint="default"/>
      </w:rPr>
    </w:lvl>
    <w:lvl w:ilvl="5" w:tplc="041B0005" w:tentative="1">
      <w:start w:val="1"/>
      <w:numFmt w:val="bullet"/>
      <w:lvlText w:val=""/>
      <w:lvlJc w:val="left"/>
      <w:pPr>
        <w:ind w:left="4921" w:hanging="360"/>
      </w:pPr>
      <w:rPr>
        <w:rFonts w:ascii="Wingdings" w:hAnsi="Wingdings" w:hint="default"/>
      </w:rPr>
    </w:lvl>
    <w:lvl w:ilvl="6" w:tplc="041B0001" w:tentative="1">
      <w:start w:val="1"/>
      <w:numFmt w:val="bullet"/>
      <w:lvlText w:val=""/>
      <w:lvlJc w:val="left"/>
      <w:pPr>
        <w:ind w:left="5641" w:hanging="360"/>
      </w:pPr>
      <w:rPr>
        <w:rFonts w:ascii="Symbol" w:hAnsi="Symbol" w:hint="default"/>
      </w:rPr>
    </w:lvl>
    <w:lvl w:ilvl="7" w:tplc="041B0003" w:tentative="1">
      <w:start w:val="1"/>
      <w:numFmt w:val="bullet"/>
      <w:lvlText w:val="o"/>
      <w:lvlJc w:val="left"/>
      <w:pPr>
        <w:ind w:left="6361" w:hanging="360"/>
      </w:pPr>
      <w:rPr>
        <w:rFonts w:ascii="Courier New" w:hAnsi="Courier New" w:cs="Courier New" w:hint="default"/>
      </w:rPr>
    </w:lvl>
    <w:lvl w:ilvl="8" w:tplc="041B0005" w:tentative="1">
      <w:start w:val="1"/>
      <w:numFmt w:val="bullet"/>
      <w:lvlText w:val=""/>
      <w:lvlJc w:val="left"/>
      <w:pPr>
        <w:ind w:left="7081" w:hanging="360"/>
      </w:pPr>
      <w:rPr>
        <w:rFonts w:ascii="Wingdings" w:hAnsi="Wingdings" w:hint="default"/>
      </w:rPr>
    </w:lvl>
  </w:abstractNum>
  <w:abstractNum w:abstractNumId="46" w15:restartNumberingAfterBreak="0">
    <w:nsid w:val="69A6560F"/>
    <w:multiLevelType w:val="hybridMultilevel"/>
    <w:tmpl w:val="8A2079FA"/>
    <w:lvl w:ilvl="0" w:tplc="D33EAF06">
      <w:start w:val="1"/>
      <w:numFmt w:val="decimal"/>
      <w:lvlText w:val="%1."/>
      <w:lvlJc w:val="left"/>
      <w:pPr>
        <w:ind w:left="828" w:hanging="360"/>
      </w:pPr>
      <w:rPr>
        <w:rFonts w:ascii="Calibri" w:eastAsia="Calibri" w:hAnsi="Calibri" w:cs="Calibri" w:hint="default"/>
        <w:b w:val="0"/>
        <w:bCs w:val="0"/>
        <w:i w:val="0"/>
        <w:iCs w:val="0"/>
        <w:spacing w:val="0"/>
        <w:w w:val="100"/>
        <w:sz w:val="22"/>
        <w:szCs w:val="22"/>
        <w:lang w:val="sk-SK" w:eastAsia="en-US" w:bidi="ar-SA"/>
      </w:rPr>
    </w:lvl>
    <w:lvl w:ilvl="1" w:tplc="0DEA13FE">
      <w:numFmt w:val="bullet"/>
      <w:lvlText w:val="•"/>
      <w:lvlJc w:val="left"/>
      <w:pPr>
        <w:ind w:left="1462" w:hanging="360"/>
      </w:pPr>
      <w:rPr>
        <w:rFonts w:hint="default"/>
        <w:lang w:val="sk-SK" w:eastAsia="en-US" w:bidi="ar-SA"/>
      </w:rPr>
    </w:lvl>
    <w:lvl w:ilvl="2" w:tplc="6B74DB9A">
      <w:numFmt w:val="bullet"/>
      <w:lvlText w:val="•"/>
      <w:lvlJc w:val="left"/>
      <w:pPr>
        <w:ind w:left="2104" w:hanging="360"/>
      </w:pPr>
      <w:rPr>
        <w:rFonts w:hint="default"/>
        <w:lang w:val="sk-SK" w:eastAsia="en-US" w:bidi="ar-SA"/>
      </w:rPr>
    </w:lvl>
    <w:lvl w:ilvl="3" w:tplc="2392E532">
      <w:numFmt w:val="bullet"/>
      <w:lvlText w:val="•"/>
      <w:lvlJc w:val="left"/>
      <w:pPr>
        <w:ind w:left="2746" w:hanging="360"/>
      </w:pPr>
      <w:rPr>
        <w:rFonts w:hint="default"/>
        <w:lang w:val="sk-SK" w:eastAsia="en-US" w:bidi="ar-SA"/>
      </w:rPr>
    </w:lvl>
    <w:lvl w:ilvl="4" w:tplc="2E2EFBCC">
      <w:numFmt w:val="bullet"/>
      <w:lvlText w:val="•"/>
      <w:lvlJc w:val="left"/>
      <w:pPr>
        <w:ind w:left="3388" w:hanging="360"/>
      </w:pPr>
      <w:rPr>
        <w:rFonts w:hint="default"/>
        <w:lang w:val="sk-SK" w:eastAsia="en-US" w:bidi="ar-SA"/>
      </w:rPr>
    </w:lvl>
    <w:lvl w:ilvl="5" w:tplc="6EAAF286">
      <w:numFmt w:val="bullet"/>
      <w:lvlText w:val="•"/>
      <w:lvlJc w:val="left"/>
      <w:pPr>
        <w:ind w:left="4031" w:hanging="360"/>
      </w:pPr>
      <w:rPr>
        <w:rFonts w:hint="default"/>
        <w:lang w:val="sk-SK" w:eastAsia="en-US" w:bidi="ar-SA"/>
      </w:rPr>
    </w:lvl>
    <w:lvl w:ilvl="6" w:tplc="AB56722C">
      <w:numFmt w:val="bullet"/>
      <w:lvlText w:val="•"/>
      <w:lvlJc w:val="left"/>
      <w:pPr>
        <w:ind w:left="4673" w:hanging="360"/>
      </w:pPr>
      <w:rPr>
        <w:rFonts w:hint="default"/>
        <w:lang w:val="sk-SK" w:eastAsia="en-US" w:bidi="ar-SA"/>
      </w:rPr>
    </w:lvl>
    <w:lvl w:ilvl="7" w:tplc="81A03E6A">
      <w:numFmt w:val="bullet"/>
      <w:lvlText w:val="•"/>
      <w:lvlJc w:val="left"/>
      <w:pPr>
        <w:ind w:left="5315" w:hanging="360"/>
      </w:pPr>
      <w:rPr>
        <w:rFonts w:hint="default"/>
        <w:lang w:val="sk-SK" w:eastAsia="en-US" w:bidi="ar-SA"/>
      </w:rPr>
    </w:lvl>
    <w:lvl w:ilvl="8" w:tplc="DED8B192">
      <w:numFmt w:val="bullet"/>
      <w:lvlText w:val="•"/>
      <w:lvlJc w:val="left"/>
      <w:pPr>
        <w:ind w:left="5957" w:hanging="360"/>
      </w:pPr>
      <w:rPr>
        <w:rFonts w:hint="default"/>
        <w:lang w:val="sk-SK" w:eastAsia="en-US" w:bidi="ar-SA"/>
      </w:rPr>
    </w:lvl>
  </w:abstractNum>
  <w:abstractNum w:abstractNumId="47" w15:restartNumberingAfterBreak="0">
    <w:nsid w:val="6D8B433E"/>
    <w:multiLevelType w:val="hybridMultilevel"/>
    <w:tmpl w:val="A2EE06BC"/>
    <w:lvl w:ilvl="0" w:tplc="A5985290">
      <w:numFmt w:val="bullet"/>
      <w:lvlText w:val="-"/>
      <w:lvlJc w:val="left"/>
      <w:pPr>
        <w:ind w:left="1175" w:hanging="360"/>
      </w:pPr>
      <w:rPr>
        <w:rFonts w:ascii="Calibri" w:eastAsia="Calibri" w:hAnsi="Calibri" w:cs="Calibri" w:hint="default"/>
        <w:b w:val="0"/>
        <w:bCs w:val="0"/>
        <w:i w:val="0"/>
        <w:iCs w:val="0"/>
        <w:spacing w:val="0"/>
        <w:w w:val="100"/>
        <w:sz w:val="22"/>
        <w:szCs w:val="22"/>
        <w:lang w:val="sk-SK" w:eastAsia="en-US" w:bidi="ar-SA"/>
      </w:rPr>
    </w:lvl>
    <w:lvl w:ilvl="1" w:tplc="B96E2CD0">
      <w:numFmt w:val="bullet"/>
      <w:lvlText w:val="•"/>
      <w:lvlJc w:val="left"/>
      <w:pPr>
        <w:ind w:left="1996" w:hanging="360"/>
      </w:pPr>
      <w:rPr>
        <w:rFonts w:hint="default"/>
        <w:lang w:val="sk-SK" w:eastAsia="en-US" w:bidi="ar-SA"/>
      </w:rPr>
    </w:lvl>
    <w:lvl w:ilvl="2" w:tplc="99583178">
      <w:numFmt w:val="bullet"/>
      <w:lvlText w:val="•"/>
      <w:lvlJc w:val="left"/>
      <w:pPr>
        <w:ind w:left="2812" w:hanging="360"/>
      </w:pPr>
      <w:rPr>
        <w:rFonts w:hint="default"/>
        <w:lang w:val="sk-SK" w:eastAsia="en-US" w:bidi="ar-SA"/>
      </w:rPr>
    </w:lvl>
    <w:lvl w:ilvl="3" w:tplc="3910A2F4">
      <w:numFmt w:val="bullet"/>
      <w:lvlText w:val="•"/>
      <w:lvlJc w:val="left"/>
      <w:pPr>
        <w:ind w:left="3628" w:hanging="360"/>
      </w:pPr>
      <w:rPr>
        <w:rFonts w:hint="default"/>
        <w:lang w:val="sk-SK" w:eastAsia="en-US" w:bidi="ar-SA"/>
      </w:rPr>
    </w:lvl>
    <w:lvl w:ilvl="4" w:tplc="E26E1F2C">
      <w:numFmt w:val="bullet"/>
      <w:lvlText w:val="•"/>
      <w:lvlJc w:val="left"/>
      <w:pPr>
        <w:ind w:left="4444" w:hanging="360"/>
      </w:pPr>
      <w:rPr>
        <w:rFonts w:hint="default"/>
        <w:lang w:val="sk-SK" w:eastAsia="en-US" w:bidi="ar-SA"/>
      </w:rPr>
    </w:lvl>
    <w:lvl w:ilvl="5" w:tplc="29FE4192">
      <w:numFmt w:val="bullet"/>
      <w:lvlText w:val="•"/>
      <w:lvlJc w:val="left"/>
      <w:pPr>
        <w:ind w:left="5261" w:hanging="360"/>
      </w:pPr>
      <w:rPr>
        <w:rFonts w:hint="default"/>
        <w:lang w:val="sk-SK" w:eastAsia="en-US" w:bidi="ar-SA"/>
      </w:rPr>
    </w:lvl>
    <w:lvl w:ilvl="6" w:tplc="0BA28C98">
      <w:numFmt w:val="bullet"/>
      <w:lvlText w:val="•"/>
      <w:lvlJc w:val="left"/>
      <w:pPr>
        <w:ind w:left="6077" w:hanging="360"/>
      </w:pPr>
      <w:rPr>
        <w:rFonts w:hint="default"/>
        <w:lang w:val="sk-SK" w:eastAsia="en-US" w:bidi="ar-SA"/>
      </w:rPr>
    </w:lvl>
    <w:lvl w:ilvl="7" w:tplc="2B2C824C">
      <w:numFmt w:val="bullet"/>
      <w:lvlText w:val="•"/>
      <w:lvlJc w:val="left"/>
      <w:pPr>
        <w:ind w:left="6893" w:hanging="360"/>
      </w:pPr>
      <w:rPr>
        <w:rFonts w:hint="default"/>
        <w:lang w:val="sk-SK" w:eastAsia="en-US" w:bidi="ar-SA"/>
      </w:rPr>
    </w:lvl>
    <w:lvl w:ilvl="8" w:tplc="176E3DF2">
      <w:numFmt w:val="bullet"/>
      <w:lvlText w:val="•"/>
      <w:lvlJc w:val="left"/>
      <w:pPr>
        <w:ind w:left="7709" w:hanging="360"/>
      </w:pPr>
      <w:rPr>
        <w:rFonts w:hint="default"/>
        <w:lang w:val="sk-SK" w:eastAsia="en-US" w:bidi="ar-SA"/>
      </w:rPr>
    </w:lvl>
  </w:abstractNum>
  <w:abstractNum w:abstractNumId="48" w15:restartNumberingAfterBreak="0">
    <w:nsid w:val="6DEB23B2"/>
    <w:multiLevelType w:val="hybridMultilevel"/>
    <w:tmpl w:val="6FC66604"/>
    <w:lvl w:ilvl="0" w:tplc="1E5612AA">
      <w:start w:val="1"/>
      <w:numFmt w:val="lowerLetter"/>
      <w:lvlText w:val="%1)"/>
      <w:lvlJc w:val="left"/>
      <w:pPr>
        <w:ind w:left="720" w:hanging="360"/>
      </w:pPr>
      <w:rPr>
        <w:rFonts w:ascii="Calibri" w:eastAsia="Calibri" w:hAnsi="Calibri" w:cs="Calibri" w:hint="default"/>
        <w:color w:val="000000"/>
        <w:sz w:val="2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9" w15:restartNumberingAfterBreak="0">
    <w:nsid w:val="6E877C8D"/>
    <w:multiLevelType w:val="multilevel"/>
    <w:tmpl w:val="CEE015E4"/>
    <w:lvl w:ilvl="0">
      <w:start w:val="5"/>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50" w15:restartNumberingAfterBreak="0">
    <w:nsid w:val="7072207B"/>
    <w:multiLevelType w:val="multilevel"/>
    <w:tmpl w:val="5C72D66C"/>
    <w:lvl w:ilvl="0">
      <w:start w:val="5"/>
      <w:numFmt w:val="decimal"/>
      <w:lvlText w:val="%1"/>
      <w:lvlJc w:val="left"/>
      <w:pPr>
        <w:ind w:left="360" w:hanging="360"/>
      </w:pPr>
      <w:rPr>
        <w:rFonts w:hint="default"/>
        <w:color w:val="000000"/>
        <w:sz w:val="22"/>
      </w:rPr>
    </w:lvl>
    <w:lvl w:ilvl="1">
      <w:start w:val="1"/>
      <w:numFmt w:val="decimal"/>
      <w:lvlText w:val="%1.%2"/>
      <w:lvlJc w:val="left"/>
      <w:pPr>
        <w:ind w:left="1139" w:hanging="360"/>
      </w:pPr>
      <w:rPr>
        <w:rFonts w:hint="default"/>
        <w:color w:val="000000"/>
        <w:sz w:val="22"/>
      </w:rPr>
    </w:lvl>
    <w:lvl w:ilvl="2">
      <w:start w:val="1"/>
      <w:numFmt w:val="decimal"/>
      <w:lvlText w:val="%1.%2.%3"/>
      <w:lvlJc w:val="left"/>
      <w:pPr>
        <w:ind w:left="2278" w:hanging="720"/>
      </w:pPr>
      <w:rPr>
        <w:rFonts w:hint="default"/>
        <w:color w:val="000000"/>
        <w:sz w:val="22"/>
      </w:rPr>
    </w:lvl>
    <w:lvl w:ilvl="3">
      <w:start w:val="1"/>
      <w:numFmt w:val="decimal"/>
      <w:lvlText w:val="%1.%2.%3.%4"/>
      <w:lvlJc w:val="left"/>
      <w:pPr>
        <w:ind w:left="3057" w:hanging="720"/>
      </w:pPr>
      <w:rPr>
        <w:rFonts w:hint="default"/>
        <w:color w:val="000000"/>
        <w:sz w:val="22"/>
      </w:rPr>
    </w:lvl>
    <w:lvl w:ilvl="4">
      <w:start w:val="1"/>
      <w:numFmt w:val="decimal"/>
      <w:lvlText w:val="%1.%2.%3.%4.%5"/>
      <w:lvlJc w:val="left"/>
      <w:pPr>
        <w:ind w:left="4196" w:hanging="1080"/>
      </w:pPr>
      <w:rPr>
        <w:rFonts w:hint="default"/>
        <w:color w:val="000000"/>
        <w:sz w:val="22"/>
      </w:rPr>
    </w:lvl>
    <w:lvl w:ilvl="5">
      <w:start w:val="1"/>
      <w:numFmt w:val="decimal"/>
      <w:lvlText w:val="%1.%2.%3.%4.%5.%6"/>
      <w:lvlJc w:val="left"/>
      <w:pPr>
        <w:ind w:left="4975" w:hanging="1080"/>
      </w:pPr>
      <w:rPr>
        <w:rFonts w:hint="default"/>
        <w:color w:val="000000"/>
        <w:sz w:val="22"/>
      </w:rPr>
    </w:lvl>
    <w:lvl w:ilvl="6">
      <w:start w:val="1"/>
      <w:numFmt w:val="decimal"/>
      <w:lvlText w:val="%1.%2.%3.%4.%5.%6.%7"/>
      <w:lvlJc w:val="left"/>
      <w:pPr>
        <w:ind w:left="6114" w:hanging="1440"/>
      </w:pPr>
      <w:rPr>
        <w:rFonts w:hint="default"/>
        <w:color w:val="000000"/>
        <w:sz w:val="22"/>
      </w:rPr>
    </w:lvl>
    <w:lvl w:ilvl="7">
      <w:start w:val="1"/>
      <w:numFmt w:val="decimal"/>
      <w:lvlText w:val="%1.%2.%3.%4.%5.%6.%7.%8"/>
      <w:lvlJc w:val="left"/>
      <w:pPr>
        <w:ind w:left="6893" w:hanging="1440"/>
      </w:pPr>
      <w:rPr>
        <w:rFonts w:hint="default"/>
        <w:color w:val="000000"/>
        <w:sz w:val="22"/>
      </w:rPr>
    </w:lvl>
    <w:lvl w:ilvl="8">
      <w:start w:val="1"/>
      <w:numFmt w:val="decimal"/>
      <w:lvlText w:val="%1.%2.%3.%4.%5.%6.%7.%8.%9"/>
      <w:lvlJc w:val="left"/>
      <w:pPr>
        <w:ind w:left="8032" w:hanging="1800"/>
      </w:pPr>
      <w:rPr>
        <w:rFonts w:hint="default"/>
        <w:color w:val="000000"/>
        <w:sz w:val="22"/>
      </w:rPr>
    </w:lvl>
  </w:abstractNum>
  <w:abstractNum w:abstractNumId="51" w15:restartNumberingAfterBreak="0">
    <w:nsid w:val="715B0616"/>
    <w:multiLevelType w:val="multilevel"/>
    <w:tmpl w:val="5C72D66C"/>
    <w:lvl w:ilvl="0">
      <w:start w:val="5"/>
      <w:numFmt w:val="decimal"/>
      <w:lvlText w:val="%1"/>
      <w:lvlJc w:val="left"/>
      <w:pPr>
        <w:ind w:left="360" w:hanging="360"/>
      </w:pPr>
      <w:rPr>
        <w:rFonts w:hint="default"/>
        <w:color w:val="000000"/>
        <w:sz w:val="22"/>
      </w:rPr>
    </w:lvl>
    <w:lvl w:ilvl="1">
      <w:start w:val="1"/>
      <w:numFmt w:val="decimal"/>
      <w:lvlText w:val="%1.%2"/>
      <w:lvlJc w:val="left"/>
      <w:pPr>
        <w:ind w:left="1139" w:hanging="360"/>
      </w:pPr>
      <w:rPr>
        <w:rFonts w:hint="default"/>
        <w:color w:val="000000"/>
        <w:sz w:val="22"/>
      </w:rPr>
    </w:lvl>
    <w:lvl w:ilvl="2">
      <w:start w:val="1"/>
      <w:numFmt w:val="decimal"/>
      <w:lvlText w:val="%1.%2.%3"/>
      <w:lvlJc w:val="left"/>
      <w:pPr>
        <w:ind w:left="2278" w:hanging="720"/>
      </w:pPr>
      <w:rPr>
        <w:rFonts w:hint="default"/>
        <w:color w:val="000000"/>
        <w:sz w:val="22"/>
      </w:rPr>
    </w:lvl>
    <w:lvl w:ilvl="3">
      <w:start w:val="1"/>
      <w:numFmt w:val="decimal"/>
      <w:lvlText w:val="%1.%2.%3.%4"/>
      <w:lvlJc w:val="left"/>
      <w:pPr>
        <w:ind w:left="3057" w:hanging="720"/>
      </w:pPr>
      <w:rPr>
        <w:rFonts w:hint="default"/>
        <w:color w:val="000000"/>
        <w:sz w:val="22"/>
      </w:rPr>
    </w:lvl>
    <w:lvl w:ilvl="4">
      <w:start w:val="1"/>
      <w:numFmt w:val="decimal"/>
      <w:lvlText w:val="%1.%2.%3.%4.%5"/>
      <w:lvlJc w:val="left"/>
      <w:pPr>
        <w:ind w:left="4196" w:hanging="1080"/>
      </w:pPr>
      <w:rPr>
        <w:rFonts w:hint="default"/>
        <w:color w:val="000000"/>
        <w:sz w:val="22"/>
      </w:rPr>
    </w:lvl>
    <w:lvl w:ilvl="5">
      <w:start w:val="1"/>
      <w:numFmt w:val="decimal"/>
      <w:lvlText w:val="%1.%2.%3.%4.%5.%6"/>
      <w:lvlJc w:val="left"/>
      <w:pPr>
        <w:ind w:left="4975" w:hanging="1080"/>
      </w:pPr>
      <w:rPr>
        <w:rFonts w:hint="default"/>
        <w:color w:val="000000"/>
        <w:sz w:val="22"/>
      </w:rPr>
    </w:lvl>
    <w:lvl w:ilvl="6">
      <w:start w:val="1"/>
      <w:numFmt w:val="decimal"/>
      <w:lvlText w:val="%1.%2.%3.%4.%5.%6.%7"/>
      <w:lvlJc w:val="left"/>
      <w:pPr>
        <w:ind w:left="6114" w:hanging="1440"/>
      </w:pPr>
      <w:rPr>
        <w:rFonts w:hint="default"/>
        <w:color w:val="000000"/>
        <w:sz w:val="22"/>
      </w:rPr>
    </w:lvl>
    <w:lvl w:ilvl="7">
      <w:start w:val="1"/>
      <w:numFmt w:val="decimal"/>
      <w:lvlText w:val="%1.%2.%3.%4.%5.%6.%7.%8"/>
      <w:lvlJc w:val="left"/>
      <w:pPr>
        <w:ind w:left="6893" w:hanging="1440"/>
      </w:pPr>
      <w:rPr>
        <w:rFonts w:hint="default"/>
        <w:color w:val="000000"/>
        <w:sz w:val="22"/>
      </w:rPr>
    </w:lvl>
    <w:lvl w:ilvl="8">
      <w:start w:val="1"/>
      <w:numFmt w:val="decimal"/>
      <w:lvlText w:val="%1.%2.%3.%4.%5.%6.%7.%8.%9"/>
      <w:lvlJc w:val="left"/>
      <w:pPr>
        <w:ind w:left="8032" w:hanging="1800"/>
      </w:pPr>
      <w:rPr>
        <w:rFonts w:hint="default"/>
        <w:color w:val="000000"/>
        <w:sz w:val="22"/>
      </w:rPr>
    </w:lvl>
  </w:abstractNum>
  <w:abstractNum w:abstractNumId="52" w15:restartNumberingAfterBreak="0">
    <w:nsid w:val="72D80759"/>
    <w:multiLevelType w:val="hybridMultilevel"/>
    <w:tmpl w:val="085ACF3A"/>
    <w:lvl w:ilvl="0" w:tplc="594AC1B2">
      <w:numFmt w:val="bullet"/>
      <w:lvlText w:val=""/>
      <w:lvlJc w:val="left"/>
      <w:pPr>
        <w:ind w:left="827" w:hanging="360"/>
      </w:pPr>
      <w:rPr>
        <w:rFonts w:ascii="Symbol" w:eastAsia="Symbol" w:hAnsi="Symbol" w:cs="Symbol" w:hint="default"/>
        <w:b w:val="0"/>
        <w:bCs w:val="0"/>
        <w:i w:val="0"/>
        <w:iCs w:val="0"/>
        <w:spacing w:val="0"/>
        <w:w w:val="100"/>
        <w:sz w:val="22"/>
        <w:szCs w:val="22"/>
        <w:lang w:val="sk-SK" w:eastAsia="en-US" w:bidi="ar-SA"/>
      </w:rPr>
    </w:lvl>
    <w:lvl w:ilvl="1" w:tplc="52DE9590">
      <w:numFmt w:val="bullet"/>
      <w:lvlText w:val="•"/>
      <w:lvlJc w:val="left"/>
      <w:pPr>
        <w:ind w:left="1672" w:hanging="360"/>
      </w:pPr>
      <w:rPr>
        <w:rFonts w:hint="default"/>
        <w:lang w:val="sk-SK" w:eastAsia="en-US" w:bidi="ar-SA"/>
      </w:rPr>
    </w:lvl>
    <w:lvl w:ilvl="2" w:tplc="1BF4CB78">
      <w:numFmt w:val="bullet"/>
      <w:lvlText w:val="•"/>
      <w:lvlJc w:val="left"/>
      <w:pPr>
        <w:ind w:left="2524" w:hanging="360"/>
      </w:pPr>
      <w:rPr>
        <w:rFonts w:hint="default"/>
        <w:lang w:val="sk-SK" w:eastAsia="en-US" w:bidi="ar-SA"/>
      </w:rPr>
    </w:lvl>
    <w:lvl w:ilvl="3" w:tplc="2DB6E436">
      <w:numFmt w:val="bullet"/>
      <w:lvlText w:val="•"/>
      <w:lvlJc w:val="left"/>
      <w:pPr>
        <w:ind w:left="3376" w:hanging="360"/>
      </w:pPr>
      <w:rPr>
        <w:rFonts w:hint="default"/>
        <w:lang w:val="sk-SK" w:eastAsia="en-US" w:bidi="ar-SA"/>
      </w:rPr>
    </w:lvl>
    <w:lvl w:ilvl="4" w:tplc="6E9845AC">
      <w:numFmt w:val="bullet"/>
      <w:lvlText w:val="•"/>
      <w:lvlJc w:val="left"/>
      <w:pPr>
        <w:ind w:left="4228" w:hanging="360"/>
      </w:pPr>
      <w:rPr>
        <w:rFonts w:hint="default"/>
        <w:lang w:val="sk-SK" w:eastAsia="en-US" w:bidi="ar-SA"/>
      </w:rPr>
    </w:lvl>
    <w:lvl w:ilvl="5" w:tplc="31620664">
      <w:numFmt w:val="bullet"/>
      <w:lvlText w:val="•"/>
      <w:lvlJc w:val="left"/>
      <w:pPr>
        <w:ind w:left="5081" w:hanging="360"/>
      </w:pPr>
      <w:rPr>
        <w:rFonts w:hint="default"/>
        <w:lang w:val="sk-SK" w:eastAsia="en-US" w:bidi="ar-SA"/>
      </w:rPr>
    </w:lvl>
    <w:lvl w:ilvl="6" w:tplc="A13AB436">
      <w:numFmt w:val="bullet"/>
      <w:lvlText w:val="•"/>
      <w:lvlJc w:val="left"/>
      <w:pPr>
        <w:ind w:left="5933" w:hanging="360"/>
      </w:pPr>
      <w:rPr>
        <w:rFonts w:hint="default"/>
        <w:lang w:val="sk-SK" w:eastAsia="en-US" w:bidi="ar-SA"/>
      </w:rPr>
    </w:lvl>
    <w:lvl w:ilvl="7" w:tplc="EDB83108">
      <w:numFmt w:val="bullet"/>
      <w:lvlText w:val="•"/>
      <w:lvlJc w:val="left"/>
      <w:pPr>
        <w:ind w:left="6785" w:hanging="360"/>
      </w:pPr>
      <w:rPr>
        <w:rFonts w:hint="default"/>
        <w:lang w:val="sk-SK" w:eastAsia="en-US" w:bidi="ar-SA"/>
      </w:rPr>
    </w:lvl>
    <w:lvl w:ilvl="8" w:tplc="7E18EA66">
      <w:numFmt w:val="bullet"/>
      <w:lvlText w:val="•"/>
      <w:lvlJc w:val="left"/>
      <w:pPr>
        <w:ind w:left="7637" w:hanging="360"/>
      </w:pPr>
      <w:rPr>
        <w:rFonts w:hint="default"/>
        <w:lang w:val="sk-SK" w:eastAsia="en-US" w:bidi="ar-SA"/>
      </w:rPr>
    </w:lvl>
  </w:abstractNum>
  <w:abstractNum w:abstractNumId="53" w15:restartNumberingAfterBreak="0">
    <w:nsid w:val="757C59D3"/>
    <w:multiLevelType w:val="hybridMultilevel"/>
    <w:tmpl w:val="5628C7B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4" w15:restartNumberingAfterBreak="0">
    <w:nsid w:val="758013D1"/>
    <w:multiLevelType w:val="hybridMultilevel"/>
    <w:tmpl w:val="FCBA2CBA"/>
    <w:lvl w:ilvl="0" w:tplc="481A920C">
      <w:numFmt w:val="bullet"/>
      <w:lvlText w:val="-"/>
      <w:lvlJc w:val="left"/>
      <w:pPr>
        <w:ind w:left="225" w:hanging="118"/>
      </w:pPr>
      <w:rPr>
        <w:rFonts w:ascii="Calibri" w:eastAsia="Calibri" w:hAnsi="Calibri" w:cs="Calibri" w:hint="default"/>
        <w:spacing w:val="0"/>
        <w:w w:val="100"/>
        <w:lang w:val="sk-SK" w:eastAsia="en-US" w:bidi="ar-SA"/>
      </w:rPr>
    </w:lvl>
    <w:lvl w:ilvl="1" w:tplc="7312DFDC">
      <w:numFmt w:val="bullet"/>
      <w:lvlText w:val="•"/>
      <w:lvlJc w:val="left"/>
      <w:pPr>
        <w:ind w:left="1132" w:hanging="118"/>
      </w:pPr>
      <w:rPr>
        <w:rFonts w:hint="default"/>
        <w:lang w:val="sk-SK" w:eastAsia="en-US" w:bidi="ar-SA"/>
      </w:rPr>
    </w:lvl>
    <w:lvl w:ilvl="2" w:tplc="A85C5130">
      <w:numFmt w:val="bullet"/>
      <w:lvlText w:val="•"/>
      <w:lvlJc w:val="left"/>
      <w:pPr>
        <w:ind w:left="2044" w:hanging="118"/>
      </w:pPr>
      <w:rPr>
        <w:rFonts w:hint="default"/>
        <w:lang w:val="sk-SK" w:eastAsia="en-US" w:bidi="ar-SA"/>
      </w:rPr>
    </w:lvl>
    <w:lvl w:ilvl="3" w:tplc="F1804244">
      <w:numFmt w:val="bullet"/>
      <w:lvlText w:val="•"/>
      <w:lvlJc w:val="left"/>
      <w:pPr>
        <w:ind w:left="2956" w:hanging="118"/>
      </w:pPr>
      <w:rPr>
        <w:rFonts w:hint="default"/>
        <w:lang w:val="sk-SK" w:eastAsia="en-US" w:bidi="ar-SA"/>
      </w:rPr>
    </w:lvl>
    <w:lvl w:ilvl="4" w:tplc="935472E6">
      <w:numFmt w:val="bullet"/>
      <w:lvlText w:val="•"/>
      <w:lvlJc w:val="left"/>
      <w:pPr>
        <w:ind w:left="3868" w:hanging="118"/>
      </w:pPr>
      <w:rPr>
        <w:rFonts w:hint="default"/>
        <w:lang w:val="sk-SK" w:eastAsia="en-US" w:bidi="ar-SA"/>
      </w:rPr>
    </w:lvl>
    <w:lvl w:ilvl="5" w:tplc="5ED0C6F4">
      <w:numFmt w:val="bullet"/>
      <w:lvlText w:val="•"/>
      <w:lvlJc w:val="left"/>
      <w:pPr>
        <w:ind w:left="4781" w:hanging="118"/>
      </w:pPr>
      <w:rPr>
        <w:rFonts w:hint="default"/>
        <w:lang w:val="sk-SK" w:eastAsia="en-US" w:bidi="ar-SA"/>
      </w:rPr>
    </w:lvl>
    <w:lvl w:ilvl="6" w:tplc="1A4C1864">
      <w:numFmt w:val="bullet"/>
      <w:lvlText w:val="•"/>
      <w:lvlJc w:val="left"/>
      <w:pPr>
        <w:ind w:left="5693" w:hanging="118"/>
      </w:pPr>
      <w:rPr>
        <w:rFonts w:hint="default"/>
        <w:lang w:val="sk-SK" w:eastAsia="en-US" w:bidi="ar-SA"/>
      </w:rPr>
    </w:lvl>
    <w:lvl w:ilvl="7" w:tplc="06648C08">
      <w:numFmt w:val="bullet"/>
      <w:lvlText w:val="•"/>
      <w:lvlJc w:val="left"/>
      <w:pPr>
        <w:ind w:left="6605" w:hanging="118"/>
      </w:pPr>
      <w:rPr>
        <w:rFonts w:hint="default"/>
        <w:lang w:val="sk-SK" w:eastAsia="en-US" w:bidi="ar-SA"/>
      </w:rPr>
    </w:lvl>
    <w:lvl w:ilvl="8" w:tplc="A854327E">
      <w:numFmt w:val="bullet"/>
      <w:lvlText w:val="•"/>
      <w:lvlJc w:val="left"/>
      <w:pPr>
        <w:ind w:left="7517" w:hanging="118"/>
      </w:pPr>
      <w:rPr>
        <w:rFonts w:hint="default"/>
        <w:lang w:val="sk-SK" w:eastAsia="en-US" w:bidi="ar-SA"/>
      </w:rPr>
    </w:lvl>
  </w:abstractNum>
  <w:abstractNum w:abstractNumId="55" w15:restartNumberingAfterBreak="0">
    <w:nsid w:val="773F7962"/>
    <w:multiLevelType w:val="multilevel"/>
    <w:tmpl w:val="CEE015E4"/>
    <w:lvl w:ilvl="0">
      <w:start w:val="5"/>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720" w:hanging="72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080" w:hanging="108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440" w:hanging="144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56" w15:restartNumberingAfterBreak="0">
    <w:nsid w:val="7AB300A0"/>
    <w:multiLevelType w:val="hybridMultilevel"/>
    <w:tmpl w:val="2AC4EB08"/>
    <w:lvl w:ilvl="0" w:tplc="23666352">
      <w:numFmt w:val="bullet"/>
      <w:lvlText w:val=""/>
      <w:lvlJc w:val="left"/>
      <w:pPr>
        <w:ind w:left="827" w:hanging="360"/>
      </w:pPr>
      <w:rPr>
        <w:rFonts w:ascii="Symbol" w:eastAsia="Symbol" w:hAnsi="Symbol" w:cs="Symbol" w:hint="default"/>
        <w:b w:val="0"/>
        <w:bCs w:val="0"/>
        <w:i w:val="0"/>
        <w:iCs w:val="0"/>
        <w:spacing w:val="0"/>
        <w:w w:val="100"/>
        <w:sz w:val="22"/>
        <w:szCs w:val="22"/>
        <w:lang w:val="sk-SK" w:eastAsia="en-US" w:bidi="ar-SA"/>
      </w:rPr>
    </w:lvl>
    <w:lvl w:ilvl="1" w:tplc="9AAE8E12">
      <w:numFmt w:val="bullet"/>
      <w:lvlText w:val="o"/>
      <w:lvlJc w:val="left"/>
      <w:pPr>
        <w:ind w:left="1547" w:hanging="360"/>
      </w:pPr>
      <w:rPr>
        <w:rFonts w:ascii="Courier New" w:eastAsia="Courier New" w:hAnsi="Courier New" w:cs="Courier New" w:hint="default"/>
        <w:b w:val="0"/>
        <w:bCs w:val="0"/>
        <w:i w:val="0"/>
        <w:iCs w:val="0"/>
        <w:spacing w:val="0"/>
        <w:w w:val="100"/>
        <w:sz w:val="22"/>
        <w:szCs w:val="22"/>
        <w:lang w:val="sk-SK" w:eastAsia="en-US" w:bidi="ar-SA"/>
      </w:rPr>
    </w:lvl>
    <w:lvl w:ilvl="2" w:tplc="BF329914">
      <w:numFmt w:val="bullet"/>
      <w:lvlText w:val="•"/>
      <w:lvlJc w:val="left"/>
      <w:pPr>
        <w:ind w:left="2406" w:hanging="360"/>
      </w:pPr>
      <w:rPr>
        <w:rFonts w:hint="default"/>
        <w:lang w:val="sk-SK" w:eastAsia="en-US" w:bidi="ar-SA"/>
      </w:rPr>
    </w:lvl>
    <w:lvl w:ilvl="3" w:tplc="372C04B2">
      <w:numFmt w:val="bullet"/>
      <w:lvlText w:val="•"/>
      <w:lvlJc w:val="left"/>
      <w:pPr>
        <w:ind w:left="3273" w:hanging="360"/>
      </w:pPr>
      <w:rPr>
        <w:rFonts w:hint="default"/>
        <w:lang w:val="sk-SK" w:eastAsia="en-US" w:bidi="ar-SA"/>
      </w:rPr>
    </w:lvl>
    <w:lvl w:ilvl="4" w:tplc="8D3CE348">
      <w:numFmt w:val="bullet"/>
      <w:lvlText w:val="•"/>
      <w:lvlJc w:val="left"/>
      <w:pPr>
        <w:ind w:left="4140" w:hanging="360"/>
      </w:pPr>
      <w:rPr>
        <w:rFonts w:hint="default"/>
        <w:lang w:val="sk-SK" w:eastAsia="en-US" w:bidi="ar-SA"/>
      </w:rPr>
    </w:lvl>
    <w:lvl w:ilvl="5" w:tplc="E55EEDEA">
      <w:numFmt w:val="bullet"/>
      <w:lvlText w:val="•"/>
      <w:lvlJc w:val="left"/>
      <w:pPr>
        <w:ind w:left="5007" w:hanging="360"/>
      </w:pPr>
      <w:rPr>
        <w:rFonts w:hint="default"/>
        <w:lang w:val="sk-SK" w:eastAsia="en-US" w:bidi="ar-SA"/>
      </w:rPr>
    </w:lvl>
    <w:lvl w:ilvl="6" w:tplc="CB8EB8C6">
      <w:numFmt w:val="bullet"/>
      <w:lvlText w:val="•"/>
      <w:lvlJc w:val="left"/>
      <w:pPr>
        <w:ind w:left="5874" w:hanging="360"/>
      </w:pPr>
      <w:rPr>
        <w:rFonts w:hint="default"/>
        <w:lang w:val="sk-SK" w:eastAsia="en-US" w:bidi="ar-SA"/>
      </w:rPr>
    </w:lvl>
    <w:lvl w:ilvl="7" w:tplc="3D1245EA">
      <w:numFmt w:val="bullet"/>
      <w:lvlText w:val="•"/>
      <w:lvlJc w:val="left"/>
      <w:pPr>
        <w:ind w:left="6741" w:hanging="360"/>
      </w:pPr>
      <w:rPr>
        <w:rFonts w:hint="default"/>
        <w:lang w:val="sk-SK" w:eastAsia="en-US" w:bidi="ar-SA"/>
      </w:rPr>
    </w:lvl>
    <w:lvl w:ilvl="8" w:tplc="A0684068">
      <w:numFmt w:val="bullet"/>
      <w:lvlText w:val="•"/>
      <w:lvlJc w:val="left"/>
      <w:pPr>
        <w:ind w:left="7608" w:hanging="360"/>
      </w:pPr>
      <w:rPr>
        <w:rFonts w:hint="default"/>
        <w:lang w:val="sk-SK" w:eastAsia="en-US" w:bidi="ar-SA"/>
      </w:rPr>
    </w:lvl>
  </w:abstractNum>
  <w:abstractNum w:abstractNumId="57" w15:restartNumberingAfterBreak="0">
    <w:nsid w:val="7D4C28C5"/>
    <w:multiLevelType w:val="hybridMultilevel"/>
    <w:tmpl w:val="595228E0"/>
    <w:lvl w:ilvl="0" w:tplc="041B0001">
      <w:start w:val="1"/>
      <w:numFmt w:val="bullet"/>
      <w:lvlText w:val=""/>
      <w:lvlJc w:val="left"/>
      <w:pPr>
        <w:ind w:left="1096" w:hanging="360"/>
      </w:pPr>
      <w:rPr>
        <w:rFonts w:ascii="Symbol" w:hAnsi="Symbol" w:hint="default"/>
      </w:rPr>
    </w:lvl>
    <w:lvl w:ilvl="1" w:tplc="041B0003" w:tentative="1">
      <w:start w:val="1"/>
      <w:numFmt w:val="bullet"/>
      <w:lvlText w:val="o"/>
      <w:lvlJc w:val="left"/>
      <w:pPr>
        <w:ind w:left="1816" w:hanging="360"/>
      </w:pPr>
      <w:rPr>
        <w:rFonts w:ascii="Courier New" w:hAnsi="Courier New" w:cs="Courier New" w:hint="default"/>
      </w:rPr>
    </w:lvl>
    <w:lvl w:ilvl="2" w:tplc="041B0005" w:tentative="1">
      <w:start w:val="1"/>
      <w:numFmt w:val="bullet"/>
      <w:lvlText w:val=""/>
      <w:lvlJc w:val="left"/>
      <w:pPr>
        <w:ind w:left="2536" w:hanging="360"/>
      </w:pPr>
      <w:rPr>
        <w:rFonts w:ascii="Wingdings" w:hAnsi="Wingdings" w:hint="default"/>
      </w:rPr>
    </w:lvl>
    <w:lvl w:ilvl="3" w:tplc="041B0001" w:tentative="1">
      <w:start w:val="1"/>
      <w:numFmt w:val="bullet"/>
      <w:lvlText w:val=""/>
      <w:lvlJc w:val="left"/>
      <w:pPr>
        <w:ind w:left="3256" w:hanging="360"/>
      </w:pPr>
      <w:rPr>
        <w:rFonts w:ascii="Symbol" w:hAnsi="Symbol" w:hint="default"/>
      </w:rPr>
    </w:lvl>
    <w:lvl w:ilvl="4" w:tplc="041B0003" w:tentative="1">
      <w:start w:val="1"/>
      <w:numFmt w:val="bullet"/>
      <w:lvlText w:val="o"/>
      <w:lvlJc w:val="left"/>
      <w:pPr>
        <w:ind w:left="3976" w:hanging="360"/>
      </w:pPr>
      <w:rPr>
        <w:rFonts w:ascii="Courier New" w:hAnsi="Courier New" w:cs="Courier New" w:hint="default"/>
      </w:rPr>
    </w:lvl>
    <w:lvl w:ilvl="5" w:tplc="041B0005" w:tentative="1">
      <w:start w:val="1"/>
      <w:numFmt w:val="bullet"/>
      <w:lvlText w:val=""/>
      <w:lvlJc w:val="left"/>
      <w:pPr>
        <w:ind w:left="4696" w:hanging="360"/>
      </w:pPr>
      <w:rPr>
        <w:rFonts w:ascii="Wingdings" w:hAnsi="Wingdings" w:hint="default"/>
      </w:rPr>
    </w:lvl>
    <w:lvl w:ilvl="6" w:tplc="041B0001" w:tentative="1">
      <w:start w:val="1"/>
      <w:numFmt w:val="bullet"/>
      <w:lvlText w:val=""/>
      <w:lvlJc w:val="left"/>
      <w:pPr>
        <w:ind w:left="5416" w:hanging="360"/>
      </w:pPr>
      <w:rPr>
        <w:rFonts w:ascii="Symbol" w:hAnsi="Symbol" w:hint="default"/>
      </w:rPr>
    </w:lvl>
    <w:lvl w:ilvl="7" w:tplc="041B0003" w:tentative="1">
      <w:start w:val="1"/>
      <w:numFmt w:val="bullet"/>
      <w:lvlText w:val="o"/>
      <w:lvlJc w:val="left"/>
      <w:pPr>
        <w:ind w:left="6136" w:hanging="360"/>
      </w:pPr>
      <w:rPr>
        <w:rFonts w:ascii="Courier New" w:hAnsi="Courier New" w:cs="Courier New" w:hint="default"/>
      </w:rPr>
    </w:lvl>
    <w:lvl w:ilvl="8" w:tplc="041B0005" w:tentative="1">
      <w:start w:val="1"/>
      <w:numFmt w:val="bullet"/>
      <w:lvlText w:val=""/>
      <w:lvlJc w:val="left"/>
      <w:pPr>
        <w:ind w:left="6856" w:hanging="360"/>
      </w:pPr>
      <w:rPr>
        <w:rFonts w:ascii="Wingdings" w:hAnsi="Wingdings" w:hint="default"/>
      </w:rPr>
    </w:lvl>
  </w:abstractNum>
  <w:abstractNum w:abstractNumId="58" w15:restartNumberingAfterBreak="0">
    <w:nsid w:val="7D4FDFFE"/>
    <w:multiLevelType w:val="hybridMultilevel"/>
    <w:tmpl w:val="725A6700"/>
    <w:lvl w:ilvl="0" w:tplc="E94EE096">
      <w:start w:val="1"/>
      <w:numFmt w:val="bullet"/>
      <w:lvlText w:val="-"/>
      <w:lvlJc w:val="left"/>
      <w:pPr>
        <w:ind w:left="720" w:hanging="360"/>
      </w:pPr>
      <w:rPr>
        <w:rFonts w:ascii="Calibri" w:hAnsi="Calibri" w:hint="default"/>
      </w:rPr>
    </w:lvl>
    <w:lvl w:ilvl="1" w:tplc="9A9269E0">
      <w:start w:val="1"/>
      <w:numFmt w:val="bullet"/>
      <w:lvlText w:val="o"/>
      <w:lvlJc w:val="left"/>
      <w:pPr>
        <w:ind w:left="1440" w:hanging="360"/>
      </w:pPr>
      <w:rPr>
        <w:rFonts w:ascii="Courier New" w:hAnsi="Courier New" w:hint="default"/>
      </w:rPr>
    </w:lvl>
    <w:lvl w:ilvl="2" w:tplc="43740C92">
      <w:start w:val="1"/>
      <w:numFmt w:val="bullet"/>
      <w:lvlText w:val=""/>
      <w:lvlJc w:val="left"/>
      <w:pPr>
        <w:ind w:left="2160" w:hanging="360"/>
      </w:pPr>
      <w:rPr>
        <w:rFonts w:ascii="Wingdings" w:hAnsi="Wingdings" w:hint="default"/>
      </w:rPr>
    </w:lvl>
    <w:lvl w:ilvl="3" w:tplc="78AE22A8">
      <w:start w:val="1"/>
      <w:numFmt w:val="bullet"/>
      <w:lvlText w:val=""/>
      <w:lvlJc w:val="left"/>
      <w:pPr>
        <w:ind w:left="2880" w:hanging="360"/>
      </w:pPr>
      <w:rPr>
        <w:rFonts w:ascii="Symbol" w:hAnsi="Symbol" w:hint="default"/>
      </w:rPr>
    </w:lvl>
    <w:lvl w:ilvl="4" w:tplc="F984E864">
      <w:start w:val="1"/>
      <w:numFmt w:val="bullet"/>
      <w:lvlText w:val="o"/>
      <w:lvlJc w:val="left"/>
      <w:pPr>
        <w:ind w:left="3600" w:hanging="360"/>
      </w:pPr>
      <w:rPr>
        <w:rFonts w:ascii="Courier New" w:hAnsi="Courier New" w:hint="default"/>
      </w:rPr>
    </w:lvl>
    <w:lvl w:ilvl="5" w:tplc="0AB07CA4">
      <w:start w:val="1"/>
      <w:numFmt w:val="bullet"/>
      <w:lvlText w:val=""/>
      <w:lvlJc w:val="left"/>
      <w:pPr>
        <w:ind w:left="4320" w:hanging="360"/>
      </w:pPr>
      <w:rPr>
        <w:rFonts w:ascii="Wingdings" w:hAnsi="Wingdings" w:hint="default"/>
      </w:rPr>
    </w:lvl>
    <w:lvl w:ilvl="6" w:tplc="3AAAF1E6">
      <w:start w:val="1"/>
      <w:numFmt w:val="bullet"/>
      <w:lvlText w:val=""/>
      <w:lvlJc w:val="left"/>
      <w:pPr>
        <w:ind w:left="5040" w:hanging="360"/>
      </w:pPr>
      <w:rPr>
        <w:rFonts w:ascii="Symbol" w:hAnsi="Symbol" w:hint="default"/>
      </w:rPr>
    </w:lvl>
    <w:lvl w:ilvl="7" w:tplc="9612D2E6">
      <w:start w:val="1"/>
      <w:numFmt w:val="bullet"/>
      <w:lvlText w:val="o"/>
      <w:lvlJc w:val="left"/>
      <w:pPr>
        <w:ind w:left="5760" w:hanging="360"/>
      </w:pPr>
      <w:rPr>
        <w:rFonts w:ascii="Courier New" w:hAnsi="Courier New" w:hint="default"/>
      </w:rPr>
    </w:lvl>
    <w:lvl w:ilvl="8" w:tplc="3F26E8A0">
      <w:start w:val="1"/>
      <w:numFmt w:val="bullet"/>
      <w:lvlText w:val=""/>
      <w:lvlJc w:val="left"/>
      <w:pPr>
        <w:ind w:left="6480" w:hanging="360"/>
      </w:pPr>
      <w:rPr>
        <w:rFonts w:ascii="Wingdings" w:hAnsi="Wingdings" w:hint="default"/>
      </w:rPr>
    </w:lvl>
  </w:abstractNum>
  <w:num w:numId="1" w16cid:durableId="210505893">
    <w:abstractNumId w:val="47"/>
  </w:num>
  <w:num w:numId="2" w16cid:durableId="874195289">
    <w:abstractNumId w:val="31"/>
  </w:num>
  <w:num w:numId="3" w16cid:durableId="1499275412">
    <w:abstractNumId w:val="11"/>
  </w:num>
  <w:num w:numId="4" w16cid:durableId="809134720">
    <w:abstractNumId w:val="52"/>
  </w:num>
  <w:num w:numId="5" w16cid:durableId="1315793879">
    <w:abstractNumId w:val="14"/>
  </w:num>
  <w:num w:numId="6" w16cid:durableId="547837159">
    <w:abstractNumId w:val="54"/>
  </w:num>
  <w:num w:numId="7" w16cid:durableId="681664314">
    <w:abstractNumId w:val="46"/>
  </w:num>
  <w:num w:numId="8" w16cid:durableId="1600673188">
    <w:abstractNumId w:val="24"/>
  </w:num>
  <w:num w:numId="9" w16cid:durableId="982655842">
    <w:abstractNumId w:val="22"/>
  </w:num>
  <w:num w:numId="10" w16cid:durableId="1845168591">
    <w:abstractNumId w:val="17"/>
  </w:num>
  <w:num w:numId="11" w16cid:durableId="389620014">
    <w:abstractNumId w:val="7"/>
  </w:num>
  <w:num w:numId="12" w16cid:durableId="889002691">
    <w:abstractNumId w:val="39"/>
  </w:num>
  <w:num w:numId="13" w16cid:durableId="1829327018">
    <w:abstractNumId w:val="44"/>
  </w:num>
  <w:num w:numId="14" w16cid:durableId="2078822080">
    <w:abstractNumId w:val="2"/>
  </w:num>
  <w:num w:numId="15" w16cid:durableId="1242132318">
    <w:abstractNumId w:val="26"/>
  </w:num>
  <w:num w:numId="16" w16cid:durableId="938491167">
    <w:abstractNumId w:val="21"/>
  </w:num>
  <w:num w:numId="17" w16cid:durableId="494995829">
    <w:abstractNumId w:val="23"/>
  </w:num>
  <w:num w:numId="18" w16cid:durableId="1387025620">
    <w:abstractNumId w:val="34"/>
  </w:num>
  <w:num w:numId="19" w16cid:durableId="1037772842">
    <w:abstractNumId w:val="20"/>
  </w:num>
  <w:num w:numId="20" w16cid:durableId="188106237">
    <w:abstractNumId w:val="5"/>
  </w:num>
  <w:num w:numId="21" w16cid:durableId="1607040094">
    <w:abstractNumId w:val="27"/>
  </w:num>
  <w:num w:numId="22" w16cid:durableId="410196080">
    <w:abstractNumId w:val="12"/>
  </w:num>
  <w:num w:numId="23" w16cid:durableId="166679011">
    <w:abstractNumId w:val="19"/>
  </w:num>
  <w:num w:numId="24" w16cid:durableId="904338928">
    <w:abstractNumId w:val="0"/>
  </w:num>
  <w:num w:numId="25" w16cid:durableId="1687561561">
    <w:abstractNumId w:val="42"/>
  </w:num>
  <w:num w:numId="26" w16cid:durableId="323436159">
    <w:abstractNumId w:val="25"/>
  </w:num>
  <w:num w:numId="27" w16cid:durableId="815147264">
    <w:abstractNumId w:val="16"/>
  </w:num>
  <w:num w:numId="28" w16cid:durableId="1169711026">
    <w:abstractNumId w:val="56"/>
  </w:num>
  <w:num w:numId="29" w16cid:durableId="1009066104">
    <w:abstractNumId w:val="32"/>
  </w:num>
  <w:num w:numId="30" w16cid:durableId="438136982">
    <w:abstractNumId w:val="43"/>
  </w:num>
  <w:num w:numId="31" w16cid:durableId="1839536775">
    <w:abstractNumId w:val="37"/>
  </w:num>
  <w:num w:numId="32" w16cid:durableId="1462920852">
    <w:abstractNumId w:val="9"/>
  </w:num>
  <w:num w:numId="33" w16cid:durableId="1246375935">
    <w:abstractNumId w:val="58"/>
  </w:num>
  <w:num w:numId="34" w16cid:durableId="258953587">
    <w:abstractNumId w:val="1"/>
  </w:num>
  <w:num w:numId="35" w16cid:durableId="1902717687">
    <w:abstractNumId w:val="35"/>
  </w:num>
  <w:num w:numId="36" w16cid:durableId="2010670414">
    <w:abstractNumId w:val="29"/>
  </w:num>
  <w:num w:numId="37" w16cid:durableId="10148395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3021241">
    <w:abstractNumId w:val="57"/>
  </w:num>
  <w:num w:numId="39" w16cid:durableId="993025974">
    <w:abstractNumId w:val="8"/>
  </w:num>
  <w:num w:numId="40" w16cid:durableId="1359351509">
    <w:abstractNumId w:val="51"/>
  </w:num>
  <w:num w:numId="41" w16cid:durableId="450441683">
    <w:abstractNumId w:val="48"/>
  </w:num>
  <w:num w:numId="42" w16cid:durableId="348873194">
    <w:abstractNumId w:val="4"/>
  </w:num>
  <w:num w:numId="43" w16cid:durableId="946892724">
    <w:abstractNumId w:val="28"/>
  </w:num>
  <w:num w:numId="44" w16cid:durableId="881094102">
    <w:abstractNumId w:val="3"/>
  </w:num>
  <w:num w:numId="45" w16cid:durableId="617831490">
    <w:abstractNumId w:val="13"/>
  </w:num>
  <w:num w:numId="46" w16cid:durableId="626931394">
    <w:abstractNumId w:val="53"/>
  </w:num>
  <w:num w:numId="47" w16cid:durableId="1276718824">
    <w:abstractNumId w:val="40"/>
  </w:num>
  <w:num w:numId="48" w16cid:durableId="1366561788">
    <w:abstractNumId w:val="45"/>
  </w:num>
  <w:num w:numId="49" w16cid:durableId="1844317165">
    <w:abstractNumId w:val="33"/>
  </w:num>
  <w:num w:numId="50" w16cid:durableId="268509578">
    <w:abstractNumId w:val="55"/>
  </w:num>
  <w:num w:numId="51" w16cid:durableId="695692204">
    <w:abstractNumId w:val="49"/>
  </w:num>
  <w:num w:numId="52" w16cid:durableId="218706742">
    <w:abstractNumId w:val="41"/>
  </w:num>
  <w:num w:numId="53" w16cid:durableId="1001809518">
    <w:abstractNumId w:val="10"/>
  </w:num>
  <w:num w:numId="54" w16cid:durableId="1877499973">
    <w:abstractNumId w:val="50"/>
  </w:num>
  <w:num w:numId="55" w16cid:durableId="986517296">
    <w:abstractNumId w:val="38"/>
  </w:num>
  <w:num w:numId="56" w16cid:durableId="276835516">
    <w:abstractNumId w:val="36"/>
  </w:num>
  <w:num w:numId="57" w16cid:durableId="1450584942">
    <w:abstractNumId w:val="15"/>
  </w:num>
  <w:num w:numId="58" w16cid:durableId="1805463221">
    <w:abstractNumId w:val="30"/>
  </w:num>
  <w:num w:numId="59" w16cid:durableId="1399278368">
    <w:abstractNumId w:val="6"/>
  </w:num>
  <w:num w:numId="60" w16cid:durableId="75828475">
    <w:abstractNumId w:val="1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D7"/>
    <w:rsid w:val="00000F76"/>
    <w:rsid w:val="00001EE7"/>
    <w:rsid w:val="000040AF"/>
    <w:rsid w:val="000045E7"/>
    <w:rsid w:val="000132A9"/>
    <w:rsid w:val="00013DEB"/>
    <w:rsid w:val="00020249"/>
    <w:rsid w:val="00021BEB"/>
    <w:rsid w:val="00021C18"/>
    <w:rsid w:val="00022BA3"/>
    <w:rsid w:val="00023E04"/>
    <w:rsid w:val="00023E0D"/>
    <w:rsid w:val="0002457A"/>
    <w:rsid w:val="00025329"/>
    <w:rsid w:val="00026C5A"/>
    <w:rsid w:val="0003115A"/>
    <w:rsid w:val="00031D27"/>
    <w:rsid w:val="00037752"/>
    <w:rsid w:val="0004604A"/>
    <w:rsid w:val="0005222B"/>
    <w:rsid w:val="000559B4"/>
    <w:rsid w:val="0005716D"/>
    <w:rsid w:val="00060C16"/>
    <w:rsid w:val="00060E52"/>
    <w:rsid w:val="00065D83"/>
    <w:rsid w:val="000676B0"/>
    <w:rsid w:val="00071307"/>
    <w:rsid w:val="00072CB4"/>
    <w:rsid w:val="00073920"/>
    <w:rsid w:val="00074504"/>
    <w:rsid w:val="0007531F"/>
    <w:rsid w:val="00076657"/>
    <w:rsid w:val="000835F7"/>
    <w:rsid w:val="00084223"/>
    <w:rsid w:val="00086073"/>
    <w:rsid w:val="000871F4"/>
    <w:rsid w:val="000A0474"/>
    <w:rsid w:val="000A225F"/>
    <w:rsid w:val="000A3410"/>
    <w:rsid w:val="000A4426"/>
    <w:rsid w:val="000B1885"/>
    <w:rsid w:val="000B2280"/>
    <w:rsid w:val="000B758C"/>
    <w:rsid w:val="000C0523"/>
    <w:rsid w:val="000C1E67"/>
    <w:rsid w:val="000C226F"/>
    <w:rsid w:val="000C2D51"/>
    <w:rsid w:val="000C310B"/>
    <w:rsid w:val="000D5BAF"/>
    <w:rsid w:val="000D747F"/>
    <w:rsid w:val="000E1831"/>
    <w:rsid w:val="000E28D6"/>
    <w:rsid w:val="000E4C8E"/>
    <w:rsid w:val="000E576A"/>
    <w:rsid w:val="000F4B12"/>
    <w:rsid w:val="000F4E03"/>
    <w:rsid w:val="000F5B6B"/>
    <w:rsid w:val="000F5CF9"/>
    <w:rsid w:val="000F67A6"/>
    <w:rsid w:val="00101AEC"/>
    <w:rsid w:val="00101CED"/>
    <w:rsid w:val="0010599D"/>
    <w:rsid w:val="001060DE"/>
    <w:rsid w:val="00106D24"/>
    <w:rsid w:val="00112844"/>
    <w:rsid w:val="0011316E"/>
    <w:rsid w:val="00114019"/>
    <w:rsid w:val="00114279"/>
    <w:rsid w:val="00115436"/>
    <w:rsid w:val="00115631"/>
    <w:rsid w:val="00120895"/>
    <w:rsid w:val="00121839"/>
    <w:rsid w:val="00132A4A"/>
    <w:rsid w:val="00136252"/>
    <w:rsid w:val="00140284"/>
    <w:rsid w:val="00140635"/>
    <w:rsid w:val="00142B06"/>
    <w:rsid w:val="00143CB0"/>
    <w:rsid w:val="001465C7"/>
    <w:rsid w:val="00146BE0"/>
    <w:rsid w:val="001517AB"/>
    <w:rsid w:val="00151806"/>
    <w:rsid w:val="00153A80"/>
    <w:rsid w:val="00154A99"/>
    <w:rsid w:val="00156E5C"/>
    <w:rsid w:val="00160D1A"/>
    <w:rsid w:val="00165EFE"/>
    <w:rsid w:val="0017087E"/>
    <w:rsid w:val="00171ADD"/>
    <w:rsid w:val="00174F29"/>
    <w:rsid w:val="001758DE"/>
    <w:rsid w:val="00175F58"/>
    <w:rsid w:val="001760F4"/>
    <w:rsid w:val="00176455"/>
    <w:rsid w:val="0017681C"/>
    <w:rsid w:val="00177309"/>
    <w:rsid w:val="001773DD"/>
    <w:rsid w:val="0018045D"/>
    <w:rsid w:val="00192F4D"/>
    <w:rsid w:val="0019781C"/>
    <w:rsid w:val="001A229E"/>
    <w:rsid w:val="001A290C"/>
    <w:rsid w:val="001A2B5E"/>
    <w:rsid w:val="001A60CF"/>
    <w:rsid w:val="001A70C9"/>
    <w:rsid w:val="001B3B2E"/>
    <w:rsid w:val="001B536A"/>
    <w:rsid w:val="001B59CF"/>
    <w:rsid w:val="001C295A"/>
    <w:rsid w:val="001C63B3"/>
    <w:rsid w:val="001C754D"/>
    <w:rsid w:val="001C7B09"/>
    <w:rsid w:val="001D1A28"/>
    <w:rsid w:val="001D2F59"/>
    <w:rsid w:val="001D34B9"/>
    <w:rsid w:val="001D4A80"/>
    <w:rsid w:val="001E15E6"/>
    <w:rsid w:val="001E1B17"/>
    <w:rsid w:val="001E2C26"/>
    <w:rsid w:val="001E474B"/>
    <w:rsid w:val="001E5345"/>
    <w:rsid w:val="001E5845"/>
    <w:rsid w:val="001E6D21"/>
    <w:rsid w:val="001F0FA1"/>
    <w:rsid w:val="001F3AD1"/>
    <w:rsid w:val="001F5E3E"/>
    <w:rsid w:val="001F69F5"/>
    <w:rsid w:val="001F6B6E"/>
    <w:rsid w:val="001F7709"/>
    <w:rsid w:val="00202C7D"/>
    <w:rsid w:val="0020643E"/>
    <w:rsid w:val="00207768"/>
    <w:rsid w:val="00207A2F"/>
    <w:rsid w:val="00214C2B"/>
    <w:rsid w:val="00214DD5"/>
    <w:rsid w:val="002176DA"/>
    <w:rsid w:val="00217BBD"/>
    <w:rsid w:val="002200D6"/>
    <w:rsid w:val="002239E6"/>
    <w:rsid w:val="002245B9"/>
    <w:rsid w:val="0022708B"/>
    <w:rsid w:val="0022788A"/>
    <w:rsid w:val="00231A49"/>
    <w:rsid w:val="00232CAD"/>
    <w:rsid w:val="00234C2D"/>
    <w:rsid w:val="00235F45"/>
    <w:rsid w:val="00236459"/>
    <w:rsid w:val="00240A55"/>
    <w:rsid w:val="0024666B"/>
    <w:rsid w:val="00247627"/>
    <w:rsid w:val="00250785"/>
    <w:rsid w:val="00251711"/>
    <w:rsid w:val="00251E8D"/>
    <w:rsid w:val="002555B5"/>
    <w:rsid w:val="00256DC7"/>
    <w:rsid w:val="00262BA0"/>
    <w:rsid w:val="002642DD"/>
    <w:rsid w:val="002705C9"/>
    <w:rsid w:val="00280198"/>
    <w:rsid w:val="002807AC"/>
    <w:rsid w:val="002809C9"/>
    <w:rsid w:val="00281407"/>
    <w:rsid w:val="00282DE4"/>
    <w:rsid w:val="00284445"/>
    <w:rsid w:val="002848B0"/>
    <w:rsid w:val="00286321"/>
    <w:rsid w:val="002935FD"/>
    <w:rsid w:val="002938BE"/>
    <w:rsid w:val="0029648A"/>
    <w:rsid w:val="002A0C3D"/>
    <w:rsid w:val="002A47DC"/>
    <w:rsid w:val="002A4E66"/>
    <w:rsid w:val="002A6B4E"/>
    <w:rsid w:val="002A7A0B"/>
    <w:rsid w:val="002B28AD"/>
    <w:rsid w:val="002B346A"/>
    <w:rsid w:val="002B5834"/>
    <w:rsid w:val="002B59F1"/>
    <w:rsid w:val="002B68DC"/>
    <w:rsid w:val="002C0366"/>
    <w:rsid w:val="002C2491"/>
    <w:rsid w:val="002C4AA1"/>
    <w:rsid w:val="002C58C9"/>
    <w:rsid w:val="002C645D"/>
    <w:rsid w:val="002D352E"/>
    <w:rsid w:val="002D7844"/>
    <w:rsid w:val="002D7C3F"/>
    <w:rsid w:val="002E140C"/>
    <w:rsid w:val="002E457A"/>
    <w:rsid w:val="002E4990"/>
    <w:rsid w:val="002E5974"/>
    <w:rsid w:val="002E5CE6"/>
    <w:rsid w:val="002E7C9F"/>
    <w:rsid w:val="002F0752"/>
    <w:rsid w:val="002F076C"/>
    <w:rsid w:val="002F19FA"/>
    <w:rsid w:val="002F45BD"/>
    <w:rsid w:val="002F5061"/>
    <w:rsid w:val="002F5AB1"/>
    <w:rsid w:val="002F5EF0"/>
    <w:rsid w:val="002F6BFC"/>
    <w:rsid w:val="002F6E50"/>
    <w:rsid w:val="003003B1"/>
    <w:rsid w:val="003005D1"/>
    <w:rsid w:val="00301301"/>
    <w:rsid w:val="00302E5B"/>
    <w:rsid w:val="00304C21"/>
    <w:rsid w:val="00307AFA"/>
    <w:rsid w:val="0031269E"/>
    <w:rsid w:val="0031289C"/>
    <w:rsid w:val="00312FCB"/>
    <w:rsid w:val="00314326"/>
    <w:rsid w:val="00317A83"/>
    <w:rsid w:val="00317DC0"/>
    <w:rsid w:val="003221B5"/>
    <w:rsid w:val="00322888"/>
    <w:rsid w:val="0032313D"/>
    <w:rsid w:val="00323BDA"/>
    <w:rsid w:val="00325498"/>
    <w:rsid w:val="0033053A"/>
    <w:rsid w:val="00330840"/>
    <w:rsid w:val="00331169"/>
    <w:rsid w:val="00332AB3"/>
    <w:rsid w:val="00332E31"/>
    <w:rsid w:val="00334739"/>
    <w:rsid w:val="00334ACC"/>
    <w:rsid w:val="00335276"/>
    <w:rsid w:val="00336087"/>
    <w:rsid w:val="00336EE1"/>
    <w:rsid w:val="00342ED1"/>
    <w:rsid w:val="003458B1"/>
    <w:rsid w:val="0034617C"/>
    <w:rsid w:val="003518B3"/>
    <w:rsid w:val="00351C94"/>
    <w:rsid w:val="0036123B"/>
    <w:rsid w:val="003613E3"/>
    <w:rsid w:val="00361671"/>
    <w:rsid w:val="00362B90"/>
    <w:rsid w:val="003655C6"/>
    <w:rsid w:val="00370DC6"/>
    <w:rsid w:val="003715EC"/>
    <w:rsid w:val="00374476"/>
    <w:rsid w:val="00377151"/>
    <w:rsid w:val="003808F2"/>
    <w:rsid w:val="0038124C"/>
    <w:rsid w:val="003812FE"/>
    <w:rsid w:val="00381CE3"/>
    <w:rsid w:val="0038228E"/>
    <w:rsid w:val="003822CB"/>
    <w:rsid w:val="00383AC9"/>
    <w:rsid w:val="00385547"/>
    <w:rsid w:val="00387DBD"/>
    <w:rsid w:val="00387FE0"/>
    <w:rsid w:val="00395855"/>
    <w:rsid w:val="003A3188"/>
    <w:rsid w:val="003A5176"/>
    <w:rsid w:val="003B0762"/>
    <w:rsid w:val="003B212F"/>
    <w:rsid w:val="003B241C"/>
    <w:rsid w:val="003B2AF8"/>
    <w:rsid w:val="003B3EF5"/>
    <w:rsid w:val="003C4355"/>
    <w:rsid w:val="003D04BD"/>
    <w:rsid w:val="003D0C90"/>
    <w:rsid w:val="003D746A"/>
    <w:rsid w:val="003D7F01"/>
    <w:rsid w:val="003E18DC"/>
    <w:rsid w:val="003E2003"/>
    <w:rsid w:val="003E468A"/>
    <w:rsid w:val="003E6614"/>
    <w:rsid w:val="003F0F72"/>
    <w:rsid w:val="003F1B19"/>
    <w:rsid w:val="003F52DC"/>
    <w:rsid w:val="003F5C2E"/>
    <w:rsid w:val="003F6EC3"/>
    <w:rsid w:val="00404655"/>
    <w:rsid w:val="00404E16"/>
    <w:rsid w:val="00404FAC"/>
    <w:rsid w:val="00405600"/>
    <w:rsid w:val="00407962"/>
    <w:rsid w:val="00410A81"/>
    <w:rsid w:val="00411060"/>
    <w:rsid w:val="0041177B"/>
    <w:rsid w:val="00414C79"/>
    <w:rsid w:val="00417B52"/>
    <w:rsid w:val="0042085B"/>
    <w:rsid w:val="00420BB2"/>
    <w:rsid w:val="004212E8"/>
    <w:rsid w:val="00421571"/>
    <w:rsid w:val="00422D55"/>
    <w:rsid w:val="00423FE2"/>
    <w:rsid w:val="004264E3"/>
    <w:rsid w:val="00433F49"/>
    <w:rsid w:val="00435839"/>
    <w:rsid w:val="00441839"/>
    <w:rsid w:val="00444465"/>
    <w:rsid w:val="0044509A"/>
    <w:rsid w:val="00445349"/>
    <w:rsid w:val="00450026"/>
    <w:rsid w:val="00452DF0"/>
    <w:rsid w:val="00454107"/>
    <w:rsid w:val="00454BE6"/>
    <w:rsid w:val="0045753F"/>
    <w:rsid w:val="004628D4"/>
    <w:rsid w:val="0046362D"/>
    <w:rsid w:val="00463DC7"/>
    <w:rsid w:val="0046462C"/>
    <w:rsid w:val="00465156"/>
    <w:rsid w:val="00465FA6"/>
    <w:rsid w:val="0046766F"/>
    <w:rsid w:val="00467C17"/>
    <w:rsid w:val="00471DE1"/>
    <w:rsid w:val="00472F4B"/>
    <w:rsid w:val="0047614D"/>
    <w:rsid w:val="004838D5"/>
    <w:rsid w:val="00483E6C"/>
    <w:rsid w:val="00483FBD"/>
    <w:rsid w:val="00484EF1"/>
    <w:rsid w:val="004872E8"/>
    <w:rsid w:val="00492993"/>
    <w:rsid w:val="0049546A"/>
    <w:rsid w:val="00497376"/>
    <w:rsid w:val="004A0ED9"/>
    <w:rsid w:val="004A2030"/>
    <w:rsid w:val="004A3AA9"/>
    <w:rsid w:val="004A5D44"/>
    <w:rsid w:val="004A7313"/>
    <w:rsid w:val="004B23A7"/>
    <w:rsid w:val="004B366C"/>
    <w:rsid w:val="004B5D07"/>
    <w:rsid w:val="004C0B28"/>
    <w:rsid w:val="004C0F55"/>
    <w:rsid w:val="004C3783"/>
    <w:rsid w:val="004C38CD"/>
    <w:rsid w:val="004D0EED"/>
    <w:rsid w:val="004D317C"/>
    <w:rsid w:val="004D5B01"/>
    <w:rsid w:val="004D671B"/>
    <w:rsid w:val="004D7FA1"/>
    <w:rsid w:val="004E6780"/>
    <w:rsid w:val="004E6F8D"/>
    <w:rsid w:val="004F02CA"/>
    <w:rsid w:val="004F305E"/>
    <w:rsid w:val="004F306C"/>
    <w:rsid w:val="004F5CEE"/>
    <w:rsid w:val="00500323"/>
    <w:rsid w:val="00504D40"/>
    <w:rsid w:val="00506A05"/>
    <w:rsid w:val="00513F72"/>
    <w:rsid w:val="0051439F"/>
    <w:rsid w:val="00516E2B"/>
    <w:rsid w:val="005206DD"/>
    <w:rsid w:val="0052670A"/>
    <w:rsid w:val="005301A5"/>
    <w:rsid w:val="0053048C"/>
    <w:rsid w:val="00532725"/>
    <w:rsid w:val="00534DA9"/>
    <w:rsid w:val="00535BAF"/>
    <w:rsid w:val="00536F61"/>
    <w:rsid w:val="00537092"/>
    <w:rsid w:val="005430B0"/>
    <w:rsid w:val="00546BCA"/>
    <w:rsid w:val="00547FF3"/>
    <w:rsid w:val="00550C82"/>
    <w:rsid w:val="00551759"/>
    <w:rsid w:val="005525A8"/>
    <w:rsid w:val="0055320F"/>
    <w:rsid w:val="00555A40"/>
    <w:rsid w:val="00556850"/>
    <w:rsid w:val="005635A6"/>
    <w:rsid w:val="00563BAF"/>
    <w:rsid w:val="0056736A"/>
    <w:rsid w:val="00571D01"/>
    <w:rsid w:val="00576A62"/>
    <w:rsid w:val="005772FA"/>
    <w:rsid w:val="005818A5"/>
    <w:rsid w:val="005825DB"/>
    <w:rsid w:val="00582A3F"/>
    <w:rsid w:val="00583671"/>
    <w:rsid w:val="00583DD9"/>
    <w:rsid w:val="00590DAD"/>
    <w:rsid w:val="005A0BAC"/>
    <w:rsid w:val="005A14D9"/>
    <w:rsid w:val="005A3172"/>
    <w:rsid w:val="005A345F"/>
    <w:rsid w:val="005A6C31"/>
    <w:rsid w:val="005A6D1F"/>
    <w:rsid w:val="005A6E41"/>
    <w:rsid w:val="005B0454"/>
    <w:rsid w:val="005B217B"/>
    <w:rsid w:val="005B23F7"/>
    <w:rsid w:val="005B2CDB"/>
    <w:rsid w:val="005B4ED1"/>
    <w:rsid w:val="005B5089"/>
    <w:rsid w:val="005B779A"/>
    <w:rsid w:val="005B782F"/>
    <w:rsid w:val="005B7AE8"/>
    <w:rsid w:val="005C3079"/>
    <w:rsid w:val="005C4DB8"/>
    <w:rsid w:val="005C62EA"/>
    <w:rsid w:val="005C7B6C"/>
    <w:rsid w:val="005D1573"/>
    <w:rsid w:val="005D4409"/>
    <w:rsid w:val="005D4873"/>
    <w:rsid w:val="005D604F"/>
    <w:rsid w:val="005D6A45"/>
    <w:rsid w:val="005D7F99"/>
    <w:rsid w:val="005E3A7B"/>
    <w:rsid w:val="005E424E"/>
    <w:rsid w:val="005E7BDD"/>
    <w:rsid w:val="005F11D7"/>
    <w:rsid w:val="005F3CB9"/>
    <w:rsid w:val="005F3CC7"/>
    <w:rsid w:val="005F4485"/>
    <w:rsid w:val="005F5103"/>
    <w:rsid w:val="005F578F"/>
    <w:rsid w:val="005F59A7"/>
    <w:rsid w:val="005F5D0D"/>
    <w:rsid w:val="005F609D"/>
    <w:rsid w:val="005F76F9"/>
    <w:rsid w:val="005F7B9D"/>
    <w:rsid w:val="00601E1E"/>
    <w:rsid w:val="00604369"/>
    <w:rsid w:val="00611EFB"/>
    <w:rsid w:val="00613033"/>
    <w:rsid w:val="00617B51"/>
    <w:rsid w:val="006212F7"/>
    <w:rsid w:val="00622E77"/>
    <w:rsid w:val="00627B04"/>
    <w:rsid w:val="006337F6"/>
    <w:rsid w:val="00640375"/>
    <w:rsid w:val="00640820"/>
    <w:rsid w:val="00642BA0"/>
    <w:rsid w:val="00644285"/>
    <w:rsid w:val="00645440"/>
    <w:rsid w:val="00645977"/>
    <w:rsid w:val="006464E4"/>
    <w:rsid w:val="00652EAB"/>
    <w:rsid w:val="00653457"/>
    <w:rsid w:val="00653C1A"/>
    <w:rsid w:val="006544BF"/>
    <w:rsid w:val="00654DDA"/>
    <w:rsid w:val="0065520C"/>
    <w:rsid w:val="00660E36"/>
    <w:rsid w:val="0066477B"/>
    <w:rsid w:val="00667D9C"/>
    <w:rsid w:val="0067018D"/>
    <w:rsid w:val="00677A0D"/>
    <w:rsid w:val="00683794"/>
    <w:rsid w:val="00683C36"/>
    <w:rsid w:val="00685709"/>
    <w:rsid w:val="00685B95"/>
    <w:rsid w:val="00695FCF"/>
    <w:rsid w:val="006967D8"/>
    <w:rsid w:val="00697568"/>
    <w:rsid w:val="006A0078"/>
    <w:rsid w:val="006A24A6"/>
    <w:rsid w:val="006A2EBB"/>
    <w:rsid w:val="006A357B"/>
    <w:rsid w:val="006A3E78"/>
    <w:rsid w:val="006A4903"/>
    <w:rsid w:val="006A67B3"/>
    <w:rsid w:val="006A73A3"/>
    <w:rsid w:val="006A73F3"/>
    <w:rsid w:val="006A7879"/>
    <w:rsid w:val="006B1E5B"/>
    <w:rsid w:val="006B30D4"/>
    <w:rsid w:val="006B321E"/>
    <w:rsid w:val="006B4034"/>
    <w:rsid w:val="006B52A8"/>
    <w:rsid w:val="006B712F"/>
    <w:rsid w:val="006B7CBF"/>
    <w:rsid w:val="006C4AB9"/>
    <w:rsid w:val="006C64B8"/>
    <w:rsid w:val="006D1279"/>
    <w:rsid w:val="006D1765"/>
    <w:rsid w:val="006D2AAB"/>
    <w:rsid w:val="006D560F"/>
    <w:rsid w:val="006D61E8"/>
    <w:rsid w:val="006E3A61"/>
    <w:rsid w:val="006E6A64"/>
    <w:rsid w:val="006E6F9C"/>
    <w:rsid w:val="006F075B"/>
    <w:rsid w:val="006F2790"/>
    <w:rsid w:val="006F3BC3"/>
    <w:rsid w:val="006F410E"/>
    <w:rsid w:val="006F4E80"/>
    <w:rsid w:val="006F4FCC"/>
    <w:rsid w:val="006F511C"/>
    <w:rsid w:val="006F653C"/>
    <w:rsid w:val="006F6E07"/>
    <w:rsid w:val="006F7960"/>
    <w:rsid w:val="00700A45"/>
    <w:rsid w:val="007020CD"/>
    <w:rsid w:val="00702FFB"/>
    <w:rsid w:val="00703593"/>
    <w:rsid w:val="007040AF"/>
    <w:rsid w:val="007043B9"/>
    <w:rsid w:val="0070655E"/>
    <w:rsid w:val="00710001"/>
    <w:rsid w:val="00712C7E"/>
    <w:rsid w:val="00714916"/>
    <w:rsid w:val="00714EC0"/>
    <w:rsid w:val="00715E20"/>
    <w:rsid w:val="00716CF5"/>
    <w:rsid w:val="00716D23"/>
    <w:rsid w:val="00721B8F"/>
    <w:rsid w:val="00723D6E"/>
    <w:rsid w:val="00726C70"/>
    <w:rsid w:val="00727087"/>
    <w:rsid w:val="00727384"/>
    <w:rsid w:val="007303D5"/>
    <w:rsid w:val="00731E02"/>
    <w:rsid w:val="007333F4"/>
    <w:rsid w:val="00735DEE"/>
    <w:rsid w:val="00736606"/>
    <w:rsid w:val="00740D40"/>
    <w:rsid w:val="0074108B"/>
    <w:rsid w:val="00743157"/>
    <w:rsid w:val="00747731"/>
    <w:rsid w:val="00747A78"/>
    <w:rsid w:val="0075004B"/>
    <w:rsid w:val="007502F7"/>
    <w:rsid w:val="007506C9"/>
    <w:rsid w:val="0075093C"/>
    <w:rsid w:val="00756EEF"/>
    <w:rsid w:val="007616FA"/>
    <w:rsid w:val="007649F6"/>
    <w:rsid w:val="00764F1B"/>
    <w:rsid w:val="0076772E"/>
    <w:rsid w:val="007749F0"/>
    <w:rsid w:val="00777F88"/>
    <w:rsid w:val="00787854"/>
    <w:rsid w:val="00790527"/>
    <w:rsid w:val="00790783"/>
    <w:rsid w:val="00790A4C"/>
    <w:rsid w:val="007929C6"/>
    <w:rsid w:val="007933C2"/>
    <w:rsid w:val="00793B71"/>
    <w:rsid w:val="007942D9"/>
    <w:rsid w:val="00797260"/>
    <w:rsid w:val="0079754D"/>
    <w:rsid w:val="007A105D"/>
    <w:rsid w:val="007A207D"/>
    <w:rsid w:val="007A3DE2"/>
    <w:rsid w:val="007A5964"/>
    <w:rsid w:val="007A68F9"/>
    <w:rsid w:val="007A6FF9"/>
    <w:rsid w:val="007A75E7"/>
    <w:rsid w:val="007B2090"/>
    <w:rsid w:val="007B275A"/>
    <w:rsid w:val="007B2D42"/>
    <w:rsid w:val="007B41DA"/>
    <w:rsid w:val="007B4D87"/>
    <w:rsid w:val="007B4EBA"/>
    <w:rsid w:val="007B535C"/>
    <w:rsid w:val="007B5FCF"/>
    <w:rsid w:val="007B778A"/>
    <w:rsid w:val="007C0901"/>
    <w:rsid w:val="007C2B89"/>
    <w:rsid w:val="007C35C5"/>
    <w:rsid w:val="007C3B21"/>
    <w:rsid w:val="007C3FAF"/>
    <w:rsid w:val="007C6227"/>
    <w:rsid w:val="007D05D8"/>
    <w:rsid w:val="007D0840"/>
    <w:rsid w:val="007D1287"/>
    <w:rsid w:val="007D1A98"/>
    <w:rsid w:val="007D7D9D"/>
    <w:rsid w:val="007E3AF7"/>
    <w:rsid w:val="007E5E3B"/>
    <w:rsid w:val="007E6A04"/>
    <w:rsid w:val="007F1B46"/>
    <w:rsid w:val="007F24FD"/>
    <w:rsid w:val="007F2F9F"/>
    <w:rsid w:val="007F38C1"/>
    <w:rsid w:val="007F490C"/>
    <w:rsid w:val="007F773D"/>
    <w:rsid w:val="00803B97"/>
    <w:rsid w:val="008048B5"/>
    <w:rsid w:val="00806FF1"/>
    <w:rsid w:val="008070E6"/>
    <w:rsid w:val="00807233"/>
    <w:rsid w:val="0081159D"/>
    <w:rsid w:val="0081330C"/>
    <w:rsid w:val="00813739"/>
    <w:rsid w:val="008160D6"/>
    <w:rsid w:val="008170B9"/>
    <w:rsid w:val="008213F1"/>
    <w:rsid w:val="00824849"/>
    <w:rsid w:val="00830081"/>
    <w:rsid w:val="00831C27"/>
    <w:rsid w:val="00833BBE"/>
    <w:rsid w:val="00834A76"/>
    <w:rsid w:val="008375B5"/>
    <w:rsid w:val="00842D18"/>
    <w:rsid w:val="008432E5"/>
    <w:rsid w:val="00843DAF"/>
    <w:rsid w:val="0084489A"/>
    <w:rsid w:val="008449B0"/>
    <w:rsid w:val="00844C58"/>
    <w:rsid w:val="00846841"/>
    <w:rsid w:val="00850C81"/>
    <w:rsid w:val="00854538"/>
    <w:rsid w:val="0085499C"/>
    <w:rsid w:val="008551CA"/>
    <w:rsid w:val="00855F01"/>
    <w:rsid w:val="008605CE"/>
    <w:rsid w:val="00863522"/>
    <w:rsid w:val="00863DD7"/>
    <w:rsid w:val="00870422"/>
    <w:rsid w:val="00870791"/>
    <w:rsid w:val="0087155B"/>
    <w:rsid w:val="00871925"/>
    <w:rsid w:val="00872719"/>
    <w:rsid w:val="00872FF8"/>
    <w:rsid w:val="00873653"/>
    <w:rsid w:val="00875B1A"/>
    <w:rsid w:val="008805AB"/>
    <w:rsid w:val="0088435E"/>
    <w:rsid w:val="008854FE"/>
    <w:rsid w:val="0088670D"/>
    <w:rsid w:val="00890896"/>
    <w:rsid w:val="00890EAD"/>
    <w:rsid w:val="00892A0C"/>
    <w:rsid w:val="00892F27"/>
    <w:rsid w:val="00895BBA"/>
    <w:rsid w:val="00896EAD"/>
    <w:rsid w:val="008A30A2"/>
    <w:rsid w:val="008A4B9D"/>
    <w:rsid w:val="008A6734"/>
    <w:rsid w:val="008B00BA"/>
    <w:rsid w:val="008B307B"/>
    <w:rsid w:val="008B3707"/>
    <w:rsid w:val="008B3FE1"/>
    <w:rsid w:val="008B6580"/>
    <w:rsid w:val="008B67EE"/>
    <w:rsid w:val="008C0B1A"/>
    <w:rsid w:val="008C53CB"/>
    <w:rsid w:val="008C7DFF"/>
    <w:rsid w:val="008C7F1E"/>
    <w:rsid w:val="008D0DA2"/>
    <w:rsid w:val="008D6AF1"/>
    <w:rsid w:val="008D6C94"/>
    <w:rsid w:val="008D7090"/>
    <w:rsid w:val="008E0290"/>
    <w:rsid w:val="008E10F6"/>
    <w:rsid w:val="008E276C"/>
    <w:rsid w:val="008E3300"/>
    <w:rsid w:val="008E493F"/>
    <w:rsid w:val="008E4B40"/>
    <w:rsid w:val="008E5AF9"/>
    <w:rsid w:val="008E6595"/>
    <w:rsid w:val="008E796C"/>
    <w:rsid w:val="008F0A8E"/>
    <w:rsid w:val="008F0EBF"/>
    <w:rsid w:val="008F15A8"/>
    <w:rsid w:val="008F377F"/>
    <w:rsid w:val="008F3E6A"/>
    <w:rsid w:val="008F4312"/>
    <w:rsid w:val="008F47F9"/>
    <w:rsid w:val="008F4E47"/>
    <w:rsid w:val="008F71A6"/>
    <w:rsid w:val="00900256"/>
    <w:rsid w:val="009037FF"/>
    <w:rsid w:val="009068D9"/>
    <w:rsid w:val="00911612"/>
    <w:rsid w:val="009123C2"/>
    <w:rsid w:val="0091272A"/>
    <w:rsid w:val="009139C2"/>
    <w:rsid w:val="0091570F"/>
    <w:rsid w:val="00917D06"/>
    <w:rsid w:val="009200F4"/>
    <w:rsid w:val="009207CF"/>
    <w:rsid w:val="009210E6"/>
    <w:rsid w:val="0092171F"/>
    <w:rsid w:val="00921E86"/>
    <w:rsid w:val="009221AE"/>
    <w:rsid w:val="0092449D"/>
    <w:rsid w:val="00925474"/>
    <w:rsid w:val="0093367C"/>
    <w:rsid w:val="00933F8B"/>
    <w:rsid w:val="009358D5"/>
    <w:rsid w:val="00936418"/>
    <w:rsid w:val="009415A9"/>
    <w:rsid w:val="009428E1"/>
    <w:rsid w:val="00942DF5"/>
    <w:rsid w:val="0094383C"/>
    <w:rsid w:val="00945BE4"/>
    <w:rsid w:val="00945D8B"/>
    <w:rsid w:val="00954449"/>
    <w:rsid w:val="00957AA7"/>
    <w:rsid w:val="009606DB"/>
    <w:rsid w:val="009629C8"/>
    <w:rsid w:val="00963EAF"/>
    <w:rsid w:val="00964A4E"/>
    <w:rsid w:val="00964BC8"/>
    <w:rsid w:val="00965F20"/>
    <w:rsid w:val="00973B03"/>
    <w:rsid w:val="00974202"/>
    <w:rsid w:val="00974650"/>
    <w:rsid w:val="009749AD"/>
    <w:rsid w:val="009755E1"/>
    <w:rsid w:val="00975EA7"/>
    <w:rsid w:val="009767B8"/>
    <w:rsid w:val="00977F8F"/>
    <w:rsid w:val="00980FFC"/>
    <w:rsid w:val="00981EA1"/>
    <w:rsid w:val="0098600F"/>
    <w:rsid w:val="009868BC"/>
    <w:rsid w:val="009876C8"/>
    <w:rsid w:val="009913AA"/>
    <w:rsid w:val="00991C2A"/>
    <w:rsid w:val="00992259"/>
    <w:rsid w:val="00992EB1"/>
    <w:rsid w:val="00993042"/>
    <w:rsid w:val="00994003"/>
    <w:rsid w:val="009940FA"/>
    <w:rsid w:val="009941CF"/>
    <w:rsid w:val="009947F8"/>
    <w:rsid w:val="00995DB7"/>
    <w:rsid w:val="009A40B5"/>
    <w:rsid w:val="009A55AF"/>
    <w:rsid w:val="009A736A"/>
    <w:rsid w:val="009A7E72"/>
    <w:rsid w:val="009B1141"/>
    <w:rsid w:val="009B22B7"/>
    <w:rsid w:val="009B5190"/>
    <w:rsid w:val="009C19CA"/>
    <w:rsid w:val="009C1C87"/>
    <w:rsid w:val="009C238F"/>
    <w:rsid w:val="009C4500"/>
    <w:rsid w:val="009D14A0"/>
    <w:rsid w:val="009D3CAD"/>
    <w:rsid w:val="009D4694"/>
    <w:rsid w:val="009D5683"/>
    <w:rsid w:val="009D6956"/>
    <w:rsid w:val="009E1A00"/>
    <w:rsid w:val="009E4FD6"/>
    <w:rsid w:val="009E53CF"/>
    <w:rsid w:val="009E5898"/>
    <w:rsid w:val="009E6175"/>
    <w:rsid w:val="009E6C8A"/>
    <w:rsid w:val="009E7CCB"/>
    <w:rsid w:val="009F0223"/>
    <w:rsid w:val="009F104E"/>
    <w:rsid w:val="009F10FE"/>
    <w:rsid w:val="009F7D78"/>
    <w:rsid w:val="00A00711"/>
    <w:rsid w:val="00A01B1C"/>
    <w:rsid w:val="00A0245A"/>
    <w:rsid w:val="00A04CCC"/>
    <w:rsid w:val="00A052BF"/>
    <w:rsid w:val="00A06BDE"/>
    <w:rsid w:val="00A10372"/>
    <w:rsid w:val="00A105E6"/>
    <w:rsid w:val="00A11583"/>
    <w:rsid w:val="00A1330C"/>
    <w:rsid w:val="00A136C8"/>
    <w:rsid w:val="00A13F1E"/>
    <w:rsid w:val="00A15DC9"/>
    <w:rsid w:val="00A16AA9"/>
    <w:rsid w:val="00A16EF8"/>
    <w:rsid w:val="00A20B16"/>
    <w:rsid w:val="00A212B0"/>
    <w:rsid w:val="00A21F41"/>
    <w:rsid w:val="00A25540"/>
    <w:rsid w:val="00A261D7"/>
    <w:rsid w:val="00A26214"/>
    <w:rsid w:val="00A26C9E"/>
    <w:rsid w:val="00A27FC3"/>
    <w:rsid w:val="00A3297C"/>
    <w:rsid w:val="00A33CBD"/>
    <w:rsid w:val="00A33E8B"/>
    <w:rsid w:val="00A3471A"/>
    <w:rsid w:val="00A37D4E"/>
    <w:rsid w:val="00A40D4D"/>
    <w:rsid w:val="00A425B7"/>
    <w:rsid w:val="00A42769"/>
    <w:rsid w:val="00A44D79"/>
    <w:rsid w:val="00A46286"/>
    <w:rsid w:val="00A471ED"/>
    <w:rsid w:val="00A51251"/>
    <w:rsid w:val="00A540E3"/>
    <w:rsid w:val="00A55A70"/>
    <w:rsid w:val="00A61B0B"/>
    <w:rsid w:val="00A6207A"/>
    <w:rsid w:val="00A66A5A"/>
    <w:rsid w:val="00A718E5"/>
    <w:rsid w:val="00A774E6"/>
    <w:rsid w:val="00A8474B"/>
    <w:rsid w:val="00A85671"/>
    <w:rsid w:val="00A85FF5"/>
    <w:rsid w:val="00A8616D"/>
    <w:rsid w:val="00A864E1"/>
    <w:rsid w:val="00A8651F"/>
    <w:rsid w:val="00A87C74"/>
    <w:rsid w:val="00A90706"/>
    <w:rsid w:val="00A9208B"/>
    <w:rsid w:val="00A941D2"/>
    <w:rsid w:val="00AA1750"/>
    <w:rsid w:val="00AA27BF"/>
    <w:rsid w:val="00AA650D"/>
    <w:rsid w:val="00AA78DF"/>
    <w:rsid w:val="00AB0085"/>
    <w:rsid w:val="00AB0B05"/>
    <w:rsid w:val="00AC0713"/>
    <w:rsid w:val="00AC1AC6"/>
    <w:rsid w:val="00AC270B"/>
    <w:rsid w:val="00AC51E4"/>
    <w:rsid w:val="00AC77FF"/>
    <w:rsid w:val="00AD40FF"/>
    <w:rsid w:val="00AD5494"/>
    <w:rsid w:val="00AD66EE"/>
    <w:rsid w:val="00AE18A6"/>
    <w:rsid w:val="00AE48A0"/>
    <w:rsid w:val="00AE4E4D"/>
    <w:rsid w:val="00AF38D0"/>
    <w:rsid w:val="00AF5FEB"/>
    <w:rsid w:val="00AF646F"/>
    <w:rsid w:val="00AF650C"/>
    <w:rsid w:val="00AF66E9"/>
    <w:rsid w:val="00AF6A00"/>
    <w:rsid w:val="00AF7038"/>
    <w:rsid w:val="00B02578"/>
    <w:rsid w:val="00B02D31"/>
    <w:rsid w:val="00B02E3F"/>
    <w:rsid w:val="00B04FAD"/>
    <w:rsid w:val="00B11F63"/>
    <w:rsid w:val="00B13A19"/>
    <w:rsid w:val="00B13E2A"/>
    <w:rsid w:val="00B147D1"/>
    <w:rsid w:val="00B207D3"/>
    <w:rsid w:val="00B2108C"/>
    <w:rsid w:val="00B21612"/>
    <w:rsid w:val="00B2231A"/>
    <w:rsid w:val="00B22C51"/>
    <w:rsid w:val="00B2385D"/>
    <w:rsid w:val="00B25A88"/>
    <w:rsid w:val="00B26344"/>
    <w:rsid w:val="00B272DB"/>
    <w:rsid w:val="00B34263"/>
    <w:rsid w:val="00B372C2"/>
    <w:rsid w:val="00B41A08"/>
    <w:rsid w:val="00B43591"/>
    <w:rsid w:val="00B50CAD"/>
    <w:rsid w:val="00B52936"/>
    <w:rsid w:val="00B63E92"/>
    <w:rsid w:val="00B66738"/>
    <w:rsid w:val="00B67716"/>
    <w:rsid w:val="00B67EFE"/>
    <w:rsid w:val="00B7017A"/>
    <w:rsid w:val="00B7083C"/>
    <w:rsid w:val="00B718E7"/>
    <w:rsid w:val="00B76E41"/>
    <w:rsid w:val="00B82324"/>
    <w:rsid w:val="00B824EF"/>
    <w:rsid w:val="00B82FAC"/>
    <w:rsid w:val="00B85188"/>
    <w:rsid w:val="00B86FEA"/>
    <w:rsid w:val="00B87695"/>
    <w:rsid w:val="00B9209F"/>
    <w:rsid w:val="00B94363"/>
    <w:rsid w:val="00B95804"/>
    <w:rsid w:val="00B974F1"/>
    <w:rsid w:val="00BA340C"/>
    <w:rsid w:val="00BA7ECB"/>
    <w:rsid w:val="00BB5C79"/>
    <w:rsid w:val="00BB6160"/>
    <w:rsid w:val="00BC245F"/>
    <w:rsid w:val="00BC474E"/>
    <w:rsid w:val="00BC7061"/>
    <w:rsid w:val="00BC7526"/>
    <w:rsid w:val="00BD27F2"/>
    <w:rsid w:val="00BD7900"/>
    <w:rsid w:val="00BE25FE"/>
    <w:rsid w:val="00BE4FE4"/>
    <w:rsid w:val="00BE6311"/>
    <w:rsid w:val="00BF1CE6"/>
    <w:rsid w:val="00BF3486"/>
    <w:rsid w:val="00BF5B14"/>
    <w:rsid w:val="00BF6357"/>
    <w:rsid w:val="00C02935"/>
    <w:rsid w:val="00C057D0"/>
    <w:rsid w:val="00C10DD6"/>
    <w:rsid w:val="00C11DFB"/>
    <w:rsid w:val="00C212B9"/>
    <w:rsid w:val="00C21662"/>
    <w:rsid w:val="00C225FE"/>
    <w:rsid w:val="00C24F2A"/>
    <w:rsid w:val="00C254AB"/>
    <w:rsid w:val="00C25918"/>
    <w:rsid w:val="00C30E96"/>
    <w:rsid w:val="00C30F05"/>
    <w:rsid w:val="00C316BE"/>
    <w:rsid w:val="00C31D42"/>
    <w:rsid w:val="00C320BE"/>
    <w:rsid w:val="00C33D5F"/>
    <w:rsid w:val="00C34263"/>
    <w:rsid w:val="00C34982"/>
    <w:rsid w:val="00C406A5"/>
    <w:rsid w:val="00C4165B"/>
    <w:rsid w:val="00C44E7C"/>
    <w:rsid w:val="00C46A77"/>
    <w:rsid w:val="00C46DFC"/>
    <w:rsid w:val="00C47C31"/>
    <w:rsid w:val="00C5027C"/>
    <w:rsid w:val="00C522A3"/>
    <w:rsid w:val="00C53039"/>
    <w:rsid w:val="00C550EF"/>
    <w:rsid w:val="00C55898"/>
    <w:rsid w:val="00C565D8"/>
    <w:rsid w:val="00C619E0"/>
    <w:rsid w:val="00C626F8"/>
    <w:rsid w:val="00C656E6"/>
    <w:rsid w:val="00C678BD"/>
    <w:rsid w:val="00C725E6"/>
    <w:rsid w:val="00C74D3E"/>
    <w:rsid w:val="00C755E6"/>
    <w:rsid w:val="00C762E0"/>
    <w:rsid w:val="00C80539"/>
    <w:rsid w:val="00C80555"/>
    <w:rsid w:val="00C83731"/>
    <w:rsid w:val="00C83BB6"/>
    <w:rsid w:val="00C8677A"/>
    <w:rsid w:val="00C91706"/>
    <w:rsid w:val="00C9261E"/>
    <w:rsid w:val="00C93665"/>
    <w:rsid w:val="00C93D30"/>
    <w:rsid w:val="00C95436"/>
    <w:rsid w:val="00CA01B7"/>
    <w:rsid w:val="00CA3BDE"/>
    <w:rsid w:val="00CA5344"/>
    <w:rsid w:val="00CB0B07"/>
    <w:rsid w:val="00CB1B5E"/>
    <w:rsid w:val="00CC0952"/>
    <w:rsid w:val="00CC2DF3"/>
    <w:rsid w:val="00CC36ED"/>
    <w:rsid w:val="00CC50FE"/>
    <w:rsid w:val="00CC64FB"/>
    <w:rsid w:val="00CC7643"/>
    <w:rsid w:val="00CD0534"/>
    <w:rsid w:val="00CD592A"/>
    <w:rsid w:val="00CE2EA2"/>
    <w:rsid w:val="00CE4385"/>
    <w:rsid w:val="00CE75DB"/>
    <w:rsid w:val="00CF2D8C"/>
    <w:rsid w:val="00CF453F"/>
    <w:rsid w:val="00CF45C5"/>
    <w:rsid w:val="00D06E43"/>
    <w:rsid w:val="00D1536D"/>
    <w:rsid w:val="00D1558D"/>
    <w:rsid w:val="00D2058C"/>
    <w:rsid w:val="00D22DE1"/>
    <w:rsid w:val="00D2493E"/>
    <w:rsid w:val="00D250CA"/>
    <w:rsid w:val="00D26777"/>
    <w:rsid w:val="00D306B9"/>
    <w:rsid w:val="00D30D72"/>
    <w:rsid w:val="00D32470"/>
    <w:rsid w:val="00D32890"/>
    <w:rsid w:val="00D33AB7"/>
    <w:rsid w:val="00D342A5"/>
    <w:rsid w:val="00D40858"/>
    <w:rsid w:val="00D41F93"/>
    <w:rsid w:val="00D447CB"/>
    <w:rsid w:val="00D45BD0"/>
    <w:rsid w:val="00D46F96"/>
    <w:rsid w:val="00D5193A"/>
    <w:rsid w:val="00D5302B"/>
    <w:rsid w:val="00D5571C"/>
    <w:rsid w:val="00D57390"/>
    <w:rsid w:val="00D57B8F"/>
    <w:rsid w:val="00D60AC8"/>
    <w:rsid w:val="00D62152"/>
    <w:rsid w:val="00D623E7"/>
    <w:rsid w:val="00D62CD9"/>
    <w:rsid w:val="00D6524B"/>
    <w:rsid w:val="00D71C39"/>
    <w:rsid w:val="00D73C1D"/>
    <w:rsid w:val="00D7476B"/>
    <w:rsid w:val="00D77C25"/>
    <w:rsid w:val="00D836E3"/>
    <w:rsid w:val="00D84171"/>
    <w:rsid w:val="00D8438B"/>
    <w:rsid w:val="00D9106A"/>
    <w:rsid w:val="00D9206C"/>
    <w:rsid w:val="00D93D5F"/>
    <w:rsid w:val="00D968BE"/>
    <w:rsid w:val="00DA3707"/>
    <w:rsid w:val="00DA4153"/>
    <w:rsid w:val="00DA4A25"/>
    <w:rsid w:val="00DA4B0E"/>
    <w:rsid w:val="00DA4FC9"/>
    <w:rsid w:val="00DA5035"/>
    <w:rsid w:val="00DA722D"/>
    <w:rsid w:val="00DB10EE"/>
    <w:rsid w:val="00DB11C5"/>
    <w:rsid w:val="00DB24E2"/>
    <w:rsid w:val="00DB2C57"/>
    <w:rsid w:val="00DB409C"/>
    <w:rsid w:val="00DC135F"/>
    <w:rsid w:val="00DC3479"/>
    <w:rsid w:val="00DC5F28"/>
    <w:rsid w:val="00DD07D5"/>
    <w:rsid w:val="00DD24F8"/>
    <w:rsid w:val="00DD2BDD"/>
    <w:rsid w:val="00DD31DF"/>
    <w:rsid w:val="00DD3C52"/>
    <w:rsid w:val="00DD41B7"/>
    <w:rsid w:val="00DD4E9B"/>
    <w:rsid w:val="00DD4F55"/>
    <w:rsid w:val="00DD53C7"/>
    <w:rsid w:val="00DE01F9"/>
    <w:rsid w:val="00DE027F"/>
    <w:rsid w:val="00DE68AA"/>
    <w:rsid w:val="00DE74DA"/>
    <w:rsid w:val="00DE79E3"/>
    <w:rsid w:val="00DF3A37"/>
    <w:rsid w:val="00DF3E24"/>
    <w:rsid w:val="00DF4257"/>
    <w:rsid w:val="00DF4A7B"/>
    <w:rsid w:val="00DF6516"/>
    <w:rsid w:val="00DF6E68"/>
    <w:rsid w:val="00E0092B"/>
    <w:rsid w:val="00E02922"/>
    <w:rsid w:val="00E04988"/>
    <w:rsid w:val="00E05273"/>
    <w:rsid w:val="00E0550C"/>
    <w:rsid w:val="00E1350F"/>
    <w:rsid w:val="00E1623E"/>
    <w:rsid w:val="00E1633B"/>
    <w:rsid w:val="00E16A93"/>
    <w:rsid w:val="00E22385"/>
    <w:rsid w:val="00E30480"/>
    <w:rsid w:val="00E32CCF"/>
    <w:rsid w:val="00E33E07"/>
    <w:rsid w:val="00E34441"/>
    <w:rsid w:val="00E35E0A"/>
    <w:rsid w:val="00E411A6"/>
    <w:rsid w:val="00E4303D"/>
    <w:rsid w:val="00E432FA"/>
    <w:rsid w:val="00E463A2"/>
    <w:rsid w:val="00E5616C"/>
    <w:rsid w:val="00E56B04"/>
    <w:rsid w:val="00E64F68"/>
    <w:rsid w:val="00E65956"/>
    <w:rsid w:val="00E668AF"/>
    <w:rsid w:val="00E73099"/>
    <w:rsid w:val="00E73318"/>
    <w:rsid w:val="00E75283"/>
    <w:rsid w:val="00E7574C"/>
    <w:rsid w:val="00E81550"/>
    <w:rsid w:val="00E81F55"/>
    <w:rsid w:val="00E84C56"/>
    <w:rsid w:val="00E85601"/>
    <w:rsid w:val="00E876D3"/>
    <w:rsid w:val="00E93BB1"/>
    <w:rsid w:val="00E94608"/>
    <w:rsid w:val="00E9566E"/>
    <w:rsid w:val="00E967BC"/>
    <w:rsid w:val="00EA15CB"/>
    <w:rsid w:val="00EA555E"/>
    <w:rsid w:val="00EB7542"/>
    <w:rsid w:val="00EC2A4D"/>
    <w:rsid w:val="00EC2BA5"/>
    <w:rsid w:val="00EC766A"/>
    <w:rsid w:val="00ED13D1"/>
    <w:rsid w:val="00ED33AA"/>
    <w:rsid w:val="00ED4783"/>
    <w:rsid w:val="00ED505D"/>
    <w:rsid w:val="00ED58DA"/>
    <w:rsid w:val="00ED78F2"/>
    <w:rsid w:val="00EE020E"/>
    <w:rsid w:val="00EE24DA"/>
    <w:rsid w:val="00EE3CB4"/>
    <w:rsid w:val="00EE4664"/>
    <w:rsid w:val="00EE6613"/>
    <w:rsid w:val="00EE682F"/>
    <w:rsid w:val="00EF044D"/>
    <w:rsid w:val="00EF6A90"/>
    <w:rsid w:val="00F03105"/>
    <w:rsid w:val="00F05937"/>
    <w:rsid w:val="00F136D7"/>
    <w:rsid w:val="00F152AB"/>
    <w:rsid w:val="00F16E50"/>
    <w:rsid w:val="00F17944"/>
    <w:rsid w:val="00F21731"/>
    <w:rsid w:val="00F2205F"/>
    <w:rsid w:val="00F23292"/>
    <w:rsid w:val="00F2460E"/>
    <w:rsid w:val="00F24C61"/>
    <w:rsid w:val="00F278C5"/>
    <w:rsid w:val="00F27970"/>
    <w:rsid w:val="00F34153"/>
    <w:rsid w:val="00F34D5D"/>
    <w:rsid w:val="00F421D9"/>
    <w:rsid w:val="00F472FE"/>
    <w:rsid w:val="00F52AC7"/>
    <w:rsid w:val="00F52BE3"/>
    <w:rsid w:val="00F56AF6"/>
    <w:rsid w:val="00F60292"/>
    <w:rsid w:val="00F6151B"/>
    <w:rsid w:val="00F62EE4"/>
    <w:rsid w:val="00F651A5"/>
    <w:rsid w:val="00F65E14"/>
    <w:rsid w:val="00F70A14"/>
    <w:rsid w:val="00F7402A"/>
    <w:rsid w:val="00F740B0"/>
    <w:rsid w:val="00F74CCD"/>
    <w:rsid w:val="00F75DBB"/>
    <w:rsid w:val="00F83199"/>
    <w:rsid w:val="00F83D34"/>
    <w:rsid w:val="00F85864"/>
    <w:rsid w:val="00F8641C"/>
    <w:rsid w:val="00F90460"/>
    <w:rsid w:val="00F90F15"/>
    <w:rsid w:val="00F91478"/>
    <w:rsid w:val="00F91838"/>
    <w:rsid w:val="00F93F97"/>
    <w:rsid w:val="00F9651F"/>
    <w:rsid w:val="00F96D3D"/>
    <w:rsid w:val="00FA078D"/>
    <w:rsid w:val="00FA1595"/>
    <w:rsid w:val="00FA375A"/>
    <w:rsid w:val="00FA4A38"/>
    <w:rsid w:val="00FA7C56"/>
    <w:rsid w:val="00FB3B0B"/>
    <w:rsid w:val="00FB680F"/>
    <w:rsid w:val="00FC0511"/>
    <w:rsid w:val="00FC23BF"/>
    <w:rsid w:val="00FC564B"/>
    <w:rsid w:val="00FD086C"/>
    <w:rsid w:val="00FD1041"/>
    <w:rsid w:val="00FD1997"/>
    <w:rsid w:val="00FD3A6E"/>
    <w:rsid w:val="00FD45A4"/>
    <w:rsid w:val="00FE00C5"/>
    <w:rsid w:val="00FE02FB"/>
    <w:rsid w:val="00FE0E43"/>
    <w:rsid w:val="00FE3EE0"/>
    <w:rsid w:val="00FE629C"/>
    <w:rsid w:val="00FF0345"/>
    <w:rsid w:val="00FF09D2"/>
    <w:rsid w:val="00FF4450"/>
    <w:rsid w:val="00FF528B"/>
    <w:rsid w:val="00FF7E6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7049"/>
  <w15:docId w15:val="{49336C14-A96F-4F29-AB47-6F61E474F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Calibri" w:eastAsia="Calibri" w:hAnsi="Calibri" w:cs="Calibri"/>
      <w:lang w:val="sk-SK"/>
    </w:rPr>
  </w:style>
  <w:style w:type="paragraph" w:styleId="Nadpis1">
    <w:name w:val="heading 1"/>
    <w:basedOn w:val="Normlny"/>
    <w:uiPriority w:val="9"/>
    <w:qFormat/>
    <w:pPr>
      <w:ind w:left="116"/>
      <w:outlineLvl w:val="0"/>
    </w:pPr>
    <w:rPr>
      <w:sz w:val="18"/>
      <w:szCs w:val="18"/>
    </w:rPr>
  </w:style>
  <w:style w:type="paragraph" w:styleId="Nadpis4">
    <w:name w:val="heading 4"/>
    <w:basedOn w:val="Normlny"/>
    <w:next w:val="Normlny"/>
    <w:link w:val="Nadpis4Char"/>
    <w:uiPriority w:val="9"/>
    <w:semiHidden/>
    <w:unhideWhenUsed/>
    <w:qFormat/>
    <w:rsid w:val="0082484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Pr>
      <w:sz w:val="16"/>
      <w:szCs w:val="16"/>
    </w:rPr>
  </w:style>
  <w:style w:type="paragraph" w:styleId="Odsekzoznamu">
    <w:name w:val="List Paragraph"/>
    <w:aliases w:val="body,Odsek zoznamu2,Lettre d'introduction,Paragrafo elenco,List Paragraph1,1st level - Bullet List Paragraph,List Paragraph (numbered (a)),List Paragraph11,Medium Grid 1 - Accent 21,Normal bullet 2,Bullet list,Odražka 1"/>
    <w:basedOn w:val="Normlny"/>
    <w:link w:val="OdsekzoznamuChar"/>
    <w:uiPriority w:val="34"/>
    <w:qFormat/>
  </w:style>
  <w:style w:type="paragraph" w:customStyle="1" w:styleId="TableParagraph">
    <w:name w:val="Table Paragraph"/>
    <w:basedOn w:val="Normlny"/>
    <w:uiPriority w:val="1"/>
    <w:qFormat/>
  </w:style>
  <w:style w:type="paragraph" w:styleId="Revzia">
    <w:name w:val="Revision"/>
    <w:hidden/>
    <w:uiPriority w:val="99"/>
    <w:semiHidden/>
    <w:rsid w:val="003D7F01"/>
    <w:pPr>
      <w:widowControl/>
      <w:autoSpaceDE/>
      <w:autoSpaceDN/>
    </w:pPr>
    <w:rPr>
      <w:rFonts w:ascii="Calibri" w:eastAsia="Calibri" w:hAnsi="Calibri" w:cs="Calibri"/>
      <w:lang w:val="sk-SK"/>
    </w:rPr>
  </w:style>
  <w:style w:type="character" w:customStyle="1" w:styleId="Nadpis4Char">
    <w:name w:val="Nadpis 4 Char"/>
    <w:basedOn w:val="Predvolenpsmoodseku"/>
    <w:link w:val="Nadpis4"/>
    <w:uiPriority w:val="9"/>
    <w:semiHidden/>
    <w:rsid w:val="00824849"/>
    <w:rPr>
      <w:rFonts w:asciiTheme="majorHAnsi" w:eastAsiaTheme="majorEastAsia" w:hAnsiTheme="majorHAnsi" w:cstheme="majorBidi"/>
      <w:i/>
      <w:iCs/>
      <w:color w:val="365F91" w:themeColor="accent1" w:themeShade="BF"/>
      <w:lang w:val="sk-SK"/>
    </w:rPr>
  </w:style>
  <w:style w:type="character" w:styleId="Hypertextovprepojenie">
    <w:name w:val="Hyperlink"/>
    <w:basedOn w:val="Predvolenpsmoodseku"/>
    <w:uiPriority w:val="99"/>
    <w:unhideWhenUsed/>
    <w:rsid w:val="00824849"/>
    <w:rPr>
      <w:color w:val="0000FF" w:themeColor="hyperlink"/>
      <w:u w:val="single"/>
    </w:rPr>
  </w:style>
  <w:style w:type="character" w:styleId="Nevyrieenzmienka">
    <w:name w:val="Unresolved Mention"/>
    <w:basedOn w:val="Predvolenpsmoodseku"/>
    <w:uiPriority w:val="99"/>
    <w:semiHidden/>
    <w:unhideWhenUsed/>
    <w:rsid w:val="005825DB"/>
    <w:rPr>
      <w:color w:val="605E5C"/>
      <w:shd w:val="clear" w:color="auto" w:fill="E1DFDD"/>
    </w:rPr>
  </w:style>
  <w:style w:type="character" w:styleId="Odkaznakomentr">
    <w:name w:val="annotation reference"/>
    <w:basedOn w:val="Predvolenpsmoodseku"/>
    <w:uiPriority w:val="99"/>
    <w:semiHidden/>
    <w:unhideWhenUsed/>
    <w:rsid w:val="00120895"/>
    <w:rPr>
      <w:sz w:val="16"/>
      <w:szCs w:val="16"/>
    </w:rPr>
  </w:style>
  <w:style w:type="paragraph" w:styleId="Textkomentra">
    <w:name w:val="annotation text"/>
    <w:basedOn w:val="Normlny"/>
    <w:link w:val="TextkomentraChar"/>
    <w:uiPriority w:val="99"/>
    <w:unhideWhenUsed/>
    <w:rsid w:val="00120895"/>
    <w:rPr>
      <w:sz w:val="20"/>
      <w:szCs w:val="20"/>
    </w:rPr>
  </w:style>
  <w:style w:type="character" w:customStyle="1" w:styleId="TextkomentraChar">
    <w:name w:val="Text komentára Char"/>
    <w:basedOn w:val="Predvolenpsmoodseku"/>
    <w:link w:val="Textkomentra"/>
    <w:uiPriority w:val="99"/>
    <w:rsid w:val="00120895"/>
    <w:rPr>
      <w:rFonts w:ascii="Calibri" w:eastAsia="Calibri" w:hAnsi="Calibri" w:cs="Calibri"/>
      <w:sz w:val="20"/>
      <w:szCs w:val="20"/>
      <w:lang w:val="sk-SK"/>
    </w:rPr>
  </w:style>
  <w:style w:type="paragraph" w:styleId="Predmetkomentra">
    <w:name w:val="annotation subject"/>
    <w:basedOn w:val="Textkomentra"/>
    <w:next w:val="Textkomentra"/>
    <w:link w:val="PredmetkomentraChar"/>
    <w:uiPriority w:val="99"/>
    <w:semiHidden/>
    <w:unhideWhenUsed/>
    <w:rsid w:val="00120895"/>
    <w:rPr>
      <w:b/>
      <w:bCs/>
    </w:rPr>
  </w:style>
  <w:style w:type="character" w:customStyle="1" w:styleId="PredmetkomentraChar">
    <w:name w:val="Predmet komentára Char"/>
    <w:basedOn w:val="TextkomentraChar"/>
    <w:link w:val="Predmetkomentra"/>
    <w:uiPriority w:val="99"/>
    <w:semiHidden/>
    <w:rsid w:val="00120895"/>
    <w:rPr>
      <w:rFonts w:ascii="Calibri" w:eastAsia="Calibri" w:hAnsi="Calibri" w:cs="Calibri"/>
      <w:b/>
      <w:bCs/>
      <w:sz w:val="20"/>
      <w:szCs w:val="20"/>
      <w:lang w:val="sk-SK"/>
    </w:rPr>
  </w:style>
  <w:style w:type="paragraph" w:styleId="Textpoznmkypodiarou">
    <w:name w:val="footnote text"/>
    <w:basedOn w:val="Normlny"/>
    <w:link w:val="TextpoznmkypodiarouChar"/>
    <w:uiPriority w:val="99"/>
    <w:semiHidden/>
    <w:unhideWhenUsed/>
    <w:rsid w:val="009221AE"/>
    <w:pPr>
      <w:widowControl/>
      <w:autoSpaceDE/>
      <w:autoSpaceDN/>
    </w:pPr>
    <w:rPr>
      <w:rFonts w:ascii="Times New Roman" w:eastAsiaTheme="minorHAnsi" w:hAnsi="Times New Roman" w:cs="Times New Roman"/>
      <w:sz w:val="20"/>
      <w:szCs w:val="20"/>
    </w:rPr>
  </w:style>
  <w:style w:type="character" w:customStyle="1" w:styleId="TextpoznmkypodiarouChar">
    <w:name w:val="Text poznámky pod čiarou Char"/>
    <w:basedOn w:val="Predvolenpsmoodseku"/>
    <w:link w:val="Textpoznmkypodiarou"/>
    <w:uiPriority w:val="99"/>
    <w:semiHidden/>
    <w:qFormat/>
    <w:rsid w:val="009221AE"/>
    <w:rPr>
      <w:rFonts w:ascii="Times New Roman" w:hAnsi="Times New Roman" w:cs="Times New Roman"/>
      <w:sz w:val="20"/>
      <w:szCs w:val="20"/>
      <w:lang w:val="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nhideWhenUsed/>
    <w:qFormat/>
    <w:rsid w:val="009221AE"/>
    <w:rPr>
      <w:vertAlign w:val="superscript"/>
    </w:rPr>
  </w:style>
  <w:style w:type="character" w:customStyle="1" w:styleId="OdsekzoznamuChar">
    <w:name w:val="Odsek zoznamu Char"/>
    <w:aliases w:val="body Char,Odsek zoznamu2 Char,Lettre d'introduction Char,Paragrafo elenco Char,List Paragraph1 Char,1st level - Bullet List Paragraph Char,List Paragraph (numbered (a)) Char,List Paragraph11 Char,Medium Grid 1 - Accent 21 Char"/>
    <w:link w:val="Odsekzoznamu"/>
    <w:uiPriority w:val="34"/>
    <w:qFormat/>
    <w:locked/>
    <w:rsid w:val="009221AE"/>
    <w:rPr>
      <w:rFonts w:ascii="Calibri" w:eastAsia="Calibri" w:hAnsi="Calibri" w:cs="Calibri"/>
      <w:lang w:val="sk-SK"/>
    </w:rPr>
  </w:style>
  <w:style w:type="paragraph" w:customStyle="1" w:styleId="Char2">
    <w:name w:val="Char2"/>
    <w:basedOn w:val="Normlny"/>
    <w:link w:val="Odkaznapoznmkupodiarou"/>
    <w:qFormat/>
    <w:rsid w:val="00640820"/>
    <w:pPr>
      <w:widowControl/>
      <w:autoSpaceDE/>
      <w:autoSpaceDN/>
      <w:spacing w:after="160" w:line="240" w:lineRule="exact"/>
    </w:pPr>
    <w:rPr>
      <w:rFonts w:asciiTheme="minorHAnsi" w:eastAsiaTheme="minorHAnsi" w:hAnsiTheme="minorHAnsi" w:cstheme="minorBidi"/>
      <w:vertAlign w:val="superscript"/>
      <w:lang w:val="en-US"/>
    </w:rPr>
  </w:style>
  <w:style w:type="paragraph" w:styleId="Bezriadkovania">
    <w:name w:val="No Spacing"/>
    <w:uiPriority w:val="1"/>
    <w:qFormat/>
    <w:rsid w:val="00B66738"/>
    <w:rPr>
      <w:rFonts w:ascii="Calibri" w:eastAsia="Calibri" w:hAnsi="Calibri" w:cs="Calibri"/>
      <w:lang w:val="sk-SK"/>
    </w:rPr>
  </w:style>
  <w:style w:type="character" w:customStyle="1" w:styleId="ZkladntextChar">
    <w:name w:val="Základný text Char"/>
    <w:basedOn w:val="Predvolenpsmoodseku"/>
    <w:link w:val="Zkladntext"/>
    <w:uiPriority w:val="1"/>
    <w:rsid w:val="00C34982"/>
    <w:rPr>
      <w:rFonts w:ascii="Calibri" w:eastAsia="Calibri" w:hAnsi="Calibri" w:cs="Calibri"/>
      <w:sz w:val="16"/>
      <w:szCs w:val="16"/>
      <w:lang w:val="sk-SK"/>
    </w:rPr>
  </w:style>
  <w:style w:type="character" w:styleId="PouitHypertextovPrepojenie">
    <w:name w:val="FollowedHyperlink"/>
    <w:basedOn w:val="Predvolenpsmoodseku"/>
    <w:uiPriority w:val="99"/>
    <w:semiHidden/>
    <w:unhideWhenUsed/>
    <w:rsid w:val="0018045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olaf.vlada.gov.sk/system-" TargetMode="External"/><Relationship Id="rId18" Type="http://schemas.openxmlformats.org/officeDocument/2006/relationships/hyperlink" Target="https://www.minedu.sk/vedecko-vyskumne-spolupra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po.statistics.sk/new/" TargetMode="External"/><Relationship Id="rId17" Type="http://schemas.openxmlformats.org/officeDocument/2006/relationships/hyperlink" Target="https://www.minedu.sk/vedecko-vyskumne-spoluprace/" TargetMode="External"/><Relationship Id="rId2" Type="http://schemas.openxmlformats.org/officeDocument/2006/relationships/numbering" Target="numbering.xml"/><Relationship Id="rId16" Type="http://schemas.openxmlformats.org/officeDocument/2006/relationships/hyperlink" Target="https://eurofondy.gov.sk/wp-content/uploads/2025/12/Zamer-NP_PRIMU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inedu.sk/kontakty/" TargetMode="External"/><Relationship Id="rId5" Type="http://schemas.openxmlformats.org/officeDocument/2006/relationships/webSettings" Target="webSettings.xml"/><Relationship Id="rId15" Type="http://schemas.openxmlformats.org/officeDocument/2006/relationships/hyperlink" Target="https://ec.europa.eu/budget/edes/index_en.cfm" TargetMode="External"/><Relationship Id="rId10" Type="http://schemas.openxmlformats.org/officeDocument/2006/relationships/hyperlink" Target="mailto:pohybomkpohode@minedu.s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olaf.vlada.gov.sk/system-vcasneho-odhalovania-rizika-a-vylucenia-ed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horizontalneprincipy.gov.sk/hp-v-novom-po-2021-2027/index.html" TargetMode="External"/><Relationship Id="rId2" Type="http://schemas.openxmlformats.org/officeDocument/2006/relationships/hyperlink" Target="https://www.minedu.sk/implementacny-manual-narodnych-projektov-msvvam-pre-uzivatelov/" TargetMode="External"/><Relationship Id="rId1" Type="http://schemas.openxmlformats.org/officeDocument/2006/relationships/hyperlink" Target="https://eurofondy.gov.sk/dokumenty-a-publikacie/metodicke-dokumenty/metodicke-dokumenty-specificke-pre-program-slovensko/" TargetMode="External"/><Relationship Id="rId6" Type="http://schemas.openxmlformats.org/officeDocument/2006/relationships/hyperlink" Target="https://www.minedu.sk/implementacny-manual-narodnych-projektov-msvvam-pre-uzivatelov/" TargetMode="External"/><Relationship Id="rId5" Type="http://schemas.openxmlformats.org/officeDocument/2006/relationships/hyperlink" Target="https://www.mpsvr.sk/files/slovensky/uvod/legislativa/socialna-pomoc-podpora/dohovor-osn-pravach-osob-so-zdravotnym-postihnutim-opcny-protokol-sk-aj.pdf"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F54FF-5698-4B3F-985A-E7C0105A4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6069</Words>
  <Characters>34597</Characters>
  <Application>Microsoft Office Word</Application>
  <DocSecurity>0</DocSecurity>
  <Lines>288</Lines>
  <Paragraphs>81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40585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Lenčo</dc:creator>
  <cp:keywords/>
  <dc:description/>
  <cp:lastModifiedBy>Blaho Ľubomír</cp:lastModifiedBy>
  <cp:revision>8</cp:revision>
  <dcterms:created xsi:type="dcterms:W3CDTF">2026-09-02T06:05:00Z</dcterms:created>
  <dcterms:modified xsi:type="dcterms:W3CDTF">2026-09-24T06:42:00Z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2025-11-18T00:00:00Z</vt:filetime>
  </property>
  <property fmtid="{D5CDD505-2E9C-101B-9397-08002B2CF9AE}" pid="3" name="Creator">
    <vt:lpwstr>Microsoft® Word pre Microsoft 365</vt:lpwstr>
  </property>
  <property fmtid="{D5CDD505-2E9C-101B-9397-08002B2CF9AE}" pid="4" name="LastSaved">
    <vt:filetime>2026-02-16T00:00:00Z</vt:filetime>
  </property>
  <property fmtid="{D5CDD505-2E9C-101B-9397-08002B2CF9AE}" pid="5" name="Producer">
    <vt:lpwstr>Microsoft® Word pre Microsoft 365</vt:lpwstr>
  </property>
</Properties>
</file>