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90" w:rsidRPr="00C41F71" w:rsidRDefault="007B7C02" w:rsidP="00C41F71">
      <w:pPr>
        <w:jc w:val="center"/>
        <w:rPr>
          <w:rFonts w:cstheme="minorHAnsi"/>
          <w:b/>
          <w:sz w:val="24"/>
          <w:szCs w:val="24"/>
        </w:rPr>
      </w:pPr>
      <w:r w:rsidRPr="00C41F71">
        <w:rPr>
          <w:rFonts w:cstheme="minorHAnsi"/>
          <w:b/>
          <w:sz w:val="24"/>
          <w:szCs w:val="24"/>
        </w:rPr>
        <w:t>PRÍLOHA 1</w:t>
      </w:r>
      <w:r w:rsidR="00C41F71" w:rsidRPr="00C41F71">
        <w:rPr>
          <w:rFonts w:cstheme="minorHAnsi"/>
          <w:b/>
          <w:sz w:val="24"/>
          <w:szCs w:val="24"/>
        </w:rPr>
        <w:t>: Technická špecifikácia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2477"/>
        <w:gridCol w:w="2477"/>
      </w:tblGrid>
      <w:tr w:rsidR="00767E90" w:rsidRPr="00383D30" w:rsidTr="006D32C9">
        <w:tc>
          <w:tcPr>
            <w:tcW w:w="9060" w:type="dxa"/>
            <w:gridSpan w:val="3"/>
            <w:shd w:val="clear" w:color="auto" w:fill="70AD47" w:themeFill="accent6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t>A.</w:t>
            </w:r>
            <w:r w:rsidRPr="006D32C9">
              <w:rPr>
                <w:rFonts w:cstheme="minorHAnsi"/>
                <w:b/>
                <w:shd w:val="clear" w:color="auto" w:fill="70AD47" w:themeFill="accent6"/>
              </w:rPr>
              <w:t>1 Základné informácie o projekte</w:t>
            </w: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Názov projektu – slovensky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after="60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Názov projektu – anglicky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Akronym projektu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Odbor výskumu a vývoja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Charakter projektu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Doba riešenia projektu</w:t>
            </w:r>
          </w:p>
        </w:tc>
        <w:tc>
          <w:tcPr>
            <w:tcW w:w="2477" w:type="dxa"/>
          </w:tcPr>
          <w:p w:rsidR="00767E90" w:rsidRPr="00383D30" w:rsidRDefault="00767E90" w:rsidP="003E5E5F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 xml:space="preserve">Od: </w:t>
            </w:r>
          </w:p>
        </w:tc>
        <w:tc>
          <w:tcPr>
            <w:tcW w:w="2477" w:type="dxa"/>
          </w:tcPr>
          <w:p w:rsidR="00767E90" w:rsidRPr="00383D30" w:rsidRDefault="00467264" w:rsidP="003E5E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Do: </w:t>
            </w: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Celkové náklady na projekt ( v Eur)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Výška spolufinancovania projektu z prostriedkov MŠ VVaŠ SR (v Eur)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Podiel spolufinancovania z prostriedkov MŠ VVaŠ SR na celkov</w:t>
            </w:r>
            <w:r w:rsidR="00D97EB5">
              <w:rPr>
                <w:rFonts w:cstheme="minorHAnsi"/>
              </w:rPr>
              <w:t xml:space="preserve">ých oprávnených nákladoch (v </w:t>
            </w:r>
            <w:r w:rsidR="00D97EB5" w:rsidRPr="009C2EDA">
              <w:rPr>
                <w:rFonts w:cstheme="minorHAnsi"/>
              </w:rPr>
              <w:t>%</w:t>
            </w:r>
            <w:r w:rsidRPr="00383D30">
              <w:rPr>
                <w:rFonts w:cstheme="minorHAnsi"/>
              </w:rPr>
              <w:t>)</w:t>
            </w:r>
          </w:p>
        </w:tc>
        <w:tc>
          <w:tcPr>
            <w:tcW w:w="4954" w:type="dxa"/>
            <w:gridSpan w:val="2"/>
          </w:tcPr>
          <w:p w:rsidR="00767E90" w:rsidRPr="00D97EB5" w:rsidRDefault="00767E90" w:rsidP="00D97EB5">
            <w:pPr>
              <w:spacing w:before="60" w:after="60"/>
              <w:jc w:val="both"/>
              <w:rPr>
                <w:rFonts w:cstheme="minorHAnsi"/>
                <w:lang w:val="en-US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 xml:space="preserve">Zodpovedný riešiteľ projektu        </w:t>
            </w:r>
            <w:r>
              <w:rPr>
                <w:rFonts w:cstheme="minorHAnsi"/>
              </w:rPr>
              <w:t xml:space="preserve">      </w:t>
            </w:r>
            <w:r w:rsidRPr="00383D30">
              <w:rPr>
                <w:rFonts w:cstheme="minorHAnsi"/>
              </w:rPr>
              <w:t>(meno, priezvisko, tituly, č. tel., e-mail)</w:t>
            </w:r>
          </w:p>
        </w:tc>
        <w:tc>
          <w:tcPr>
            <w:tcW w:w="4954" w:type="dxa"/>
            <w:gridSpan w:val="2"/>
          </w:tcPr>
          <w:p w:rsidR="00767E90" w:rsidRPr="00383D30" w:rsidRDefault="00767E90" w:rsidP="00F65CA7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:rsidR="00767E90" w:rsidRPr="00383D30" w:rsidRDefault="00767E90" w:rsidP="00767E90">
      <w:pPr>
        <w:spacing w:after="0" w:line="240" w:lineRule="auto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67E90" w:rsidRPr="00383D30" w:rsidTr="006D32C9">
        <w:tc>
          <w:tcPr>
            <w:tcW w:w="4106" w:type="dxa"/>
            <w:shd w:val="clear" w:color="auto" w:fill="70AD47" w:themeFill="accent6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t>A.2 Zodpovedná organizácia</w:t>
            </w:r>
          </w:p>
        </w:tc>
        <w:tc>
          <w:tcPr>
            <w:tcW w:w="4956" w:type="dxa"/>
            <w:shd w:val="clear" w:color="auto" w:fill="70AD47" w:themeFill="accent6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t>Základné údaje o zodpovednej organizácii</w:t>
            </w: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Názov organizácie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Skrátený názov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Adresa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Samosprávny kraj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IČO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Príslušnosť k rezortu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Typ organizácie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SK NACE Rev. 2 (štatistická klasifikácia ekonomických činností)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67E90" w:rsidRPr="00383D30" w:rsidTr="006D32C9">
        <w:tc>
          <w:tcPr>
            <w:tcW w:w="4106" w:type="dxa"/>
            <w:shd w:val="clear" w:color="auto" w:fill="E2EFD9" w:themeFill="accent6" w:themeFillTint="33"/>
          </w:tcPr>
          <w:p w:rsidR="00767E90" w:rsidRDefault="00767E90" w:rsidP="00F65CA7">
            <w:pPr>
              <w:spacing w:before="60"/>
              <w:rPr>
                <w:rFonts w:cstheme="minorHAnsi"/>
              </w:rPr>
            </w:pPr>
            <w:r w:rsidRPr="00383D30">
              <w:rPr>
                <w:rFonts w:cstheme="minorHAnsi"/>
              </w:rPr>
              <w:t>Štatutárny zástupca</w:t>
            </w:r>
          </w:p>
          <w:p w:rsidR="00767E90" w:rsidRPr="00383D30" w:rsidRDefault="00767E90" w:rsidP="00F65CA7">
            <w:pPr>
              <w:spacing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(meno, priezvisko, tituly)</w:t>
            </w:r>
          </w:p>
        </w:tc>
        <w:tc>
          <w:tcPr>
            <w:tcW w:w="4956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:rsidR="00767E90" w:rsidRDefault="00767E90" w:rsidP="00767E90">
      <w:pPr>
        <w:rPr>
          <w:rFonts w:cstheme="minorHAnsi"/>
        </w:rPr>
      </w:pPr>
    </w:p>
    <w:p w:rsidR="00767E90" w:rsidRPr="00383D30" w:rsidRDefault="003E5E5F" w:rsidP="00767E90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804"/>
        <w:gridCol w:w="1322"/>
        <w:gridCol w:w="846"/>
        <w:gridCol w:w="1143"/>
      </w:tblGrid>
      <w:tr w:rsidR="00767E90" w:rsidRPr="00383D30" w:rsidTr="006D32C9">
        <w:tc>
          <w:tcPr>
            <w:tcW w:w="9062" w:type="dxa"/>
            <w:gridSpan w:val="7"/>
            <w:shd w:val="clear" w:color="auto" w:fill="70AD47" w:themeFill="accent6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lastRenderedPageBreak/>
              <w:t>A.3 Zoznam riešiteľov</w:t>
            </w:r>
          </w:p>
        </w:tc>
      </w:tr>
      <w:tr w:rsidR="00767E90" w:rsidRPr="00383D30" w:rsidTr="006D32C9">
        <w:tc>
          <w:tcPr>
            <w:tcW w:w="9062" w:type="dxa"/>
            <w:gridSpan w:val="7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Zoznam riešiteľov priamo sa podieľajúcich na riešení projektu</w:t>
            </w:r>
          </w:p>
        </w:tc>
      </w:tr>
      <w:tr w:rsidR="00767E90" w:rsidRPr="00383D30" w:rsidTr="006D32C9">
        <w:tc>
          <w:tcPr>
            <w:tcW w:w="1838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Meno a priezvisko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Tituly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Pracovné zaradenie</w:t>
            </w:r>
          </w:p>
        </w:tc>
        <w:tc>
          <w:tcPr>
            <w:tcW w:w="804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Vek</w:t>
            </w:r>
          </w:p>
        </w:tc>
        <w:tc>
          <w:tcPr>
            <w:tcW w:w="1322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IČO organizácie</w:t>
            </w:r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Počet hodín</w:t>
            </w:r>
          </w:p>
        </w:tc>
        <w:tc>
          <w:tcPr>
            <w:tcW w:w="1133" w:type="dxa"/>
            <w:shd w:val="clear" w:color="auto" w:fill="E2EFD9" w:themeFill="accent6" w:themeFillTint="33"/>
            <w:vAlign w:val="center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  <w:i/>
              </w:rPr>
            </w:pPr>
            <w:r w:rsidRPr="00383D30">
              <w:rPr>
                <w:rFonts w:cstheme="minorHAnsi"/>
                <w:i/>
              </w:rPr>
              <w:t>Poznámka</w:t>
            </w: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D97EB5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767E90" w:rsidRPr="00383D30" w:rsidTr="00F65CA7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322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767E90" w:rsidRPr="00383D30" w:rsidRDefault="00767E90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:rsidR="00767E90" w:rsidRPr="00383D30" w:rsidRDefault="00767E90" w:rsidP="00767E90">
      <w:pPr>
        <w:spacing w:after="0" w:line="240" w:lineRule="auto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1979"/>
      </w:tblGrid>
      <w:tr w:rsidR="00767E90" w:rsidRPr="00383D30" w:rsidTr="006D32C9">
        <w:tc>
          <w:tcPr>
            <w:tcW w:w="9062" w:type="dxa"/>
            <w:gridSpan w:val="3"/>
            <w:shd w:val="clear" w:color="auto" w:fill="70AD47" w:themeFill="accent6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t xml:space="preserve">A.4 Zoznam riešiteľov </w:t>
            </w:r>
            <w:r>
              <w:rPr>
                <w:rFonts w:cstheme="minorHAnsi"/>
                <w:b/>
              </w:rPr>
              <w:t>- súhrn</w:t>
            </w:r>
          </w:p>
        </w:tc>
      </w:tr>
      <w:tr w:rsidR="00767E90" w:rsidRPr="00383D30" w:rsidTr="006D32C9">
        <w:trPr>
          <w:trHeight w:val="195"/>
        </w:trPr>
        <w:tc>
          <w:tcPr>
            <w:tcW w:w="2122" w:type="dxa"/>
            <w:vMerge w:val="restart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Ostatní riešitelia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Celkový počet ostatných osôb</w:t>
            </w:r>
          </w:p>
        </w:tc>
        <w:tc>
          <w:tcPr>
            <w:tcW w:w="1979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rPr>
          <w:trHeight w:val="195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Súhrnná kapacita ostatných osôb v hodinách</w:t>
            </w:r>
          </w:p>
        </w:tc>
        <w:tc>
          <w:tcPr>
            <w:tcW w:w="1979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rPr>
          <w:trHeight w:val="195"/>
        </w:trPr>
        <w:tc>
          <w:tcPr>
            <w:tcW w:w="2122" w:type="dxa"/>
            <w:vMerge w:val="restart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Spolu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Celkový počet zamestnancov</w:t>
            </w:r>
          </w:p>
        </w:tc>
        <w:tc>
          <w:tcPr>
            <w:tcW w:w="1979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  <w:tr w:rsidR="00767E90" w:rsidRPr="00383D30" w:rsidTr="006D32C9">
        <w:trPr>
          <w:trHeight w:val="195"/>
        </w:trPr>
        <w:tc>
          <w:tcPr>
            <w:tcW w:w="2122" w:type="dxa"/>
            <w:vMerge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:rsidR="00767E90" w:rsidRPr="00383D30" w:rsidRDefault="00767E90" w:rsidP="00F65CA7">
            <w:pPr>
              <w:spacing w:before="60" w:after="60"/>
              <w:rPr>
                <w:rFonts w:cstheme="minorHAnsi"/>
              </w:rPr>
            </w:pPr>
            <w:r w:rsidRPr="00383D30">
              <w:rPr>
                <w:rFonts w:cstheme="minorHAnsi"/>
              </w:rPr>
              <w:t>Súhrnná kapacita zamestnancov v hodinách</w:t>
            </w:r>
          </w:p>
        </w:tc>
        <w:tc>
          <w:tcPr>
            <w:tcW w:w="1979" w:type="dxa"/>
          </w:tcPr>
          <w:p w:rsidR="00767E90" w:rsidRPr="00383D30" w:rsidRDefault="00767E90" w:rsidP="00F65CA7">
            <w:pPr>
              <w:spacing w:before="60" w:after="60"/>
              <w:jc w:val="both"/>
              <w:rPr>
                <w:rFonts w:cstheme="minorHAnsi"/>
              </w:rPr>
            </w:pPr>
          </w:p>
        </w:tc>
      </w:tr>
    </w:tbl>
    <w:p w:rsidR="00767E90" w:rsidRDefault="00767E90" w:rsidP="00133F26">
      <w:pPr>
        <w:spacing w:after="0" w:line="240" w:lineRule="auto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F26" w:rsidRPr="00383D30" w:rsidTr="006D32C9">
        <w:tc>
          <w:tcPr>
            <w:tcW w:w="9062" w:type="dxa"/>
            <w:shd w:val="clear" w:color="auto" w:fill="70AD47" w:themeFill="accent6"/>
          </w:tcPr>
          <w:p w:rsidR="00133F26" w:rsidRPr="00383D30" w:rsidRDefault="00133F26" w:rsidP="00F65CA7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A5</w:t>
            </w:r>
            <w:r w:rsidRPr="00D4629B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Spoluriešiteľská organizácia</w:t>
            </w:r>
          </w:p>
        </w:tc>
      </w:tr>
      <w:tr w:rsidR="00133F26" w:rsidRPr="00383D30" w:rsidTr="00EA1BAE">
        <w:trPr>
          <w:trHeight w:val="2459"/>
        </w:trPr>
        <w:tc>
          <w:tcPr>
            <w:tcW w:w="9062" w:type="dxa"/>
            <w:shd w:val="clear" w:color="auto" w:fill="FFFFFF" w:themeFill="background1"/>
          </w:tcPr>
          <w:p w:rsidR="00C245F4" w:rsidRDefault="00C245F4" w:rsidP="00DB351B">
            <w:pPr>
              <w:spacing w:before="120" w:after="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Identifikácia, popis činnosti, úloha v riešiteľskom konzorciu ...</w:t>
            </w:r>
          </w:p>
          <w:p w:rsidR="00C245F4" w:rsidRDefault="00C245F4" w:rsidP="00DB351B">
            <w:pPr>
              <w:spacing w:before="120" w:after="60"/>
              <w:jc w:val="both"/>
              <w:rPr>
                <w:rFonts w:cstheme="minorHAnsi"/>
              </w:rPr>
            </w:pPr>
          </w:p>
          <w:p w:rsidR="00133F26" w:rsidRPr="00EA1BAE" w:rsidRDefault="00133F26" w:rsidP="00EA1BAE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</w:tbl>
    <w:p w:rsidR="00C245F4" w:rsidRDefault="00C245F4">
      <w:pPr>
        <w:rPr>
          <w:rFonts w:cstheme="minorHAnsi"/>
        </w:rPr>
      </w:pPr>
    </w:p>
    <w:p w:rsidR="00026D58" w:rsidRDefault="00C245F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848"/>
        <w:gridCol w:w="982"/>
        <w:gridCol w:w="993"/>
        <w:gridCol w:w="3260"/>
        <w:gridCol w:w="1984"/>
        <w:gridCol w:w="142"/>
      </w:tblGrid>
      <w:tr w:rsidR="008374C5" w:rsidRPr="00383D30" w:rsidTr="006D32C9">
        <w:tc>
          <w:tcPr>
            <w:tcW w:w="9209" w:type="dxa"/>
            <w:gridSpan w:val="6"/>
            <w:shd w:val="clear" w:color="auto" w:fill="70AD47" w:themeFill="accent6"/>
          </w:tcPr>
          <w:p w:rsidR="008374C5" w:rsidRPr="00383D30" w:rsidRDefault="008374C5" w:rsidP="008374C5">
            <w:pPr>
              <w:spacing w:before="60" w:after="60"/>
              <w:rPr>
                <w:rFonts w:cstheme="minorHAnsi"/>
                <w:b/>
              </w:rPr>
            </w:pPr>
            <w:r w:rsidRPr="00383D30">
              <w:rPr>
                <w:rFonts w:cstheme="minorHAnsi"/>
                <w:b/>
              </w:rPr>
              <w:lastRenderedPageBreak/>
              <w:t>B. Ciele, harmonogram a</w:t>
            </w:r>
            <w:r w:rsidR="008B5C17" w:rsidRPr="00383D30">
              <w:rPr>
                <w:rFonts w:cstheme="minorHAnsi"/>
                <w:b/>
              </w:rPr>
              <w:t xml:space="preserve"> očakávané </w:t>
            </w:r>
            <w:r w:rsidRPr="00383D30">
              <w:rPr>
                <w:rFonts w:cstheme="minorHAnsi"/>
                <w:b/>
              </w:rPr>
              <w:t>výstupy projektu</w:t>
            </w:r>
          </w:p>
        </w:tc>
      </w:tr>
      <w:tr w:rsidR="008374C5" w:rsidRPr="00383D30" w:rsidTr="006D32C9">
        <w:tc>
          <w:tcPr>
            <w:tcW w:w="9209" w:type="dxa"/>
            <w:gridSpan w:val="6"/>
            <w:shd w:val="clear" w:color="auto" w:fill="E2EFD9" w:themeFill="accent6" w:themeFillTint="33"/>
          </w:tcPr>
          <w:p w:rsidR="008374C5" w:rsidRPr="00383D30" w:rsidRDefault="008374C5" w:rsidP="00655C8E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Anotácia projektu</w:t>
            </w:r>
          </w:p>
        </w:tc>
      </w:tr>
      <w:tr w:rsidR="008374C5" w:rsidRPr="00383D30" w:rsidTr="00803FAC">
        <w:trPr>
          <w:trHeight w:val="398"/>
        </w:trPr>
        <w:tc>
          <w:tcPr>
            <w:tcW w:w="9209" w:type="dxa"/>
            <w:gridSpan w:val="6"/>
            <w:shd w:val="clear" w:color="auto" w:fill="FFFFFF" w:themeFill="background1"/>
          </w:tcPr>
          <w:p w:rsidR="008374C5" w:rsidRPr="00383D30" w:rsidRDefault="008374C5" w:rsidP="00383D3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8374C5" w:rsidRPr="00383D30" w:rsidTr="006D32C9">
        <w:tc>
          <w:tcPr>
            <w:tcW w:w="9209" w:type="dxa"/>
            <w:gridSpan w:val="6"/>
            <w:shd w:val="clear" w:color="auto" w:fill="E2EFD9" w:themeFill="accent6" w:themeFillTint="33"/>
          </w:tcPr>
          <w:p w:rsidR="008374C5" w:rsidRPr="00383D30" w:rsidRDefault="008374C5" w:rsidP="00655C8E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Kľúčové slová</w:t>
            </w:r>
          </w:p>
        </w:tc>
      </w:tr>
      <w:tr w:rsidR="008374C5" w:rsidRPr="00383D30" w:rsidTr="00803FAC">
        <w:trPr>
          <w:trHeight w:val="398"/>
        </w:trPr>
        <w:tc>
          <w:tcPr>
            <w:tcW w:w="9209" w:type="dxa"/>
            <w:gridSpan w:val="6"/>
            <w:shd w:val="clear" w:color="auto" w:fill="FFFFFF" w:themeFill="background1"/>
          </w:tcPr>
          <w:p w:rsidR="008374C5" w:rsidRPr="00383D30" w:rsidRDefault="008374C5" w:rsidP="00383D3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8374C5" w:rsidRPr="00383D30" w:rsidTr="006D32C9">
        <w:tc>
          <w:tcPr>
            <w:tcW w:w="9209" w:type="dxa"/>
            <w:gridSpan w:val="6"/>
            <w:shd w:val="clear" w:color="auto" w:fill="E2EFD9" w:themeFill="accent6" w:themeFillTint="33"/>
          </w:tcPr>
          <w:p w:rsidR="008374C5" w:rsidRPr="00383D30" w:rsidRDefault="008374C5" w:rsidP="00655C8E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Ciele projektu</w:t>
            </w:r>
          </w:p>
        </w:tc>
      </w:tr>
      <w:tr w:rsidR="008374C5" w:rsidRPr="00383D30" w:rsidTr="00803FAC">
        <w:trPr>
          <w:trHeight w:val="398"/>
        </w:trPr>
        <w:tc>
          <w:tcPr>
            <w:tcW w:w="9209" w:type="dxa"/>
            <w:gridSpan w:val="6"/>
            <w:shd w:val="clear" w:color="auto" w:fill="FFFFFF" w:themeFill="background1"/>
          </w:tcPr>
          <w:p w:rsidR="008374C5" w:rsidRPr="00383D30" w:rsidRDefault="00383D30" w:rsidP="00C245F4">
            <w:pPr>
              <w:pStyle w:val="Default"/>
              <w:spacing w:before="120" w:after="120"/>
              <w:ind w:left="31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3D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02AB3" w:rsidRPr="00383D30" w:rsidTr="006D32C9">
        <w:trPr>
          <w:gridAfter w:val="1"/>
          <w:wAfter w:w="142" w:type="dxa"/>
        </w:trPr>
        <w:tc>
          <w:tcPr>
            <w:tcW w:w="9067" w:type="dxa"/>
            <w:gridSpan w:val="5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Harmonogram riešenia projektu</w:t>
            </w:r>
          </w:p>
        </w:tc>
      </w:tr>
      <w:tr w:rsidR="00802AB3" w:rsidRPr="00383D30" w:rsidTr="006D32C9">
        <w:trPr>
          <w:gridAfter w:val="1"/>
          <w:wAfter w:w="142" w:type="dxa"/>
        </w:trPr>
        <w:tc>
          <w:tcPr>
            <w:tcW w:w="9067" w:type="dxa"/>
            <w:gridSpan w:val="5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02AB3" w:rsidRPr="00383D30" w:rsidTr="006D32C9">
        <w:trPr>
          <w:gridAfter w:val="1"/>
          <w:wAfter w:w="142" w:type="dxa"/>
        </w:trPr>
        <w:tc>
          <w:tcPr>
            <w:tcW w:w="1848" w:type="dxa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Názov etapy</w:t>
            </w:r>
          </w:p>
        </w:tc>
        <w:tc>
          <w:tcPr>
            <w:tcW w:w="982" w:type="dxa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Začiatok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Koniec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Ciele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Výstupy etapy</w:t>
            </w:r>
          </w:p>
        </w:tc>
      </w:tr>
      <w:tr w:rsidR="00802AB3" w:rsidRPr="00383D30" w:rsidTr="00803FAC">
        <w:trPr>
          <w:gridAfter w:val="1"/>
          <w:wAfter w:w="142" w:type="dxa"/>
        </w:trPr>
        <w:tc>
          <w:tcPr>
            <w:tcW w:w="1848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02AB3" w:rsidRPr="00383D30" w:rsidTr="00803FAC">
        <w:trPr>
          <w:gridAfter w:val="1"/>
          <w:wAfter w:w="142" w:type="dxa"/>
        </w:trPr>
        <w:tc>
          <w:tcPr>
            <w:tcW w:w="1848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02AB3" w:rsidRPr="00383D30" w:rsidTr="00803FAC">
        <w:trPr>
          <w:gridAfter w:val="1"/>
          <w:wAfter w:w="142" w:type="dxa"/>
        </w:trPr>
        <w:tc>
          <w:tcPr>
            <w:tcW w:w="1848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802AB3" w:rsidRPr="00383D30" w:rsidTr="00803FAC">
        <w:trPr>
          <w:gridAfter w:val="1"/>
          <w:wAfter w:w="142" w:type="dxa"/>
        </w:trPr>
        <w:tc>
          <w:tcPr>
            <w:tcW w:w="1848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02AB3" w:rsidRPr="00383D30" w:rsidRDefault="00802AB3" w:rsidP="00CE7F2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02AB3" w:rsidRPr="00383D30" w:rsidRDefault="00802AB3" w:rsidP="00F65CA7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02AB3" w:rsidRPr="00383D30" w:rsidRDefault="00802AB3" w:rsidP="00D97EB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:rsidR="00802AB3" w:rsidRDefault="00802AB3" w:rsidP="00E77A75">
      <w:pPr>
        <w:spacing w:after="0" w:line="240" w:lineRule="auto"/>
        <w:rPr>
          <w:rFonts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1276"/>
        <w:gridCol w:w="1276"/>
        <w:gridCol w:w="1276"/>
      </w:tblGrid>
      <w:tr w:rsidR="00C245F4" w:rsidRPr="00383D30" w:rsidTr="006D32C9">
        <w:tc>
          <w:tcPr>
            <w:tcW w:w="9039" w:type="dxa"/>
            <w:gridSpan w:val="5"/>
            <w:shd w:val="clear" w:color="auto" w:fill="E2EFD9" w:themeFill="accent6" w:themeFillTint="33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Očakávané výstupy projektu</w:t>
            </w:r>
          </w:p>
        </w:tc>
      </w:tr>
      <w:tr w:rsidR="00C245F4" w:rsidRPr="00383D30" w:rsidTr="006D32C9">
        <w:tc>
          <w:tcPr>
            <w:tcW w:w="1526" w:type="dxa"/>
            <w:shd w:val="clear" w:color="auto" w:fill="E2EFD9" w:themeFill="accent6" w:themeFillTint="33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Kategória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Výstupy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Rok 20</w:t>
            </w:r>
            <w:r>
              <w:rPr>
                <w:rFonts w:cstheme="minorHAnsi"/>
              </w:rPr>
              <w:t>21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  <w:r w:rsidRPr="00383D30">
              <w:rPr>
                <w:rFonts w:cstheme="minorHAnsi"/>
              </w:rPr>
              <w:t>Rok 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Rok 2023</w:t>
            </w:r>
          </w:p>
        </w:tc>
      </w:tr>
      <w:tr w:rsidR="00C245F4" w:rsidRPr="00383D30" w:rsidTr="00C245F4">
        <w:tc>
          <w:tcPr>
            <w:tcW w:w="1526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245F4" w:rsidRPr="00383D30" w:rsidTr="00C245F4">
        <w:tc>
          <w:tcPr>
            <w:tcW w:w="1526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655C8E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245F4" w:rsidRPr="00383D30" w:rsidTr="00C245F4"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383D30" w:rsidRDefault="00C245F4" w:rsidP="00803FA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03FAC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03FAC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803FAC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245F4" w:rsidRPr="00383D30" w:rsidTr="00C245F4"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D97EB5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D97EB5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245F4" w:rsidRPr="00383D30" w:rsidTr="00C245F4">
        <w:tc>
          <w:tcPr>
            <w:tcW w:w="1526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9C2EDA" w:rsidRDefault="00C245F4" w:rsidP="00D97EB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C245F4" w:rsidRPr="00383D30" w:rsidTr="00C245F4">
        <w:tc>
          <w:tcPr>
            <w:tcW w:w="1526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C245F4" w:rsidRPr="00383D30" w:rsidRDefault="00C245F4" w:rsidP="00FB7B0A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45F4" w:rsidRPr="00383D30" w:rsidRDefault="00C245F4" w:rsidP="008B5C1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:rsidR="00D97EB5" w:rsidRDefault="00D97EB5" w:rsidP="00E77A75">
      <w:pPr>
        <w:spacing w:after="0" w:line="240" w:lineRule="auto"/>
        <w:rPr>
          <w:rFonts w:cstheme="minorHAnsi"/>
        </w:rPr>
      </w:pPr>
    </w:p>
    <w:p w:rsidR="006C7454" w:rsidRDefault="00C245F4" w:rsidP="00C245F4">
      <w:pPr>
        <w:rPr>
          <w:rFonts w:cstheme="minorHAnsi"/>
        </w:rPr>
      </w:pPr>
      <w:r>
        <w:rPr>
          <w:rFonts w:cstheme="minorHAnsi"/>
        </w:rPr>
        <w:br w:type="page"/>
      </w:r>
    </w:p>
    <w:p w:rsidR="000F5C69" w:rsidRPr="0037548B" w:rsidRDefault="00C245F4" w:rsidP="000F5C69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C1</w:t>
      </w:r>
      <w:r w:rsidR="000F5C69">
        <w:rPr>
          <w:rFonts w:cstheme="minorHAnsi"/>
          <w:b/>
        </w:rPr>
        <w:t xml:space="preserve">. </w:t>
      </w:r>
      <w:r w:rsidR="000F5C69" w:rsidRPr="0037548B">
        <w:rPr>
          <w:rFonts w:cstheme="minorHAnsi"/>
          <w:b/>
        </w:rPr>
        <w:t>Rozpočet projektu – celkový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1"/>
        <w:gridCol w:w="2126"/>
        <w:gridCol w:w="2126"/>
        <w:gridCol w:w="1547"/>
      </w:tblGrid>
      <w:tr w:rsidR="00C245F4" w:rsidRPr="00E90761" w:rsidTr="006D32C9">
        <w:trPr>
          <w:trHeight w:val="454"/>
        </w:trPr>
        <w:tc>
          <w:tcPr>
            <w:tcW w:w="3251" w:type="dxa"/>
            <w:shd w:val="clear" w:color="auto" w:fill="70AD47" w:themeFill="accent6"/>
            <w:vAlign w:val="center"/>
            <w:hideMark/>
          </w:tcPr>
          <w:p w:rsidR="00C245F4" w:rsidRPr="00C245F4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Rozpočet</w:t>
            </w:r>
            <w:proofErr w:type="spellEnd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70AD47" w:themeFill="accent6"/>
            <w:vAlign w:val="center"/>
            <w:hideMark/>
          </w:tcPr>
          <w:p w:rsidR="00C245F4" w:rsidRPr="00C245F4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shd w:val="clear" w:color="auto" w:fill="70AD47" w:themeFill="accent6"/>
            <w:vAlign w:val="center"/>
            <w:hideMark/>
          </w:tcPr>
          <w:p w:rsidR="00C245F4" w:rsidRPr="00C245F4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shd w:val="clear" w:color="auto" w:fill="70AD47" w:themeFill="accent6"/>
            <w:vAlign w:val="center"/>
            <w:hideMark/>
          </w:tcPr>
          <w:p w:rsidR="00C245F4" w:rsidRPr="00C245F4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C245F4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C245F4" w:rsidRPr="00E90761" w:rsidTr="00C245F4">
        <w:trPr>
          <w:trHeight w:val="333"/>
        </w:trPr>
        <w:tc>
          <w:tcPr>
            <w:tcW w:w="3251" w:type="dxa"/>
            <w:hideMark/>
          </w:tcPr>
          <w:p w:rsidR="00C245F4" w:rsidRPr="00C245F4" w:rsidRDefault="00C245F4" w:rsidP="00C245F4">
            <w:pPr>
              <w:jc w:val="center"/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</w:pPr>
            <w:proofErr w:type="spellStart"/>
            <w:r w:rsidRPr="00C245F4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Celkové</w:t>
            </w:r>
            <w:proofErr w:type="spellEnd"/>
            <w:r w:rsidRPr="00C245F4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245F4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oprávnené</w:t>
            </w:r>
            <w:proofErr w:type="spellEnd"/>
            <w:r w:rsidRPr="00C245F4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C245F4">
              <w:rPr>
                <w:rFonts w:ascii="Calibri" w:eastAsia="Times New Roman" w:hAnsi="Calibri" w:cs="Calibri"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6D32C9">
        <w:trPr>
          <w:trHeight w:val="209"/>
        </w:trPr>
        <w:tc>
          <w:tcPr>
            <w:tcW w:w="3251" w:type="dxa"/>
            <w:shd w:val="clear" w:color="auto" w:fill="E2EFD9" w:themeFill="accent6" w:themeFillTint="33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21</w:t>
            </w:r>
          </w:p>
        </w:tc>
        <w:tc>
          <w:tcPr>
            <w:tcW w:w="2126" w:type="dxa"/>
            <w:shd w:val="clear" w:color="auto" w:fill="E2EFD9" w:themeFill="accent6" w:themeFillTint="33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shd w:val="clear" w:color="auto" w:fill="E2EFD9" w:themeFill="accent6" w:themeFillTint="33"/>
            <w:hideMark/>
          </w:tcPr>
          <w:p w:rsidR="00C245F4" w:rsidRPr="00E90761" w:rsidRDefault="00C245F4" w:rsidP="00C245F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447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4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582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65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hideMark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hideMark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6D32C9">
        <w:trPr>
          <w:trHeight w:val="273"/>
        </w:trPr>
        <w:tc>
          <w:tcPr>
            <w:tcW w:w="3251" w:type="dxa"/>
            <w:shd w:val="clear" w:color="auto" w:fill="E2EFD9" w:themeFill="accent6" w:themeFillTint="33"/>
            <w:hideMark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2126" w:type="dxa"/>
            <w:shd w:val="clear" w:color="auto" w:fill="E2EFD9" w:themeFill="accent6" w:themeFillTint="33"/>
            <w:hideMark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  <w:hideMark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shd w:val="clear" w:color="auto" w:fill="E2EFD9" w:themeFill="accent6" w:themeFillTint="33"/>
            <w:hideMark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75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9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453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19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  <w:hideMark/>
          </w:tcPr>
          <w:p w:rsidR="00C245F4" w:rsidRPr="00E90761" w:rsidRDefault="00C245F4" w:rsidP="00906B71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hideMark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906B7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6D32C9">
        <w:trPr>
          <w:trHeight w:val="248"/>
        </w:trPr>
        <w:tc>
          <w:tcPr>
            <w:tcW w:w="3251" w:type="dxa"/>
            <w:shd w:val="clear" w:color="auto" w:fill="E2EFD9" w:themeFill="accent6" w:themeFillTint="33"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shd w:val="clear" w:color="auto" w:fill="E2EFD9" w:themeFill="accent6" w:themeFillTint="33"/>
          </w:tcPr>
          <w:p w:rsidR="00C245F4" w:rsidRPr="00E90761" w:rsidRDefault="00C245F4" w:rsidP="00906B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C245F4" w:rsidRPr="00E90761" w:rsidTr="00C245F4">
        <w:trPr>
          <w:trHeight w:val="324"/>
        </w:trPr>
        <w:tc>
          <w:tcPr>
            <w:tcW w:w="3251" w:type="dxa"/>
          </w:tcPr>
          <w:p w:rsidR="00C245F4" w:rsidRPr="00E90761" w:rsidRDefault="00C245F4" w:rsidP="00492B40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</w:tcPr>
          <w:p w:rsidR="00C245F4" w:rsidRPr="00E90761" w:rsidRDefault="00C245F4" w:rsidP="00492B4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</w:tbl>
    <w:p w:rsidR="006D32C9" w:rsidRDefault="006D32C9" w:rsidP="00142643">
      <w:pPr>
        <w:spacing w:after="120" w:line="240" w:lineRule="auto"/>
        <w:rPr>
          <w:rFonts w:cstheme="minorHAnsi"/>
          <w:b/>
        </w:rPr>
      </w:pPr>
    </w:p>
    <w:p w:rsidR="006D32C9" w:rsidRDefault="006D32C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42643" w:rsidRPr="0037548B" w:rsidRDefault="00B165A3" w:rsidP="00142643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C2</w:t>
      </w:r>
      <w:r w:rsidR="00142643">
        <w:rPr>
          <w:rFonts w:cstheme="minorHAnsi"/>
          <w:b/>
        </w:rPr>
        <w:t xml:space="preserve">. </w:t>
      </w:r>
      <w:r w:rsidR="00142643" w:rsidRPr="0037548B">
        <w:rPr>
          <w:rFonts w:cstheme="minorHAnsi"/>
          <w:b/>
        </w:rPr>
        <w:t>Rozpočet projektu</w:t>
      </w:r>
      <w:r>
        <w:rPr>
          <w:rFonts w:cstheme="minorHAnsi"/>
          <w:b/>
        </w:rPr>
        <w:t xml:space="preserve"> žiadateľa </w:t>
      </w:r>
      <w:r w:rsidRPr="00B165A3">
        <w:rPr>
          <w:rFonts w:cstheme="minorHAnsi"/>
        </w:rPr>
        <w:t>(</w:t>
      </w:r>
      <w:r>
        <w:rPr>
          <w:rFonts w:cstheme="minorHAnsi"/>
        </w:rPr>
        <w:t>irelevantné ak žiadateľ nemá SK spoluriešiteľa</w:t>
      </w:r>
      <w:r w:rsidRPr="00B165A3">
        <w:rPr>
          <w:rFonts w:cstheme="minorHAnsi"/>
        </w:rPr>
        <w:t>)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251"/>
        <w:gridCol w:w="2126"/>
        <w:gridCol w:w="2126"/>
        <w:gridCol w:w="1547"/>
      </w:tblGrid>
      <w:tr w:rsidR="00142643" w:rsidRPr="00E90761" w:rsidTr="00B165A3">
        <w:trPr>
          <w:trHeight w:val="312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2643" w:rsidRPr="00E90761" w:rsidRDefault="00B165A3" w:rsidP="00D9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2643" w:rsidRPr="00E90761" w:rsidRDefault="00142643" w:rsidP="00D9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2643" w:rsidRPr="00E90761" w:rsidRDefault="00142643" w:rsidP="00D9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2643" w:rsidRPr="00E90761" w:rsidRDefault="00142643" w:rsidP="00D97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44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4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58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E67B48">
        <w:trPr>
          <w:trHeight w:val="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FE3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29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467264" w:rsidRPr="00E90761" w:rsidRDefault="00B165A3" w:rsidP="00467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E6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E67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45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1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467264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264" w:rsidRPr="00E90761" w:rsidRDefault="00467264" w:rsidP="004672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7B48" w:rsidRPr="00E90761" w:rsidRDefault="00B84E27" w:rsidP="00E67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</w:t>
            </w:r>
            <w:r w:rsidR="00B165A3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FE3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FE3D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E67B48" w:rsidRPr="00E90761" w:rsidTr="00B165A3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48" w:rsidRPr="00E90761" w:rsidRDefault="00E67B48" w:rsidP="00E67B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</w:tbl>
    <w:p w:rsidR="00B165A3" w:rsidRDefault="00B165A3" w:rsidP="00142643">
      <w:pPr>
        <w:spacing w:after="120" w:line="240" w:lineRule="auto"/>
        <w:rPr>
          <w:rFonts w:cstheme="minorHAnsi"/>
          <w:b/>
        </w:rPr>
      </w:pPr>
    </w:p>
    <w:p w:rsidR="00B165A3" w:rsidRDefault="00B165A3" w:rsidP="00B165A3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42643" w:rsidRPr="0037548B" w:rsidRDefault="00B165A3" w:rsidP="00142643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C3</w:t>
      </w:r>
      <w:r w:rsidR="00142643">
        <w:rPr>
          <w:rFonts w:cstheme="minorHAnsi"/>
          <w:b/>
        </w:rPr>
        <w:t xml:space="preserve">. </w:t>
      </w:r>
      <w:r w:rsidR="00142643" w:rsidRPr="0037548B">
        <w:rPr>
          <w:rFonts w:cstheme="minorHAnsi"/>
          <w:b/>
        </w:rPr>
        <w:t xml:space="preserve">Rozpočet projektu </w:t>
      </w:r>
      <w:r>
        <w:rPr>
          <w:rFonts w:cstheme="minorHAnsi"/>
          <w:b/>
        </w:rPr>
        <w:t xml:space="preserve">spoluriešiteľa </w:t>
      </w:r>
      <w:r w:rsidRPr="00B165A3">
        <w:rPr>
          <w:rFonts w:cstheme="minorHAnsi"/>
        </w:rPr>
        <w:t>(</w:t>
      </w:r>
      <w:r>
        <w:rPr>
          <w:rFonts w:cstheme="minorHAnsi"/>
        </w:rPr>
        <w:t>irelevantné ak žiadateľ nemá SK spoluriešiteľa</w:t>
      </w:r>
      <w:r w:rsidRPr="00B165A3">
        <w:rPr>
          <w:rFonts w:cstheme="minorHAnsi"/>
        </w:rPr>
        <w:t>)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251"/>
        <w:gridCol w:w="2126"/>
        <w:gridCol w:w="2126"/>
        <w:gridCol w:w="1547"/>
      </w:tblGrid>
      <w:tr w:rsidR="00B165A3" w:rsidRPr="00E90761" w:rsidTr="008C2F56">
        <w:trPr>
          <w:trHeight w:val="312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44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4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58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29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7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45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1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5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Rok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Vlastné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prostriedky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Dotácia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zo ŠR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Spolu</w:t>
            </w:r>
            <w:proofErr w:type="spellEnd"/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celkom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Mzdové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Zdravotné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sociálne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poistenie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Cestovné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Materiál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Odpisy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Služby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Energie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vodné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stočné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 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komunikácie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Bežné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nepriame</w:t>
            </w:r>
            <w:proofErr w:type="spellEnd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color w:val="000000"/>
                <w:lang w:val="en-GB" w:eastAsia="en-GB"/>
              </w:rPr>
              <w:t>náklady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B165A3" w:rsidRPr="00E90761" w:rsidTr="008C2F56">
        <w:trPr>
          <w:trHeight w:val="32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Kapitálové</w:t>
            </w:r>
            <w:proofErr w:type="spellEnd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E90761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výdavky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5A3" w:rsidRPr="00E90761" w:rsidRDefault="00B165A3" w:rsidP="008C2F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</w:tbl>
    <w:p w:rsidR="00142643" w:rsidRDefault="00142643" w:rsidP="00076A6E">
      <w:pPr>
        <w:spacing w:after="0" w:line="240" w:lineRule="auto"/>
        <w:rPr>
          <w:rFonts w:cstheme="minorHAnsi"/>
        </w:rPr>
      </w:pPr>
    </w:p>
    <w:p w:rsidR="00D66252" w:rsidRDefault="00D66252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D66252" w:rsidTr="00D66252">
        <w:trPr>
          <w:trHeight w:val="420"/>
        </w:trPr>
        <w:tc>
          <w:tcPr>
            <w:tcW w:w="9212" w:type="dxa"/>
            <w:shd w:val="clear" w:color="auto" w:fill="70AD47" w:themeFill="accent6"/>
            <w:vAlign w:val="center"/>
          </w:tcPr>
          <w:p w:rsidR="00D66252" w:rsidRPr="00D66252" w:rsidRDefault="00D66252" w:rsidP="00D66252">
            <w:pPr>
              <w:rPr>
                <w:b/>
                <w:bCs/>
              </w:rPr>
            </w:pPr>
            <w:r w:rsidRPr="00D66252">
              <w:rPr>
                <w:b/>
                <w:bCs/>
              </w:rPr>
              <w:lastRenderedPageBreak/>
              <w:t>D.</w:t>
            </w:r>
            <w:r>
              <w:rPr>
                <w:b/>
                <w:bCs/>
              </w:rPr>
              <w:t xml:space="preserve"> </w:t>
            </w:r>
            <w:r w:rsidRPr="00D66252">
              <w:rPr>
                <w:b/>
                <w:bCs/>
              </w:rPr>
              <w:t>Čestné vyhlásenie štatutárneho zástupcu</w:t>
            </w:r>
          </w:p>
        </w:tc>
      </w:tr>
      <w:tr w:rsidR="00D66252" w:rsidTr="008C2F56">
        <w:trPr>
          <w:trHeight w:val="77"/>
        </w:trPr>
        <w:tc>
          <w:tcPr>
            <w:tcW w:w="9212" w:type="dxa"/>
          </w:tcPr>
          <w:p w:rsidR="00D66252" w:rsidRDefault="00D66252" w:rsidP="008C2F56">
            <w:pPr>
              <w:jc w:val="both"/>
            </w:pPr>
          </w:p>
          <w:p w:rsidR="00D66252" w:rsidRDefault="00D66252" w:rsidP="008C2F56">
            <w:pPr>
              <w:jc w:val="both"/>
            </w:pPr>
            <w:r>
              <w:t>Ja, dole podpísaný....................., štatutárny zástupca záväzne vyhlasujem, že:</w:t>
            </w:r>
          </w:p>
          <w:p w:rsidR="00D66252" w:rsidRDefault="00D66252" w:rsidP="008C2F56">
            <w:pPr>
              <w:jc w:val="both"/>
            </w:pPr>
          </w:p>
          <w:p w:rsidR="00D66252" w:rsidRDefault="00D66252" w:rsidP="00D66252">
            <w:pPr>
              <w:numPr>
                <w:ilvl w:val="0"/>
                <w:numId w:val="9"/>
              </w:numPr>
              <w:jc w:val="both"/>
            </w:pPr>
            <w:r>
              <w:t>Všetky údaje obsiahnuté v dokumentácii projektu sú pravdivé</w:t>
            </w:r>
          </w:p>
          <w:p w:rsidR="00D66252" w:rsidRDefault="00D66252" w:rsidP="00D66252">
            <w:pPr>
              <w:numPr>
                <w:ilvl w:val="0"/>
                <w:numId w:val="9"/>
              </w:numPr>
              <w:jc w:val="both"/>
            </w:pPr>
            <w:r>
              <w:t>Projekt bude realizovaný v zmysle predloženého obsahu</w:t>
            </w:r>
          </w:p>
          <w:p w:rsidR="00D66252" w:rsidRDefault="00D66252" w:rsidP="00D66252">
            <w:pPr>
              <w:numPr>
                <w:ilvl w:val="0"/>
                <w:numId w:val="8"/>
              </w:numPr>
              <w:jc w:val="both"/>
            </w:pPr>
            <w:r>
              <w:t xml:space="preserve">Zodpovedná organizácia súhlasí s pravidelnou finančnou kontrolou projektu </w:t>
            </w:r>
          </w:p>
          <w:p w:rsidR="00D66252" w:rsidRDefault="00D66252" w:rsidP="00D66252">
            <w:pPr>
              <w:numPr>
                <w:ilvl w:val="0"/>
                <w:numId w:val="8"/>
              </w:numPr>
              <w:jc w:val="both"/>
            </w:pPr>
            <w:r>
              <w:t>Zodpovedná organizácia bude archivovať všetky účtovné dokumenty súvisiace s realizáciou projektu v zmysle platnej legislatívy SR</w:t>
            </w:r>
          </w:p>
          <w:p w:rsidR="00D66252" w:rsidRDefault="00D66252" w:rsidP="00D66252">
            <w:pPr>
              <w:numPr>
                <w:ilvl w:val="0"/>
                <w:numId w:val="8"/>
              </w:numPr>
              <w:jc w:val="both"/>
            </w:pPr>
            <w:r>
              <w:t>Dávam súhlas na výkon kontroly príslušným kontrolným orgánom MŠVVaŠ SR</w:t>
            </w:r>
          </w:p>
          <w:p w:rsidR="00D66252" w:rsidRDefault="00D66252" w:rsidP="00D66252">
            <w:pPr>
              <w:numPr>
                <w:ilvl w:val="0"/>
                <w:numId w:val="8"/>
              </w:numPr>
              <w:jc w:val="both"/>
            </w:pPr>
            <w:r>
              <w:t>Zodpovedná organizácia bude dodržiavať legislatívu Európskej únie a platnú legislatívu SR</w:t>
            </w:r>
          </w:p>
          <w:p w:rsidR="00D66252" w:rsidRDefault="00D66252" w:rsidP="00D66252">
            <w:pPr>
              <w:numPr>
                <w:ilvl w:val="0"/>
                <w:numId w:val="8"/>
              </w:numPr>
              <w:jc w:val="both"/>
            </w:pPr>
            <w:r w:rsidRPr="00076A6E">
              <w:rPr>
                <w:rFonts w:cstheme="minorHAnsi"/>
              </w:rPr>
              <w:t>Na riešenie projektu nebol žiadaný ani poskytnutý finančný príspevok od iného poskytovateľa</w:t>
            </w:r>
          </w:p>
          <w:p w:rsidR="00D66252" w:rsidRDefault="00D66252" w:rsidP="008C2F56">
            <w:pPr>
              <w:ind w:left="360"/>
              <w:jc w:val="both"/>
            </w:pPr>
          </w:p>
          <w:p w:rsidR="00D66252" w:rsidRDefault="00D66252" w:rsidP="008C2F56">
            <w:pPr>
              <w:jc w:val="both"/>
            </w:pPr>
            <w:r>
              <w:t>Som si vedomý možných následkov a sankcií, ktoré vyplývajú z uvedenia nepravdivých alebo neúplných údajov. Zaväzujem sa bezodkladne písomne informovať o všetkých zmenách, ktoré sa týkajú uvedených údajov a skutočností.</w:t>
            </w:r>
          </w:p>
          <w:p w:rsidR="00D66252" w:rsidRDefault="00D66252" w:rsidP="008C2F56">
            <w:pPr>
              <w:jc w:val="both"/>
            </w:pPr>
          </w:p>
          <w:p w:rsidR="00D66252" w:rsidRDefault="00D66252" w:rsidP="008C2F56">
            <w:pPr>
              <w:jc w:val="both"/>
            </w:pPr>
            <w:r>
              <w:t>Podpis štatutárneho zástupcu príjemcu  a pečiatka</w:t>
            </w:r>
          </w:p>
          <w:p w:rsidR="00D66252" w:rsidRDefault="00D66252" w:rsidP="008C2F56">
            <w:pPr>
              <w:jc w:val="both"/>
            </w:pPr>
          </w:p>
          <w:p w:rsidR="00D66252" w:rsidRDefault="00D66252" w:rsidP="008C2F56">
            <w:pPr>
              <w:jc w:val="both"/>
            </w:pPr>
            <w:r>
              <w:t>...............................................................................................................</w:t>
            </w:r>
          </w:p>
          <w:p w:rsidR="00D66252" w:rsidRDefault="00D66252" w:rsidP="008C2F56">
            <w:pPr>
              <w:jc w:val="both"/>
            </w:pPr>
          </w:p>
          <w:p w:rsidR="00D66252" w:rsidRDefault="00D66252" w:rsidP="008C2F56">
            <w:pPr>
              <w:jc w:val="both"/>
            </w:pPr>
            <w:r>
              <w:t xml:space="preserve">Miesto: </w:t>
            </w:r>
          </w:p>
          <w:p w:rsidR="00D66252" w:rsidRDefault="00D66252" w:rsidP="008C2F56">
            <w:pPr>
              <w:jc w:val="both"/>
            </w:pPr>
          </w:p>
          <w:p w:rsidR="00D66252" w:rsidRDefault="00D66252" w:rsidP="008C2F56">
            <w:pPr>
              <w:jc w:val="both"/>
            </w:pPr>
            <w:r>
              <w:t xml:space="preserve">Dátum: </w:t>
            </w:r>
          </w:p>
          <w:p w:rsidR="00D66252" w:rsidRDefault="00D66252" w:rsidP="008C2F56">
            <w:pPr>
              <w:jc w:val="both"/>
            </w:pPr>
          </w:p>
        </w:tc>
      </w:tr>
    </w:tbl>
    <w:p w:rsidR="007362E3" w:rsidRDefault="007362E3" w:rsidP="005A66E5">
      <w:pPr>
        <w:rPr>
          <w:rFonts w:cstheme="minorHAnsi"/>
          <w:sz w:val="24"/>
          <w:szCs w:val="24"/>
        </w:rPr>
      </w:pPr>
    </w:p>
    <w:sectPr w:rsidR="007362E3" w:rsidSect="00B00B61">
      <w:headerReference w:type="default" r:id="rId7"/>
      <w:footerReference w:type="default" r:id="rId8"/>
      <w:headerReference w:type="first" r:id="rId9"/>
      <w:pgSz w:w="11906" w:h="16838"/>
      <w:pgMar w:top="709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98" w:rsidRDefault="002E5998" w:rsidP="001D0349">
      <w:pPr>
        <w:spacing w:after="0" w:line="240" w:lineRule="auto"/>
      </w:pPr>
      <w:r>
        <w:separator/>
      </w:r>
    </w:p>
  </w:endnote>
  <w:endnote w:type="continuationSeparator" w:id="0">
    <w:p w:rsidR="002E5998" w:rsidRDefault="002E5998" w:rsidP="001D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679662"/>
      <w:docPartObj>
        <w:docPartGallery w:val="Page Numbers (Bottom of Page)"/>
        <w:docPartUnique/>
      </w:docPartObj>
    </w:sdtPr>
    <w:sdtEndPr/>
    <w:sdtContent>
      <w:p w:rsidR="00B00B61" w:rsidRDefault="00B00B6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C245F4" w:rsidRDefault="00C245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98" w:rsidRDefault="002E5998" w:rsidP="001D0349">
      <w:pPr>
        <w:spacing w:after="0" w:line="240" w:lineRule="auto"/>
      </w:pPr>
      <w:r>
        <w:separator/>
      </w:r>
    </w:p>
  </w:footnote>
  <w:footnote w:type="continuationSeparator" w:id="0">
    <w:p w:rsidR="002E5998" w:rsidRDefault="002E5998" w:rsidP="001D0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B61" w:rsidRDefault="00B00B61" w:rsidP="00B00B61">
    <w:pPr>
      <w:ind w:left="1416" w:firstLine="70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4996493</wp:posOffset>
          </wp:positionH>
          <wp:positionV relativeFrom="margin">
            <wp:posOffset>-590814</wp:posOffset>
          </wp:positionV>
          <wp:extent cx="964565" cy="248920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24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-372110</wp:posOffset>
          </wp:positionV>
          <wp:extent cx="1784350" cy="807720"/>
          <wp:effectExtent l="0" t="0" r="0" b="0"/>
          <wp:wrapTight wrapText="bothSides">
            <wp:wrapPolygon edited="0">
              <wp:start x="0" y="0"/>
              <wp:lineTo x="0" y="20887"/>
              <wp:lineTo x="21446" y="20887"/>
              <wp:lineTo x="21446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56" t="31773" r="18330" b="32263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70AD47"/>
        <w:sz w:val="36"/>
        <w:szCs w:val="36"/>
      </w:rPr>
      <w:t>EUREKA Dunajská výzva 2022</w:t>
    </w:r>
  </w:p>
  <w:p w:rsidR="00B00B61" w:rsidRDefault="00B00B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40B" w:rsidRDefault="003A640B" w:rsidP="003A640B">
    <w:pPr>
      <w:ind w:left="1416"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4984618</wp:posOffset>
          </wp:positionH>
          <wp:positionV relativeFrom="margin">
            <wp:posOffset>-590814</wp:posOffset>
          </wp:positionV>
          <wp:extent cx="964565" cy="2489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24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-779145</wp:posOffset>
          </wp:positionH>
          <wp:positionV relativeFrom="paragraph">
            <wp:posOffset>-372110</wp:posOffset>
          </wp:positionV>
          <wp:extent cx="1784350" cy="807720"/>
          <wp:effectExtent l="0" t="0" r="0" b="0"/>
          <wp:wrapTight wrapText="bothSides">
            <wp:wrapPolygon edited="0">
              <wp:start x="0" y="0"/>
              <wp:lineTo x="0" y="20887"/>
              <wp:lineTo x="21446" y="20887"/>
              <wp:lineTo x="21446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56" t="31773" r="18330" b="32263"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70AD47"/>
        <w:sz w:val="36"/>
        <w:szCs w:val="36"/>
      </w:rPr>
      <w:t>EUREKA Dunajská výzva 2022</w:t>
    </w:r>
  </w:p>
  <w:p w:rsidR="003A640B" w:rsidRDefault="003A64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922B1"/>
    <w:multiLevelType w:val="hybridMultilevel"/>
    <w:tmpl w:val="27787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74E9"/>
    <w:multiLevelType w:val="singleLevel"/>
    <w:tmpl w:val="C332007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</w:abstractNum>
  <w:abstractNum w:abstractNumId="2" w15:restartNumberingAfterBreak="0">
    <w:nsid w:val="195A443C"/>
    <w:multiLevelType w:val="hybridMultilevel"/>
    <w:tmpl w:val="D86C5D36"/>
    <w:lvl w:ilvl="0" w:tplc="A3768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2D79"/>
    <w:multiLevelType w:val="hybridMultilevel"/>
    <w:tmpl w:val="CBC6F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18E8"/>
    <w:multiLevelType w:val="hybridMultilevel"/>
    <w:tmpl w:val="ED766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36A28"/>
    <w:multiLevelType w:val="hybridMultilevel"/>
    <w:tmpl w:val="CE145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245"/>
    <w:multiLevelType w:val="hybridMultilevel"/>
    <w:tmpl w:val="A3688024"/>
    <w:lvl w:ilvl="0" w:tplc="0D389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338C7"/>
    <w:multiLevelType w:val="hybridMultilevel"/>
    <w:tmpl w:val="B3D6A5E4"/>
    <w:lvl w:ilvl="0" w:tplc="A3768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86DE3"/>
    <w:multiLevelType w:val="hybridMultilevel"/>
    <w:tmpl w:val="9982AC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05E"/>
    <w:rsid w:val="00013F43"/>
    <w:rsid w:val="00026D58"/>
    <w:rsid w:val="00034AF0"/>
    <w:rsid w:val="00040D99"/>
    <w:rsid w:val="0005292D"/>
    <w:rsid w:val="00071EEF"/>
    <w:rsid w:val="0007672F"/>
    <w:rsid w:val="00076A6E"/>
    <w:rsid w:val="0009184B"/>
    <w:rsid w:val="000E2E55"/>
    <w:rsid w:val="000E7468"/>
    <w:rsid w:val="000F277D"/>
    <w:rsid w:val="000F5C69"/>
    <w:rsid w:val="000F6BE9"/>
    <w:rsid w:val="00133F26"/>
    <w:rsid w:val="00142643"/>
    <w:rsid w:val="001427E1"/>
    <w:rsid w:val="00144A09"/>
    <w:rsid w:val="00146987"/>
    <w:rsid w:val="00150D84"/>
    <w:rsid w:val="001C7D38"/>
    <w:rsid w:val="001D0349"/>
    <w:rsid w:val="001D2C97"/>
    <w:rsid w:val="001D52D1"/>
    <w:rsid w:val="001F1F3C"/>
    <w:rsid w:val="00225BC4"/>
    <w:rsid w:val="0027737D"/>
    <w:rsid w:val="002833CF"/>
    <w:rsid w:val="00285634"/>
    <w:rsid w:val="002A1D24"/>
    <w:rsid w:val="002B38F2"/>
    <w:rsid w:val="002C1B3F"/>
    <w:rsid w:val="002E1DE1"/>
    <w:rsid w:val="002E5998"/>
    <w:rsid w:val="0030040A"/>
    <w:rsid w:val="003052C6"/>
    <w:rsid w:val="003276C6"/>
    <w:rsid w:val="00336CF9"/>
    <w:rsid w:val="00336DAB"/>
    <w:rsid w:val="0034447E"/>
    <w:rsid w:val="0037405E"/>
    <w:rsid w:val="0037548B"/>
    <w:rsid w:val="003777A1"/>
    <w:rsid w:val="00383D30"/>
    <w:rsid w:val="003A640B"/>
    <w:rsid w:val="003E5E5F"/>
    <w:rsid w:val="00424E54"/>
    <w:rsid w:val="00431C86"/>
    <w:rsid w:val="00467264"/>
    <w:rsid w:val="00484FBF"/>
    <w:rsid w:val="00492B40"/>
    <w:rsid w:val="004F2BC2"/>
    <w:rsid w:val="004F72AE"/>
    <w:rsid w:val="00521D5F"/>
    <w:rsid w:val="00546D51"/>
    <w:rsid w:val="005649FC"/>
    <w:rsid w:val="005756C1"/>
    <w:rsid w:val="005A42B8"/>
    <w:rsid w:val="005A66E5"/>
    <w:rsid w:val="005C17E3"/>
    <w:rsid w:val="005C4C32"/>
    <w:rsid w:val="005D5DAF"/>
    <w:rsid w:val="0063268B"/>
    <w:rsid w:val="00653B66"/>
    <w:rsid w:val="00655C8E"/>
    <w:rsid w:val="006562D3"/>
    <w:rsid w:val="006578A8"/>
    <w:rsid w:val="00687369"/>
    <w:rsid w:val="0069076C"/>
    <w:rsid w:val="006A1CD6"/>
    <w:rsid w:val="006A7B6D"/>
    <w:rsid w:val="006C651B"/>
    <w:rsid w:val="006C7454"/>
    <w:rsid w:val="006D32C9"/>
    <w:rsid w:val="006D5A75"/>
    <w:rsid w:val="00705DDE"/>
    <w:rsid w:val="00706561"/>
    <w:rsid w:val="00715BA0"/>
    <w:rsid w:val="0072166F"/>
    <w:rsid w:val="007362E3"/>
    <w:rsid w:val="00756485"/>
    <w:rsid w:val="00767E90"/>
    <w:rsid w:val="00794C1D"/>
    <w:rsid w:val="007A6DD5"/>
    <w:rsid w:val="007B4A08"/>
    <w:rsid w:val="007B7C02"/>
    <w:rsid w:val="007C28DD"/>
    <w:rsid w:val="007C4DC8"/>
    <w:rsid w:val="007D0581"/>
    <w:rsid w:val="007D449E"/>
    <w:rsid w:val="008011A9"/>
    <w:rsid w:val="00802AB3"/>
    <w:rsid w:val="00803FAC"/>
    <w:rsid w:val="008172B8"/>
    <w:rsid w:val="00820DB7"/>
    <w:rsid w:val="00827ABF"/>
    <w:rsid w:val="008374C5"/>
    <w:rsid w:val="00843AFC"/>
    <w:rsid w:val="0085391F"/>
    <w:rsid w:val="008B5C17"/>
    <w:rsid w:val="008E5190"/>
    <w:rsid w:val="008F0E79"/>
    <w:rsid w:val="00906B71"/>
    <w:rsid w:val="0097343F"/>
    <w:rsid w:val="00981974"/>
    <w:rsid w:val="00983C68"/>
    <w:rsid w:val="009B51BA"/>
    <w:rsid w:val="009C2EDA"/>
    <w:rsid w:val="009C4D1A"/>
    <w:rsid w:val="009C7473"/>
    <w:rsid w:val="009E2B48"/>
    <w:rsid w:val="00A126ED"/>
    <w:rsid w:val="00A440C8"/>
    <w:rsid w:val="00A5409C"/>
    <w:rsid w:val="00A67A14"/>
    <w:rsid w:val="00A70815"/>
    <w:rsid w:val="00AA15B3"/>
    <w:rsid w:val="00AD6D67"/>
    <w:rsid w:val="00AE245D"/>
    <w:rsid w:val="00AE6C65"/>
    <w:rsid w:val="00AF5518"/>
    <w:rsid w:val="00B00B61"/>
    <w:rsid w:val="00B00F9B"/>
    <w:rsid w:val="00B165A3"/>
    <w:rsid w:val="00B21894"/>
    <w:rsid w:val="00B84E27"/>
    <w:rsid w:val="00B97824"/>
    <w:rsid w:val="00BC4BFD"/>
    <w:rsid w:val="00BC66D5"/>
    <w:rsid w:val="00C1548B"/>
    <w:rsid w:val="00C245F4"/>
    <w:rsid w:val="00C41F71"/>
    <w:rsid w:val="00C608E5"/>
    <w:rsid w:val="00CB454D"/>
    <w:rsid w:val="00CC351E"/>
    <w:rsid w:val="00CE2D43"/>
    <w:rsid w:val="00CE7F27"/>
    <w:rsid w:val="00D021DA"/>
    <w:rsid w:val="00D05BF8"/>
    <w:rsid w:val="00D10976"/>
    <w:rsid w:val="00D12E58"/>
    <w:rsid w:val="00D4629B"/>
    <w:rsid w:val="00D66252"/>
    <w:rsid w:val="00D700CC"/>
    <w:rsid w:val="00D75B6A"/>
    <w:rsid w:val="00D83DF1"/>
    <w:rsid w:val="00D971DC"/>
    <w:rsid w:val="00D97EB5"/>
    <w:rsid w:val="00DB351B"/>
    <w:rsid w:val="00DE438A"/>
    <w:rsid w:val="00E0534E"/>
    <w:rsid w:val="00E35C2E"/>
    <w:rsid w:val="00E55D2E"/>
    <w:rsid w:val="00E67B48"/>
    <w:rsid w:val="00E67FA7"/>
    <w:rsid w:val="00E77A75"/>
    <w:rsid w:val="00E90761"/>
    <w:rsid w:val="00EA1BAE"/>
    <w:rsid w:val="00EE5D1A"/>
    <w:rsid w:val="00F24E86"/>
    <w:rsid w:val="00F32829"/>
    <w:rsid w:val="00F65CA7"/>
    <w:rsid w:val="00F763A8"/>
    <w:rsid w:val="00F81BDF"/>
    <w:rsid w:val="00FA6B9D"/>
    <w:rsid w:val="00FB7B0A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DAD59"/>
  <w15:docId w15:val="{375FB3EC-6244-4F78-A082-2A93FED3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72A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37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81BDF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rsid w:val="00A126E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126E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12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81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8197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0349"/>
  </w:style>
  <w:style w:type="paragraph" w:styleId="Pta">
    <w:name w:val="footer"/>
    <w:basedOn w:val="Normlny"/>
    <w:link w:val="PtaChar"/>
    <w:uiPriority w:val="99"/>
    <w:unhideWhenUsed/>
    <w:rsid w:val="001D0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0349"/>
  </w:style>
  <w:style w:type="paragraph" w:styleId="Textbubliny">
    <w:name w:val="Balloon Text"/>
    <w:basedOn w:val="Normlny"/>
    <w:link w:val="TextbublinyChar"/>
    <w:uiPriority w:val="99"/>
    <w:semiHidden/>
    <w:unhideWhenUsed/>
    <w:rsid w:val="00D9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83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Šugárová</dc:creator>
  <cp:keywords/>
  <dc:description/>
  <cp:lastModifiedBy>Kontrík Martin</cp:lastModifiedBy>
  <cp:revision>11</cp:revision>
  <cp:lastPrinted>2019-09-18T10:30:00Z</cp:lastPrinted>
  <dcterms:created xsi:type="dcterms:W3CDTF">2020-02-13T10:27:00Z</dcterms:created>
  <dcterms:modified xsi:type="dcterms:W3CDTF">2022-04-04T09:53:00Z</dcterms:modified>
</cp:coreProperties>
</file>