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C25" w:rsidP="7947DFCE" w:rsidRDefault="001E53C0" w14:paraId="00000001" w14:textId="77777777">
      <w:pPr>
        <w:widowControl w:val="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Príloha č. 1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p>
    <w:p w:rsidR="007F1C25" w:rsidP="7947DFCE" w:rsidRDefault="007F1C25" w14:paraId="00000002" w14:textId="77777777">
      <w:pPr>
        <w:widowControl w:val="0"/>
        <w:jc w:val="both"/>
        <w:rPr>
          <w:rFonts w:ascii="Arial Narrow" w:hAnsi="Arial Narrow" w:eastAsia="Arial Narrow" w:cs="Arial Narrow"/>
          <w:noProof w:val="0"/>
          <w:color w:val="2E75B5"/>
          <w:sz w:val="24"/>
          <w:szCs w:val="24"/>
          <w:lang w:val="sk-SK"/>
        </w:rPr>
      </w:pPr>
    </w:p>
    <w:p w:rsidR="007F1C25" w:rsidP="7947DFCE" w:rsidRDefault="001E53C0" w14:paraId="00000003" w14:textId="77777777">
      <w:pPr>
        <w:widowControl w:val="0"/>
        <w:jc w:val="center"/>
        <w:rPr>
          <w:rFonts w:ascii="Arial Narrow" w:hAnsi="Arial Narrow" w:eastAsia="Arial Narrow" w:cs="Arial Narrow"/>
          <w:b w:val="1"/>
          <w:bCs w:val="1"/>
          <w:noProof w:val="0"/>
          <w:color w:val="2E75B5"/>
          <w:sz w:val="26"/>
          <w:szCs w:val="26"/>
          <w:lang w:val="sk-SK"/>
        </w:rPr>
      </w:pPr>
      <w:r w:rsidRPr="7947DFCE" w:rsidR="001E53C0">
        <w:rPr>
          <w:rFonts w:ascii="Arial Narrow" w:hAnsi="Arial Narrow" w:eastAsia="Arial Narrow" w:cs="Arial Narrow"/>
          <w:b w:val="1"/>
          <w:bCs w:val="1"/>
          <w:noProof w:val="0"/>
          <w:color w:val="2E75B5"/>
          <w:sz w:val="26"/>
          <w:szCs w:val="26"/>
          <w:lang w:val="sk-SK"/>
        </w:rPr>
        <w:t xml:space="preserve">VŠEOBECNÉ ZMLUVNÉ PODMIENKY K ZMLUVE O POSKYTNUTÍ PROSTRIEDKOV MECHANIZMU NA PODPORU OBNOVY </w:t>
      </w:r>
      <w:r w:rsidRPr="7947DFCE" w:rsidR="001E53C0">
        <w:rPr>
          <w:rFonts w:ascii="Arial Narrow" w:hAnsi="Arial Narrow" w:eastAsia="Arial Narrow" w:cs="Arial Narrow"/>
          <w:b w:val="1"/>
          <w:bCs w:val="1"/>
          <w:noProof w:val="0"/>
          <w:color w:val="2E75B5"/>
          <w:sz w:val="26"/>
          <w:szCs w:val="26"/>
          <w:lang w:val="sk-SK"/>
        </w:rPr>
        <w:t>A</w:t>
      </w:r>
      <w:r w:rsidRPr="7947DFCE" w:rsidR="001E53C0">
        <w:rPr>
          <w:rFonts w:ascii="Arial Narrow" w:hAnsi="Arial Narrow" w:eastAsia="Arial Narrow" w:cs="Arial Narrow"/>
          <w:b w:val="1"/>
          <w:bCs w:val="1"/>
          <w:noProof w:val="0"/>
          <w:color w:val="2E75B5"/>
          <w:sz w:val="26"/>
          <w:szCs w:val="26"/>
          <w:lang w:val="sk-SK"/>
        </w:rPr>
        <w:t xml:space="preserve"> ODOLNOSTI</w:t>
      </w:r>
    </w:p>
    <w:p w:rsidR="007F1C25" w:rsidP="7947DFCE" w:rsidRDefault="007F1C25" w14:paraId="00000004" w14:textId="77777777">
      <w:pPr>
        <w:widowControl w:val="0"/>
        <w:jc w:val="both"/>
        <w:rPr>
          <w:rFonts w:ascii="Arial Narrow" w:hAnsi="Arial Narrow" w:eastAsia="Arial Narrow" w:cs="Arial Narrow"/>
          <w:noProof w:val="0"/>
          <w:color w:val="002060"/>
          <w:sz w:val="24"/>
          <w:szCs w:val="24"/>
          <w:lang w:val="sk-SK"/>
        </w:rPr>
      </w:pPr>
    </w:p>
    <w:p w:rsidR="007F1C25" w:rsidP="7947DFCE" w:rsidRDefault="001E53C0" w14:paraId="00000005" w14:textId="77777777">
      <w:pPr>
        <w:keepNext w:val="1"/>
        <w:keepLines/>
        <w:pBdr>
          <w:top w:val="nil"/>
          <w:left w:val="nil"/>
          <w:bottom w:val="nil"/>
          <w:right w:val="nil"/>
          <w:between w:val="nil"/>
        </w:pBdr>
        <w:rPr>
          <w:rFonts w:ascii="Arial Narrow" w:hAnsi="Arial Narrow" w:eastAsia="Arial Narrow" w:cs="Arial Narrow"/>
          <w:noProof w:val="0"/>
          <w:color w:val="2E75B5"/>
          <w:sz w:val="22"/>
          <w:szCs w:val="22"/>
          <w:lang w:val="sk-SK"/>
        </w:rPr>
      </w:pPr>
      <w:r w:rsidRPr="7947DFCE" w:rsidR="001E53C0">
        <w:rPr>
          <w:rFonts w:ascii="Arial Narrow" w:hAnsi="Arial Narrow" w:eastAsia="Arial Narrow" w:cs="Arial Narrow"/>
          <w:noProof w:val="0"/>
          <w:color w:val="2E75B5"/>
          <w:sz w:val="22"/>
          <w:szCs w:val="22"/>
          <w:lang w:val="sk-SK"/>
        </w:rPr>
        <w:t>Obsah</w:t>
      </w:r>
    </w:p>
    <w:sdt>
      <w:sdtPr>
        <w:id w:val="1327709090"/>
        <w:docPartObj>
          <w:docPartGallery w:val="Table of Contents"/>
          <w:docPartUnique/>
        </w:docPartObj>
      </w:sdtPr>
      <w:sdtEndPr/>
      <w:sdtContent>
        <w:p w:rsidR="007F1C25" w:rsidRDefault="001E53C0" w14:paraId="00000006"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r>
            <w:fldChar w:fldCharType="begin"/>
          </w:r>
          <w:r>
            <w:instrText xml:space="preserve"> TOC \h \u \z </w:instrText>
          </w:r>
          <w:r>
            <w:fldChar w:fldCharType="separate"/>
          </w:r>
          <w:hyperlink w:anchor="_heading=h.gjdgxs">
            <w:r>
              <w:rPr>
                <w:rFonts w:ascii="Arial Narrow" w:hAnsi="Arial Narrow" w:eastAsia="Arial Narrow" w:cs="Arial Narrow"/>
                <w:color w:val="000000"/>
                <w:sz w:val="22"/>
                <w:szCs w:val="22"/>
              </w:rPr>
              <w:t>Článok 1. VŠEOBECNÉ USTANOVENIA</w:t>
            </w:r>
            <w:r>
              <w:rPr>
                <w:rFonts w:ascii="Arial Narrow" w:hAnsi="Arial Narrow" w:eastAsia="Arial Narrow" w:cs="Arial Narrow"/>
                <w:color w:val="000000"/>
                <w:sz w:val="22"/>
                <w:szCs w:val="22"/>
              </w:rPr>
              <w:tab/>
            </w:r>
            <w:r>
              <w:rPr>
                <w:rFonts w:ascii="Arial Narrow" w:hAnsi="Arial Narrow" w:eastAsia="Arial Narrow" w:cs="Arial Narrow"/>
                <w:color w:val="000000"/>
                <w:sz w:val="22"/>
                <w:szCs w:val="22"/>
              </w:rPr>
              <w:t>1</w:t>
            </w:r>
          </w:hyperlink>
        </w:p>
        <w:p w:rsidR="007F1C25" w:rsidRDefault="00EB68DB" w14:paraId="00000007"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1fob9te">
            <w:r w:rsidR="001E53C0">
              <w:rPr>
                <w:rFonts w:ascii="Arial Narrow" w:hAnsi="Arial Narrow" w:eastAsia="Arial Narrow" w:cs="Arial Narrow"/>
                <w:color w:val="000000"/>
                <w:sz w:val="22"/>
                <w:szCs w:val="22"/>
              </w:rPr>
              <w:t>Článok 2. VŠEOBECNÉ POVINNOSTI ZMLUVNÝCH STRÁN</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7</w:t>
            </w:r>
          </w:hyperlink>
        </w:p>
        <w:p w:rsidR="007F1C25" w:rsidRDefault="00EB68DB" w14:paraId="00000008"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3znysh7">
            <w:r w:rsidR="001E53C0">
              <w:rPr>
                <w:rFonts w:ascii="Arial Narrow" w:hAnsi="Arial Narrow" w:eastAsia="Arial Narrow" w:cs="Arial Narrow"/>
                <w:color w:val="000000"/>
                <w:sz w:val="22"/>
                <w:szCs w:val="22"/>
              </w:rPr>
              <w:t>Článok 3. VEREJNÉ OBSTARÁVANIE SLUŽIEB, TOVAROV A PRÁC PRIJÍMATEĽOM</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8</w:t>
            </w:r>
          </w:hyperlink>
        </w:p>
        <w:p w:rsidR="007F1C25" w:rsidRDefault="00EB68DB" w14:paraId="00000009"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2et92p0">
            <w:r w:rsidR="001E53C0">
              <w:rPr>
                <w:rFonts w:ascii="Arial Narrow" w:hAnsi="Arial Narrow" w:eastAsia="Arial Narrow" w:cs="Arial Narrow"/>
                <w:color w:val="000000"/>
                <w:sz w:val="22"/>
                <w:szCs w:val="22"/>
              </w:rPr>
              <w:t>Článok 4. OPRÁVNENÉ VÝDAVKY</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9</w:t>
            </w:r>
          </w:hyperlink>
        </w:p>
        <w:p w:rsidR="007F1C25" w:rsidRDefault="00EB68DB" w14:paraId="0000000A"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tyjcwt">
            <w:r w:rsidR="001E53C0">
              <w:rPr>
                <w:rFonts w:ascii="Arial Narrow" w:hAnsi="Arial Narrow" w:eastAsia="Arial Narrow" w:cs="Arial Narrow"/>
                <w:color w:val="000000"/>
                <w:sz w:val="22"/>
                <w:szCs w:val="22"/>
              </w:rPr>
              <w:t>Článok 5. MONITOROVANIE PROJEKTU A POSKYTOVANIE INFORMÁCIÍ</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10</w:t>
            </w:r>
          </w:hyperlink>
        </w:p>
        <w:p w:rsidR="007F1C25" w:rsidRDefault="00EB68DB" w14:paraId="0000000B"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3dy6vkm">
            <w:r w:rsidR="001E53C0">
              <w:rPr>
                <w:rFonts w:ascii="Arial Narrow" w:hAnsi="Arial Narrow" w:eastAsia="Arial Narrow" w:cs="Arial Narrow"/>
                <w:color w:val="000000"/>
                <w:sz w:val="22"/>
                <w:szCs w:val="22"/>
              </w:rPr>
              <w:t>Článok 6. INFORMOVANOSŤ, KOMUNIKÁCIA A VIDITEĽNOSŤ</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12</w:t>
            </w:r>
          </w:hyperlink>
        </w:p>
        <w:p w:rsidR="007F1C25" w:rsidRDefault="00EB68DB" w14:paraId="0000000C"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4d34og8">
            <w:r w:rsidR="001E53C0">
              <w:rPr>
                <w:rFonts w:ascii="Arial Narrow" w:hAnsi="Arial Narrow" w:eastAsia="Arial Narrow" w:cs="Arial Narrow"/>
                <w:color w:val="000000"/>
                <w:sz w:val="22"/>
                <w:szCs w:val="22"/>
              </w:rPr>
              <w:t>Článok 7. VLASTNÍCTVO A POUŽITIE VÝSTUPOV</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12</w:t>
            </w:r>
          </w:hyperlink>
        </w:p>
        <w:p w:rsidR="007F1C25" w:rsidRDefault="00EB68DB" w14:paraId="0000000D"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2s8eyo1">
            <w:r w:rsidR="001E53C0">
              <w:rPr>
                <w:rFonts w:ascii="Arial Narrow" w:hAnsi="Arial Narrow" w:eastAsia="Arial Narrow" w:cs="Arial Narrow"/>
                <w:color w:val="000000"/>
                <w:sz w:val="22"/>
                <w:szCs w:val="22"/>
              </w:rPr>
              <w:t>Článok 8. PREVOD A PRECHOD PRÁV A POVINNOSTÍ</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14</w:t>
            </w:r>
          </w:hyperlink>
        </w:p>
        <w:p w:rsidR="007F1C25" w:rsidRDefault="00EB68DB" w14:paraId="0000000E"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17dp8vu">
            <w:r w:rsidR="001E53C0">
              <w:rPr>
                <w:rFonts w:ascii="Arial Narrow" w:hAnsi="Arial Narrow" w:eastAsia="Arial Narrow" w:cs="Arial Narrow"/>
                <w:color w:val="000000"/>
                <w:sz w:val="22"/>
                <w:szCs w:val="22"/>
              </w:rPr>
              <w:t>Článok 9. REALIZÁCIA PROJEKTU</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16</w:t>
            </w:r>
          </w:hyperlink>
        </w:p>
        <w:p w:rsidR="007F1C25" w:rsidRDefault="00EB68DB" w14:paraId="0000000F"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3rdcrjn">
            <w:r w:rsidR="001E53C0">
              <w:rPr>
                <w:rFonts w:ascii="Arial Narrow" w:hAnsi="Arial Narrow" w:eastAsia="Arial Narrow" w:cs="Arial Narrow"/>
                <w:color w:val="000000"/>
                <w:sz w:val="22"/>
                <w:szCs w:val="22"/>
              </w:rPr>
              <w:t>Článok 10. ZMENA ZMLUVY</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18</w:t>
            </w:r>
          </w:hyperlink>
        </w:p>
        <w:p w:rsidR="007F1C25" w:rsidRDefault="00EB68DB" w14:paraId="00000010"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26in1rg">
            <w:r w:rsidR="001E53C0">
              <w:rPr>
                <w:rFonts w:ascii="Arial Narrow" w:hAnsi="Arial Narrow" w:eastAsia="Arial Narrow" w:cs="Arial Narrow"/>
                <w:color w:val="000000"/>
                <w:sz w:val="22"/>
                <w:szCs w:val="22"/>
              </w:rPr>
              <w:t>Článok 11. UKONČENIE ZMLUVY</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21</w:t>
            </w:r>
          </w:hyperlink>
        </w:p>
        <w:p w:rsidR="007F1C25" w:rsidRDefault="00EB68DB" w14:paraId="00000011"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lnxbz9">
            <w:r w:rsidR="001E53C0">
              <w:rPr>
                <w:rFonts w:ascii="Arial Narrow" w:hAnsi="Arial Narrow" w:eastAsia="Arial Narrow" w:cs="Arial Narrow"/>
                <w:color w:val="000000"/>
                <w:sz w:val="22"/>
                <w:szCs w:val="22"/>
              </w:rPr>
              <w:t>Článok 12. ZABEZPEČENIE POHĽADÁVKY, POISTENIE MAJETKU A ZMLUVNÁ POKUTA</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24</w:t>
            </w:r>
          </w:hyperlink>
        </w:p>
        <w:p w:rsidR="007F1C25" w:rsidRDefault="00EB68DB" w14:paraId="00000012"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1ksv4uv">
            <w:r w:rsidR="001E53C0">
              <w:rPr>
                <w:rFonts w:ascii="Arial Narrow" w:hAnsi="Arial Narrow" w:eastAsia="Arial Narrow" w:cs="Arial Narrow"/>
                <w:color w:val="000000"/>
                <w:sz w:val="22"/>
                <w:szCs w:val="22"/>
              </w:rPr>
              <w:t>Článok 13. KONTROLA A AUDIT</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26</w:t>
            </w:r>
          </w:hyperlink>
        </w:p>
        <w:p w:rsidR="007F1C25" w:rsidRDefault="00EB68DB" w14:paraId="00000013"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44sinio">
            <w:r w:rsidR="001E53C0">
              <w:rPr>
                <w:rFonts w:ascii="Arial Narrow" w:hAnsi="Arial Narrow" w:eastAsia="Arial Narrow" w:cs="Arial Narrow"/>
                <w:color w:val="000000"/>
                <w:sz w:val="22"/>
                <w:szCs w:val="22"/>
              </w:rPr>
              <w:t>Článok 14. VYSPORIADANIE FINANČNÝCH VZŤAHOV</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27</w:t>
            </w:r>
          </w:hyperlink>
        </w:p>
        <w:p w:rsidR="007F1C25" w:rsidRDefault="00EB68DB" w14:paraId="00000014"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2jxsxqh">
            <w:r w:rsidR="001E53C0">
              <w:rPr>
                <w:rFonts w:ascii="Arial Narrow" w:hAnsi="Arial Narrow" w:eastAsia="Arial Narrow" w:cs="Arial Narrow"/>
                <w:color w:val="000000"/>
                <w:sz w:val="22"/>
                <w:szCs w:val="22"/>
              </w:rPr>
              <w:t>Článok 15. MENY A KURZOVÉ ROZDIELY</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28</w:t>
            </w:r>
          </w:hyperlink>
        </w:p>
        <w:p w:rsidR="007F1C25" w:rsidRDefault="00EB68DB" w14:paraId="00000015"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z337ya">
            <w:r w:rsidR="001E53C0">
              <w:rPr>
                <w:rFonts w:ascii="Arial Narrow" w:hAnsi="Arial Narrow" w:eastAsia="Arial Narrow" w:cs="Arial Narrow"/>
                <w:color w:val="000000"/>
                <w:sz w:val="22"/>
                <w:szCs w:val="22"/>
              </w:rPr>
              <w:t>Článok 16. ÚČTY PRIJÍMATEĽA</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29</w:t>
            </w:r>
          </w:hyperlink>
        </w:p>
        <w:p w:rsidR="007F1C25" w:rsidRDefault="00EB68DB" w14:paraId="00000016"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3j2qqm3">
            <w:r w:rsidR="001E53C0">
              <w:rPr>
                <w:rFonts w:ascii="Arial Narrow" w:hAnsi="Arial Narrow" w:eastAsia="Arial Narrow" w:cs="Arial Narrow"/>
                <w:color w:val="000000"/>
                <w:sz w:val="22"/>
                <w:szCs w:val="22"/>
              </w:rPr>
              <w:t>Článok 17. PLATBY</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29</w:t>
            </w:r>
          </w:hyperlink>
        </w:p>
        <w:p w:rsidR="007F1C25" w:rsidRDefault="00EB68DB" w14:paraId="00000017"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1y810tw">
            <w:r w:rsidR="001E53C0">
              <w:rPr>
                <w:rFonts w:ascii="Arial Narrow" w:hAnsi="Arial Narrow" w:eastAsia="Arial Narrow" w:cs="Arial Narrow"/>
                <w:color w:val="000000"/>
                <w:sz w:val="22"/>
                <w:szCs w:val="22"/>
              </w:rPr>
              <w:t>Článok 17a. Systém predfinancovania</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31</w:t>
            </w:r>
          </w:hyperlink>
        </w:p>
        <w:p w:rsidR="007F1C25" w:rsidRDefault="00EB68DB" w14:paraId="00000018"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4i7ojhp">
            <w:r w:rsidR="001E53C0">
              <w:rPr>
                <w:rFonts w:ascii="Arial Narrow" w:hAnsi="Arial Narrow" w:eastAsia="Arial Narrow" w:cs="Arial Narrow"/>
                <w:color w:val="000000"/>
                <w:sz w:val="22"/>
                <w:szCs w:val="22"/>
              </w:rPr>
              <w:t>Článok 17b. Systém zálohových platieb</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32</w:t>
            </w:r>
          </w:hyperlink>
        </w:p>
        <w:p w:rsidR="007F1C25" w:rsidRDefault="00EB68DB" w14:paraId="00000019" w14:textId="77777777">
          <w:pPr>
            <w:pBdr>
              <w:top w:val="nil"/>
              <w:left w:val="nil"/>
              <w:bottom w:val="nil"/>
              <w:right w:val="nil"/>
              <w:between w:val="nil"/>
            </w:pBdr>
            <w:tabs>
              <w:tab w:val="left" w:pos="1320"/>
              <w:tab w:val="right" w:pos="9062"/>
            </w:tabs>
            <w:ind w:left="200"/>
            <w:rPr>
              <w:rFonts w:ascii="Arial Narrow" w:hAnsi="Arial Narrow" w:eastAsia="Arial Narrow" w:cs="Arial Narrow"/>
              <w:color w:val="000000"/>
              <w:sz w:val="22"/>
              <w:szCs w:val="22"/>
            </w:rPr>
          </w:pPr>
          <w:hyperlink w:anchor="_heading=h.2xcytpi">
            <w:r w:rsidR="001E53C0">
              <w:rPr>
                <w:rFonts w:ascii="Arial Narrow" w:hAnsi="Arial Narrow" w:eastAsia="Arial Narrow" w:cs="Arial Narrow"/>
                <w:color w:val="000000"/>
                <w:sz w:val="22"/>
                <w:szCs w:val="22"/>
              </w:rPr>
              <w:t>Článok 17c. Systém refundácie</w:t>
            </w:r>
            <w:r w:rsidR="001E53C0">
              <w:rPr>
                <w:rFonts w:ascii="Arial Narrow" w:hAnsi="Arial Narrow" w:eastAsia="Arial Narrow" w:cs="Arial Narrow"/>
                <w:color w:val="000000"/>
                <w:sz w:val="22"/>
                <w:szCs w:val="22"/>
              </w:rPr>
              <w:tab/>
            </w:r>
            <w:r w:rsidR="001E53C0">
              <w:rPr>
                <w:rFonts w:ascii="Arial Narrow" w:hAnsi="Arial Narrow" w:eastAsia="Arial Narrow" w:cs="Arial Narrow"/>
                <w:color w:val="000000"/>
                <w:sz w:val="22"/>
                <w:szCs w:val="22"/>
              </w:rPr>
              <w:t>33</w:t>
            </w:r>
          </w:hyperlink>
        </w:p>
        <w:p w:rsidR="007F1C25" w:rsidP="7947DFCE" w:rsidRDefault="001E53C0" w14:paraId="0000001A" w14:textId="77777777">
          <w:pPr>
            <w:rPr>
              <w:rFonts w:ascii="Arial Narrow" w:hAnsi="Arial Narrow" w:eastAsia="Arial Narrow" w:cs="Arial Narrow"/>
              <w:noProof w:val="0"/>
              <w:lang w:val="sk-SK"/>
            </w:rPr>
          </w:pPr>
          <w:r>
            <w:fldChar w:fldCharType="end"/>
          </w:r>
        </w:p>
      </w:sdtContent>
    </w:sdt>
    <w:p w:rsidR="007F1C25" w:rsidP="7947DFCE" w:rsidRDefault="007F1C25" w14:paraId="0000001B" w14:textId="77777777">
      <w:pPr>
        <w:widowControl w:val="0"/>
        <w:jc w:val="both"/>
        <w:rPr>
          <w:rFonts w:ascii="Arial Narrow" w:hAnsi="Arial Narrow" w:eastAsia="Arial Narrow" w:cs="Arial Narrow"/>
          <w:noProof w:val="0"/>
          <w:color w:val="002060"/>
          <w:sz w:val="24"/>
          <w:szCs w:val="24"/>
          <w:lang w:val="sk-SK"/>
        </w:rPr>
      </w:pPr>
    </w:p>
    <w:p w:rsidR="007F1C25" w:rsidP="7947DFCE" w:rsidRDefault="007F1C25" w14:paraId="0000001C" w14:textId="77777777">
      <w:pPr>
        <w:widowControl w:val="0"/>
        <w:jc w:val="both"/>
        <w:rPr>
          <w:rFonts w:ascii="Arial Narrow" w:hAnsi="Arial Narrow" w:eastAsia="Arial Narrow" w:cs="Arial Narrow"/>
          <w:noProof w:val="0"/>
          <w:sz w:val="22"/>
          <w:szCs w:val="22"/>
          <w:lang w:val="sk-SK"/>
        </w:rPr>
      </w:pPr>
    </w:p>
    <w:p w:rsidR="007F1C25" w:rsidP="7947DFCE" w:rsidRDefault="007F1C25" w14:paraId="0000001D" w14:textId="77777777">
      <w:pPr>
        <w:widowControl w:val="0"/>
        <w:jc w:val="both"/>
        <w:rPr>
          <w:rFonts w:ascii="Arial Narrow" w:hAnsi="Arial Narrow" w:eastAsia="Arial Narrow" w:cs="Arial Narrow"/>
          <w:noProof w:val="0"/>
          <w:sz w:val="22"/>
          <w:szCs w:val="22"/>
          <w:lang w:val="sk-SK"/>
        </w:rPr>
      </w:pPr>
    </w:p>
    <w:p w:rsidR="007F1C25" w:rsidP="7947DFCE" w:rsidRDefault="001E53C0" w14:paraId="0000001E" w14:textId="77777777">
      <w:pPr>
        <w:pStyle w:val="Nadpis2"/>
        <w:rPr>
          <w:noProof w:val="0"/>
          <w:lang w:val="sk-SK"/>
        </w:rPr>
      </w:pPr>
      <w:bookmarkStart w:name="_heading=h.gjdgxs" w:id="0"/>
      <w:bookmarkEnd w:id="0"/>
      <w:r w:rsidRPr="7947DFCE" w:rsidR="001E53C0">
        <w:rPr>
          <w:noProof w:val="0"/>
          <w:lang w:val="sk-SK"/>
        </w:rPr>
        <w:t>Článok 1. VŠEOBECNÉ USTANOVENIA</w:t>
      </w:r>
    </w:p>
    <w:p w:rsidR="007F1C25" w:rsidP="7947DFCE" w:rsidRDefault="007F1C25" w14:paraId="0000001F" w14:textId="77777777">
      <w:pPr>
        <w:widowControl w:val="0"/>
        <w:tabs>
          <w:tab w:val="left" w:pos="425"/>
        </w:tabs>
        <w:jc w:val="both"/>
        <w:rPr>
          <w:rFonts w:ascii="Arial Narrow" w:hAnsi="Arial Narrow" w:eastAsia="Arial Narrow" w:cs="Arial Narrow"/>
          <w:noProof w:val="0"/>
          <w:sz w:val="22"/>
          <w:szCs w:val="22"/>
          <w:lang w:val="sk-SK"/>
        </w:rPr>
      </w:pPr>
    </w:p>
    <w:p w:rsidR="007F1C25" w:rsidP="7947DFCE" w:rsidRDefault="001E53C0" w14:paraId="00000020" w14:textId="77777777">
      <w:pPr>
        <w:numPr>
          <w:ilvl w:val="0"/>
          <w:numId w:val="17"/>
        </w:numPr>
        <w:pBdr>
          <w:top w:val="nil"/>
          <w:left w:val="nil"/>
          <w:bottom w:val="nil"/>
          <w:right w:val="nil"/>
          <w:between w:val="nil"/>
        </w:pBd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Tieto </w:t>
      </w:r>
      <w:r w:rsidRPr="7947DFCE" w:rsidR="001E53C0">
        <w:rPr>
          <w:rFonts w:ascii="Arial Narrow" w:hAnsi="Arial Narrow" w:eastAsia="Arial Narrow" w:cs="Arial Narrow"/>
          <w:noProof w:val="0"/>
          <w:color w:val="000000" w:themeColor="text1" w:themeTint="FF" w:themeShade="FF"/>
          <w:sz w:val="22"/>
          <w:szCs w:val="22"/>
          <w:lang w:val="sk-SK"/>
        </w:rPr>
        <w:t>všeobecné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podmienky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VZP“</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neoddeliteľnou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súčasťou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bližšie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upravujú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strán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Prijímateľovi</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Prijímateľom</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Calibri" w:hAnsi="Calibri" w:eastAsia="Calibri" w:cs="Calibri"/>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príloh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neskorších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zmien</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doplnení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texte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označuje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bez </w:t>
      </w:r>
      <w:r w:rsidRPr="7947DFCE" w:rsidR="001E53C0">
        <w:rPr>
          <w:rFonts w:ascii="Arial Narrow" w:hAnsi="Arial Narrow" w:eastAsia="Arial Narrow" w:cs="Arial Narrow"/>
          <w:noProof w:val="0"/>
          <w:color w:val="000000" w:themeColor="text1" w:themeTint="FF" w:themeShade="FF"/>
          <w:sz w:val="22"/>
          <w:szCs w:val="22"/>
          <w:lang w:val="sk-SK"/>
        </w:rPr>
        <w:t>príloh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neskorších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zmien</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doplnení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texte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označuje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Ak by </w:t>
      </w:r>
      <w:r w:rsidRPr="7947DFCE" w:rsidR="001E53C0">
        <w:rPr>
          <w:rFonts w:ascii="Arial Narrow" w:hAnsi="Arial Narrow" w:eastAsia="Arial Narrow" w:cs="Arial Narrow"/>
          <w:noProof w:val="0"/>
          <w:color w:val="000000" w:themeColor="text1" w:themeTint="FF" w:themeShade="FF"/>
          <w:sz w:val="22"/>
          <w:szCs w:val="22"/>
          <w:lang w:val="sk-SK"/>
        </w:rPr>
        <w:t>niektoré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VZP </w:t>
      </w:r>
      <w:r w:rsidRPr="7947DFCE" w:rsidR="001E53C0">
        <w:rPr>
          <w:rFonts w:ascii="Arial Narrow" w:hAnsi="Arial Narrow" w:eastAsia="Arial Narrow" w:cs="Arial Narrow"/>
          <w:noProof w:val="0"/>
          <w:color w:val="000000" w:themeColor="text1" w:themeTint="FF" w:themeShade="FF"/>
          <w:sz w:val="22"/>
          <w:szCs w:val="22"/>
          <w:lang w:val="sk-SK"/>
        </w:rPr>
        <w:t>boli</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rozpore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ustanoveniami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platia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Ak by </w:t>
      </w:r>
      <w:r w:rsidRPr="7947DFCE" w:rsidR="001E53C0">
        <w:rPr>
          <w:rFonts w:ascii="Arial Narrow" w:hAnsi="Arial Narrow" w:eastAsia="Arial Narrow" w:cs="Arial Narrow"/>
          <w:noProof w:val="0"/>
          <w:color w:val="000000" w:themeColor="text1" w:themeTint="FF" w:themeShade="FF"/>
          <w:sz w:val="22"/>
          <w:szCs w:val="22"/>
          <w:lang w:val="sk-SK"/>
        </w:rPr>
        <w:t>niektoré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boli</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rozpore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ustanoveniami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platia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21" w14:textId="0CAF5689">
      <w:pPr>
        <w:widowControl w:val="0"/>
        <w:numPr>
          <w:ilvl w:val="0"/>
          <w:numId w:val="1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Pojmy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použité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w:t>
      </w:r>
      <w:r w:rsidRPr="7947DFCE" w:rsidR="00EB68DB">
        <w:rPr>
          <w:rFonts w:ascii="Arial Narrow" w:hAnsi="Arial Narrow" w:eastAsia="Arial Narrow" w:cs="Arial Narrow"/>
          <w:noProof w:val="0"/>
          <w:sz w:val="22"/>
          <w:szCs w:val="22"/>
          <w:lang w:val="sk-SK"/>
        </w:rPr>
        <w:t>o</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záväzné</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celú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Pojmy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používané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22"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Aktivita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súhrn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vyčlenenými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23"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 xml:space="preserve">ARACHNE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špecifický</w:t>
      </w:r>
      <w:r w:rsidRPr="7947DFCE" w:rsidR="001E53C0">
        <w:rPr>
          <w:rFonts w:ascii="Arial Narrow" w:hAnsi="Arial Narrow" w:eastAsia="Arial Narrow" w:cs="Arial Narrow"/>
          <w:noProof w:val="0"/>
          <w:sz w:val="22"/>
          <w:szCs w:val="22"/>
          <w:lang w:val="sk-SK"/>
        </w:rPr>
        <w:t xml:space="preserve"> IT </w:t>
      </w:r>
      <w:r w:rsidRPr="7947DFCE" w:rsidR="001E53C0">
        <w:rPr>
          <w:rFonts w:ascii="Arial Narrow" w:hAnsi="Arial Narrow" w:eastAsia="Arial Narrow" w:cs="Arial Narrow"/>
          <w:noProof w:val="0"/>
          <w:sz w:val="22"/>
          <w:szCs w:val="22"/>
          <w:lang w:val="sk-SK"/>
        </w:rPr>
        <w:t>nástroj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hĺbkovú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analýzu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cieľom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náchylné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riziká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konflikt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w:t>
      </w:r>
    </w:p>
    <w:p w:rsidR="007F1C25" w:rsidP="7947DFCE" w:rsidRDefault="001E53C0" w14:paraId="00000024"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Bezodkladne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siedmich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rozhodujúcej</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počítanie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neplatí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odlišnú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platnú</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konkrétny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25"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Celkové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oprávnené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výdavky</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maximálna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suma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3.1.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plánovaná</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určená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spolufinancovanie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Celkové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tvoria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rámec</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používaná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terminológia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náklady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č. 431/2002 Z. z.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6"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Cieľ</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kvantitatívne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kvalitatívne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výsledkov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žiadosťou</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a ich </w:t>
      </w:r>
      <w:r w:rsidRPr="7947DFCE" w:rsidR="001E53C0">
        <w:rPr>
          <w:rFonts w:ascii="Arial Narrow" w:hAnsi="Arial Narrow" w:eastAsia="Arial Narrow" w:cs="Arial Narrow"/>
          <w:noProof w:val="0"/>
          <w:sz w:val="22"/>
          <w:szCs w:val="22"/>
          <w:lang w:val="sk-SK"/>
        </w:rPr>
        <w:t>následné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článkom</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bližšie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špecifikovaný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7"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Doba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udržateľnosti</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doba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zachovať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dĺžka</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určená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začína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plynúť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kalendárny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nasleduje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ktorom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Finančnému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8" w14:textId="77777777">
      <w:pPr>
        <w:tabs>
          <w:tab w:val="left" w:pos="810"/>
          <w:tab w:val="left" w:pos="1440"/>
        </w:tabs>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Finančné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ukončenie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Ukončení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uhradené</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zúčtované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9"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Kladne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posúdená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žiadosť</w:t>
      </w:r>
      <w:r w:rsidRPr="7947DFCE" w:rsidR="001E53C0">
        <w:rPr>
          <w:rFonts w:ascii="Arial Narrow" w:hAnsi="Arial Narrow" w:eastAsia="Arial Narrow" w:cs="Arial Narrow"/>
          <w:b w:val="1"/>
          <w:bCs w:val="1"/>
          <w:noProof w:val="0"/>
          <w:sz w:val="22"/>
          <w:szCs w:val="22"/>
          <w:lang w:val="sk-SK"/>
        </w:rPr>
        <w:t xml:space="preserve"> o </w:t>
      </w:r>
      <w:r w:rsidRPr="7947DFCE" w:rsidR="001E53C0">
        <w:rPr>
          <w:rFonts w:ascii="Arial Narrow" w:hAnsi="Arial Narrow" w:eastAsia="Arial Narrow" w:cs="Arial Narrow"/>
          <w:b w:val="1"/>
          <w:bCs w:val="1"/>
          <w:noProof w:val="0"/>
          <w:sz w:val="22"/>
          <w:szCs w:val="22"/>
          <w:lang w:val="sk-SK"/>
        </w:rPr>
        <w:t>prostriedky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mechanizmu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16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č. 368/2021 Z. z.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podporu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odolnosti</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splnila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uložená</w:t>
      </w:r>
      <w:r w:rsidRPr="7947DFCE" w:rsidR="001E53C0">
        <w:rPr>
          <w:rFonts w:ascii="Arial Narrow" w:hAnsi="Arial Narrow" w:eastAsia="Arial Narrow" w:cs="Arial Narrow"/>
          <w:noProof w:val="0"/>
          <w:sz w:val="22"/>
          <w:szCs w:val="22"/>
          <w:lang w:val="sk-SK"/>
        </w:rPr>
        <w:t xml:space="preserve"> u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A" w14:textId="77777777">
      <w:pPr>
        <w:ind w:left="53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Lehota</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nie je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Lehota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začína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plynúť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nasledujúcim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určujúca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začiatok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okamihom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uplynutia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počítaná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týždňov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rokov</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plynúť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rozhodujúca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začiatok</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končí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uplynutím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svojím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pomenovaním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číslom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zhoduje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keď</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určujúca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začiatok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takýto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mesiaci</w:t>
      </w:r>
      <w:r w:rsidRPr="7947DFCE" w:rsidR="001E53C0">
        <w:rPr>
          <w:rFonts w:ascii="Arial Narrow" w:hAnsi="Arial Narrow" w:eastAsia="Arial Narrow" w:cs="Arial Narrow"/>
          <w:noProof w:val="0"/>
          <w:sz w:val="22"/>
          <w:szCs w:val="22"/>
          <w:lang w:val="sk-SK"/>
        </w:rPr>
        <w:t xml:space="preserve"> nie je, </w:t>
      </w:r>
      <w:r w:rsidRPr="7947DFCE" w:rsidR="001E53C0">
        <w:rPr>
          <w:rFonts w:ascii="Arial Narrow" w:hAnsi="Arial Narrow" w:eastAsia="Arial Narrow" w:cs="Arial Narrow"/>
          <w:noProof w:val="0"/>
          <w:sz w:val="22"/>
          <w:szCs w:val="22"/>
          <w:lang w:val="sk-SK"/>
        </w:rPr>
        <w:t>pripadne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koniec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posledný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mesiaci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nepripadne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pracovný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sobotu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nedeľu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pokoja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Národnej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Slovenskej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republiky</w:t>
      </w:r>
      <w:r w:rsidRPr="7947DFCE" w:rsidR="001E53C0">
        <w:rPr>
          <w:rFonts w:ascii="Arial Narrow" w:hAnsi="Arial Narrow" w:eastAsia="Arial Narrow" w:cs="Arial Narrow"/>
          <w:noProof w:val="0"/>
          <w:sz w:val="22"/>
          <w:szCs w:val="22"/>
          <w:lang w:val="sk-SK"/>
        </w:rPr>
        <w:t xml:space="preserve"> č. 241/1993 Z. z. o </w:t>
      </w:r>
      <w:r w:rsidRPr="7947DFCE" w:rsidR="001E53C0">
        <w:rPr>
          <w:rFonts w:ascii="Arial Narrow" w:hAnsi="Arial Narrow" w:eastAsia="Arial Narrow" w:cs="Arial Narrow"/>
          <w:noProof w:val="0"/>
          <w:sz w:val="22"/>
          <w:szCs w:val="22"/>
          <w:lang w:val="sk-SK"/>
        </w:rPr>
        <w:t>štátnych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sviatkoch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pokoja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pamätných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posledným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najbližší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nasledujúci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pracovný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počítania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neuplatní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konkrétne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dátum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označený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rokom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tento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dátum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okolnosti</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B" w14:textId="77777777">
      <w:pPr>
        <w:widowControl w:val="0"/>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Nezrovnalosť</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akékoľvek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opomenutia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hospodárskeho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dôsledkom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čoho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poškodenie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všeobecného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rozpočtu</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rozpočtov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ňou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spravovaných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buď</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zmenšením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stratou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výnosov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plynúcich</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vlastných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zdrojov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vyberaných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mene</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neoprávnenou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výdajovou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položkou</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aplikácie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definície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Rady</w:t>
      </w:r>
      <w:r w:rsidRPr="7947DFCE" w:rsidR="001E53C0">
        <w:rPr>
          <w:rFonts w:ascii="Arial Narrow" w:hAnsi="Arial Narrow" w:eastAsia="Arial Narrow" w:cs="Arial Narrow"/>
          <w:noProof w:val="0"/>
          <w:sz w:val="22"/>
          <w:szCs w:val="22"/>
          <w:lang w:val="sk-SK"/>
        </w:rPr>
        <w:t xml:space="preserve"> (ES, Euratom) č. 2988/95 Ú. v. EÚ z 18. </w:t>
      </w:r>
      <w:r w:rsidRPr="7947DFCE" w:rsidR="001E53C0">
        <w:rPr>
          <w:rFonts w:ascii="Arial Narrow" w:hAnsi="Arial Narrow" w:eastAsia="Arial Narrow" w:cs="Arial Narrow"/>
          <w:noProof w:val="0"/>
          <w:sz w:val="22"/>
          <w:szCs w:val="22"/>
          <w:lang w:val="sk-SK"/>
        </w:rPr>
        <w:t>decembra</w:t>
      </w:r>
      <w:r w:rsidRPr="7947DFCE" w:rsidR="001E53C0">
        <w:rPr>
          <w:rFonts w:ascii="Arial Narrow" w:hAnsi="Arial Narrow" w:eastAsia="Arial Narrow" w:cs="Arial Narrow"/>
          <w:noProof w:val="0"/>
          <w:sz w:val="22"/>
          <w:szCs w:val="22"/>
          <w:lang w:val="sk-SK"/>
        </w:rPr>
        <w:t xml:space="preserve"> 1995 o </w:t>
      </w:r>
      <w:r w:rsidRPr="7947DFCE" w:rsidR="001E53C0">
        <w:rPr>
          <w:rFonts w:ascii="Arial Narrow" w:hAnsi="Arial Narrow" w:eastAsia="Arial Narrow" w:cs="Arial Narrow"/>
          <w:noProof w:val="0"/>
          <w:sz w:val="22"/>
          <w:szCs w:val="22"/>
          <w:lang w:val="sk-SK"/>
        </w:rPr>
        <w:t>ochrane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spoločenstiev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posudzovaní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zistených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nedostatkov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pojmom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rozumie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podozrenie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C" w14:textId="77777777">
      <w:pPr>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Národná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implementačná</w:t>
      </w:r>
      <w:r w:rsidRPr="7947DFCE" w:rsidR="001E53C0">
        <w:rPr>
          <w:rFonts w:ascii="Arial Narrow" w:hAnsi="Arial Narrow" w:eastAsia="Arial Narrow" w:cs="Arial Narrow"/>
          <w:b w:val="1"/>
          <w:bCs w:val="1"/>
          <w:noProof w:val="0"/>
          <w:sz w:val="22"/>
          <w:szCs w:val="22"/>
          <w:lang w:val="sk-SK"/>
        </w:rPr>
        <w:t xml:space="preserve"> a </w:t>
      </w:r>
      <w:r w:rsidRPr="7947DFCE" w:rsidR="001E53C0">
        <w:rPr>
          <w:rFonts w:ascii="Arial Narrow" w:hAnsi="Arial Narrow" w:eastAsia="Arial Narrow" w:cs="Arial Narrow"/>
          <w:b w:val="1"/>
          <w:bCs w:val="1"/>
          <w:noProof w:val="0"/>
          <w:sz w:val="22"/>
          <w:szCs w:val="22"/>
          <w:lang w:val="sk-SK"/>
        </w:rPr>
        <w:t>koordinačná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autorita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b w:val="1"/>
          <w:bCs w:val="1"/>
          <w:noProof w:val="0"/>
          <w:sz w:val="22"/>
          <w:szCs w:val="22"/>
          <w:lang w:val="sk-SK"/>
        </w:rPr>
        <w:t xml:space="preserve"> NIKA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zákonom</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pôsobnosť</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upravená</w:t>
      </w:r>
      <w:r w:rsidRPr="7947DFCE" w:rsidR="001E53C0">
        <w:rPr>
          <w:rFonts w:ascii="Arial Narrow" w:hAnsi="Arial Narrow" w:eastAsia="Arial Narrow" w:cs="Arial Narrow"/>
          <w:noProof w:val="0"/>
          <w:sz w:val="22"/>
          <w:szCs w:val="22"/>
          <w:lang w:val="sk-SK"/>
        </w:rPr>
        <w:t xml:space="preserve"> v § 4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D" w14:textId="77777777">
      <w:pPr>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Obdobie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realizácie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E"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color w:val="000000" w:themeColor="text1" w:themeTint="FF" w:themeShade="FF"/>
          <w:sz w:val="22"/>
          <w:szCs w:val="22"/>
          <w:lang w:val="sk-SK"/>
        </w:rPr>
        <w:t>Okolnosť</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vylučujúca</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zodpovednosť</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alebo</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OVZ</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prekážka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nastala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nezávisle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vôle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konania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opomenutia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bráni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splnení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nemožno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rozumne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predpokladať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túto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prekážku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následky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odvrátila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prekonala</w:t>
      </w:r>
      <w:r w:rsidRPr="7947DFCE" w:rsidR="001E53C0">
        <w:rPr>
          <w:rFonts w:ascii="Arial Narrow" w:hAnsi="Arial Narrow" w:eastAsia="Arial Narrow" w:cs="Arial Narrow"/>
          <w:noProof w:val="0"/>
          <w:color w:val="000000" w:themeColor="text1" w:themeTint="FF" w:themeShade="FF"/>
          <w:sz w:val="22"/>
          <w:szCs w:val="22"/>
          <w:lang w:val="sk-SK"/>
        </w:rPr>
        <w:t>, a </w:t>
      </w:r>
      <w:r w:rsidRPr="7947DFCE" w:rsidR="001E53C0">
        <w:rPr>
          <w:rFonts w:ascii="Arial Narrow" w:hAnsi="Arial Narrow" w:eastAsia="Arial Narrow" w:cs="Arial Narrow"/>
          <w:noProof w:val="0"/>
          <w:color w:val="000000" w:themeColor="text1" w:themeTint="FF" w:themeShade="FF"/>
          <w:sz w:val="22"/>
          <w:szCs w:val="22"/>
          <w:lang w:val="sk-SK"/>
        </w:rPr>
        <w:t>tiež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by</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čase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vzniku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túto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prekážku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predvídala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Účinky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okolnosti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vylučujúcej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zodpovednosť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obmedzené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iba</w:t>
      </w:r>
      <w:r w:rsidRPr="7947DFCE" w:rsidR="001E53C0">
        <w:rPr>
          <w:rFonts w:ascii="Arial Narrow" w:hAnsi="Arial Narrow" w:eastAsia="Arial Narrow" w:cs="Arial Narrow"/>
          <w:noProof w:val="0"/>
          <w:color w:val="000000" w:themeColor="text1" w:themeTint="FF" w:themeShade="FF"/>
          <w:sz w:val="22"/>
          <w:szCs w:val="22"/>
          <w:lang w:val="sk-SK"/>
        </w:rPr>
        <w:t xml:space="preserve"> na </w:t>
      </w:r>
      <w:r w:rsidRPr="7947DFCE" w:rsidR="001E53C0">
        <w:rPr>
          <w:rFonts w:ascii="Arial Narrow" w:hAnsi="Arial Narrow" w:eastAsia="Arial Narrow" w:cs="Arial Narrow"/>
          <w:noProof w:val="0"/>
          <w:color w:val="000000" w:themeColor="text1" w:themeTint="FF" w:themeShade="FF"/>
          <w:sz w:val="22"/>
          <w:szCs w:val="22"/>
          <w:lang w:val="sk-SK"/>
        </w:rPr>
        <w:t>dobu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pokiaľ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táto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prekážka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trvá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Zodpovednosť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nevylučuje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prekážka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vznikla</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hospodárskych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pomerov</w:t>
      </w:r>
      <w:r w:rsidRPr="7947DFCE" w:rsidR="001E53C0">
        <w:rPr>
          <w:rFonts w:ascii="Arial Narrow" w:hAnsi="Arial Narrow" w:eastAsia="Arial Narrow" w:cs="Arial Narrow"/>
          <w:noProof w:val="0"/>
          <w:color w:val="000000" w:themeColor="text1" w:themeTint="FF" w:themeShade="FF"/>
          <w:sz w:val="22"/>
          <w:szCs w:val="22"/>
          <w:lang w:val="sk-SK"/>
        </w:rPr>
        <w:t xml:space="preserve">. Na </w:t>
      </w:r>
      <w:r w:rsidRPr="7947DFCE" w:rsidR="001E53C0">
        <w:rPr>
          <w:rFonts w:ascii="Arial Narrow" w:hAnsi="Arial Narrow" w:eastAsia="Arial Narrow" w:cs="Arial Narrow"/>
          <w:noProof w:val="0"/>
          <w:color w:val="000000" w:themeColor="text1" w:themeTint="FF" w:themeShade="FF"/>
          <w:sz w:val="22"/>
          <w:szCs w:val="22"/>
          <w:lang w:val="sk-SK"/>
        </w:rPr>
        <w:t>posúdenie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toho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určitá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skutočnosť</w:t>
      </w:r>
      <w:r w:rsidRPr="7947DFCE" w:rsidR="001E53C0">
        <w:rPr>
          <w:rFonts w:ascii="Arial Narrow" w:hAnsi="Arial Narrow" w:eastAsia="Arial Narrow" w:cs="Arial Narrow"/>
          <w:noProof w:val="0"/>
          <w:color w:val="000000" w:themeColor="text1" w:themeTint="FF" w:themeShade="FF"/>
          <w:sz w:val="22"/>
          <w:szCs w:val="22"/>
          <w:lang w:val="sk-SK"/>
        </w:rPr>
        <w:t xml:space="preserve"> je OVZ,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použijú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upravené</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a </w:t>
      </w:r>
      <w:r w:rsidRPr="7947DFCE" w:rsidR="001E53C0">
        <w:rPr>
          <w:rFonts w:ascii="Arial Narrow" w:hAnsi="Arial Narrow" w:eastAsia="Arial Narrow" w:cs="Arial Narrow"/>
          <w:noProof w:val="0"/>
          <w:color w:val="000000" w:themeColor="text1" w:themeTint="FF" w:themeShade="FF"/>
          <w:sz w:val="22"/>
          <w:szCs w:val="22"/>
          <w:lang w:val="sk-SK"/>
        </w:rPr>
        <w:t>podporne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ustanovenie</w:t>
      </w:r>
      <w:r w:rsidRPr="7947DFCE" w:rsidR="001E53C0">
        <w:rPr>
          <w:rFonts w:ascii="Arial Narrow" w:hAnsi="Arial Narrow" w:eastAsia="Arial Narrow" w:cs="Arial Narrow"/>
          <w:noProof w:val="0"/>
          <w:color w:val="000000" w:themeColor="text1" w:themeTint="FF" w:themeShade="FF"/>
          <w:sz w:val="22"/>
          <w:szCs w:val="22"/>
          <w:lang w:val="sk-SK"/>
        </w:rPr>
        <w:t xml:space="preserve"> § 374 </w:t>
      </w:r>
      <w:r w:rsidRPr="7947DFCE" w:rsidR="001E53C0">
        <w:rPr>
          <w:rFonts w:ascii="Arial Narrow" w:hAnsi="Arial Narrow" w:eastAsia="Arial Narrow" w:cs="Arial Narrow"/>
          <w:noProof w:val="0"/>
          <w:color w:val="000000" w:themeColor="text1" w:themeTint="FF" w:themeShade="FF"/>
          <w:sz w:val="22"/>
          <w:szCs w:val="22"/>
          <w:lang w:val="sk-SK"/>
        </w:rPr>
        <w:t>zákona</w:t>
      </w:r>
      <w:r w:rsidRPr="7947DFCE" w:rsidR="001E53C0">
        <w:rPr>
          <w:rFonts w:ascii="Arial Narrow" w:hAnsi="Arial Narrow" w:eastAsia="Arial Narrow" w:cs="Arial Narrow"/>
          <w:noProof w:val="0"/>
          <w:color w:val="000000" w:themeColor="text1" w:themeTint="FF" w:themeShade="FF"/>
          <w:sz w:val="22"/>
          <w:szCs w:val="22"/>
          <w:lang w:val="sk-SK"/>
        </w:rPr>
        <w:t xml:space="preserve"> č. 513/1991 </w:t>
      </w:r>
      <w:r w:rsidRPr="7947DFCE" w:rsidR="001E53C0">
        <w:rPr>
          <w:rFonts w:ascii="Arial Narrow" w:hAnsi="Arial Narrow" w:eastAsia="Arial Narrow" w:cs="Arial Narrow"/>
          <w:noProof w:val="0"/>
          <w:color w:val="000000" w:themeColor="text1" w:themeTint="FF" w:themeShade="FF"/>
          <w:sz w:val="22"/>
          <w:szCs w:val="22"/>
          <w:lang w:val="sk-SK"/>
        </w:rPr>
        <w:t>Zb</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Obchodný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zákonník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Obchodný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zákonník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ustálené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výklady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judikatúra</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tomuto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sz w:val="22"/>
          <w:szCs w:val="22"/>
          <w:lang w:val="sk-SK"/>
        </w:rPr>
        <w:t xml:space="preserve">Za OVZ na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uzatvorenie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pokladnice</w:t>
      </w:r>
      <w:r w:rsidRPr="7947DFCE" w:rsidR="001E53C0">
        <w:rPr>
          <w:rFonts w:ascii="Arial Narrow" w:hAnsi="Arial Narrow" w:eastAsia="Arial Narrow" w:cs="Arial Narrow"/>
          <w:noProof w:val="0"/>
          <w:sz w:val="22"/>
          <w:szCs w:val="22"/>
          <w:lang w:val="sk-SK"/>
        </w:rPr>
        <w:t xml:space="preserve">. Za OVZ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plynutie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Slovenskej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republiky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„SR“) a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aktov</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2F"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 xml:space="preserve">Opis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tvorí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Prílohu</w:t>
      </w:r>
      <w:r w:rsidRPr="7947DFCE" w:rsidR="001E53C0">
        <w:rPr>
          <w:rFonts w:ascii="Arial Narrow" w:hAnsi="Arial Narrow" w:eastAsia="Arial Narrow" w:cs="Arial Narrow"/>
          <w:noProof w:val="0"/>
          <w:sz w:val="22"/>
          <w:szCs w:val="22"/>
          <w:lang w:val="sk-SK"/>
        </w:rPr>
        <w:t xml:space="preserve"> č. 2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obsahuje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Opisu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definovanie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kvantifikácie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ich </w:t>
      </w:r>
      <w:r w:rsidRPr="7947DFCE" w:rsidR="001E53C0">
        <w:rPr>
          <w:rFonts w:ascii="Arial Narrow" w:hAnsi="Arial Narrow" w:eastAsia="Arial Narrow" w:cs="Arial Narrow"/>
          <w:noProof w:val="0"/>
          <w:sz w:val="22"/>
          <w:szCs w:val="22"/>
          <w:lang w:val="sk-SK"/>
        </w:rPr>
        <w:t>časový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harmonogram</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30"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Oprávnené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obdobie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realizácie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zrealizovať</w:t>
      </w:r>
      <w:r w:rsidRPr="7947DFCE" w:rsidR="001E53C0">
        <w:rPr>
          <w:rFonts w:ascii="Arial Narrow" w:hAnsi="Arial Narrow" w:eastAsia="Arial Narrow" w:cs="Arial Narrow"/>
          <w:noProof w:val="0"/>
          <w:sz w:val="22"/>
          <w:szCs w:val="22"/>
          <w:lang w:val="sk-SK"/>
        </w:rPr>
        <w:t xml:space="preserve"> Projekt a </w:t>
      </w:r>
      <w:r w:rsidRPr="7947DFCE" w:rsidR="001E53C0">
        <w:rPr>
          <w:rFonts w:ascii="Arial Narrow" w:hAnsi="Arial Narrow" w:eastAsia="Arial Narrow" w:cs="Arial Narrow"/>
          <w:noProof w:val="0"/>
          <w:sz w:val="22"/>
          <w:szCs w:val="22"/>
          <w:lang w:val="sk-SK"/>
        </w:rPr>
        <w:t>ukončiť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031"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Oprávnené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výdavky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vznikli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spĺňajú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kritériá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výdavky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vykazované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zjednodušeným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spôsobom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vykazovania</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skutočný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nepreukazuje</w:t>
      </w:r>
      <w:r w:rsidRPr="7947DFCE" w:rsidR="001E53C0">
        <w:rPr>
          <w:rFonts w:ascii="Arial Narrow" w:hAnsi="Arial Narrow" w:eastAsia="Arial Narrow" w:cs="Arial Narrow"/>
          <w:noProof w:val="0"/>
          <w:sz w:val="22"/>
          <w:szCs w:val="22"/>
          <w:lang w:val="sk-SK"/>
        </w:rPr>
        <w:t>;</w:t>
      </w:r>
    </w:p>
    <w:p w:rsidR="007F1C25" w:rsidP="7947DFCE" w:rsidRDefault="001E53C0" w14:paraId="00000032" w14:textId="77777777">
      <w:pPr>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Oprávnená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osoba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závislosti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typu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Právnom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Za </w:t>
      </w:r>
      <w:r w:rsidRPr="7947DFCE" w:rsidR="001E53C0">
        <w:rPr>
          <w:rFonts w:ascii="Arial Narrow" w:hAnsi="Arial Narrow" w:eastAsia="Arial Narrow" w:cs="Arial Narrow"/>
          <w:noProof w:val="0"/>
          <w:sz w:val="22"/>
          <w:szCs w:val="22"/>
          <w:lang w:val="sk-SK"/>
        </w:rPr>
        <w:t>Oprávnenú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považovaná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w:t>
      </w:r>
    </w:p>
    <w:p w:rsidR="007F1C25" w:rsidP="7947DFCE" w:rsidRDefault="001E53C0" w14:paraId="00000033"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w:t>
      </w:r>
    </w:p>
    <w:p w:rsidR="007F1C25" w:rsidP="7947DFCE" w:rsidRDefault="001E53C0" w14:paraId="00000034"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Sprostredkovateľ</w:t>
      </w:r>
      <w:r w:rsidRPr="7947DFCE" w:rsidR="001E53C0">
        <w:rPr>
          <w:rFonts w:ascii="Arial Narrow" w:hAnsi="Arial Narrow" w:eastAsia="Arial Narrow" w:cs="Arial Narrow"/>
          <w:noProof w:val="0"/>
          <w:sz w:val="22"/>
          <w:szCs w:val="22"/>
          <w:lang w:val="sk-SK"/>
        </w:rPr>
        <w:t>,</w:t>
      </w:r>
    </w:p>
    <w:p w:rsidR="007F1C25" w:rsidP="7947DFCE" w:rsidRDefault="001E53C0" w14:paraId="00000035"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NIKA,</w:t>
      </w:r>
    </w:p>
    <w:p w:rsidR="007F1C25" w:rsidP="7947DFCE" w:rsidRDefault="001E53C0" w14:paraId="00000036"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Úrad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vládneho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w:t>
      </w:r>
    </w:p>
    <w:p w:rsidR="007F1C25" w:rsidP="7947DFCE" w:rsidRDefault="001E53C0" w14:paraId="00000037"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Ministerstvo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financií</w:t>
      </w:r>
      <w:r w:rsidRPr="7947DFCE" w:rsidR="001E53C0">
        <w:rPr>
          <w:rFonts w:ascii="Arial Narrow" w:hAnsi="Arial Narrow" w:eastAsia="Arial Narrow" w:cs="Arial Narrow"/>
          <w:noProof w:val="0"/>
          <w:sz w:val="22"/>
          <w:szCs w:val="22"/>
          <w:lang w:val="sk-SK"/>
        </w:rPr>
        <w:t xml:space="preserve"> SR,</w:t>
      </w:r>
    </w:p>
    <w:p w:rsidR="007F1C25" w:rsidP="7947DFCE" w:rsidRDefault="001E53C0" w14:paraId="00000038"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Najvyšší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úrad</w:t>
      </w:r>
      <w:r w:rsidRPr="7947DFCE" w:rsidR="001E53C0">
        <w:rPr>
          <w:rFonts w:ascii="Arial Narrow" w:hAnsi="Arial Narrow" w:eastAsia="Arial Narrow" w:cs="Arial Narrow"/>
          <w:noProof w:val="0"/>
          <w:sz w:val="22"/>
          <w:szCs w:val="22"/>
          <w:lang w:val="sk-SK"/>
        </w:rPr>
        <w:t xml:space="preserve"> SR, </w:t>
      </w:r>
    </w:p>
    <w:p w:rsidR="007F1C25" w:rsidP="7947DFCE" w:rsidRDefault="001E53C0" w14:paraId="00000039"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Orgány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2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č. 35/2019 Z. z. o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správe</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w:t>
      </w:r>
    </w:p>
    <w:p w:rsidR="007F1C25" w:rsidP="7947DFCE" w:rsidRDefault="001E53C0" w14:paraId="0000003A" w14:textId="77777777">
      <w:pPr>
        <w:numPr>
          <w:ilvl w:val="0"/>
          <w:numId w:val="18"/>
        </w:numPr>
        <w:ind w:left="851" w:hanging="284"/>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Protimonopolný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úrad</w:t>
      </w:r>
      <w:r w:rsidRPr="7947DFCE" w:rsidR="001E53C0">
        <w:rPr>
          <w:rFonts w:ascii="Arial Narrow" w:hAnsi="Arial Narrow" w:eastAsia="Arial Narrow" w:cs="Arial Narrow"/>
          <w:noProof w:val="0"/>
          <w:sz w:val="22"/>
          <w:szCs w:val="22"/>
          <w:lang w:val="sk-SK"/>
        </w:rPr>
        <w:t xml:space="preserve"> SR,</w:t>
      </w:r>
    </w:p>
    <w:p w:rsidR="007F1C25" w:rsidP="7947DFCE" w:rsidRDefault="001E53C0" w14:paraId="0000003B"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Európska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komisia</w:t>
      </w:r>
      <w:r w:rsidRPr="7947DFCE" w:rsidR="001E53C0">
        <w:rPr>
          <w:rFonts w:ascii="Arial Narrow" w:hAnsi="Arial Narrow" w:eastAsia="Arial Narrow" w:cs="Arial Narrow"/>
          <w:noProof w:val="0"/>
          <w:sz w:val="22"/>
          <w:szCs w:val="22"/>
          <w:lang w:val="sk-SK"/>
        </w:rPr>
        <w:t>,</w:t>
      </w:r>
    </w:p>
    <w:p w:rsidR="007F1C25" w:rsidP="7947DFCE" w:rsidRDefault="001E53C0" w14:paraId="0000003C"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ochranu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EÚ,</w:t>
      </w:r>
    </w:p>
    <w:p w:rsidR="007F1C25" w:rsidP="7947DFCE" w:rsidRDefault="001E53C0" w14:paraId="0000003D"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Európsky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úrad</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boj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podvodom</w:t>
      </w:r>
      <w:r w:rsidRPr="7947DFCE" w:rsidR="001E53C0">
        <w:rPr>
          <w:rFonts w:ascii="Arial Narrow" w:hAnsi="Arial Narrow" w:eastAsia="Arial Narrow" w:cs="Arial Narrow"/>
          <w:noProof w:val="0"/>
          <w:sz w:val="22"/>
          <w:szCs w:val="22"/>
          <w:lang w:val="sk-SK"/>
        </w:rPr>
        <w:t xml:space="preserve"> (OLAF), </w:t>
      </w:r>
    </w:p>
    <w:p w:rsidR="007F1C25" w:rsidP="7947DFCE" w:rsidRDefault="001E53C0" w14:paraId="0000003E"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Európsky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dvor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audítorov</w:t>
      </w:r>
      <w:r w:rsidRPr="7947DFCE" w:rsidR="001E53C0">
        <w:rPr>
          <w:rFonts w:ascii="Arial Narrow" w:hAnsi="Arial Narrow" w:eastAsia="Arial Narrow" w:cs="Arial Narrow"/>
          <w:noProof w:val="0"/>
          <w:sz w:val="22"/>
          <w:szCs w:val="22"/>
          <w:lang w:val="sk-SK"/>
        </w:rPr>
        <w:t xml:space="preserve"> (EDA),</w:t>
      </w:r>
    </w:p>
    <w:p w:rsidR="007F1C25" w:rsidP="7947DFCE" w:rsidRDefault="001E53C0" w14:paraId="0000003F"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Európska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prokuratúra</w:t>
      </w:r>
      <w:r w:rsidRPr="7947DFCE" w:rsidR="001E53C0">
        <w:rPr>
          <w:rFonts w:ascii="Arial Narrow" w:hAnsi="Arial Narrow" w:eastAsia="Arial Narrow" w:cs="Arial Narrow"/>
          <w:noProof w:val="0"/>
          <w:sz w:val="22"/>
          <w:szCs w:val="22"/>
          <w:lang w:val="sk-SK"/>
        </w:rPr>
        <w:t xml:space="preserve"> (EPPO),</w:t>
      </w:r>
    </w:p>
    <w:p w:rsidR="007F1C25" w:rsidP="7947DFCE" w:rsidRDefault="001E53C0" w14:paraId="00000040" w14:textId="77777777">
      <w:pPr>
        <w:numPr>
          <w:ilvl w:val="0"/>
          <w:numId w:val="18"/>
        </w:numPr>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Úrad</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verejné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obstarávanie</w:t>
      </w:r>
      <w:r w:rsidRPr="7947DFCE" w:rsidR="001E53C0">
        <w:rPr>
          <w:rFonts w:ascii="Arial Narrow" w:hAnsi="Arial Narrow" w:eastAsia="Arial Narrow" w:cs="Arial Narrow"/>
          <w:noProof w:val="0"/>
          <w:sz w:val="22"/>
          <w:szCs w:val="22"/>
          <w:lang w:val="sk-SK"/>
        </w:rPr>
        <w:t>,</w:t>
      </w:r>
    </w:p>
    <w:p w:rsidR="007F1C25" w:rsidP="7947DFCE" w:rsidRDefault="001E53C0" w14:paraId="00000041" w14:textId="77777777">
      <w:pPr>
        <w:tabs>
          <w:tab w:val="left" w:pos="540"/>
        </w:tabs>
        <w:ind w:left="426"/>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každá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poverená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niektorým</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vyššie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subjektov</w:t>
      </w:r>
      <w:r w:rsidRPr="7947DFCE" w:rsidR="001E53C0">
        <w:rPr>
          <w:rFonts w:ascii="Arial Narrow" w:hAnsi="Arial Narrow" w:eastAsia="Arial Narrow" w:cs="Arial Narrow"/>
          <w:noProof w:val="0"/>
          <w:sz w:val="22"/>
          <w:szCs w:val="22"/>
          <w:lang w:val="sk-SK"/>
        </w:rPr>
        <w:t>.</w:t>
      </w:r>
    </w:p>
    <w:p w:rsidR="007F1C25" w:rsidP="7947DFCE" w:rsidRDefault="001E53C0" w14:paraId="00000042" w14:textId="77777777">
      <w:pPr>
        <w:ind w:left="426"/>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Právny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rámec</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akty</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všeobecne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predpisy</w:t>
      </w:r>
      <w:r w:rsidRPr="7947DFCE" w:rsidR="001E53C0">
        <w:rPr>
          <w:rFonts w:ascii="Arial Narrow" w:hAnsi="Arial Narrow" w:eastAsia="Arial Narrow" w:cs="Arial Narrow"/>
          <w:noProof w:val="0"/>
          <w:sz w:val="22"/>
          <w:szCs w:val="22"/>
          <w:lang w:val="sk-SK"/>
        </w:rPr>
        <w:t xml:space="preserve"> SR,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dohody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administratívne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dojednania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nepriamo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rámec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tvoria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w:t>
      </w:r>
    </w:p>
    <w:p w:rsidR="007F1C25" w:rsidP="7947DFCE" w:rsidRDefault="001E53C0" w14:paraId="00000043" w14:textId="77777777">
      <w:pPr>
        <w:numPr>
          <w:ilvl w:val="0"/>
          <w:numId w:val="41"/>
        </w:numPr>
        <w:pBdr>
          <w:top w:val="nil"/>
          <w:left w:val="nil"/>
          <w:bottom w:val="nil"/>
          <w:right w:val="nil"/>
          <w:between w:val="nil"/>
        </w:pBdr>
        <w:ind w:left="851" w:hanging="28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právne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predpisy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akty</w:t>
      </w:r>
      <w:r w:rsidRPr="7947DFCE" w:rsidR="001E53C0">
        <w:rPr>
          <w:rFonts w:ascii="Arial Narrow" w:hAnsi="Arial Narrow" w:eastAsia="Arial Narrow" w:cs="Arial Narrow"/>
          <w:noProof w:val="0"/>
          <w:color w:val="000000" w:themeColor="text1" w:themeTint="FF" w:themeShade="FF"/>
          <w:sz w:val="22"/>
          <w:szCs w:val="22"/>
          <w:lang w:val="sk-SK"/>
        </w:rPr>
        <w:t xml:space="preserve"> EÚ – </w:t>
      </w:r>
      <w:r w:rsidRPr="7947DFCE" w:rsidR="001E53C0">
        <w:rPr>
          <w:rFonts w:ascii="Arial Narrow" w:hAnsi="Arial Narrow" w:eastAsia="Arial Narrow" w:cs="Arial Narrow"/>
          <w:noProof w:val="0"/>
          <w:color w:val="000000" w:themeColor="text1" w:themeTint="FF" w:themeShade="FF"/>
          <w:sz w:val="22"/>
          <w:szCs w:val="22"/>
          <w:lang w:val="sk-SK"/>
        </w:rPr>
        <w:t>primárne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pramene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práva</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zakladajúce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doplnky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dodatky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protokoly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deklarácie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pripojené</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zmluvám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pristúpení</w:t>
      </w:r>
      <w:r w:rsidRPr="7947DFCE" w:rsidR="001E53C0">
        <w:rPr>
          <w:rFonts w:ascii="Arial Narrow" w:hAnsi="Arial Narrow" w:eastAsia="Arial Narrow" w:cs="Arial Narrow"/>
          <w:noProof w:val="0"/>
          <w:color w:val="000000" w:themeColor="text1" w:themeTint="FF" w:themeShade="FF"/>
          <w:sz w:val="22"/>
          <w:szCs w:val="22"/>
          <w:lang w:val="sk-SK"/>
        </w:rPr>
        <w:t xml:space="preserve"> k EÚ); </w:t>
      </w:r>
      <w:r w:rsidRPr="7947DFCE" w:rsidR="001E53C0">
        <w:rPr>
          <w:rFonts w:ascii="Arial Narrow" w:hAnsi="Arial Narrow" w:eastAsia="Arial Narrow" w:cs="Arial Narrow"/>
          <w:noProof w:val="0"/>
          <w:color w:val="000000" w:themeColor="text1" w:themeTint="FF" w:themeShade="FF"/>
          <w:sz w:val="22"/>
          <w:szCs w:val="22"/>
          <w:lang w:val="sk-SK"/>
        </w:rPr>
        <w:t>sekundárne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pramene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práva</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nariadenia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smernice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rozhodnutia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odporúčania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stanoviská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dokumenty</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ktorých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vyplývajú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boli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zverejnené</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Úradnom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vestníku</w:t>
      </w:r>
      <w:r w:rsidRPr="7947DFCE" w:rsidR="001E53C0">
        <w:rPr>
          <w:rFonts w:ascii="Arial Narrow" w:hAnsi="Arial Narrow" w:eastAsia="Arial Narrow" w:cs="Arial Narrow"/>
          <w:noProof w:val="0"/>
          <w:color w:val="000000" w:themeColor="text1" w:themeTint="FF" w:themeShade="FF"/>
          <w:sz w:val="22"/>
          <w:szCs w:val="22"/>
          <w:lang w:val="sk-SK"/>
        </w:rPr>
        <w:t xml:space="preserve"> EÚ), a to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44"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w:t>
      </w:r>
      <w:r>
        <w:tab/>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parlamentu</w:t>
      </w:r>
      <w:r w:rsidRPr="7947DFCE" w:rsidR="001E53C0">
        <w:rPr>
          <w:rFonts w:ascii="Arial Narrow" w:hAnsi="Arial Narrow" w:eastAsia="Arial Narrow" w:cs="Arial Narrow"/>
          <w:noProof w:val="0"/>
          <w:sz w:val="22"/>
          <w:szCs w:val="22"/>
          <w:lang w:val="sk-SK"/>
        </w:rPr>
        <w:t xml:space="preserve"> a Rady (EÚ, Euratom) č. 2018/1046 z 18. </w:t>
      </w:r>
      <w:r w:rsidRPr="7947DFCE" w:rsidR="001E53C0">
        <w:rPr>
          <w:rFonts w:ascii="Arial Narrow" w:hAnsi="Arial Narrow" w:eastAsia="Arial Narrow" w:cs="Arial Narrow"/>
          <w:noProof w:val="0"/>
          <w:sz w:val="22"/>
          <w:szCs w:val="22"/>
          <w:lang w:val="sk-SK"/>
        </w:rPr>
        <w:t>júla</w:t>
      </w:r>
      <w:r w:rsidRPr="7947DFCE" w:rsidR="001E53C0">
        <w:rPr>
          <w:rFonts w:ascii="Arial Narrow" w:hAnsi="Arial Narrow" w:eastAsia="Arial Narrow" w:cs="Arial Narrow"/>
          <w:noProof w:val="0"/>
          <w:sz w:val="22"/>
          <w:szCs w:val="22"/>
          <w:lang w:val="sk-SK"/>
        </w:rPr>
        <w:t xml:space="preserve"> 2018 o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všeobecný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Únie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nariadení</w:t>
      </w:r>
      <w:r w:rsidRPr="7947DFCE" w:rsidR="001E53C0">
        <w:rPr>
          <w:rFonts w:ascii="Arial Narrow" w:hAnsi="Arial Narrow" w:eastAsia="Arial Narrow" w:cs="Arial Narrow"/>
          <w:noProof w:val="0"/>
          <w:sz w:val="22"/>
          <w:szCs w:val="22"/>
          <w:lang w:val="sk-SK"/>
        </w:rPr>
        <w:t xml:space="preserve"> (EÚ) č. 1296/2013, (EÚ) č. 1301/2013, (EÚ) č. 1303/2013, (EÚ) č. 1304/2013, (EÚ) č. 1309/2013, (EÚ) č. 1316/2013, (EÚ) č. 223/2014, (EÚ) č. 283/2014 a </w:t>
      </w:r>
      <w:r w:rsidRPr="7947DFCE" w:rsidR="001E53C0">
        <w:rPr>
          <w:rFonts w:ascii="Arial Narrow" w:hAnsi="Arial Narrow" w:eastAsia="Arial Narrow" w:cs="Arial Narrow"/>
          <w:noProof w:val="0"/>
          <w:sz w:val="22"/>
          <w:szCs w:val="22"/>
          <w:lang w:val="sk-SK"/>
        </w:rPr>
        <w:t>rozhodnutia</w:t>
      </w:r>
      <w:r w:rsidRPr="7947DFCE" w:rsidR="001E53C0">
        <w:rPr>
          <w:rFonts w:ascii="Arial Narrow" w:hAnsi="Arial Narrow" w:eastAsia="Arial Narrow" w:cs="Arial Narrow"/>
          <w:noProof w:val="0"/>
          <w:sz w:val="22"/>
          <w:szCs w:val="22"/>
          <w:lang w:val="sk-SK"/>
        </w:rPr>
        <w:t xml:space="preserve"> č. 541/2014/EÚ a o </w:t>
      </w:r>
      <w:r w:rsidRPr="7947DFCE" w:rsidR="001E53C0">
        <w:rPr>
          <w:rFonts w:ascii="Arial Narrow" w:hAnsi="Arial Narrow" w:eastAsia="Arial Narrow" w:cs="Arial Narrow"/>
          <w:noProof w:val="0"/>
          <w:sz w:val="22"/>
          <w:szCs w:val="22"/>
          <w:lang w:val="sk-SK"/>
        </w:rPr>
        <w:t>zrušení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(EÚ, Euratom) č. 966/2012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pravidlách</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w:t>
      </w:r>
    </w:p>
    <w:p w:rsidR="007F1C25" w:rsidP="7947DFCE" w:rsidRDefault="001E53C0" w14:paraId="00000045"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ii.</w:t>
      </w:r>
      <w:r>
        <w:tab/>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parlamentu</w:t>
      </w:r>
      <w:r w:rsidRPr="7947DFCE" w:rsidR="001E53C0">
        <w:rPr>
          <w:rFonts w:ascii="Arial Narrow" w:hAnsi="Arial Narrow" w:eastAsia="Arial Narrow" w:cs="Arial Narrow"/>
          <w:noProof w:val="0"/>
          <w:sz w:val="22"/>
          <w:szCs w:val="22"/>
          <w:lang w:val="sk-SK"/>
        </w:rPr>
        <w:t xml:space="preserve"> a Rady (EÚ) 2021/241 z 12. </w:t>
      </w:r>
      <w:r w:rsidRPr="7947DFCE" w:rsidR="001E53C0">
        <w:rPr>
          <w:rFonts w:ascii="Arial Narrow" w:hAnsi="Arial Narrow" w:eastAsia="Arial Narrow" w:cs="Arial Narrow"/>
          <w:noProof w:val="0"/>
          <w:sz w:val="22"/>
          <w:szCs w:val="22"/>
          <w:lang w:val="sk-SK"/>
        </w:rPr>
        <w:t>februára</w:t>
      </w:r>
      <w:r w:rsidRPr="7947DFCE" w:rsidR="001E53C0">
        <w:rPr>
          <w:rFonts w:ascii="Arial Narrow" w:hAnsi="Arial Narrow" w:eastAsia="Arial Narrow" w:cs="Arial Narrow"/>
          <w:noProof w:val="0"/>
          <w:sz w:val="22"/>
          <w:szCs w:val="22"/>
          <w:lang w:val="sk-SK"/>
        </w:rPr>
        <w:t xml:space="preserve"> 2021,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zriaďuje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podporu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odolnosti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(EÚ) 2021/241“),</w:t>
      </w:r>
    </w:p>
    <w:p w:rsidR="007F1C25" w:rsidP="7947DFCE" w:rsidRDefault="001E53C0" w14:paraId="00000046"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iii.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Rady (ES, Euratom) č. 2988/95 Ú. V. EÚ z 18. </w:t>
      </w:r>
      <w:r w:rsidRPr="7947DFCE" w:rsidR="001E53C0">
        <w:rPr>
          <w:rFonts w:ascii="Arial Narrow" w:hAnsi="Arial Narrow" w:eastAsia="Arial Narrow" w:cs="Arial Narrow"/>
          <w:noProof w:val="0"/>
          <w:sz w:val="22"/>
          <w:szCs w:val="22"/>
          <w:lang w:val="sk-SK"/>
        </w:rPr>
        <w:t>decembra</w:t>
      </w:r>
      <w:r w:rsidRPr="7947DFCE" w:rsidR="001E53C0">
        <w:rPr>
          <w:rFonts w:ascii="Arial Narrow" w:hAnsi="Arial Narrow" w:eastAsia="Arial Narrow" w:cs="Arial Narrow"/>
          <w:noProof w:val="0"/>
          <w:sz w:val="22"/>
          <w:szCs w:val="22"/>
          <w:lang w:val="sk-SK"/>
        </w:rPr>
        <w:t xml:space="preserve"> 1995 o </w:t>
      </w:r>
      <w:r w:rsidRPr="7947DFCE" w:rsidR="001E53C0">
        <w:rPr>
          <w:rFonts w:ascii="Arial Narrow" w:hAnsi="Arial Narrow" w:eastAsia="Arial Narrow" w:cs="Arial Narrow"/>
          <w:noProof w:val="0"/>
          <w:sz w:val="22"/>
          <w:szCs w:val="22"/>
          <w:lang w:val="sk-SK"/>
        </w:rPr>
        <w:t>ochrane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spoločenstiev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ochrane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ES“</w:t>
      </w:r>
      <w:r w:rsidRPr="7947DFCE" w:rsidR="001E53C0">
        <w:rPr>
          <w:rFonts w:ascii="Arial Narrow" w:hAnsi="Arial Narrow" w:eastAsia="Arial Narrow" w:cs="Arial Narrow"/>
          <w:noProof w:val="0"/>
          <w:sz w:val="22"/>
          <w:szCs w:val="22"/>
          <w:lang w:val="sk-SK"/>
        </w:rPr>
        <w:t>),</w:t>
      </w:r>
    </w:p>
    <w:p w:rsidR="007F1C25" w:rsidP="7947DFCE" w:rsidRDefault="001E53C0" w14:paraId="00000047" w14:textId="3D97872F">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iv.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parlamentu</w:t>
      </w:r>
      <w:r w:rsidRPr="7947DFCE" w:rsidR="001E53C0">
        <w:rPr>
          <w:rFonts w:ascii="Arial Narrow" w:hAnsi="Arial Narrow" w:eastAsia="Arial Narrow" w:cs="Arial Narrow"/>
          <w:noProof w:val="0"/>
          <w:sz w:val="22"/>
          <w:szCs w:val="22"/>
          <w:lang w:val="sk-SK"/>
        </w:rPr>
        <w:t xml:space="preserve"> a Rady (EÚ) 2020/852 o </w:t>
      </w:r>
      <w:r w:rsidRPr="7947DFCE" w:rsidR="001E53C0">
        <w:rPr>
          <w:rFonts w:ascii="Arial Narrow" w:hAnsi="Arial Narrow" w:eastAsia="Arial Narrow" w:cs="Arial Narrow"/>
          <w:noProof w:val="0"/>
          <w:sz w:val="22"/>
          <w:szCs w:val="22"/>
          <w:lang w:val="sk-SK"/>
        </w:rPr>
        <w:t>výraznom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narušení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environmentálnych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taxonómii</w:t>
      </w:r>
      <w:r w:rsidRPr="7947DFCE" w:rsidR="001E53C0">
        <w:rPr>
          <w:rFonts w:ascii="Arial Narrow" w:hAnsi="Arial Narrow" w:eastAsia="Arial Narrow" w:cs="Arial Narrow"/>
          <w:noProof w:val="0"/>
          <w:sz w:val="22"/>
          <w:szCs w:val="22"/>
          <w:lang w:val="sk-SK"/>
        </w:rPr>
        <w:t>),</w:t>
      </w:r>
    </w:p>
    <w:p w:rsidR="007F1C25" w:rsidP="7947DFCE" w:rsidRDefault="001E53C0" w14:paraId="00000048"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w:t>
      </w:r>
      <w:r>
        <w:tab/>
      </w:r>
      <w:r w:rsidRPr="7947DFCE" w:rsidR="001E53C0">
        <w:rPr>
          <w:rFonts w:ascii="Arial Narrow" w:hAnsi="Arial Narrow" w:eastAsia="Arial Narrow" w:cs="Arial Narrow"/>
          <w:noProof w:val="0"/>
          <w:sz w:val="22"/>
          <w:szCs w:val="22"/>
          <w:lang w:val="sk-SK"/>
        </w:rPr>
        <w:t>vykonávacie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rozhodnutie</w:t>
      </w:r>
      <w:r w:rsidRPr="7947DFCE" w:rsidR="001E53C0">
        <w:rPr>
          <w:rFonts w:ascii="Arial Narrow" w:hAnsi="Arial Narrow" w:eastAsia="Arial Narrow" w:cs="Arial Narrow"/>
          <w:noProof w:val="0"/>
          <w:sz w:val="22"/>
          <w:szCs w:val="22"/>
          <w:lang w:val="sk-SK"/>
        </w:rPr>
        <w:t xml:space="preserve"> Rady o </w:t>
      </w:r>
      <w:r w:rsidRPr="7947DFCE" w:rsidR="001E53C0">
        <w:rPr>
          <w:rFonts w:ascii="Arial Narrow" w:hAnsi="Arial Narrow" w:eastAsia="Arial Narrow" w:cs="Arial Narrow"/>
          <w:noProof w:val="0"/>
          <w:sz w:val="22"/>
          <w:szCs w:val="22"/>
          <w:lang w:val="sk-SK"/>
        </w:rPr>
        <w:t>schválení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plánu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odolnosti</w:t>
      </w:r>
      <w:r w:rsidRPr="7947DFCE" w:rsidR="001E53C0">
        <w:rPr>
          <w:rFonts w:ascii="Arial Narrow" w:hAnsi="Arial Narrow" w:eastAsia="Arial Narrow" w:cs="Arial Narrow"/>
          <w:noProof w:val="0"/>
          <w:sz w:val="22"/>
          <w:szCs w:val="22"/>
          <w:lang w:val="sk-SK"/>
        </w:rPr>
        <w:t xml:space="preserve"> Slovenska (ST 10156/21; ST 10156/21 COR1; ST 10156/21 ADD 1)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Rady“</w:t>
      </w:r>
      <w:r w:rsidRPr="7947DFCE" w:rsidR="001E53C0">
        <w:rPr>
          <w:rFonts w:ascii="Arial Narrow" w:hAnsi="Arial Narrow" w:eastAsia="Arial Narrow" w:cs="Arial Narrow"/>
          <w:noProof w:val="0"/>
          <w:sz w:val="22"/>
          <w:szCs w:val="22"/>
          <w:lang w:val="sk-SK"/>
        </w:rPr>
        <w:t>),</w:t>
      </w:r>
    </w:p>
    <w:p w:rsidR="007F1C25" w:rsidP="7947DFCE" w:rsidRDefault="001E53C0" w14:paraId="00000049"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vi.</w:t>
      </w:r>
      <w:r>
        <w:tab/>
      </w:r>
      <w:r w:rsidRPr="7947DFCE" w:rsidR="001E53C0">
        <w:rPr>
          <w:rFonts w:ascii="Arial Narrow" w:hAnsi="Arial Narrow" w:eastAsia="Arial Narrow" w:cs="Arial Narrow"/>
          <w:noProof w:val="0"/>
          <w:sz w:val="22"/>
          <w:szCs w:val="22"/>
          <w:highlight w:val="white"/>
          <w:lang w:val="sk-SK"/>
        </w:rPr>
        <w:t>delegované</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nariadenie</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Komisie</w:t>
      </w:r>
      <w:r w:rsidRPr="7947DFCE" w:rsidR="001E53C0">
        <w:rPr>
          <w:rFonts w:ascii="Arial Narrow" w:hAnsi="Arial Narrow" w:eastAsia="Arial Narrow" w:cs="Arial Narrow"/>
          <w:noProof w:val="0"/>
          <w:sz w:val="22"/>
          <w:szCs w:val="22"/>
          <w:highlight w:val="white"/>
          <w:lang w:val="sk-SK"/>
        </w:rPr>
        <w:t xml:space="preserve"> (EÚ) </w:t>
      </w:r>
      <w:r w:rsidRPr="7947DFCE" w:rsidR="001E53C0">
        <w:rPr>
          <w:rFonts w:ascii="Arial Narrow" w:hAnsi="Arial Narrow" w:eastAsia="Arial Narrow" w:cs="Arial Narrow"/>
          <w:noProof w:val="0"/>
          <w:sz w:val="22"/>
          <w:szCs w:val="22"/>
          <w:lang w:val="sk-SK"/>
        </w:rPr>
        <w:t xml:space="preserve">2021/2105 z 28. </w:t>
      </w:r>
      <w:r w:rsidRPr="7947DFCE" w:rsidR="001E53C0">
        <w:rPr>
          <w:rFonts w:ascii="Arial Narrow" w:hAnsi="Arial Narrow" w:eastAsia="Arial Narrow" w:cs="Arial Narrow"/>
          <w:noProof w:val="0"/>
          <w:sz w:val="22"/>
          <w:szCs w:val="22"/>
          <w:lang w:val="sk-SK"/>
        </w:rPr>
        <w:t>septembra</w:t>
      </w:r>
      <w:r w:rsidRPr="7947DFCE" w:rsidR="001E53C0">
        <w:rPr>
          <w:rFonts w:ascii="Arial Narrow" w:hAnsi="Arial Narrow" w:eastAsia="Arial Narrow" w:cs="Arial Narrow"/>
          <w:noProof w:val="0"/>
          <w:sz w:val="22"/>
          <w:szCs w:val="22"/>
          <w:lang w:val="sk-SK"/>
        </w:rPr>
        <w:t xml:space="preserve"> 2021,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dopĺňa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parlamentu</w:t>
      </w:r>
      <w:r w:rsidRPr="7947DFCE" w:rsidR="001E53C0">
        <w:rPr>
          <w:rFonts w:ascii="Arial Narrow" w:hAnsi="Arial Narrow" w:eastAsia="Arial Narrow" w:cs="Arial Narrow"/>
          <w:noProof w:val="0"/>
          <w:sz w:val="22"/>
          <w:szCs w:val="22"/>
          <w:lang w:val="sk-SK"/>
        </w:rPr>
        <w:t xml:space="preserve"> a Rady (EÚ) 2021/241,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zriaďuje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podporu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odolnosti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vymedzením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metodiky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sociálnych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w:t>
      </w:r>
    </w:p>
    <w:p w:rsidR="007F1C25" w:rsidP="7947DFCE" w:rsidRDefault="001E53C0" w14:paraId="0000004A"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vii. </w:t>
      </w:r>
      <w:r w:rsidRPr="7947DFCE" w:rsidR="001E53C0">
        <w:rPr>
          <w:rFonts w:ascii="Arial Narrow" w:hAnsi="Arial Narrow" w:eastAsia="Arial Narrow" w:cs="Arial Narrow"/>
          <w:noProof w:val="0"/>
          <w:sz w:val="22"/>
          <w:szCs w:val="22"/>
          <w:highlight w:val="white"/>
          <w:lang w:val="sk-SK"/>
        </w:rPr>
        <w:t>delegované</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nariadenie</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Komisie</w:t>
      </w:r>
      <w:r w:rsidRPr="7947DFCE" w:rsidR="001E53C0">
        <w:rPr>
          <w:rFonts w:ascii="Arial Narrow" w:hAnsi="Arial Narrow" w:eastAsia="Arial Narrow" w:cs="Arial Narrow"/>
          <w:noProof w:val="0"/>
          <w:sz w:val="22"/>
          <w:szCs w:val="22"/>
          <w:highlight w:val="white"/>
          <w:lang w:val="sk-SK"/>
        </w:rPr>
        <w:t xml:space="preserve"> (EÚ) 2021/2106 z 28. </w:t>
      </w:r>
      <w:r w:rsidRPr="7947DFCE" w:rsidR="001E53C0">
        <w:rPr>
          <w:rFonts w:ascii="Arial Narrow" w:hAnsi="Arial Narrow" w:eastAsia="Arial Narrow" w:cs="Arial Narrow"/>
          <w:noProof w:val="0"/>
          <w:sz w:val="22"/>
          <w:szCs w:val="22"/>
          <w:highlight w:val="white"/>
          <w:lang w:val="sk-SK"/>
        </w:rPr>
        <w:t>septembra</w:t>
      </w:r>
      <w:r w:rsidRPr="7947DFCE" w:rsidR="001E53C0">
        <w:rPr>
          <w:rFonts w:ascii="Arial Narrow" w:hAnsi="Arial Narrow" w:eastAsia="Arial Narrow" w:cs="Arial Narrow"/>
          <w:noProof w:val="0"/>
          <w:sz w:val="22"/>
          <w:szCs w:val="22"/>
          <w:highlight w:val="white"/>
          <w:lang w:val="sk-SK"/>
        </w:rPr>
        <w:t xml:space="preserve"> 2021, </w:t>
      </w:r>
      <w:r w:rsidRPr="7947DFCE" w:rsidR="001E53C0">
        <w:rPr>
          <w:rFonts w:ascii="Arial Narrow" w:hAnsi="Arial Narrow" w:eastAsia="Arial Narrow" w:cs="Arial Narrow"/>
          <w:noProof w:val="0"/>
          <w:sz w:val="22"/>
          <w:szCs w:val="22"/>
          <w:highlight w:val="white"/>
          <w:lang w:val="sk-SK"/>
        </w:rPr>
        <w:t>ktorým</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sa</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dopĺňa</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nariadenie</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Európskeho</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parlamentu</w:t>
      </w:r>
      <w:r w:rsidRPr="7947DFCE" w:rsidR="001E53C0">
        <w:rPr>
          <w:rFonts w:ascii="Arial Narrow" w:hAnsi="Arial Narrow" w:eastAsia="Arial Narrow" w:cs="Arial Narrow"/>
          <w:noProof w:val="0"/>
          <w:sz w:val="22"/>
          <w:szCs w:val="22"/>
          <w:highlight w:val="white"/>
          <w:lang w:val="sk-SK"/>
        </w:rPr>
        <w:t xml:space="preserve"> a Rady (EÚ) 2021/241, </w:t>
      </w:r>
      <w:r w:rsidRPr="7947DFCE" w:rsidR="001E53C0">
        <w:rPr>
          <w:rFonts w:ascii="Arial Narrow" w:hAnsi="Arial Narrow" w:eastAsia="Arial Narrow" w:cs="Arial Narrow"/>
          <w:noProof w:val="0"/>
          <w:sz w:val="22"/>
          <w:szCs w:val="22"/>
          <w:highlight w:val="white"/>
          <w:lang w:val="sk-SK"/>
        </w:rPr>
        <w:t>ktorým</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sa</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zriaďuje</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Mechanizmus</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na</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podporu</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obnovy</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a</w:t>
      </w:r>
      <w:r w:rsidRPr="7947DFCE" w:rsidR="001E53C0">
        <w:rPr>
          <w:rFonts w:ascii="Arial Narrow" w:hAnsi="Arial Narrow" w:eastAsia="Arial Narrow" w:cs="Arial Narrow"/>
          <w:noProof w:val="0"/>
          <w:sz w:val="22"/>
          <w:szCs w:val="22"/>
          <w:highlight w:val="white"/>
          <w:lang w:val="sk-SK"/>
        </w:rPr>
        <w:t> </w:t>
      </w:r>
      <w:r w:rsidRPr="7947DFCE" w:rsidR="001E53C0">
        <w:rPr>
          <w:rFonts w:ascii="Arial Narrow" w:hAnsi="Arial Narrow" w:eastAsia="Arial Narrow" w:cs="Arial Narrow"/>
          <w:noProof w:val="0"/>
          <w:sz w:val="22"/>
          <w:szCs w:val="22"/>
          <w:highlight w:val="white"/>
          <w:lang w:val="sk-SK"/>
        </w:rPr>
        <w:t>odolnosti</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stanovením</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spoločných</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ukazovateľov</w:t>
      </w:r>
      <w:r w:rsidRPr="7947DFCE" w:rsidR="001E53C0">
        <w:rPr>
          <w:rFonts w:ascii="Arial Narrow" w:hAnsi="Arial Narrow" w:eastAsia="Arial Narrow" w:cs="Arial Narrow"/>
          <w:noProof w:val="0"/>
          <w:sz w:val="22"/>
          <w:szCs w:val="22"/>
          <w:highlight w:val="white"/>
          <w:lang w:val="sk-SK"/>
        </w:rPr>
        <w:t xml:space="preserve"> a </w:t>
      </w:r>
      <w:r w:rsidRPr="7947DFCE" w:rsidR="001E53C0">
        <w:rPr>
          <w:rFonts w:ascii="Arial Narrow" w:hAnsi="Arial Narrow" w:eastAsia="Arial Narrow" w:cs="Arial Narrow"/>
          <w:noProof w:val="0"/>
          <w:sz w:val="22"/>
          <w:szCs w:val="22"/>
          <w:highlight w:val="white"/>
          <w:lang w:val="sk-SK"/>
        </w:rPr>
        <w:t>podrobných</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prvkov</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hodnotiacej</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tabuľky</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obnovy</w:t>
      </w:r>
      <w:r w:rsidRPr="7947DFCE" w:rsidR="001E53C0">
        <w:rPr>
          <w:rFonts w:ascii="Arial Narrow" w:hAnsi="Arial Narrow" w:eastAsia="Arial Narrow" w:cs="Arial Narrow"/>
          <w:noProof w:val="0"/>
          <w:sz w:val="22"/>
          <w:szCs w:val="22"/>
          <w:highlight w:val="white"/>
          <w:lang w:val="sk-SK"/>
        </w:rPr>
        <w:t xml:space="preserve"> </w:t>
      </w:r>
      <w:r w:rsidRPr="7947DFCE" w:rsidR="001E53C0">
        <w:rPr>
          <w:rFonts w:ascii="Arial Narrow" w:hAnsi="Arial Narrow" w:eastAsia="Arial Narrow" w:cs="Arial Narrow"/>
          <w:noProof w:val="0"/>
          <w:sz w:val="22"/>
          <w:szCs w:val="22"/>
          <w:highlight w:val="white"/>
          <w:lang w:val="sk-SK"/>
        </w:rPr>
        <w:t>a</w:t>
      </w:r>
      <w:r w:rsidRPr="7947DFCE" w:rsidR="001E53C0">
        <w:rPr>
          <w:rFonts w:ascii="Arial Narrow" w:hAnsi="Arial Narrow" w:eastAsia="Arial Narrow" w:cs="Arial Narrow"/>
          <w:noProof w:val="0"/>
          <w:sz w:val="22"/>
          <w:szCs w:val="22"/>
          <w:highlight w:val="white"/>
          <w:lang w:val="sk-SK"/>
        </w:rPr>
        <w:t> </w:t>
      </w:r>
      <w:r w:rsidRPr="7947DFCE" w:rsidR="001E53C0">
        <w:rPr>
          <w:rFonts w:ascii="Arial Narrow" w:hAnsi="Arial Narrow" w:eastAsia="Arial Narrow" w:cs="Arial Narrow"/>
          <w:noProof w:val="0"/>
          <w:sz w:val="22"/>
          <w:szCs w:val="22"/>
          <w:highlight w:val="white"/>
          <w:lang w:val="sk-SK"/>
        </w:rPr>
        <w:t>odolnosti</w:t>
      </w:r>
      <w:r w:rsidRPr="7947DFCE" w:rsidR="001E53C0">
        <w:rPr>
          <w:rFonts w:ascii="Arial Narrow" w:hAnsi="Arial Narrow" w:eastAsia="Arial Narrow" w:cs="Arial Narrow"/>
          <w:noProof w:val="0"/>
          <w:sz w:val="22"/>
          <w:szCs w:val="22"/>
          <w:lang w:val="sk-SK"/>
        </w:rPr>
        <w:t>.</w:t>
      </w:r>
    </w:p>
    <w:p w:rsidR="007F1C25" w:rsidP="7947DFCE" w:rsidRDefault="001E53C0" w14:paraId="0000004B" w14:textId="77777777">
      <w:pPr>
        <w:numPr>
          <w:ilvl w:val="0"/>
          <w:numId w:val="41"/>
        </w:numPr>
        <w:pBdr>
          <w:top w:val="nil"/>
          <w:left w:val="nil"/>
          <w:bottom w:val="nil"/>
          <w:right w:val="nil"/>
          <w:between w:val="nil"/>
        </w:pBdr>
        <w:ind w:left="851" w:hanging="28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právne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predpisy</w:t>
      </w:r>
      <w:r w:rsidRPr="7947DFCE" w:rsidR="001E53C0">
        <w:rPr>
          <w:rFonts w:ascii="Arial Narrow" w:hAnsi="Arial Narrow" w:eastAsia="Arial Narrow" w:cs="Arial Narrow"/>
          <w:noProof w:val="0"/>
          <w:color w:val="000000" w:themeColor="text1" w:themeTint="FF" w:themeShade="FF"/>
          <w:sz w:val="22"/>
          <w:szCs w:val="22"/>
          <w:lang w:val="sk-SK"/>
        </w:rPr>
        <w:t xml:space="preserve"> SR, a to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4C" w14:textId="77777777">
      <w:pPr>
        <w:ind w:left="99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w:t>
      </w:r>
    </w:p>
    <w:p w:rsidR="007F1C25" w:rsidP="7947DFCE" w:rsidRDefault="001E53C0" w14:paraId="0000004D"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523/2004 Z. z. o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pravidlách</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4E"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iii.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343/2015 Z. z. o </w:t>
      </w:r>
      <w:r w:rsidRPr="7947DFCE" w:rsidR="001E53C0">
        <w:rPr>
          <w:rFonts w:ascii="Arial Narrow" w:hAnsi="Arial Narrow" w:eastAsia="Arial Narrow" w:cs="Arial Narrow"/>
          <w:noProof w:val="0"/>
          <w:sz w:val="22"/>
          <w:szCs w:val="22"/>
          <w:lang w:val="sk-SK"/>
        </w:rPr>
        <w:t>verejnom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obstarávaní</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w:t>
      </w:r>
    </w:p>
    <w:p w:rsidR="007F1C25" w:rsidP="7947DFCE" w:rsidRDefault="001E53C0" w14:paraId="0000004F"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iv.</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357/2015 Z. z. o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audite</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kontrole</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50"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w:t>
      </w:r>
      <w:r>
        <w:tab/>
      </w:r>
      <w:r w:rsidRPr="7947DFCE" w:rsidR="001E53C0">
        <w:rPr>
          <w:rFonts w:ascii="Arial Narrow" w:hAnsi="Arial Narrow" w:eastAsia="Arial Narrow" w:cs="Arial Narrow"/>
          <w:noProof w:val="0"/>
          <w:sz w:val="22"/>
          <w:szCs w:val="22"/>
          <w:lang w:val="sk-SK"/>
        </w:rPr>
        <w:t>Obchodný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zákonník</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51"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40/1964 </w:t>
      </w:r>
      <w:r w:rsidRPr="7947DFCE" w:rsidR="001E53C0">
        <w:rPr>
          <w:rFonts w:ascii="Arial Narrow" w:hAnsi="Arial Narrow" w:eastAsia="Arial Narrow" w:cs="Arial Narrow"/>
          <w:noProof w:val="0"/>
          <w:sz w:val="22"/>
          <w:szCs w:val="22"/>
          <w:lang w:val="sk-SK"/>
        </w:rPr>
        <w:t>Zb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Občiansky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zákonník</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Občiansky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zákonník</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52"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vii.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358/2015 Z. z. o </w:t>
      </w:r>
      <w:r w:rsidRPr="7947DFCE" w:rsidR="001E53C0">
        <w:rPr>
          <w:rFonts w:ascii="Arial Narrow" w:hAnsi="Arial Narrow" w:eastAsia="Arial Narrow" w:cs="Arial Narrow"/>
          <w:noProof w:val="0"/>
          <w:sz w:val="22"/>
          <w:szCs w:val="22"/>
          <w:lang w:val="sk-SK"/>
        </w:rPr>
        <w:t>úprave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oblasti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minimálnej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w:t>
      </w:r>
    </w:p>
    <w:p w:rsidR="007F1C25" w:rsidP="7947DFCE" w:rsidRDefault="001E53C0" w14:paraId="00000053"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viii.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575/2001 Z. z. o </w:t>
      </w:r>
      <w:r w:rsidRPr="7947DFCE" w:rsidR="001E53C0">
        <w:rPr>
          <w:rFonts w:ascii="Arial Narrow" w:hAnsi="Arial Narrow" w:eastAsia="Arial Narrow" w:cs="Arial Narrow"/>
          <w:noProof w:val="0"/>
          <w:sz w:val="22"/>
          <w:szCs w:val="22"/>
          <w:lang w:val="sk-SK"/>
        </w:rPr>
        <w:t>organizácii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vlády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organizácii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ústrednej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kompetenčný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w:t>
      </w:r>
    </w:p>
    <w:p w:rsidR="007F1C25" w:rsidP="7947DFCE" w:rsidRDefault="001E53C0" w14:paraId="00000054"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ix.</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w:t>
      </w:r>
    </w:p>
    <w:p w:rsidR="007F1C25" w:rsidP="7947DFCE" w:rsidRDefault="001E53C0" w14:paraId="00000055"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x.</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222/2004 Z. z. o </w:t>
      </w:r>
      <w:r w:rsidRPr="7947DFCE" w:rsidR="001E53C0">
        <w:rPr>
          <w:rFonts w:ascii="Arial Narrow" w:hAnsi="Arial Narrow" w:eastAsia="Arial Narrow" w:cs="Arial Narrow"/>
          <w:noProof w:val="0"/>
          <w:sz w:val="22"/>
          <w:szCs w:val="22"/>
          <w:lang w:val="sk-SK"/>
        </w:rPr>
        <w:t>dani</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pridanej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DPH“</w:t>
      </w:r>
      <w:r w:rsidRPr="7947DFCE" w:rsidR="001E53C0">
        <w:rPr>
          <w:rFonts w:ascii="Arial Narrow" w:hAnsi="Arial Narrow" w:eastAsia="Arial Narrow" w:cs="Arial Narrow"/>
          <w:noProof w:val="0"/>
          <w:sz w:val="22"/>
          <w:szCs w:val="22"/>
          <w:lang w:val="sk-SK"/>
        </w:rPr>
        <w:t>),</w:t>
      </w:r>
    </w:p>
    <w:p w:rsidR="007F1C25" w:rsidP="7947DFCE" w:rsidRDefault="001E53C0" w14:paraId="00000056"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xi.</w:t>
      </w:r>
      <w:r>
        <w:tab/>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315/2016 Z. z. o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w:t>
      </w:r>
    </w:p>
    <w:p w:rsidR="007F1C25" w:rsidP="7947DFCE" w:rsidRDefault="001E53C0" w14:paraId="00000057" w14:textId="77777777">
      <w:pPr>
        <w:ind w:left="1276" w:hanging="283"/>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xii.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č. 395/2002 Z. z. o </w:t>
      </w:r>
      <w:r w:rsidRPr="7947DFCE" w:rsidR="001E53C0">
        <w:rPr>
          <w:rFonts w:ascii="Arial Narrow" w:hAnsi="Arial Narrow" w:eastAsia="Arial Narrow" w:cs="Arial Narrow"/>
          <w:noProof w:val="0"/>
          <w:sz w:val="22"/>
          <w:szCs w:val="22"/>
          <w:lang w:val="sk-SK"/>
        </w:rPr>
        <w:t>archívoch</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registratúrach</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w:t>
      </w:r>
    </w:p>
    <w:p w:rsidR="007F1C25" w:rsidP="7947DFCE" w:rsidRDefault="001E53C0" w14:paraId="00000058" w14:textId="77777777">
      <w:pPr>
        <w:numPr>
          <w:ilvl w:val="0"/>
          <w:numId w:val="41"/>
        </w:numPr>
        <w:pBdr>
          <w:top w:val="nil"/>
          <w:left w:val="nil"/>
          <w:bottom w:val="nil"/>
          <w:right w:val="nil"/>
          <w:between w:val="nil"/>
        </w:pBdr>
        <w:ind w:left="851" w:hanging="28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ostatné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administratívne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dojednania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iné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upravujú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medzi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Vykonávateľom</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Prijímateľom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priamo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nepriamo</w:t>
      </w:r>
      <w:r w:rsidRPr="7947DFCE" w:rsidR="001E53C0">
        <w:rPr>
          <w:rFonts w:ascii="Arial Narrow" w:hAnsi="Arial Narrow" w:eastAsia="Arial Narrow" w:cs="Arial Narrow"/>
          <w:noProof w:val="0"/>
          <w:color w:val="000000" w:themeColor="text1" w:themeTint="FF" w:themeShade="FF"/>
          <w:sz w:val="22"/>
          <w:szCs w:val="22"/>
          <w:lang w:val="sk-SK"/>
        </w:rPr>
        <w:t xml:space="preserve">, a to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59" w14:textId="77777777">
      <w:pPr>
        <w:numPr>
          <w:ilvl w:val="0"/>
          <w:numId w:val="24"/>
        </w:numPr>
        <w:pBdr>
          <w:top w:val="nil"/>
          <w:left w:val="nil"/>
          <w:bottom w:val="nil"/>
          <w:right w:val="nil"/>
          <w:between w:val="nil"/>
        </w:pBdr>
        <w:ind w:left="1276" w:hanging="283"/>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Plán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SR </w:t>
      </w:r>
      <w:r w:rsidRPr="7947DFCE" w:rsidR="001E53C0">
        <w:rPr>
          <w:rFonts w:ascii="Arial Narrow" w:hAnsi="Arial Narrow" w:eastAsia="Arial Narrow" w:cs="Arial Narrow"/>
          <w:noProof w:val="0"/>
          <w:color w:val="000000" w:themeColor="text1" w:themeTint="FF" w:themeShade="FF"/>
          <w:sz w:val="22"/>
          <w:szCs w:val="22"/>
          <w:lang w:val="sk-SK"/>
        </w:rPr>
        <w:t>schválený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uznesením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vlády</w:t>
      </w:r>
      <w:r w:rsidRPr="7947DFCE" w:rsidR="001E53C0">
        <w:rPr>
          <w:rFonts w:ascii="Arial Narrow" w:hAnsi="Arial Narrow" w:eastAsia="Arial Narrow" w:cs="Arial Narrow"/>
          <w:noProof w:val="0"/>
          <w:color w:val="000000" w:themeColor="text1" w:themeTint="FF" w:themeShade="FF"/>
          <w:sz w:val="22"/>
          <w:szCs w:val="22"/>
          <w:lang w:val="sk-SK"/>
        </w:rPr>
        <w:t xml:space="preserve"> SR č. 221 z 28. </w:t>
      </w:r>
      <w:r w:rsidRPr="7947DFCE" w:rsidR="001E53C0">
        <w:rPr>
          <w:rFonts w:ascii="Arial Narrow" w:hAnsi="Arial Narrow" w:eastAsia="Arial Narrow" w:cs="Arial Narrow"/>
          <w:noProof w:val="0"/>
          <w:color w:val="000000" w:themeColor="text1" w:themeTint="FF" w:themeShade="FF"/>
          <w:sz w:val="22"/>
          <w:szCs w:val="22"/>
          <w:lang w:val="sk-SK"/>
        </w:rPr>
        <w:t>apríla</w:t>
      </w:r>
      <w:r w:rsidRPr="7947DFCE" w:rsidR="001E53C0">
        <w:rPr>
          <w:rFonts w:ascii="Arial Narrow" w:hAnsi="Arial Narrow" w:eastAsia="Arial Narrow" w:cs="Arial Narrow"/>
          <w:noProof w:val="0"/>
          <w:color w:val="000000" w:themeColor="text1" w:themeTint="FF" w:themeShade="FF"/>
          <w:sz w:val="22"/>
          <w:szCs w:val="22"/>
          <w:lang w:val="sk-SK"/>
        </w:rPr>
        <w:t xml:space="preserve"> 2021 v </w:t>
      </w:r>
      <w:r w:rsidRPr="7947DFCE" w:rsidR="001E53C0">
        <w:rPr>
          <w:rFonts w:ascii="Arial Narrow" w:hAnsi="Arial Narrow" w:eastAsia="Arial Narrow" w:cs="Arial Narrow"/>
          <w:noProof w:val="0"/>
          <w:color w:val="000000" w:themeColor="text1" w:themeTint="FF" w:themeShade="FF"/>
          <w:sz w:val="22"/>
          <w:szCs w:val="22"/>
          <w:lang w:val="sk-SK"/>
        </w:rPr>
        <w:t>platnom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znení</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5A" w14:textId="77777777">
      <w:pPr>
        <w:numPr>
          <w:ilvl w:val="0"/>
          <w:numId w:val="24"/>
        </w:numPr>
        <w:pBdr>
          <w:top w:val="nil"/>
          <w:left w:val="nil"/>
          <w:bottom w:val="nil"/>
          <w:right w:val="nil"/>
          <w:between w:val="nil"/>
        </w:pBdr>
        <w:ind w:left="1276" w:hanging="283"/>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Dohoda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financovaní</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uzavretá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medzi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komisiou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Slovenskom</w:t>
      </w:r>
      <w:r w:rsidRPr="7947DFCE" w:rsidR="001E53C0">
        <w:rPr>
          <w:rFonts w:ascii="Arial Narrow" w:hAnsi="Arial Narrow" w:eastAsia="Arial Narrow" w:cs="Arial Narrow"/>
          <w:noProof w:val="0"/>
          <w:color w:val="000000" w:themeColor="text1" w:themeTint="FF" w:themeShade="FF"/>
          <w:sz w:val="22"/>
          <w:szCs w:val="22"/>
          <w:lang w:val="sk-SK"/>
        </w:rPr>
        <w:t xml:space="preserve"> zo 7. </w:t>
      </w:r>
      <w:r w:rsidRPr="7947DFCE" w:rsidR="001E53C0">
        <w:rPr>
          <w:rFonts w:ascii="Arial Narrow" w:hAnsi="Arial Narrow" w:eastAsia="Arial Narrow" w:cs="Arial Narrow"/>
          <w:noProof w:val="0"/>
          <w:color w:val="000000" w:themeColor="text1" w:themeTint="FF" w:themeShade="FF"/>
          <w:sz w:val="22"/>
          <w:szCs w:val="22"/>
          <w:lang w:val="sk-SK"/>
        </w:rPr>
        <w:t>októbra</w:t>
      </w:r>
      <w:r w:rsidRPr="7947DFCE" w:rsidR="001E53C0">
        <w:rPr>
          <w:rFonts w:ascii="Arial Narrow" w:hAnsi="Arial Narrow" w:eastAsia="Arial Narrow" w:cs="Arial Narrow"/>
          <w:noProof w:val="0"/>
          <w:color w:val="000000" w:themeColor="text1" w:themeTint="FF" w:themeShade="FF"/>
          <w:sz w:val="22"/>
          <w:szCs w:val="22"/>
          <w:lang w:val="sk-SK"/>
        </w:rPr>
        <w:t xml:space="preserve"> 2021 (</w:t>
      </w:r>
      <w:r w:rsidRPr="7947DFCE" w:rsidR="001E53C0">
        <w:rPr>
          <w:rFonts w:ascii="Arial Narrow" w:hAnsi="Arial Narrow" w:eastAsia="Arial Narrow" w:cs="Arial Narrow"/>
          <w:noProof w:val="0"/>
          <w:color w:val="000000" w:themeColor="text1" w:themeTint="FF" w:themeShade="FF"/>
          <w:sz w:val="22"/>
          <w:szCs w:val="22"/>
          <w:lang w:val="sk-SK"/>
        </w:rPr>
        <w:t>ďalej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financovaní</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platnom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znení</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5B" w14:textId="77777777">
      <w:pPr>
        <w:numPr>
          <w:ilvl w:val="0"/>
          <w:numId w:val="24"/>
        </w:numPr>
        <w:pBdr>
          <w:top w:val="nil"/>
          <w:left w:val="nil"/>
          <w:bottom w:val="nil"/>
          <w:right w:val="nil"/>
          <w:between w:val="nil"/>
        </w:pBdr>
        <w:ind w:left="1276" w:hanging="283"/>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Operačná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dohoda</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uzavretá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medzi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Komisiou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Slovenskom</w:t>
      </w:r>
      <w:r w:rsidRPr="7947DFCE" w:rsidR="001E53C0">
        <w:rPr>
          <w:rFonts w:ascii="Arial Narrow" w:hAnsi="Arial Narrow" w:eastAsia="Arial Narrow" w:cs="Arial Narrow"/>
          <w:noProof w:val="0"/>
          <w:color w:val="000000" w:themeColor="text1" w:themeTint="FF" w:themeShade="FF"/>
          <w:sz w:val="22"/>
          <w:szCs w:val="22"/>
          <w:lang w:val="sk-SK"/>
        </w:rPr>
        <w:t xml:space="preserve"> zo 16. </w:t>
      </w:r>
      <w:r w:rsidRPr="7947DFCE" w:rsidR="001E53C0">
        <w:rPr>
          <w:rFonts w:ascii="Arial Narrow" w:hAnsi="Arial Narrow" w:eastAsia="Arial Narrow" w:cs="Arial Narrow"/>
          <w:noProof w:val="0"/>
          <w:color w:val="000000" w:themeColor="text1" w:themeTint="FF" w:themeShade="FF"/>
          <w:sz w:val="22"/>
          <w:szCs w:val="22"/>
          <w:lang w:val="sk-SK"/>
        </w:rPr>
        <w:t>decembra</w:t>
      </w:r>
      <w:r w:rsidRPr="7947DFCE" w:rsidR="001E53C0">
        <w:rPr>
          <w:rFonts w:ascii="Arial Narrow" w:hAnsi="Arial Narrow" w:eastAsia="Arial Narrow" w:cs="Arial Narrow"/>
          <w:noProof w:val="0"/>
          <w:color w:val="000000" w:themeColor="text1" w:themeTint="FF" w:themeShade="FF"/>
          <w:sz w:val="22"/>
          <w:szCs w:val="22"/>
          <w:lang w:val="sk-SK"/>
        </w:rPr>
        <w:t xml:space="preserve"> 2021 s </w:t>
      </w:r>
      <w:r w:rsidRPr="7947DFCE" w:rsidR="001E53C0">
        <w:rPr>
          <w:rFonts w:ascii="Arial Narrow" w:hAnsi="Arial Narrow" w:eastAsia="Arial Narrow" w:cs="Arial Narrow"/>
          <w:noProof w:val="0"/>
          <w:color w:val="000000" w:themeColor="text1" w:themeTint="FF" w:themeShade="FF"/>
          <w:sz w:val="22"/>
          <w:szCs w:val="22"/>
          <w:lang w:val="sk-SK"/>
        </w:rPr>
        <w:t>prílohami</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platnom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Operačná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dohoda</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5C" w14:textId="77777777">
      <w:pPr>
        <w:tabs>
          <w:tab w:val="left" w:pos="900"/>
        </w:tabs>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Preddavková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platba</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úhrada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prospech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vopred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dodaním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dohodnutých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vykonaním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bežnej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obchodnej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praxi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používa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pojem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preddavok</w:t>
      </w:r>
      <w:r w:rsidRPr="7947DFCE" w:rsidR="001E53C0">
        <w:rPr>
          <w:rFonts w:ascii="Arial Narrow" w:hAnsi="Arial Narrow" w:eastAsia="Arial Narrow" w:cs="Arial Narrow"/>
          <w:noProof w:val="0"/>
          <w:sz w:val="22"/>
          <w:szCs w:val="22"/>
          <w:lang w:val="sk-SK"/>
        </w:rPr>
        <w:t xml:space="preserve">“ a pre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používa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pojem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faktúra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faktúra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využívania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možnosti</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využitia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w:t>
      </w:r>
    </w:p>
    <w:p w:rsidR="007F1C25" w:rsidP="7947DFCE" w:rsidRDefault="001E53C0" w14:paraId="0000005D" w14:textId="77777777">
      <w:pPr>
        <w:pBdr>
          <w:top w:val="nil"/>
          <w:left w:val="nil"/>
          <w:bottom w:val="nil"/>
          <w:right w:val="nil"/>
          <w:between w:val="nil"/>
        </w:pBdr>
        <w:ind w:left="567"/>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b w:val="1"/>
          <w:bCs w:val="1"/>
          <w:noProof w:val="0"/>
          <w:color w:val="000000" w:themeColor="text1" w:themeTint="FF" w:themeShade="FF"/>
          <w:sz w:val="22"/>
          <w:szCs w:val="22"/>
          <w:lang w:val="sk-SK"/>
        </w:rPr>
        <w:t>Predmet</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 </w:t>
      </w:r>
      <w:r w:rsidRPr="7947DFCE" w:rsidR="001E53C0">
        <w:rPr>
          <w:rFonts w:ascii="Arial Narrow" w:hAnsi="Arial Narrow" w:eastAsia="Arial Narrow" w:cs="Arial Narrow"/>
          <w:noProof w:val="0"/>
          <w:color w:val="000000" w:themeColor="text1" w:themeTint="FF" w:themeShade="FF"/>
          <w:sz w:val="22"/>
          <w:szCs w:val="22"/>
          <w:lang w:val="sk-SK"/>
        </w:rPr>
        <w:t>hmotne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zachytiteľná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podstata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nadobudnutie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rekonštrukcia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aktivity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opísané</w:t>
      </w:r>
      <w:r w:rsidRPr="7947DFCE" w:rsidR="001E53C0">
        <w:rPr>
          <w:rFonts w:ascii="Arial Narrow" w:hAnsi="Arial Narrow" w:eastAsia="Arial Narrow" w:cs="Arial Narrow"/>
          <w:noProof w:val="0"/>
          <w:color w:val="000000" w:themeColor="text1" w:themeTint="FF" w:themeShade="FF"/>
          <w:sz w:val="22"/>
          <w:szCs w:val="22"/>
          <w:lang w:val="sk-SK"/>
        </w:rPr>
        <w:t xml:space="preserve"> v Projekte </w:t>
      </w:r>
      <w:r w:rsidRPr="7947DFCE" w:rsidR="001E53C0">
        <w:rPr>
          <w:rFonts w:ascii="Arial Narrow" w:hAnsi="Arial Narrow" w:eastAsia="Arial Narrow" w:cs="Arial Narrow"/>
          <w:noProof w:val="0"/>
          <w:color w:val="000000" w:themeColor="text1" w:themeTint="FF" w:themeShade="FF"/>
          <w:sz w:val="22"/>
          <w:szCs w:val="22"/>
          <w:lang w:val="sk-SK"/>
        </w:rPr>
        <w:t>boli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spolufinancované</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ísť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napríklad</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stavbu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zariadenie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vec</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majetkovú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hodnotu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pričom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jeden</w:t>
      </w:r>
      <w:r w:rsidRPr="7947DFCE" w:rsidR="001E53C0">
        <w:rPr>
          <w:rFonts w:ascii="Arial Narrow" w:hAnsi="Arial Narrow" w:eastAsia="Arial Narrow" w:cs="Arial Narrow"/>
          <w:noProof w:val="0"/>
          <w:color w:val="000000" w:themeColor="text1" w:themeTint="FF" w:themeShade="FF"/>
          <w:sz w:val="22"/>
          <w:szCs w:val="22"/>
          <w:lang w:val="sk-SK"/>
        </w:rPr>
        <w:t xml:space="preserve"> Projekt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zahŕňať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viacero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5E" w14:textId="77777777">
      <w:pPr>
        <w:pBdr>
          <w:top w:val="nil"/>
          <w:left w:val="nil"/>
          <w:bottom w:val="nil"/>
          <w:right w:val="nil"/>
          <w:between w:val="nil"/>
        </w:pBdr>
        <w:ind w:left="567"/>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b w:val="1"/>
          <w:bCs w:val="1"/>
          <w:noProof w:val="0"/>
          <w:color w:val="000000" w:themeColor="text1" w:themeTint="FF" w:themeShade="FF"/>
          <w:sz w:val="22"/>
          <w:szCs w:val="22"/>
          <w:lang w:val="sk-SK"/>
        </w:rPr>
        <w:t>Princíp</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výrazne</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nenarušiť</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znamená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nepodporovať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nevykonávať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hospodárske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výrazne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poškodzujú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akékoľvek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environmentálne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ciele</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relevantných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prípadoch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zmysle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17 </w:t>
      </w:r>
      <w:r w:rsidRPr="7947DFCE" w:rsidR="001E53C0">
        <w:rPr>
          <w:rFonts w:ascii="Arial Narrow" w:hAnsi="Arial Narrow" w:eastAsia="Arial Narrow" w:cs="Arial Narrow"/>
          <w:noProof w:val="0"/>
          <w:color w:val="000000" w:themeColor="text1" w:themeTint="FF" w:themeShade="FF"/>
          <w:sz w:val="22"/>
          <w:szCs w:val="22"/>
          <w:lang w:val="sk-SK"/>
        </w:rPr>
        <w:t>nariadenia</w:t>
      </w:r>
      <w:r w:rsidRPr="7947DFCE" w:rsidR="001E53C0">
        <w:rPr>
          <w:rFonts w:ascii="Arial Narrow" w:hAnsi="Arial Narrow" w:eastAsia="Arial Narrow" w:cs="Arial Narrow"/>
          <w:noProof w:val="0"/>
          <w:color w:val="000000" w:themeColor="text1" w:themeTint="FF" w:themeShade="FF"/>
          <w:sz w:val="22"/>
          <w:szCs w:val="22"/>
          <w:lang w:val="sk-SK"/>
        </w:rPr>
        <w:t xml:space="preserve"> (EÚ) 2020/852;</w:t>
      </w:r>
    </w:p>
    <w:p w:rsidR="007F1C25" w:rsidP="7947DFCE" w:rsidRDefault="001E53C0" w14:paraId="0000005F" w14:textId="77777777">
      <w:pPr>
        <w:ind w:left="567"/>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Projekt </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súhrn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aktivít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Kladne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posúdenej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žiadosti</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touto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Zmluvou</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60"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color w:val="000000" w:themeColor="text1" w:themeTint="FF" w:themeShade="FF"/>
          <w:sz w:val="22"/>
          <w:szCs w:val="22"/>
          <w:lang w:val="sk-SK"/>
        </w:rPr>
        <w:t>Prostriedky</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b w:val="1"/>
          <w:bCs w:val="1"/>
          <w:noProof w:val="0"/>
          <w:color w:val="000000" w:themeColor="text1" w:themeTint="FF" w:themeShade="FF"/>
          <w:sz w:val="22"/>
          <w:szCs w:val="22"/>
          <w:lang w:val="sk-SK"/>
        </w:rPr>
        <w:t>mechanizmu</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suma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verejných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zdrojov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Plánu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vychádzajúca</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Maximálna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3.1.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predstavuje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určité</w:t>
      </w:r>
      <w:r w:rsidRPr="7947DFCE" w:rsidR="001E53C0">
        <w:rPr>
          <w:rFonts w:ascii="Arial Narrow" w:hAnsi="Arial Narrow" w:eastAsia="Arial Narrow" w:cs="Arial Narrow"/>
          <w:noProof w:val="0"/>
          <w:sz w:val="22"/>
          <w:szCs w:val="22"/>
          <w:lang w:val="sk-SK"/>
        </w:rPr>
        <w:t xml:space="preserve"> % z </w:t>
      </w:r>
      <w:r w:rsidRPr="7947DFCE" w:rsidR="001E53C0">
        <w:rPr>
          <w:rFonts w:ascii="Arial Narrow" w:hAnsi="Arial Narrow" w:eastAsia="Arial Narrow" w:cs="Arial Narrow"/>
          <w:noProof w:val="0"/>
          <w:sz w:val="22"/>
          <w:szCs w:val="22"/>
          <w:lang w:val="sk-SK"/>
        </w:rPr>
        <w:t>Celkových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vyplatené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predstavujú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určité</w:t>
      </w:r>
      <w:r w:rsidRPr="7947DFCE" w:rsidR="001E53C0">
        <w:rPr>
          <w:rFonts w:ascii="Arial Narrow" w:hAnsi="Arial Narrow" w:eastAsia="Arial Narrow" w:cs="Arial Narrow"/>
          <w:noProof w:val="0"/>
          <w:sz w:val="22"/>
          <w:szCs w:val="22"/>
          <w:lang w:val="sk-SK"/>
        </w:rPr>
        <w:t xml:space="preserve"> % z </w:t>
      </w:r>
      <w:r w:rsidRPr="7947DFCE" w:rsidR="001E53C0">
        <w:rPr>
          <w:rFonts w:ascii="Arial Narrow" w:hAnsi="Arial Narrow" w:eastAsia="Arial Narrow" w:cs="Arial Narrow"/>
          <w:noProof w:val="0"/>
          <w:sz w:val="22"/>
          <w:szCs w:val="22"/>
          <w:lang w:val="sk-SK"/>
        </w:rPr>
        <w:t>Celkových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vyplatených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rovná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nižšia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Maximálna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p>
    <w:p w:rsidR="007F1C25" w:rsidP="7947DFCE" w:rsidRDefault="001E53C0" w14:paraId="00000061" w14:textId="77777777">
      <w:pPr>
        <w:widowControl w:val="0"/>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Realizácia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súhrn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uskutočňovaných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definovaných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vyčlenenými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prostriedkami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62" w14:textId="77777777">
      <w:pPr>
        <w:widowControl w:val="0"/>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Riadne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uskutočnenie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opomenutie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a s </w:t>
      </w:r>
      <w:r w:rsidRPr="7947DFCE" w:rsidR="001E53C0">
        <w:rPr>
          <w:rFonts w:ascii="Arial Narrow" w:hAnsi="Arial Narrow" w:eastAsia="Arial Narrow" w:cs="Arial Narrow"/>
          <w:noProof w:val="0"/>
          <w:sz w:val="22"/>
          <w:szCs w:val="22"/>
          <w:lang w:val="sk-SK"/>
        </w:rPr>
        <w:t>príslušnou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schémou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o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p>
    <w:p w:rsidR="007F1C25" w:rsidP="7947DFCE" w:rsidRDefault="001E53C0" w14:paraId="00000063" w14:textId="77777777">
      <w:pPr>
        <w:widowControl w:val="0"/>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Schémy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štátnej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pomoci</w:t>
      </w:r>
      <w:r w:rsidRPr="7947DFCE" w:rsidR="001E53C0">
        <w:rPr>
          <w:rFonts w:ascii="Arial Narrow" w:hAnsi="Arial Narrow" w:eastAsia="Arial Narrow" w:cs="Arial Narrow"/>
          <w:b w:val="1"/>
          <w:bCs w:val="1"/>
          <w:noProof w:val="0"/>
          <w:sz w:val="22"/>
          <w:szCs w:val="22"/>
          <w:lang w:val="sk-SK"/>
        </w:rPr>
        <w:t>/</w:t>
      </w:r>
      <w:r w:rsidRPr="7947DFCE" w:rsidR="001E53C0">
        <w:rPr>
          <w:rFonts w:ascii="Arial Narrow" w:hAnsi="Arial Narrow" w:eastAsia="Arial Narrow" w:cs="Arial Narrow"/>
          <w:b w:val="1"/>
          <w:bCs w:val="1"/>
          <w:noProof w:val="0"/>
          <w:sz w:val="22"/>
          <w:szCs w:val="22"/>
          <w:lang w:val="sk-SK"/>
        </w:rPr>
        <w:t>schémy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pomoci</w:t>
      </w:r>
      <w:r w:rsidRPr="7947DFCE" w:rsidR="001E53C0">
        <w:rPr>
          <w:rFonts w:ascii="Arial Narrow" w:hAnsi="Arial Narrow" w:eastAsia="Arial Narrow" w:cs="Arial Narrow"/>
          <w:b w:val="1"/>
          <w:bCs w:val="1"/>
          <w:noProof w:val="0"/>
          <w:sz w:val="22"/>
          <w:szCs w:val="22"/>
          <w:lang w:val="sk-SK"/>
        </w:rPr>
        <w:t xml:space="preserve"> „de </w:t>
      </w:r>
      <w:r w:rsidRPr="7947DFCE" w:rsidR="001E53C0">
        <w:rPr>
          <w:rFonts w:ascii="Arial Narrow" w:hAnsi="Arial Narrow" w:eastAsia="Arial Narrow" w:cs="Arial Narrow"/>
          <w:b w:val="1"/>
          <w:bCs w:val="1"/>
          <w:noProof w:val="0"/>
          <w:sz w:val="22"/>
          <w:szCs w:val="22"/>
          <w:lang w:val="sk-SK"/>
        </w:rPr>
        <w:t>minimis“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w:t>
      </w:r>
      <w:r w:rsidRPr="7947DFCE" w:rsidR="001E53C0">
        <w:rPr>
          <w:rFonts w:ascii="Arial Narrow" w:hAnsi="Arial Narrow" w:eastAsia="Arial Narrow" w:cs="Arial Narrow"/>
          <w:b w:val="1"/>
          <w:bCs w:val="1"/>
          <w:noProof w:val="0"/>
          <w:sz w:val="22"/>
          <w:szCs w:val="22"/>
          <w:lang w:val="sk-SK"/>
        </w:rPr>
        <w:t>schémy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pomoci</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a </w:t>
      </w:r>
      <w:r w:rsidRPr="7947DFCE" w:rsidR="001E53C0">
        <w:rPr>
          <w:rFonts w:ascii="Arial Narrow" w:hAnsi="Arial Narrow" w:eastAsia="Arial Narrow" w:cs="Arial Narrow"/>
          <w:noProof w:val="0"/>
          <w:sz w:val="22"/>
          <w:szCs w:val="22"/>
          <w:lang w:val="sk-SK"/>
        </w:rPr>
        <w:t>stanovujú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jednotlivým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w:t>
      </w:r>
    </w:p>
    <w:p w:rsidR="007F1C25" w:rsidP="7947DFCE" w:rsidRDefault="001E53C0" w14:paraId="00000064" w14:textId="77777777">
      <w:pPr>
        <w:widowControl w:val="0"/>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Schválené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oprávnené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výdavky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vynaložené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odôvodnené</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Žiadostí</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platbu</w:t>
      </w:r>
      <w:r w:rsidRPr="7947DFCE" w:rsidR="001E53C0">
        <w:rPr>
          <w:rFonts w:ascii="Arial Narrow" w:hAnsi="Arial Narrow" w:eastAsia="Arial Narrow" w:cs="Arial Narrow"/>
          <w:noProof w:val="0"/>
          <w:sz w:val="22"/>
          <w:szCs w:val="22"/>
          <w:lang w:val="sk-SK"/>
        </w:rPr>
        <w:t>;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definíciu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rovná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nižšia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znížené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 21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zjednodušeným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Žiadostí</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platbu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vynaloženie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nepreukazuje</w:t>
      </w:r>
      <w:r w:rsidRPr="7947DFCE" w:rsidR="001E53C0">
        <w:rPr>
          <w:rFonts w:ascii="Arial Narrow" w:hAnsi="Arial Narrow" w:eastAsia="Arial Narrow" w:cs="Arial Narrow"/>
          <w:noProof w:val="0"/>
          <w:sz w:val="22"/>
          <w:szCs w:val="22"/>
          <w:lang w:val="sk-SK"/>
        </w:rPr>
        <w:t>;</w:t>
      </w:r>
    </w:p>
    <w:p w:rsidR="007F1C25" w:rsidP="7947DFCE" w:rsidRDefault="001E53C0" w14:paraId="00000065" w14:textId="77777777">
      <w:pPr>
        <w:widowControl w:val="0"/>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Systém</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implementácie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Plánu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obnovy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odolnosti</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Slovenskej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republiky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alebo</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Systém</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implementácie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definovaný</w:t>
      </w:r>
      <w:r w:rsidRPr="7947DFCE" w:rsidR="001E53C0">
        <w:rPr>
          <w:rFonts w:ascii="Arial Narrow" w:hAnsi="Arial Narrow" w:eastAsia="Arial Narrow" w:cs="Arial Narrow"/>
          <w:noProof w:val="0"/>
          <w:sz w:val="22"/>
          <w:szCs w:val="22"/>
          <w:lang w:val="sk-SK"/>
        </w:rPr>
        <w:t xml:space="preserve"> v § 2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l)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vždy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zverejnená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verzia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webovom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sídle</w:t>
      </w:r>
      <w:r w:rsidRPr="7947DFCE" w:rsidR="001E53C0">
        <w:rPr>
          <w:rFonts w:ascii="Arial Narrow" w:hAnsi="Arial Narrow" w:eastAsia="Arial Narrow" w:cs="Arial Narrow"/>
          <w:noProof w:val="0"/>
          <w:sz w:val="22"/>
          <w:szCs w:val="22"/>
          <w:lang w:val="sk-SK"/>
        </w:rPr>
        <w:t xml:space="preserve"> NIKA;</w:t>
      </w:r>
      <w:r w:rsidRPr="7947DFCE" w:rsidR="001E53C0">
        <w:rPr>
          <w:rFonts w:ascii="Arial Narrow" w:hAnsi="Arial Narrow" w:eastAsia="Arial Narrow" w:cs="Arial Narrow"/>
          <w:b w:val="1"/>
          <w:bCs w:val="1"/>
          <w:noProof w:val="0"/>
          <w:sz w:val="22"/>
          <w:szCs w:val="22"/>
          <w:lang w:val="sk-SK"/>
        </w:rPr>
        <w:t xml:space="preserve"> </w:t>
      </w:r>
    </w:p>
    <w:p w:rsidR="007F1C25" w:rsidP="7947DFCE" w:rsidRDefault="001E53C0" w14:paraId="00000066" w14:textId="77777777">
      <w:pPr>
        <w:widowControl w:val="0"/>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Udržateľnosť</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zachovanie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neuplatnia</w:t>
      </w:r>
      <w:r w:rsidRPr="7947DFCE" w:rsidR="001E53C0">
        <w:rPr>
          <w:rFonts w:ascii="Arial Narrow" w:hAnsi="Arial Narrow" w:eastAsia="Arial Narrow" w:cs="Arial Narrow"/>
          <w:noProof w:val="0"/>
          <w:sz w:val="22"/>
          <w:szCs w:val="22"/>
          <w:lang w:val="sk-SK"/>
        </w:rPr>
        <w:t>;</w:t>
      </w:r>
    </w:p>
    <w:p w:rsidR="007F1C25" w:rsidP="7947DFCE" w:rsidRDefault="001E53C0" w14:paraId="00000067" w14:textId="77777777">
      <w:pPr>
        <w:widowControl w:val="0"/>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Účtovný</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doklad</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definovaný</w:t>
      </w:r>
      <w:r w:rsidRPr="7947DFCE" w:rsidR="001E53C0">
        <w:rPr>
          <w:rFonts w:ascii="Arial Narrow" w:hAnsi="Arial Narrow" w:eastAsia="Arial Narrow" w:cs="Arial Narrow"/>
          <w:noProof w:val="0"/>
          <w:sz w:val="22"/>
          <w:szCs w:val="22"/>
          <w:lang w:val="sk-SK"/>
        </w:rPr>
        <w:t xml:space="preserve"> v § 10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dostatočné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náležitostí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10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písmena</w:t>
      </w:r>
      <w:r w:rsidRPr="7947DFCE" w:rsidR="001E53C0">
        <w:rPr>
          <w:rFonts w:ascii="Arial Narrow" w:hAnsi="Arial Narrow" w:eastAsia="Arial Narrow" w:cs="Arial Narrow"/>
          <w:noProof w:val="0"/>
          <w:sz w:val="22"/>
          <w:szCs w:val="22"/>
          <w:lang w:val="sk-SK"/>
        </w:rPr>
        <w:t xml:space="preserve"> f)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vyhlásenie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Čestné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vyhlásenie</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využívania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Účtovný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tzv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faktúra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uhrádzaná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dodávateľovi</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účtovnou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jednotkou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definícia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Účtovného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primerane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konkrétneho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takéhoto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podmienkami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vyplývajúcimi</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w:t>
      </w:r>
    </w:p>
    <w:p w:rsidR="007F1C25" w:rsidP="7947DFCE" w:rsidRDefault="001E53C0" w14:paraId="00000068" w14:textId="77777777">
      <w:pPr>
        <w:widowControl w:val="0"/>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Ukončenie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vecnej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realizácie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kumulatívne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nižšie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w:t>
      </w:r>
    </w:p>
    <w:p w:rsidR="007F1C25" w:rsidP="7947DFCE" w:rsidRDefault="001E53C0" w14:paraId="00000069" w14:textId="77777777">
      <w:pPr>
        <w:numPr>
          <w:ilvl w:val="0"/>
          <w:numId w:val="39"/>
        </w:numPr>
        <w:ind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fyzicky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zrealizovali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6A" w14:textId="77777777">
      <w:pPr>
        <w:numPr>
          <w:ilvl w:val="0"/>
          <w:numId w:val="39"/>
        </w:numPr>
        <w:ind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hmotne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zachytiteľný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ukončený</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dodaný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ho </w:t>
      </w:r>
      <w:r w:rsidRPr="7947DFCE" w:rsidR="001E53C0">
        <w:rPr>
          <w:rFonts w:ascii="Arial Narrow" w:hAnsi="Arial Narrow" w:eastAsia="Arial Narrow" w:cs="Arial Narrow"/>
          <w:noProof w:val="0"/>
          <w:sz w:val="22"/>
          <w:szCs w:val="22"/>
          <w:lang w:val="sk-SK"/>
        </w:rPr>
        <w:t>prevzal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vyplýva</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charakteru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ho </w:t>
      </w:r>
      <w:r w:rsidRPr="7947DFCE" w:rsidR="001E53C0">
        <w:rPr>
          <w:rFonts w:ascii="Arial Narrow" w:hAnsi="Arial Narrow" w:eastAsia="Arial Narrow" w:cs="Arial Narrow"/>
          <w:noProof w:val="0"/>
          <w:sz w:val="22"/>
          <w:szCs w:val="22"/>
          <w:lang w:val="sk-SK"/>
        </w:rPr>
        <w:t>uviedol</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užívania</w:t>
      </w:r>
      <w:r w:rsidRPr="7947DFCE" w:rsidR="001E53C0">
        <w:rPr>
          <w:rFonts w:ascii="Arial Narrow" w:hAnsi="Arial Narrow" w:eastAsia="Arial Narrow" w:cs="Arial Narrow"/>
          <w:noProof w:val="0"/>
          <w:sz w:val="22"/>
          <w:szCs w:val="22"/>
          <w:lang w:val="sk-SK"/>
        </w:rPr>
        <w:t xml:space="preserve">. Pri </w:t>
      </w:r>
      <w:r w:rsidRPr="7947DFCE" w:rsidR="001E53C0">
        <w:rPr>
          <w:rFonts w:ascii="Arial Narrow" w:hAnsi="Arial Narrow" w:eastAsia="Arial Narrow" w:cs="Arial Narrow"/>
          <w:noProof w:val="0"/>
          <w:sz w:val="22"/>
          <w:szCs w:val="22"/>
          <w:lang w:val="sk-SK"/>
        </w:rPr>
        <w:t>Predmete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hmotne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zachytiteľný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preukazuje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w:t>
      </w:r>
    </w:p>
    <w:p w:rsidR="007F1C25" w:rsidP="7947DFCE" w:rsidRDefault="001E53C0" w14:paraId="0000006B" w14:textId="77777777">
      <w:pPr>
        <w:numPr>
          <w:ilvl w:val="3"/>
          <w:numId w:val="37"/>
        </w:numPr>
        <w:ind w:left="1620"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právoplatného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kolaudačného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rozhodnutia</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vád</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nedorobkov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funkčnosť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6C" w14:textId="77777777">
      <w:pPr>
        <w:numPr>
          <w:ilvl w:val="3"/>
          <w:numId w:val="37"/>
        </w:numPr>
        <w:ind w:left="1620"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preberacím</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odovzdávacím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protokolom</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dodacím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listom</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iným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vhodným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podpísaný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zariadenie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hnuteľná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dokumentu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doložky</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nemu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vydaný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prijatie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uvedenie</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užívania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to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6D" w14:textId="77777777">
      <w:pPr>
        <w:numPr>
          <w:ilvl w:val="3"/>
          <w:numId w:val="37"/>
        </w:numPr>
        <w:ind w:left="1620"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predčasnom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dočasnom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vady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nedorobky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nich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funkčnosť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skončenia</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uviesť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stavbu</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riadneho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právoplatným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6E" w14:textId="7929DF80">
      <w:pPr>
        <w:numPr>
          <w:ilvl w:val="3"/>
          <w:numId w:val="37"/>
        </w:numPr>
        <w:ind w:left="1620" w:hanging="35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dokumentom</w:t>
      </w:r>
      <w:r w:rsidRPr="7947DFCE" w:rsidR="001E53C0">
        <w:rPr>
          <w:rFonts w:ascii="Arial Narrow" w:hAnsi="Arial Narrow" w:eastAsia="Arial Narrow" w:cs="Arial Narrow"/>
          <w:noProof w:val="0"/>
          <w:sz w:val="22"/>
          <w:szCs w:val="22"/>
          <w:lang w:val="sk-SK"/>
        </w:rPr>
        <w:t>, z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nepochybným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určitým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zrozumiteľným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odovzdaný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súhlasom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sfunkčnený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aplikovaný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predpokladalo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6F"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hmotne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zachytiteľný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zaznamenateľný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Ukončení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je </w:t>
      </w:r>
      <w:sdt>
        <w:sdtPr>
          <w:id w:val="2147150161"/>
          <w:tag w:val="goog_rdk_0"/>
          <w:placeholder>
            <w:docPart w:val="DefaultPlaceholder_1081868574"/>
          </w:placeholder>
        </w:sdtPr>
        <w:sdtContent/>
      </w:sdt>
      <w:r w:rsidRPr="7947DFCE" w:rsidR="001E53C0">
        <w:rPr>
          <w:rFonts w:ascii="Arial Narrow" w:hAnsi="Arial Narrow" w:eastAsia="Arial Narrow" w:cs="Arial Narrow"/>
          <w:noProof w:val="0"/>
          <w:sz w:val="22"/>
          <w:szCs w:val="22"/>
          <w:lang w:val="sk-SK"/>
        </w:rPr>
        <w:t>dokument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odôvodňujúci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w:t>
      </w:r>
    </w:p>
    <w:p w:rsidR="007F1C25" w:rsidP="7947DFCE" w:rsidRDefault="001E53C0" w14:paraId="00000070"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viacero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naplnené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skôr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zrealizované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dotknutá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skoršieho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jednotlivých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účelom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71"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Ukončenie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realizácie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noProof w:val="0"/>
          <w:sz w:val="22"/>
          <w:szCs w:val="22"/>
          <w:lang w:val="sk-SK"/>
        </w:rPr>
        <w:t xml:space="preserve"> – k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vtedy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keď</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dôjde</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72" w14:textId="56703200">
      <w:pPr>
        <w:widowControl w:val="0"/>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Včas</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časom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Právnom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príslušnej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schéme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o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w:t>
      </w:r>
      <w:r w:rsidRPr="7947DFCE" w:rsidR="001E53C0">
        <w:rPr>
          <w:rFonts w:ascii="Arial Narrow" w:hAnsi="Arial Narrow" w:eastAsia="Arial Narrow" w:cs="Arial Narrow"/>
          <w:b w:val="1"/>
          <w:bCs w:val="1"/>
          <w:noProof w:val="0"/>
          <w:sz w:val="22"/>
          <w:szCs w:val="22"/>
          <w:lang w:val="sk-SK"/>
        </w:rPr>
        <w:t xml:space="preserve"> </w:t>
      </w:r>
    </w:p>
    <w:p w:rsidR="007F1C25" w:rsidP="7947DFCE" w:rsidRDefault="001E53C0" w14:paraId="00000073" w14:textId="77777777">
      <w:pPr>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Výdavky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vykazované</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zjednodušeným</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spôsobom</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vykazovania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 14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čl</w:t>
      </w:r>
      <w:r w:rsidRPr="7947DFCE" w:rsidR="001E53C0">
        <w:rPr>
          <w:rFonts w:ascii="Arial Narrow" w:hAnsi="Arial Narrow" w:eastAsia="Arial Narrow" w:cs="Arial Narrow"/>
          <w:noProof w:val="0"/>
          <w:sz w:val="22"/>
          <w:szCs w:val="22"/>
          <w:lang w:val="sk-SK"/>
        </w:rPr>
        <w:t xml:space="preserve">. 125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a), c) d)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e)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pravidlách</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4" w14:textId="77777777">
      <w:pPr>
        <w:ind w:left="540"/>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b w:val="1"/>
          <w:bCs w:val="1"/>
          <w:noProof w:val="0"/>
          <w:sz w:val="22"/>
          <w:szCs w:val="22"/>
          <w:lang w:val="sk-SK"/>
        </w:rPr>
        <w:t>Výzva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na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predkladanie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Žiadostí</w:t>
      </w:r>
      <w:r w:rsidRPr="7947DFCE" w:rsidR="001E53C0">
        <w:rPr>
          <w:rFonts w:ascii="Arial Narrow" w:hAnsi="Arial Narrow" w:eastAsia="Arial Narrow" w:cs="Arial Narrow"/>
          <w:b w:val="1"/>
          <w:bCs w:val="1"/>
          <w:noProof w:val="0"/>
          <w:sz w:val="22"/>
          <w:szCs w:val="22"/>
          <w:lang w:val="sk-SK"/>
        </w:rPr>
        <w:t xml:space="preserve"> o </w:t>
      </w:r>
      <w:r w:rsidRPr="7947DFCE" w:rsidR="001E53C0">
        <w:rPr>
          <w:rFonts w:ascii="Arial Narrow" w:hAnsi="Arial Narrow" w:eastAsia="Arial Narrow" w:cs="Arial Narrow"/>
          <w:b w:val="1"/>
          <w:bCs w:val="1"/>
          <w:noProof w:val="0"/>
          <w:sz w:val="22"/>
          <w:szCs w:val="22"/>
          <w:lang w:val="sk-SK"/>
        </w:rPr>
        <w:t>poskytnutie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prostriedkov</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mechanizmu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alebo</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Výzva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vypracovaný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15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postavení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vypracoval</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predložil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Určujúcou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Výzva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kód</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uvedený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odsek</w:t>
      </w:r>
      <w:r w:rsidRPr="7947DFCE" w:rsidR="001E53C0">
        <w:rPr>
          <w:rFonts w:ascii="Arial Narrow" w:hAnsi="Arial Narrow" w:eastAsia="Arial Narrow" w:cs="Arial Narrow"/>
          <w:noProof w:val="0"/>
          <w:sz w:val="22"/>
          <w:szCs w:val="22"/>
          <w:lang w:val="sk-SK"/>
        </w:rPr>
        <w:t xml:space="preserve"> 2.2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5" w14:textId="77777777">
      <w:pPr>
        <w:ind w:left="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Začatie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realizácie</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Prílohou</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závislosti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charakteru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6" w14:textId="77777777">
      <w:pPr>
        <w:ind w:left="902"/>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7" w14:textId="77777777">
      <w:pPr>
        <w:ind w:left="902"/>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(ii) </w:t>
      </w:r>
      <w:r w:rsidRPr="7947DFCE" w:rsidR="001E53C0">
        <w:rPr>
          <w:rFonts w:ascii="Arial Narrow" w:hAnsi="Arial Narrow" w:eastAsia="Arial Narrow" w:cs="Arial Narrow"/>
          <w:noProof w:val="0"/>
          <w:sz w:val="22"/>
          <w:szCs w:val="22"/>
          <w:lang w:val="sk-SK"/>
        </w:rPr>
        <w:t>vystavenia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objednávky</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nepredpokladá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objednávky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78" w14:textId="77777777">
      <w:pPr>
        <w:ind w:left="902"/>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(iii)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79" w14:textId="77777777">
      <w:pPr>
        <w:jc w:val="both"/>
        <w:rPr>
          <w:rFonts w:ascii="Arial Narrow" w:hAnsi="Arial Narrow" w:eastAsia="Arial Narrow" w:cs="Arial Narrow"/>
          <w:noProof w:val="0"/>
          <w:sz w:val="22"/>
          <w:szCs w:val="22"/>
          <w:lang w:val="sk-SK"/>
        </w:rPr>
      </w:pPr>
      <w:r>
        <w:rPr>
          <w:rFonts w:ascii="Arial Narrow" w:hAnsi="Arial Narrow" w:eastAsia="Arial Narrow" w:cs="Arial Narrow"/>
          <w:sz w:val="22"/>
          <w:szCs w:val="22"/>
        </w:rPr>
        <w:tab/>
      </w:r>
      <w:r>
        <w:rPr>
          <w:rFonts w:ascii="Arial Narrow" w:hAnsi="Arial Narrow" w:eastAsia="Arial Narrow" w:cs="Arial Narrow"/>
          <w:sz w:val="22"/>
          <w:szCs w:val="22"/>
        </w:rPr>
        <w:tab/>
      </w:r>
      <w:r w:rsidRPr="7947DFCE" w:rsidR="001E53C0">
        <w:rPr>
          <w:rFonts w:ascii="Arial Narrow" w:hAnsi="Arial Narrow" w:eastAsia="Arial Narrow" w:cs="Arial Narrow"/>
          <w:noProof w:val="0"/>
          <w:sz w:val="16"/>
          <w:szCs w:val="16"/>
          <w:lang w:val="sk-SK"/>
        </w:rPr>
        <w:t xml:space="preserve"> </w:t>
      </w: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riešenia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výskumnej</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vývojovej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úlohy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07A" w14:textId="77777777">
      <w:pPr>
        <w:ind w:left="902"/>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činnosti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nemožno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podradiť</w:t>
      </w:r>
      <w:r w:rsidRPr="7947DFCE" w:rsidR="001E53C0">
        <w:rPr>
          <w:rFonts w:ascii="Arial Narrow" w:hAnsi="Arial Narrow" w:eastAsia="Arial Narrow" w:cs="Arial Narrow"/>
          <w:noProof w:val="0"/>
          <w:sz w:val="22"/>
          <w:szCs w:val="22"/>
          <w:lang w:val="sk-SK"/>
        </w:rPr>
        <w:t xml:space="preserve"> pod body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(v) a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B" w14:textId="77777777">
      <w:pPr>
        <w:ind w:left="53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toho,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skutočností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pod </w:t>
      </w:r>
      <w:r w:rsidRPr="7947DFCE" w:rsidR="001E53C0">
        <w:rPr>
          <w:rFonts w:ascii="Arial Narrow" w:hAnsi="Arial Narrow" w:eastAsia="Arial Narrow" w:cs="Arial Narrow"/>
          <w:noProof w:val="0"/>
          <w:sz w:val="22"/>
          <w:szCs w:val="22"/>
          <w:lang w:val="sk-SK"/>
        </w:rPr>
        <w:t>písmenami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nastane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Odlišne</w:t>
      </w:r>
      <w:r w:rsidRPr="7947DFCE" w:rsidR="001E53C0">
        <w:rPr>
          <w:rFonts w:ascii="Arial Narrow" w:hAnsi="Arial Narrow" w:eastAsia="Arial Narrow" w:cs="Arial Narrow"/>
          <w:noProof w:val="0"/>
          <w:sz w:val="22"/>
          <w:szCs w:val="22"/>
          <w:lang w:val="sk-SK"/>
        </w:rPr>
        <w:t xml:space="preserve"> od </w:t>
      </w:r>
      <w:r w:rsidRPr="7947DFCE" w:rsidR="001E53C0">
        <w:rPr>
          <w:rFonts w:ascii="Arial Narrow" w:hAnsi="Arial Narrow" w:eastAsia="Arial Narrow" w:cs="Arial Narrow"/>
          <w:noProof w:val="0"/>
          <w:sz w:val="22"/>
          <w:szCs w:val="22"/>
          <w:lang w:val="sk-SK"/>
        </w:rPr>
        <w:t>vyššie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rozumie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EÚ pre </w:t>
      </w:r>
      <w:r w:rsidRPr="7947DFCE" w:rsidR="001E53C0">
        <w:rPr>
          <w:rFonts w:ascii="Arial Narrow" w:hAnsi="Arial Narrow" w:eastAsia="Arial Narrow" w:cs="Arial Narrow"/>
          <w:noProof w:val="0"/>
          <w:sz w:val="22"/>
          <w:szCs w:val="22"/>
          <w:lang w:val="sk-SK"/>
        </w:rPr>
        <w:t>štátnu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2, bod 23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Komisie</w:t>
      </w:r>
      <w:r w:rsidRPr="7947DFCE" w:rsidR="001E53C0">
        <w:rPr>
          <w:rFonts w:ascii="Arial Narrow" w:hAnsi="Arial Narrow" w:eastAsia="Arial Narrow" w:cs="Arial Narrow"/>
          <w:noProof w:val="0"/>
          <w:sz w:val="22"/>
          <w:szCs w:val="22"/>
          <w:lang w:val="sk-SK"/>
        </w:rPr>
        <w:t xml:space="preserve"> (EÚ) č. 651/2014 o </w:t>
      </w:r>
      <w:r w:rsidRPr="7947DFCE" w:rsidR="001E53C0">
        <w:rPr>
          <w:rFonts w:ascii="Arial Narrow" w:hAnsi="Arial Narrow" w:eastAsia="Arial Narrow" w:cs="Arial Narrow"/>
          <w:noProof w:val="0"/>
          <w:sz w:val="22"/>
          <w:szCs w:val="22"/>
          <w:lang w:val="sk-SK"/>
        </w:rPr>
        <w:t>vyhlásení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určitých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kategórií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zlučiteľné</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vnútorným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trhom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článkov</w:t>
      </w:r>
      <w:r w:rsidRPr="7947DFCE" w:rsidR="001E53C0">
        <w:rPr>
          <w:rFonts w:ascii="Arial Narrow" w:hAnsi="Arial Narrow" w:eastAsia="Arial Narrow" w:cs="Arial Narrow"/>
          <w:noProof w:val="0"/>
          <w:sz w:val="22"/>
          <w:szCs w:val="22"/>
          <w:lang w:val="sk-SK"/>
        </w:rPr>
        <w:t xml:space="preserve"> </w:t>
      </w:r>
      <w:sdt>
        <w:sdtPr>
          <w:id w:val="1795778270"/>
          <w:tag w:val="goog_rdk_1"/>
          <w:placeholder>
            <w:docPart w:val="DefaultPlaceholder_1081868574"/>
          </w:placeholder>
        </w:sdtPr>
        <w:sdtContent/>
      </w:sdt>
      <w:r w:rsidRPr="7947DFCE" w:rsidR="001E53C0">
        <w:rPr>
          <w:rFonts w:ascii="Arial Narrow" w:hAnsi="Arial Narrow" w:eastAsia="Arial Narrow" w:cs="Arial Narrow"/>
          <w:noProof w:val="0"/>
          <w:sz w:val="22"/>
          <w:szCs w:val="22"/>
          <w:lang w:val="sk-SK"/>
        </w:rPr>
        <w:t xml:space="preserve">107 a 108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Komisie</w:t>
      </w:r>
      <w:r w:rsidRPr="7947DFCE" w:rsidR="001E53C0">
        <w:rPr>
          <w:rFonts w:ascii="Arial Narrow" w:hAnsi="Arial Narrow" w:eastAsia="Arial Narrow" w:cs="Arial Narrow"/>
          <w:noProof w:val="0"/>
          <w:sz w:val="22"/>
          <w:szCs w:val="22"/>
          <w:lang w:val="sk-SK"/>
        </w:rPr>
        <w:t xml:space="preserve"> (EÚ) č. 1407/2013 z 18. </w:t>
      </w:r>
      <w:r w:rsidRPr="7947DFCE" w:rsidR="001E53C0">
        <w:rPr>
          <w:rFonts w:ascii="Arial Narrow" w:hAnsi="Arial Narrow" w:eastAsia="Arial Narrow" w:cs="Arial Narrow"/>
          <w:noProof w:val="0"/>
          <w:sz w:val="22"/>
          <w:szCs w:val="22"/>
          <w:lang w:val="sk-SK"/>
        </w:rPr>
        <w:t>decembra</w:t>
      </w:r>
      <w:r w:rsidRPr="7947DFCE" w:rsidR="001E53C0">
        <w:rPr>
          <w:rFonts w:ascii="Arial Narrow" w:hAnsi="Arial Narrow" w:eastAsia="Arial Narrow" w:cs="Arial Narrow"/>
          <w:noProof w:val="0"/>
          <w:sz w:val="22"/>
          <w:szCs w:val="22"/>
          <w:lang w:val="sk-SK"/>
        </w:rPr>
        <w:t xml:space="preserve"> 2013 o </w:t>
      </w:r>
      <w:r w:rsidRPr="7947DFCE" w:rsidR="001E53C0">
        <w:rPr>
          <w:rFonts w:ascii="Arial Narrow" w:hAnsi="Arial Narrow" w:eastAsia="Arial Narrow" w:cs="Arial Narrow"/>
          <w:noProof w:val="0"/>
          <w:sz w:val="22"/>
          <w:szCs w:val="22"/>
          <w:lang w:val="sk-SK"/>
        </w:rPr>
        <w:t>uplatňovaní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článkov</w:t>
      </w:r>
      <w:r w:rsidRPr="7947DFCE" w:rsidR="001E53C0">
        <w:rPr>
          <w:rFonts w:ascii="Arial Narrow" w:hAnsi="Arial Narrow" w:eastAsia="Arial Narrow" w:cs="Arial Narrow"/>
          <w:noProof w:val="0"/>
          <w:sz w:val="22"/>
          <w:szCs w:val="22"/>
          <w:lang w:val="sk-SK"/>
        </w:rPr>
        <w:t xml:space="preserve"> 107 a 108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fungovaní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de minimis v </w:t>
      </w:r>
      <w:r w:rsidRPr="7947DFCE" w:rsidR="001E53C0">
        <w:rPr>
          <w:rFonts w:ascii="Arial Narrow" w:hAnsi="Arial Narrow" w:eastAsia="Arial Narrow" w:cs="Arial Narrow"/>
          <w:noProof w:val="0"/>
          <w:sz w:val="22"/>
          <w:szCs w:val="22"/>
          <w:lang w:val="sk-SK"/>
        </w:rPr>
        <w:t>platnom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w:t>
      </w:r>
    </w:p>
    <w:p w:rsidR="007F1C25" w:rsidP="7947DFCE" w:rsidRDefault="001E53C0" w14:paraId="0000007C"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akéhokoľvek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a </w:t>
      </w:r>
      <w:r w:rsidRPr="7947DFCE" w:rsidR="001E53C0">
        <w:rPr>
          <w:rFonts w:ascii="Arial Narrow" w:hAnsi="Arial Narrow" w:eastAsia="Arial Narrow" w:cs="Arial Narrow"/>
          <w:noProof w:val="0"/>
          <w:sz w:val="22"/>
          <w:szCs w:val="22"/>
          <w:lang w:val="sk-SK"/>
        </w:rPr>
        <w:t>preto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Začatiu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nevyvoláva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dôsledky</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7D" w14:textId="77777777">
      <w:pPr>
        <w:ind w:left="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Žiadosť</w:t>
      </w:r>
      <w:r w:rsidRPr="7947DFCE" w:rsidR="001E53C0">
        <w:rPr>
          <w:rFonts w:ascii="Arial Narrow" w:hAnsi="Arial Narrow" w:eastAsia="Arial Narrow" w:cs="Arial Narrow"/>
          <w:b w:val="1"/>
          <w:bCs w:val="1"/>
          <w:noProof w:val="0"/>
          <w:sz w:val="22"/>
          <w:szCs w:val="22"/>
          <w:lang w:val="sk-SK"/>
        </w:rPr>
        <w:t xml:space="preserve"> o </w:t>
      </w:r>
      <w:r w:rsidRPr="7947DFCE" w:rsidR="001E53C0">
        <w:rPr>
          <w:rFonts w:ascii="Arial Narrow" w:hAnsi="Arial Narrow" w:eastAsia="Arial Narrow" w:cs="Arial Narrow"/>
          <w:b w:val="1"/>
          <w:bCs w:val="1"/>
          <w:noProof w:val="0"/>
          <w:sz w:val="22"/>
          <w:szCs w:val="22"/>
          <w:lang w:val="sk-SK"/>
        </w:rPr>
        <w:t>platbu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ŽoP</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pozostáva</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formuláru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príloh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možné</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p>
    <w:p w:rsidR="007F1C25" w:rsidP="7947DFCE" w:rsidRDefault="001E53C0" w14:paraId="0000007E" w14:textId="77777777">
      <w:pPr>
        <w:ind w:left="539"/>
        <w:jc w:val="both"/>
        <w:rPr>
          <w:rFonts w:ascii="Arial Narrow" w:hAnsi="Arial Narrow" w:eastAsia="Arial Narrow" w:cs="Arial Narrow"/>
          <w:noProof w:val="0"/>
          <w:sz w:val="22"/>
          <w:szCs w:val="22"/>
          <w:lang w:val="sk-SK"/>
        </w:rPr>
      </w:pPr>
      <w:bookmarkStart w:name="_heading=h.30j0zll" w:id="1"/>
      <w:bookmarkEnd w:id="1"/>
      <w:r w:rsidRPr="7947DFCE" w:rsidR="001E53C0">
        <w:rPr>
          <w:rFonts w:ascii="Arial Narrow" w:hAnsi="Arial Narrow" w:eastAsia="Arial Narrow" w:cs="Arial Narrow"/>
          <w:b w:val="1"/>
          <w:bCs w:val="1"/>
          <w:noProof w:val="0"/>
          <w:sz w:val="22"/>
          <w:szCs w:val="22"/>
          <w:lang w:val="sk-SK"/>
        </w:rPr>
        <w:t>Záväzná</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dokumentácia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dokumenty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vydané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Systém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implementácie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nariadenie</w:t>
      </w:r>
      <w:r w:rsidRPr="7947DFCE" w:rsidR="001E53C0">
        <w:rPr>
          <w:rFonts w:ascii="Arial Narrow" w:hAnsi="Arial Narrow" w:eastAsia="Arial Narrow" w:cs="Arial Narrow"/>
          <w:noProof w:val="0"/>
          <w:sz w:val="22"/>
          <w:szCs w:val="22"/>
          <w:lang w:val="sk-SK"/>
        </w:rPr>
        <w:t xml:space="preserve"> (EÚ) 2021/241) a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zverejnené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oficiálnom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webovom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sídle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adresované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názov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procedúru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vydania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obsahujú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bližšiu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špecifikáciu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dokumentácia</w:t>
      </w:r>
      <w:r w:rsidRPr="7947DFCE" w:rsidR="001E53C0">
        <w:rPr>
          <w:rFonts w:ascii="Arial Narrow" w:hAnsi="Arial Narrow" w:eastAsia="Arial Narrow" w:cs="Arial Narrow"/>
          <w:noProof w:val="0"/>
          <w:sz w:val="22"/>
          <w:szCs w:val="22"/>
          <w:lang w:val="sk-SK"/>
        </w:rPr>
        <w:t xml:space="preserve"> je pre </w:t>
      </w: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záväzná</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názov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dokumente</w:t>
      </w:r>
      <w:r w:rsidRPr="7947DFCE" w:rsidR="001E53C0">
        <w:rPr>
          <w:rFonts w:ascii="Arial Narrow" w:hAnsi="Arial Narrow" w:eastAsia="Arial Narrow" w:cs="Arial Narrow"/>
          <w:noProof w:val="0"/>
          <w:sz w:val="22"/>
          <w:szCs w:val="22"/>
          <w:lang w:val="sk-SK"/>
        </w:rPr>
        <w:t xml:space="preserve">. </w:t>
      </w:r>
    </w:p>
    <w:p w:rsidR="007F1C25" w:rsidP="7947DFCE" w:rsidRDefault="007F1C25" w14:paraId="0000007F" w14:textId="77777777">
      <w:pPr>
        <w:tabs>
          <w:tab w:val="left" w:pos="540"/>
          <w:tab w:val="left" w:pos="641"/>
        </w:tabs>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080" w14:textId="77777777">
      <w:pPr>
        <w:tabs>
          <w:tab w:val="left" w:pos="540"/>
          <w:tab w:val="left" w:pos="641"/>
        </w:tabs>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81" w14:textId="77777777">
      <w:pPr>
        <w:pStyle w:val="Nadpis2"/>
        <w:rPr>
          <w:noProof w:val="0"/>
          <w:lang w:val="sk-SK"/>
        </w:rPr>
      </w:pPr>
      <w:bookmarkStart w:name="_heading=h.1fob9te" w:id="2"/>
      <w:bookmarkEnd w:id="2"/>
      <w:r w:rsidRPr="7947DFCE" w:rsidR="001E53C0">
        <w:rPr>
          <w:noProof w:val="0"/>
          <w:lang w:val="sk-SK"/>
        </w:rPr>
        <w:t>Článok 2. VŠEOBECNÉ POVINNOSTI ZMLUVNÝCH STRÁN</w:t>
      </w:r>
    </w:p>
    <w:p w:rsidR="007F1C25" w:rsidP="7947DFCE" w:rsidRDefault="007F1C25" w14:paraId="00000082" w14:textId="77777777">
      <w:pPr>
        <w:tabs>
          <w:tab w:val="left" w:pos="540"/>
          <w:tab w:val="left" w:pos="641"/>
        </w:tabs>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83" w14:textId="77777777">
      <w:pPr>
        <w:numPr>
          <w:ilvl w:val="1"/>
          <w:numId w:val="19"/>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dodržiavať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aby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realizovaný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Včas</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ustanoveniami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postupovať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odbornou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starostlivosťou</w:t>
      </w:r>
      <w:r w:rsidRPr="7947DFCE" w:rsidR="001E53C0">
        <w:rPr>
          <w:rFonts w:ascii="Arial Narrow" w:hAnsi="Arial Narrow" w:eastAsia="Arial Narrow" w:cs="Arial Narrow"/>
          <w:noProof w:val="0"/>
          <w:sz w:val="22"/>
          <w:szCs w:val="22"/>
          <w:lang w:val="sk-SK"/>
        </w:rPr>
        <w:t>.</w:t>
      </w:r>
    </w:p>
    <w:p w:rsidR="007F1C25" w:rsidP="7947DFCE" w:rsidRDefault="001E53C0" w14:paraId="00000084" w14:textId="77777777">
      <w:pPr>
        <w:numPr>
          <w:ilvl w:val="1"/>
          <w:numId w:val="19"/>
        </w:numPr>
        <w:pBdr>
          <w:top w:val="nil"/>
          <w:left w:val="nil"/>
          <w:bottom w:val="nil"/>
          <w:right w:val="nil"/>
          <w:between w:val="nil"/>
        </w:pBd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Projekt je </w:t>
      </w:r>
      <w:r w:rsidRPr="7947DFCE" w:rsidR="001E53C0">
        <w:rPr>
          <w:rFonts w:ascii="Arial Narrow" w:hAnsi="Arial Narrow" w:eastAsia="Arial Narrow" w:cs="Arial Narrow"/>
          <w:noProof w:val="0"/>
          <w:color w:val="000000" w:themeColor="text1" w:themeTint="FF" w:themeShade="FF"/>
          <w:sz w:val="22"/>
          <w:szCs w:val="22"/>
          <w:lang w:val="sk-SK"/>
        </w:rPr>
        <w:t>realizovaný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Riadne</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zrealizoval</w:t>
      </w:r>
      <w:r w:rsidRPr="7947DFCE" w:rsidR="001E53C0">
        <w:rPr>
          <w:rFonts w:ascii="Arial Narrow" w:hAnsi="Arial Narrow" w:eastAsia="Arial Narrow" w:cs="Arial Narrow"/>
          <w:noProof w:val="0"/>
          <w:color w:val="000000" w:themeColor="text1" w:themeTint="FF" w:themeShade="FF"/>
          <w:sz w:val="22"/>
          <w:szCs w:val="22"/>
          <w:lang w:val="sk-SK"/>
        </w:rPr>
        <w:t xml:space="preserve"> Projekt v </w:t>
      </w:r>
      <w:r w:rsidRPr="7947DFCE" w:rsidR="001E53C0">
        <w:rPr>
          <w:rFonts w:ascii="Arial Narrow" w:hAnsi="Arial Narrow" w:eastAsia="Arial Narrow" w:cs="Arial Narrow"/>
          <w:noProof w:val="0"/>
          <w:color w:val="000000" w:themeColor="text1" w:themeTint="FF" w:themeShade="FF"/>
          <w:sz w:val="22"/>
          <w:szCs w:val="22"/>
          <w:lang w:val="sk-SK"/>
        </w:rPr>
        <w:t>rámci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Obdobia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ktorý</w:t>
      </w:r>
      <w:r w:rsidRPr="7947DFCE" w:rsidR="001E53C0">
        <w:rPr>
          <w:rFonts w:ascii="Arial Narrow" w:hAnsi="Arial Narrow" w:eastAsia="Arial Narrow" w:cs="Arial Narrow"/>
          <w:noProof w:val="0"/>
          <w:color w:val="000000" w:themeColor="text1" w:themeTint="FF" w:themeShade="FF"/>
          <w:sz w:val="22"/>
          <w:szCs w:val="22"/>
          <w:lang w:val="sk-SK"/>
        </w:rPr>
        <w:t xml:space="preserve"> je v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podmienkami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stanovenými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Výzve</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Kladne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posúdenou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žiadosťou</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touto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rámcom</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Záväznou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dokumentáciou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zabezpečil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dosiahnutie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Cieľa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došlo</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Ukončeniu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vecnej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a k </w:t>
      </w:r>
      <w:r w:rsidRPr="7947DFCE" w:rsidR="001E53C0">
        <w:rPr>
          <w:rFonts w:ascii="Arial Narrow" w:hAnsi="Arial Narrow" w:eastAsia="Arial Narrow" w:cs="Arial Narrow"/>
          <w:noProof w:val="0"/>
          <w:color w:val="000000" w:themeColor="text1" w:themeTint="FF" w:themeShade="FF"/>
          <w:sz w:val="22"/>
          <w:szCs w:val="22"/>
          <w:lang w:val="sk-SK"/>
        </w:rPr>
        <w:t>Finančnému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ukončeniu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vzájomne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vyrovnali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nárokov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vyplývajúcich</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tejto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predpisov</w:t>
      </w:r>
      <w:r w:rsidRPr="7947DFCE" w:rsidR="001E53C0">
        <w:rPr>
          <w:rFonts w:ascii="Arial Narrow" w:hAnsi="Arial Narrow" w:eastAsia="Arial Narrow" w:cs="Arial Narrow"/>
          <w:noProof w:val="0"/>
          <w:color w:val="000000" w:themeColor="text1" w:themeTint="FF" w:themeShade="FF"/>
          <w:sz w:val="22"/>
          <w:szCs w:val="22"/>
          <w:lang w:val="sk-SK"/>
        </w:rPr>
        <w:t xml:space="preserve"> SR. </w:t>
      </w:r>
    </w:p>
    <w:p w:rsidR="007F1C25" w:rsidP="7947DFCE" w:rsidRDefault="001E53C0" w14:paraId="00000085" w14:textId="77777777">
      <w:pPr>
        <w:numPr>
          <w:ilvl w:val="1"/>
          <w:numId w:val="19"/>
        </w:numPr>
        <w:pBdr>
          <w:top w:val="nil"/>
          <w:left w:val="nil"/>
          <w:bottom w:val="nil"/>
          <w:right w:val="nil"/>
          <w:between w:val="nil"/>
        </w:pBd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zodpovedá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Realizáciu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udržanie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Cieľa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v celom </w:t>
      </w:r>
      <w:r w:rsidRPr="7947DFCE" w:rsidR="001E53C0">
        <w:rPr>
          <w:rFonts w:ascii="Arial Narrow" w:hAnsi="Arial Narrow" w:eastAsia="Arial Narrow" w:cs="Arial Narrow"/>
          <w:noProof w:val="0"/>
          <w:color w:val="000000" w:themeColor="text1" w:themeTint="FF" w:themeShade="FF"/>
          <w:sz w:val="22"/>
          <w:szCs w:val="22"/>
          <w:lang w:val="sk-SK"/>
        </w:rPr>
        <w:t>rozsahu</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podmienok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uvedených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xml:space="preserve">. Ak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realizuje</w:t>
      </w:r>
      <w:r w:rsidRPr="7947DFCE" w:rsidR="001E53C0">
        <w:rPr>
          <w:rFonts w:ascii="Arial Narrow" w:hAnsi="Arial Narrow" w:eastAsia="Arial Narrow" w:cs="Arial Narrow"/>
          <w:noProof w:val="0"/>
          <w:color w:val="000000" w:themeColor="text1" w:themeTint="FF" w:themeShade="FF"/>
          <w:sz w:val="22"/>
          <w:szCs w:val="22"/>
          <w:lang w:val="sk-SK"/>
        </w:rPr>
        <w:t xml:space="preserve"> Projekt </w:t>
      </w:r>
      <w:r w:rsidRPr="7947DFCE" w:rsidR="001E53C0">
        <w:rPr>
          <w:rFonts w:ascii="Arial Narrow" w:hAnsi="Arial Narrow" w:eastAsia="Arial Narrow" w:cs="Arial Narrow"/>
          <w:noProof w:val="0"/>
          <w:color w:val="000000" w:themeColor="text1" w:themeTint="FF" w:themeShade="FF"/>
          <w:sz w:val="22"/>
          <w:szCs w:val="22"/>
          <w:lang w:val="sk-SK"/>
        </w:rPr>
        <w:t>pomocou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dodávateľov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osôb</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zodpovedá</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Realizáciu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akoby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sám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w:t>
      </w:r>
      <w:r w:rsidRPr="7947DFCE" w:rsidR="001E53C0">
        <w:rPr>
          <w:rFonts w:ascii="Arial Narrow" w:hAnsi="Arial Narrow" w:eastAsia="Arial Narrow" w:cs="Arial Narrow"/>
          <w:noProof w:val="0"/>
          <w:color w:val="000000" w:themeColor="text1" w:themeTint="FF" w:themeShade="FF"/>
          <w:sz w:val="22"/>
          <w:szCs w:val="22"/>
          <w:lang w:val="sk-SK"/>
        </w:rPr>
        <w:t xml:space="preserve"> je v </w:t>
      </w:r>
      <w:r w:rsidRPr="7947DFCE" w:rsidR="001E53C0">
        <w:rPr>
          <w:rFonts w:ascii="Arial Narrow" w:hAnsi="Arial Narrow" w:eastAsia="Arial Narrow" w:cs="Arial Narrow"/>
          <w:noProof w:val="0"/>
          <w:color w:val="000000" w:themeColor="text1" w:themeTint="FF" w:themeShade="FF"/>
          <w:sz w:val="22"/>
          <w:szCs w:val="22"/>
          <w:lang w:val="sk-SK"/>
        </w:rPr>
        <w:t>žiadnej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fáze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zodpovedný</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akékoľvek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voči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dodávateľovi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akejkoľvek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osobe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podieľajúcej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Jedinou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vzťahu</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86" w14:textId="77777777">
      <w:pPr>
        <w:numPr>
          <w:ilvl w:val="1"/>
          <w:numId w:val="19"/>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w:t>
      </w:r>
    </w:p>
    <w:p w:rsidR="007F1C25" w:rsidP="7947DFCE" w:rsidRDefault="001E53C0" w14:paraId="00000087" w14:textId="77777777">
      <w:pPr>
        <w:numPr>
          <w:ilvl w:val="0"/>
          <w:numId w:val="1"/>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dosiahnuť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definovaný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žiadosťou</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špecifikáciou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007F1C25" w:rsidP="7947DFCE" w:rsidRDefault="001E53C0" w14:paraId="00000088" w14:textId="77777777">
      <w:pPr>
        <w:numPr>
          <w:ilvl w:val="0"/>
          <w:numId w:val="1"/>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udržať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celej</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neustanovuje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w:t>
      </w:r>
    </w:p>
    <w:p w:rsidR="007F1C25" w:rsidP="7947DFCE" w:rsidRDefault="001E53C0" w14:paraId="00000089" w14:textId="77777777">
      <w:pPr>
        <w:numPr>
          <w:ilvl w:val="0"/>
          <w:numId w:val="1"/>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uzatvárať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tretími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výhradne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písomnej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w:t>
      </w:r>
    </w:p>
    <w:p w:rsidR="007F1C25" w:rsidP="7947DFCE" w:rsidRDefault="001E53C0" w14:paraId="0000008A" w14:textId="77777777">
      <w:pPr>
        <w:numPr>
          <w:ilvl w:val="0"/>
          <w:numId w:val="1"/>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zabezpečiť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použitie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a s </w:t>
      </w:r>
      <w:r w:rsidRPr="7947DFCE" w:rsidR="001E53C0">
        <w:rPr>
          <w:rFonts w:ascii="Arial Narrow" w:hAnsi="Arial Narrow" w:eastAsia="Arial Narrow" w:cs="Arial Narrow"/>
          <w:noProof w:val="0"/>
          <w:sz w:val="22"/>
          <w:szCs w:val="22"/>
          <w:lang w:val="sk-SK"/>
        </w:rPr>
        <w:t>princípmi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efektívnosti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účelnosti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výhradne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spojených</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8B" w14:textId="77777777">
      <w:pPr>
        <w:numPr>
          <w:ilvl w:val="0"/>
          <w:numId w:val="1"/>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je Prijímateľ účtovnou jednotkou podľa zákona o účtovníctve, viesť účtovníctvo v súlade so zákonom o účtovníctve tak, aby na účtoch, resp. v účtovných knihách, boli výdavky Projektu jednoznačne identifikovateľné, t.j.</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 xml:space="preserve">v prípade podvojného účtovníctva Prijímateľ využíva analytickú evidenciu a v prípade jednoduchého účtovníctva slovné a číselné označovanie Projektu; ak Prijímateľ nie je účtovnou jednotkou podľa zákona o účtovníctve, je povinný viesť evidenciu majetku, záväzkov, príjmov a výdavkov (pojmy definované v § 2 ods. 4 zákona o účtovníctve) týkajúcich sa Projektu v účtovných knihách podľa § 15 ods. 1 zákona o účtovníctve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Záznamy podľa tohto písmena musia vytvoriť základ pre nárokovanie platieb a uľahčiť proces kontroly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auditu zo strany Oprávnených osôb; ak má Prijímateľ sídlo alebo miesto podnikania mimo územia SR, je povinný viesť účtovníctvo týkajúce sa poskytovania Prostriedkov mechanizmu podľa právneho poriadku štátu, na území ktorého má sídlo alebo miesto podnikania, pričom ustanovenia o povinnosti označovania Projektu v účtovníctve sa použijú primerane,</w:t>
      </w:r>
    </w:p>
    <w:p w:rsidR="007F1C25" w:rsidP="7947DFCE" w:rsidRDefault="001E53C0" w14:paraId="0000008C" w14:textId="77777777">
      <w:pPr>
        <w:numPr>
          <w:ilvl w:val="0"/>
          <w:numId w:val="1"/>
        </w:numPr>
        <w:pBdr>
          <w:top w:val="nil"/>
          <w:left w:val="nil"/>
          <w:bottom w:val="nil"/>
          <w:right w:val="nil"/>
          <w:between w:val="nil"/>
        </w:pBd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výkon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nehospodárskej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avšak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hospodársku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viesť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oddelenú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účtovnú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evidenciu</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hospodárskej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činnosti</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nehospodárskej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sdt>
        <w:sdtPr>
          <w:id w:val="1189350479"/>
          <w:tag w:val="goog_rdk_2"/>
          <w:placeholder>
            <w:docPart w:val="DefaultPlaceholder_1081868574"/>
          </w:placeholder>
        </w:sdtPr>
        <w:sdtContent/>
      </w:sdt>
      <w:r w:rsidRPr="7947DFCE" w:rsidR="001E53C0">
        <w:rPr>
          <w:rFonts w:ascii="Arial Narrow" w:hAnsi="Arial Narrow" w:eastAsia="Arial Narrow" w:cs="Arial Narrow"/>
          <w:noProof w:val="0"/>
          <w:color w:val="000000" w:themeColor="text1" w:themeTint="FF" w:themeShade="FF"/>
          <w:sz w:val="22"/>
          <w:szCs w:val="22"/>
          <w:lang w:val="sk-SK"/>
        </w:rPr>
        <w:t>činnosti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účtovnou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jednotkou</w:t>
      </w:r>
      <w:r w:rsidRPr="7947DFCE" w:rsidR="001E53C0">
        <w:rPr>
          <w:rFonts w:ascii="Arial Narrow" w:hAnsi="Arial Narrow" w:eastAsia="Arial Narrow" w:cs="Arial Narrow"/>
          <w:noProof w:val="0"/>
          <w:color w:val="000000" w:themeColor="text1" w:themeTint="FF" w:themeShade="FF"/>
          <w:sz w:val="22"/>
          <w:szCs w:val="22"/>
          <w:lang w:val="sk-SK"/>
        </w:rPr>
        <w:t xml:space="preserve">. Ak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účtovnou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jednotkou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viesť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evidenciu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majetku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záväzkov</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príjmov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písmena</w:t>
      </w:r>
      <w:r w:rsidRPr="7947DFCE" w:rsidR="001E53C0">
        <w:rPr>
          <w:rFonts w:ascii="Arial Narrow" w:hAnsi="Arial Narrow" w:eastAsia="Arial Narrow" w:cs="Arial Narrow"/>
          <w:noProof w:val="0"/>
          <w:color w:val="000000" w:themeColor="text1" w:themeTint="FF" w:themeShade="FF"/>
          <w:sz w:val="22"/>
          <w:szCs w:val="22"/>
          <w:lang w:val="sk-SK"/>
        </w:rPr>
        <w:t xml:space="preserve"> e) </w:t>
      </w:r>
      <w:r w:rsidRPr="7947DFCE" w:rsidR="001E53C0">
        <w:rPr>
          <w:rFonts w:ascii="Arial Narrow" w:hAnsi="Arial Narrow" w:eastAsia="Arial Narrow" w:cs="Arial Narrow"/>
          <w:noProof w:val="0"/>
          <w:color w:val="000000" w:themeColor="text1" w:themeTint="FF" w:themeShade="FF"/>
          <w:sz w:val="22"/>
          <w:szCs w:val="22"/>
          <w:lang w:val="sk-SK"/>
        </w:rPr>
        <w:t>tohto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VZP v </w:t>
      </w:r>
      <w:r w:rsidRPr="7947DFCE" w:rsidR="001E53C0">
        <w:rPr>
          <w:rFonts w:ascii="Arial Narrow" w:hAnsi="Arial Narrow" w:eastAsia="Arial Narrow" w:cs="Arial Narrow"/>
          <w:noProof w:val="0"/>
          <w:color w:val="000000" w:themeColor="text1" w:themeTint="FF" w:themeShade="FF"/>
          <w:sz w:val="22"/>
          <w:szCs w:val="22"/>
          <w:lang w:val="sk-SK"/>
        </w:rPr>
        <w:t>členení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hospodársku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nehospodársku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8D" w14:textId="589BC677">
      <w:pPr>
        <w:numPr>
          <w:ilvl w:val="0"/>
          <w:numId w:val="1"/>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uchovávať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článkom</w:t>
      </w:r>
      <w:r w:rsidRPr="7947DFCE" w:rsidR="001E53C0">
        <w:rPr>
          <w:rFonts w:ascii="Arial Narrow" w:hAnsi="Arial Narrow" w:eastAsia="Arial Narrow" w:cs="Arial Narrow"/>
          <w:noProof w:val="0"/>
          <w:sz w:val="22"/>
          <w:szCs w:val="22"/>
          <w:lang w:val="sk-SK"/>
        </w:rPr>
        <w:t xml:space="preserve"> 13 VZP) a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uchovávaním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účtovnej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a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minimálne</w:t>
      </w:r>
      <w:r w:rsidRPr="7947DFCE" w:rsidR="001E53C0">
        <w:rPr>
          <w:rFonts w:ascii="Arial Narrow" w:hAnsi="Arial Narrow" w:eastAsia="Arial Narrow" w:cs="Arial Narrow"/>
          <w:noProof w:val="0"/>
          <w:sz w:val="22"/>
          <w:szCs w:val="22"/>
          <w:lang w:val="sk-SK"/>
        </w:rPr>
        <w:t xml:space="preserve"> do 31. </w:t>
      </w:r>
      <w:r w:rsidRPr="7947DFCE" w:rsidR="001E53C0">
        <w:rPr>
          <w:rFonts w:ascii="Arial Narrow" w:hAnsi="Arial Narrow" w:eastAsia="Arial Narrow" w:cs="Arial Narrow"/>
          <w:noProof w:val="0"/>
          <w:sz w:val="22"/>
          <w:szCs w:val="22"/>
          <w:lang w:val="sk-SK"/>
        </w:rPr>
        <w:t>augusta</w:t>
      </w:r>
      <w:r w:rsidRPr="7947DFCE" w:rsidR="001E53C0">
        <w:rPr>
          <w:rFonts w:ascii="Arial Narrow" w:hAnsi="Arial Narrow" w:eastAsia="Arial Narrow" w:cs="Arial Narrow"/>
          <w:noProof w:val="0"/>
          <w:sz w:val="22"/>
          <w:szCs w:val="22"/>
          <w:lang w:val="sk-SK"/>
        </w:rPr>
        <w:t xml:space="preserve"> 2031,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6.3.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w:t>
      </w:r>
      <w:sdt>
        <w:sdtPr>
          <w:id w:val="2079317345"/>
          <w:tag w:val="goog_rdk_3"/>
          <w:placeholder>
            <w:docPart w:val="75A5288D716347A69DDD7F91D39091F3"/>
          </w:placeholder>
        </w:sdtPr>
        <w:sdtContent/>
      </w:sdt>
      <w:r w:rsidRPr="7947DFCE" w:rsidR="16E93F67">
        <w:rPr>
          <w:noProof w:val="0"/>
          <w:sz w:val="22"/>
          <w:szCs w:val="22"/>
          <w:lang w:val="sk-SK"/>
        </w:rPr>
        <w:t>6</w:t>
      </w:r>
      <w:r w:rsidRPr="7947DFCE" w:rsidR="16E93F67">
        <w:rPr>
          <w:noProof w:val="0"/>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nevyplýva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dlhšia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doba</w:t>
      </w:r>
      <w:r w:rsidRPr="7947DFCE" w:rsidR="001E53C0">
        <w:rPr>
          <w:rFonts w:ascii="Arial Narrow" w:hAnsi="Arial Narrow" w:eastAsia="Arial Narrow" w:cs="Arial Narrow"/>
          <w:noProof w:val="0"/>
          <w:sz w:val="22"/>
          <w:szCs w:val="22"/>
          <w:lang w:val="sk-SK"/>
        </w:rPr>
        <w:t xml:space="preserve">, a do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strpieť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automaticky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predĺžená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potreby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vyhotovovania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dodatku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vyplývajúcich</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písmena</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podstatným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11 VZP,</w:t>
      </w:r>
    </w:p>
    <w:p w:rsidR="007F1C25" w:rsidP="7947DFCE" w:rsidRDefault="001E53C0" w14:paraId="0000008E" w14:textId="77777777">
      <w:pPr>
        <w:numPr>
          <w:ilvl w:val="0"/>
          <w:numId w:val="1"/>
        </w:numPr>
        <w:ind w:left="709"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uplatňovať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princípu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výrazne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nenarušiť</w:t>
      </w:r>
      <w:r w:rsidRPr="7947DFCE" w:rsidR="001E53C0">
        <w:rPr>
          <w:rFonts w:ascii="Arial Narrow" w:hAnsi="Arial Narrow" w:eastAsia="Arial Narrow" w:cs="Arial Narrow"/>
          <w:noProof w:val="0"/>
          <w:sz w:val="22"/>
          <w:szCs w:val="22"/>
          <w:lang w:val="sk-SK"/>
        </w:rPr>
        <w:t>“ 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princípu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podpora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rovnosti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mužov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žien</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rovnosti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príležitostí</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nariadením</w:t>
      </w:r>
      <w:r w:rsidRPr="7947DFCE" w:rsidR="001E53C0">
        <w:rPr>
          <w:rFonts w:ascii="Arial Narrow" w:hAnsi="Arial Narrow" w:eastAsia="Arial Narrow" w:cs="Arial Narrow"/>
          <w:noProof w:val="0"/>
          <w:sz w:val="22"/>
          <w:szCs w:val="22"/>
          <w:lang w:val="sk-SK"/>
        </w:rPr>
        <w:t xml:space="preserve"> (EÚ) 2021/241. </w:t>
      </w:r>
    </w:p>
    <w:p w:rsidR="007F1C25" w:rsidP="7947DFCE" w:rsidRDefault="001E53C0" w14:paraId="0000008F" w14:textId="77777777">
      <w:pPr>
        <w:numPr>
          <w:ilvl w:val="1"/>
          <w:numId w:val="19"/>
        </w:numPr>
        <w:pBdr>
          <w:top w:val="nil"/>
          <w:left w:val="nil"/>
          <w:bottom w:val="nil"/>
          <w:right w:val="nil"/>
          <w:between w:val="nil"/>
        </w:pBdr>
        <w:tabs>
          <w:tab w:val="left" w:pos="709"/>
          <w:tab w:val="left" w:pos="2552"/>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poskytnutím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osobitných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predpisov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zaväzuje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s § 17 </w:t>
      </w:r>
      <w:r w:rsidRPr="7947DFCE" w:rsidR="001E53C0">
        <w:rPr>
          <w:rFonts w:ascii="Arial Narrow" w:hAnsi="Arial Narrow" w:eastAsia="Arial Narrow" w:cs="Arial Narrow"/>
          <w:noProof w:val="0"/>
          <w:color w:val="000000" w:themeColor="text1" w:themeTint="FF" w:themeShade="FF"/>
          <w:sz w:val="22"/>
          <w:szCs w:val="22"/>
          <w:lang w:val="sk-SK"/>
        </w:rPr>
        <w:t>ods</w:t>
      </w:r>
      <w:r w:rsidRPr="7947DFCE" w:rsidR="001E53C0">
        <w:rPr>
          <w:rFonts w:ascii="Arial Narrow" w:hAnsi="Arial Narrow" w:eastAsia="Arial Narrow" w:cs="Arial Narrow"/>
          <w:noProof w:val="0"/>
          <w:color w:val="000000" w:themeColor="text1" w:themeTint="FF" w:themeShade="FF"/>
          <w:sz w:val="22"/>
          <w:szCs w:val="22"/>
          <w:lang w:val="sk-SK"/>
        </w:rPr>
        <w:t xml:space="preserve">. 4 </w:t>
      </w:r>
      <w:r w:rsidRPr="7947DFCE" w:rsidR="001E53C0">
        <w:rPr>
          <w:rFonts w:ascii="Arial Narrow" w:hAnsi="Arial Narrow" w:eastAsia="Arial Narrow" w:cs="Arial Narrow"/>
          <w:noProof w:val="0"/>
          <w:color w:val="000000" w:themeColor="text1" w:themeTint="FF" w:themeShade="FF"/>
          <w:sz w:val="22"/>
          <w:szCs w:val="22"/>
          <w:lang w:val="sk-SK"/>
        </w:rPr>
        <w:t>zákona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dodrží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podmienky</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ktorých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mu </w:t>
      </w:r>
      <w:r w:rsidRPr="7947DFCE" w:rsidR="001E53C0">
        <w:rPr>
          <w:rFonts w:ascii="Arial Narrow" w:hAnsi="Arial Narrow" w:eastAsia="Arial Narrow" w:cs="Arial Narrow"/>
          <w:noProof w:val="0"/>
          <w:color w:val="000000" w:themeColor="text1" w:themeTint="FF" w:themeShade="FF"/>
          <w:sz w:val="22"/>
          <w:szCs w:val="22"/>
          <w:lang w:val="sk-SK"/>
        </w:rPr>
        <w:t>pomoc</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prestane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spĺňať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podmienky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Schémy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 </w:t>
      </w:r>
      <w:r w:rsidRPr="7947DFCE" w:rsidR="001E53C0">
        <w:rPr>
          <w:rFonts w:ascii="Arial Narrow" w:hAnsi="Arial Narrow" w:eastAsia="Arial Narrow" w:cs="Arial Narrow"/>
          <w:noProof w:val="0"/>
          <w:color w:val="000000" w:themeColor="text1" w:themeTint="FF" w:themeShade="FF"/>
          <w:sz w:val="22"/>
          <w:szCs w:val="22"/>
          <w:lang w:val="sk-SK"/>
        </w:rPr>
        <w:t>Schémy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w:t>
      </w:r>
      <w:r w:rsidRPr="7947DFCE" w:rsidR="001E53C0">
        <w:rPr>
          <w:rFonts w:ascii="Arial Narrow" w:hAnsi="Arial Narrow" w:eastAsia="Arial Narrow" w:cs="Arial Narrow"/>
          <w:noProof w:val="0"/>
          <w:color w:val="000000" w:themeColor="text1" w:themeTint="FF" w:themeShade="FF"/>
          <w:sz w:val="22"/>
          <w:szCs w:val="22"/>
          <w:lang w:val="sk-SK"/>
        </w:rPr>
        <w:t>ktorých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trvať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stanovenej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w:t>
      </w:r>
      <w:r w:rsidRPr="7947DFCE" w:rsidR="001E53C0">
        <w:rPr>
          <w:rFonts w:ascii="Arial Narrow" w:hAnsi="Arial Narrow" w:eastAsia="Arial Narrow" w:cs="Arial Narrow"/>
          <w:noProof w:val="0"/>
          <w:color w:val="000000" w:themeColor="text1" w:themeTint="FF" w:themeShade="FF"/>
          <w:sz w:val="22"/>
          <w:szCs w:val="22"/>
          <w:lang w:val="sk-SK"/>
        </w:rPr>
        <w:t xml:space="preserve">. Na </w:t>
      </w:r>
      <w:r w:rsidRPr="7947DFCE" w:rsidR="001E53C0">
        <w:rPr>
          <w:rFonts w:ascii="Arial Narrow" w:hAnsi="Arial Narrow" w:eastAsia="Arial Narrow" w:cs="Arial Narrow"/>
          <w:noProof w:val="0"/>
          <w:color w:val="000000" w:themeColor="text1" w:themeTint="FF" w:themeShade="FF"/>
          <w:sz w:val="22"/>
          <w:szCs w:val="22"/>
          <w:lang w:val="sk-SK"/>
        </w:rPr>
        <w:t>žiadosť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predložiť</w:t>
      </w:r>
      <w:r w:rsidRPr="7947DFCE" w:rsidR="001E53C0">
        <w:rPr>
          <w:rFonts w:ascii="Arial Narrow" w:hAnsi="Arial Narrow" w:eastAsia="Arial Narrow" w:cs="Arial Narrow"/>
          <w:noProof w:val="0"/>
          <w:color w:val="000000" w:themeColor="text1" w:themeTint="FF" w:themeShade="FF"/>
          <w:sz w:val="22"/>
          <w:szCs w:val="22"/>
          <w:lang w:val="sk-SK"/>
        </w:rPr>
        <w:t xml:space="preserve"> mu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potrebné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doklady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nevyhnutné</w:t>
      </w:r>
      <w:r w:rsidRPr="7947DFCE" w:rsidR="001E53C0">
        <w:rPr>
          <w:rFonts w:ascii="Arial Narrow" w:hAnsi="Arial Narrow" w:eastAsia="Arial Narrow" w:cs="Arial Narrow"/>
          <w:noProof w:val="0"/>
          <w:color w:val="000000" w:themeColor="text1" w:themeTint="FF" w:themeShade="FF"/>
          <w:sz w:val="22"/>
          <w:szCs w:val="22"/>
          <w:lang w:val="sk-SK"/>
        </w:rPr>
        <w:t xml:space="preserve"> pre </w:t>
      </w:r>
      <w:r w:rsidRPr="7947DFCE" w:rsidR="001E53C0">
        <w:rPr>
          <w:rFonts w:ascii="Arial Narrow" w:hAnsi="Arial Narrow" w:eastAsia="Arial Narrow" w:cs="Arial Narrow"/>
          <w:noProof w:val="0"/>
          <w:color w:val="000000" w:themeColor="text1" w:themeTint="FF" w:themeShade="FF"/>
          <w:sz w:val="22"/>
          <w:szCs w:val="22"/>
          <w:lang w:val="sk-SK"/>
        </w:rPr>
        <w:t>posúdenie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splnenia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pravidiel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w:t>
      </w:r>
    </w:p>
    <w:p w:rsidR="007F1C25" w:rsidP="7947DFCE" w:rsidRDefault="001E53C0" w14:paraId="00000090"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prijatí</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použití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smerujúce</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tomu</w:t>
      </w:r>
      <w:r w:rsidRPr="7947DFCE" w:rsidR="001E53C0">
        <w:rPr>
          <w:rFonts w:ascii="Arial Narrow" w:hAnsi="Arial Narrow" w:eastAsia="Arial Narrow" w:cs="Arial Narrow"/>
          <w:noProof w:val="0"/>
          <w:color w:val="000000" w:themeColor="text1" w:themeTint="FF" w:themeShade="FF"/>
          <w:sz w:val="22"/>
          <w:szCs w:val="22"/>
          <w:lang w:val="sk-SK"/>
        </w:rPr>
        <w:t xml:space="preserve">, aby </w:t>
      </w:r>
      <w:r w:rsidRPr="7947DFCE" w:rsidR="001E53C0">
        <w:rPr>
          <w:rFonts w:ascii="Arial Narrow" w:hAnsi="Arial Narrow" w:eastAsia="Arial Narrow" w:cs="Arial Narrow"/>
          <w:noProof w:val="0"/>
          <w:color w:val="000000" w:themeColor="text1" w:themeTint="FF" w:themeShade="FF"/>
          <w:sz w:val="22"/>
          <w:szCs w:val="22"/>
          <w:lang w:val="sk-SK"/>
        </w:rPr>
        <w:t>poskytnutím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nedošlo</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poskytnutiu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v </w:t>
      </w:r>
      <w:r w:rsidRPr="7947DFCE" w:rsidR="001E53C0">
        <w:rPr>
          <w:rFonts w:ascii="Arial Narrow" w:hAnsi="Arial Narrow" w:eastAsia="Arial Narrow" w:cs="Arial Narrow"/>
          <w:noProof w:val="0"/>
          <w:color w:val="000000" w:themeColor="text1" w:themeTint="FF" w:themeShade="FF"/>
          <w:sz w:val="22"/>
          <w:szCs w:val="22"/>
          <w:lang w:val="sk-SK"/>
        </w:rPr>
        <w:t>rozpore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pravidlami</w:t>
      </w:r>
      <w:r w:rsidRPr="7947DFCE" w:rsidR="001E53C0">
        <w:rPr>
          <w:rFonts w:ascii="Arial Narrow" w:hAnsi="Arial Narrow" w:eastAsia="Arial Narrow" w:cs="Arial Narrow"/>
          <w:noProof w:val="0"/>
          <w:color w:val="000000" w:themeColor="text1" w:themeTint="FF" w:themeShade="FF"/>
          <w:sz w:val="22"/>
          <w:szCs w:val="22"/>
          <w:lang w:val="sk-SK"/>
        </w:rPr>
        <w:t xml:space="preserve"> EÚ pre </w:t>
      </w:r>
      <w:r w:rsidRPr="7947DFCE" w:rsidR="001E53C0">
        <w:rPr>
          <w:rFonts w:ascii="Arial Narrow" w:hAnsi="Arial Narrow" w:eastAsia="Arial Narrow" w:cs="Arial Narrow"/>
          <w:noProof w:val="0"/>
          <w:color w:val="000000" w:themeColor="text1" w:themeTint="FF" w:themeShade="FF"/>
          <w:sz w:val="22"/>
          <w:szCs w:val="22"/>
          <w:lang w:val="sk-SK"/>
        </w:rPr>
        <w:t>štátnu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w:t>
      </w:r>
    </w:p>
    <w:p w:rsidR="007F1C25" w:rsidP="7947DFCE" w:rsidRDefault="001E53C0" w14:paraId="00000091"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zaväzuje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zabezpečiť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úplnom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so </w:t>
      </w:r>
      <w:r w:rsidRPr="7947DFCE" w:rsidR="001E53C0">
        <w:rPr>
          <w:rFonts w:ascii="Arial Narrow" w:hAnsi="Arial Narrow" w:eastAsia="Arial Narrow" w:cs="Arial Narrow"/>
          <w:noProof w:val="0"/>
          <w:color w:val="000000" w:themeColor="text1" w:themeTint="FF" w:themeShade="FF"/>
          <w:sz w:val="22"/>
          <w:szCs w:val="22"/>
          <w:lang w:val="sk-SK"/>
        </w:rPr>
        <w:t>Zmluvou</w:t>
      </w:r>
      <w:r w:rsidRPr="7947DFCE" w:rsidR="001E53C0">
        <w:rPr>
          <w:rFonts w:ascii="Arial Narrow" w:hAnsi="Arial Narrow" w:eastAsia="Arial Narrow" w:cs="Arial Narrow"/>
          <w:noProof w:val="0"/>
          <w:color w:val="000000" w:themeColor="text1" w:themeTint="FF" w:themeShade="FF"/>
          <w:sz w:val="22"/>
          <w:szCs w:val="22"/>
          <w:lang w:val="sk-SK"/>
        </w:rPr>
        <w:t>, s </w:t>
      </w:r>
      <w:r w:rsidRPr="7947DFCE" w:rsidR="001E53C0">
        <w:rPr>
          <w:rFonts w:ascii="Arial Narrow" w:hAnsi="Arial Narrow" w:eastAsia="Arial Narrow" w:cs="Arial Narrow"/>
          <w:noProof w:val="0"/>
          <w:color w:val="000000" w:themeColor="text1" w:themeTint="FF" w:themeShade="FF"/>
          <w:sz w:val="22"/>
          <w:szCs w:val="22"/>
          <w:lang w:val="sk-SK"/>
        </w:rPr>
        <w:t>Kladne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posúdenou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žiadosťou</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rámcom</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Záväznou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súčasťou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spolu</w:t>
      </w:r>
      <w:r w:rsidRPr="7947DFCE" w:rsidR="001E53C0">
        <w:rPr>
          <w:rFonts w:ascii="Arial Narrow" w:hAnsi="Arial Narrow" w:eastAsia="Arial Narrow" w:cs="Arial Narrow"/>
          <w:noProof w:val="0"/>
          <w:color w:val="000000" w:themeColor="text1" w:themeTint="FF" w:themeShade="FF"/>
          <w:sz w:val="22"/>
          <w:szCs w:val="22"/>
          <w:lang w:val="sk-SK"/>
        </w:rPr>
        <w:t xml:space="preserve"> so </w:t>
      </w:r>
      <w:r w:rsidRPr="7947DFCE" w:rsidR="001E53C0">
        <w:rPr>
          <w:rFonts w:ascii="Arial Narrow" w:hAnsi="Arial Narrow" w:eastAsia="Arial Narrow" w:cs="Arial Narrow"/>
          <w:noProof w:val="0"/>
          <w:color w:val="000000" w:themeColor="text1" w:themeTint="FF" w:themeShade="FF"/>
          <w:sz w:val="22"/>
          <w:szCs w:val="22"/>
          <w:lang w:val="sk-SK"/>
        </w:rPr>
        <w:t>Zmluvou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podmienky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podpisom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vyhlasuje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týmito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oboznámil</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zaväzuje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ich </w:t>
      </w:r>
      <w:r w:rsidRPr="7947DFCE" w:rsidR="001E53C0">
        <w:rPr>
          <w:rFonts w:ascii="Arial Narrow" w:hAnsi="Arial Narrow" w:eastAsia="Arial Narrow" w:cs="Arial Narrow"/>
          <w:noProof w:val="0"/>
          <w:color w:val="000000" w:themeColor="text1" w:themeTint="FF" w:themeShade="FF"/>
          <w:sz w:val="22"/>
          <w:szCs w:val="22"/>
          <w:lang w:val="sk-SK"/>
        </w:rPr>
        <w:t>dodržiavať</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rozsahu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akom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neho</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92"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vzájomne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zaväzujú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potrebnú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súčinnosť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záväzkov</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tejto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za to,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neposkytuje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dostatočnú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požadovanú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súčinnosť</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písomne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vyzvať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nápravu</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93"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Táto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obsahovo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vychádza</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informácií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písomne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prostredníctvom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jeho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povereným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osobám</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dobe</w:t>
      </w:r>
      <w:r w:rsidRPr="7947DFCE" w:rsidR="001E53C0">
        <w:rPr>
          <w:rFonts w:ascii="Arial Narrow" w:hAnsi="Arial Narrow" w:eastAsia="Arial Narrow" w:cs="Arial Narrow"/>
          <w:noProof w:val="0"/>
          <w:color w:val="000000" w:themeColor="text1" w:themeTint="FF" w:themeShade="FF"/>
          <w:sz w:val="22"/>
          <w:szCs w:val="22"/>
          <w:lang w:val="sk-SK"/>
        </w:rPr>
        <w:t xml:space="preserve"> pred </w:t>
      </w:r>
      <w:r w:rsidRPr="7947DFCE" w:rsidR="001E53C0">
        <w:rPr>
          <w:rFonts w:ascii="Arial Narrow" w:hAnsi="Arial Narrow" w:eastAsia="Arial Narrow" w:cs="Arial Narrow"/>
          <w:noProof w:val="0"/>
          <w:color w:val="000000" w:themeColor="text1" w:themeTint="FF" w:themeShade="FF"/>
          <w:sz w:val="22"/>
          <w:szCs w:val="22"/>
          <w:lang w:val="sk-SK"/>
        </w:rPr>
        <w:t>uzatvorením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a to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Kladne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posúdenej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žiadosti</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posudzovania</w:t>
      </w:r>
      <w:r w:rsidRPr="7947DFCE" w:rsidR="001E53C0">
        <w:rPr>
          <w:rFonts w:ascii="Arial Narrow" w:hAnsi="Arial Narrow" w:eastAsia="Arial Narrow" w:cs="Arial Narrow"/>
          <w:noProof w:val="0"/>
          <w:color w:val="000000" w:themeColor="text1" w:themeTint="FF" w:themeShade="FF"/>
          <w:sz w:val="22"/>
          <w:szCs w:val="22"/>
          <w:lang w:val="sk-SK"/>
        </w:rPr>
        <w:t xml:space="preserve">. Ak </w:t>
      </w:r>
      <w:r w:rsidRPr="7947DFCE" w:rsidR="001E53C0">
        <w:rPr>
          <w:rFonts w:ascii="Arial Narrow" w:hAnsi="Arial Narrow" w:eastAsia="Arial Narrow" w:cs="Arial Narrow"/>
          <w:noProof w:val="0"/>
          <w:color w:val="000000" w:themeColor="text1" w:themeTint="FF" w:themeShade="FF"/>
          <w:sz w:val="22"/>
          <w:szCs w:val="22"/>
          <w:lang w:val="sk-SK"/>
        </w:rPr>
        <w:t>táto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vychádza</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skreslených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nepresných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neúplných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nepravdivých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informácií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považuje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to za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11 VZP. </w:t>
      </w:r>
    </w:p>
    <w:p w:rsidR="007F1C25" w:rsidP="7947DFCE" w:rsidRDefault="001E53C0" w14:paraId="00000094"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Nesplnenie</w:t>
      </w:r>
      <w:r w:rsidRPr="7947DFCE" w:rsidR="001E53C0">
        <w:rPr>
          <w:rFonts w:ascii="Arial Narrow" w:hAnsi="Arial Narrow" w:eastAsia="Arial Narrow" w:cs="Arial Narrow"/>
          <w:noProof w:val="0"/>
          <w:color w:val="000000" w:themeColor="text1" w:themeTint="FF" w:themeShade="FF"/>
          <w:sz w:val="22"/>
          <w:szCs w:val="22"/>
          <w:lang w:val="sk-SK"/>
        </w:rPr>
        <w:t xml:space="preserve">, resp. </w:t>
      </w:r>
      <w:r w:rsidRPr="7947DFCE" w:rsidR="001E53C0">
        <w:rPr>
          <w:rFonts w:ascii="Arial Narrow" w:hAnsi="Arial Narrow" w:eastAsia="Arial Narrow" w:cs="Arial Narrow"/>
          <w:noProof w:val="0"/>
          <w:color w:val="000000" w:themeColor="text1" w:themeTint="FF" w:themeShade="FF"/>
          <w:sz w:val="22"/>
          <w:szCs w:val="22"/>
          <w:lang w:val="sk-SK"/>
        </w:rPr>
        <w:t>omeškanie</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plnení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niektorej</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povinností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tohto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VZP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považuje</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11 VZP.</w:t>
      </w:r>
    </w:p>
    <w:p w:rsidR="007F1C25" w:rsidP="7947DFCE" w:rsidRDefault="001E53C0" w14:paraId="00000095" w14:textId="77777777">
      <w:pPr>
        <w:numPr>
          <w:ilvl w:val="1"/>
          <w:numId w:val="19"/>
        </w:numPr>
        <w:pBdr>
          <w:top w:val="nil"/>
          <w:left w:val="nil"/>
          <w:bottom w:val="nil"/>
          <w:right w:val="nil"/>
          <w:between w:val="nil"/>
        </w:pBdr>
        <w:tabs>
          <w:tab w:val="left" w:pos="810"/>
          <w:tab w:val="left" w:pos="1440"/>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udeľuje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týkajúci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výslovne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udelenie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takéhoto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nemá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nárok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Právneho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nevyplýva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inak</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7F1C25" w14:paraId="00000096" w14:textId="77777777">
      <w:pPr>
        <w:widowControl w:val="0"/>
        <w:jc w:val="both"/>
        <w:rPr>
          <w:rFonts w:ascii="Arial Narrow" w:hAnsi="Arial Narrow" w:eastAsia="Arial Narrow" w:cs="Arial Narrow"/>
          <w:noProof w:val="0"/>
          <w:sz w:val="22"/>
          <w:szCs w:val="22"/>
          <w:lang w:val="sk-SK"/>
        </w:rPr>
      </w:pPr>
    </w:p>
    <w:p w:rsidR="007F1C25" w:rsidP="7947DFCE" w:rsidRDefault="007F1C25" w14:paraId="00000097" w14:textId="77777777">
      <w:pPr>
        <w:widowControl w:val="0"/>
        <w:jc w:val="both"/>
        <w:rPr>
          <w:rFonts w:ascii="Arial Narrow" w:hAnsi="Arial Narrow" w:eastAsia="Arial Narrow" w:cs="Arial Narrow"/>
          <w:noProof w:val="0"/>
          <w:sz w:val="22"/>
          <w:szCs w:val="22"/>
          <w:lang w:val="sk-SK"/>
        </w:rPr>
      </w:pPr>
    </w:p>
    <w:p w:rsidR="007F1C25" w:rsidP="7947DFCE" w:rsidRDefault="001E53C0" w14:paraId="00000098" w14:textId="77777777">
      <w:pPr>
        <w:pStyle w:val="Nadpis2"/>
        <w:rPr>
          <w:noProof w:val="0"/>
          <w:lang w:val="sk-SK"/>
        </w:rPr>
      </w:pPr>
      <w:bookmarkStart w:name="_heading=h.3znysh7" w:id="3"/>
      <w:bookmarkEnd w:id="3"/>
      <w:r w:rsidRPr="7947DFCE" w:rsidR="001E53C0">
        <w:rPr>
          <w:noProof w:val="0"/>
          <w:lang w:val="sk-SK"/>
        </w:rPr>
        <w:t>Článok 3. VEREJNÉ OBSTARÁVANIE SLUŽIEB, TOVAROV A PRÁC PRIJÍMATEĽOM</w:t>
      </w:r>
    </w:p>
    <w:p w:rsidR="007F1C25" w:rsidP="7947DFCE" w:rsidRDefault="007F1C25" w14:paraId="00000099" w14:textId="77777777">
      <w:pPr>
        <w:rPr>
          <w:rFonts w:ascii="Arial Narrow" w:hAnsi="Arial Narrow" w:eastAsia="Arial Narrow" w:cs="Arial Narrow"/>
          <w:noProof w:val="0"/>
          <w:lang w:val="sk-SK"/>
        </w:rPr>
      </w:pPr>
    </w:p>
    <w:p w:rsidR="007F1C25" w:rsidP="7947DFCE" w:rsidRDefault="001E53C0" w14:paraId="0000009A"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potrebných</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súčasne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dodržiavať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princípy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nediskriminácie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hospodárskych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rovnakého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zaobchádzania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transparentnosti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konfliktu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princípov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efektívnosti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proporcionality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účelnosti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9B"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zadávaní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zákaziek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potrebných</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týchto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zákaziek</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zákonom</w:t>
      </w:r>
      <w:r w:rsidRPr="7947DFCE" w:rsidR="001E53C0">
        <w:rPr>
          <w:rFonts w:ascii="Arial Narrow" w:hAnsi="Arial Narrow" w:eastAsia="Arial Narrow" w:cs="Arial Narrow"/>
          <w:noProof w:val="0"/>
          <w:sz w:val="22"/>
          <w:szCs w:val="22"/>
          <w:lang w:val="sk-SK"/>
        </w:rPr>
        <w:t xml:space="preserve"> o VO,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platnými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predpismi</w:t>
      </w:r>
      <w:r w:rsidRPr="7947DFCE" w:rsidR="001E53C0">
        <w:rPr>
          <w:rFonts w:ascii="Arial Narrow" w:hAnsi="Arial Narrow" w:eastAsia="Arial Narrow" w:cs="Arial Narrow"/>
          <w:noProof w:val="0"/>
          <w:sz w:val="22"/>
          <w:szCs w:val="22"/>
          <w:lang w:val="sk-SK"/>
        </w:rPr>
        <w:t xml:space="preserve"> SR a </w:t>
      </w:r>
      <w:r w:rsidRPr="7947DFCE" w:rsidR="001E53C0">
        <w:rPr>
          <w:rFonts w:ascii="Arial Narrow" w:hAnsi="Arial Narrow" w:eastAsia="Arial Narrow" w:cs="Arial Narrow"/>
          <w:noProof w:val="0"/>
          <w:sz w:val="22"/>
          <w:szCs w:val="22"/>
          <w:lang w:val="sk-SK"/>
        </w:rPr>
        <w:t>právnymi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aktmi</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upravujúcimi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9C"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Overenie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princípov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spravidla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administratívnej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kompletnú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verejnému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výsledkom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podklad</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prvýkrát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nárokované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naviazané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toto </w:t>
      </w:r>
      <w:r w:rsidRPr="7947DFCE" w:rsidR="001E53C0">
        <w:rPr>
          <w:rFonts w:ascii="Arial Narrow" w:hAnsi="Arial Narrow" w:eastAsia="Arial Narrow" w:cs="Arial Narrow"/>
          <w:noProof w:val="0"/>
          <w:sz w:val="22"/>
          <w:szCs w:val="22"/>
          <w:lang w:val="sk-SK"/>
        </w:rPr>
        <w:t>verejné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verejnému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výsledkom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ešte</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p>
    <w:p w:rsidR="007F1C25" w:rsidP="7947DFCE" w:rsidRDefault="001E53C0" w14:paraId="0000009D"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overenie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princípov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osobitnej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mimo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administratívnej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takomto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kompletnú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verejnému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výsledkom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termíne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9E"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každý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dodatok</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bola </w:t>
      </w:r>
      <w:r w:rsidRPr="7947DFCE" w:rsidR="001E53C0">
        <w:rPr>
          <w:rFonts w:ascii="Arial Narrow" w:hAnsi="Arial Narrow" w:eastAsia="Arial Narrow" w:cs="Arial Narrow"/>
          <w:noProof w:val="0"/>
          <w:sz w:val="22"/>
          <w:szCs w:val="22"/>
          <w:lang w:val="sk-SK"/>
        </w:rPr>
        <w:t>výsledkom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nadobudnutí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takéhoto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princípov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overenie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týchto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dodatkov</w:t>
      </w:r>
      <w:r w:rsidRPr="7947DFCE" w:rsidR="001E53C0">
        <w:rPr>
          <w:rFonts w:ascii="Arial Narrow" w:hAnsi="Arial Narrow" w:eastAsia="Arial Narrow" w:cs="Arial Narrow"/>
          <w:noProof w:val="0"/>
          <w:sz w:val="22"/>
          <w:szCs w:val="22"/>
          <w:lang w:val="sk-SK"/>
        </w:rPr>
        <w:t>.</w:t>
      </w:r>
    </w:p>
    <w:p w:rsidR="007F1C25" w:rsidP="7947DFCE" w:rsidRDefault="001E53C0" w14:paraId="0000009F"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overenia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princípov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využívať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dostupné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informačného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systému</w:t>
      </w:r>
      <w:r w:rsidRPr="7947DFCE" w:rsidR="001E53C0">
        <w:rPr>
          <w:rFonts w:ascii="Arial Narrow" w:hAnsi="Arial Narrow" w:eastAsia="Arial Narrow" w:cs="Arial Narrow"/>
          <w:noProof w:val="0"/>
          <w:sz w:val="22"/>
          <w:szCs w:val="22"/>
          <w:lang w:val="sk-SK"/>
        </w:rPr>
        <w:t xml:space="preserve"> ARACHNE. </w:t>
      </w:r>
    </w:p>
    <w:p w:rsidR="007F1C25" w:rsidP="7947DFCE" w:rsidRDefault="001E53C0" w14:paraId="000000A0"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 11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VO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uzavrieť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koncesnú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rámcovú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dohodu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uchádzačom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uchádzačmi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zapisovať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registra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zapísaní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subdodávatelia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zapisovať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registra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zapísaní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SR </w:t>
      </w:r>
      <w:r w:rsidRPr="7947DFCE" w:rsidR="001E53C0">
        <w:rPr>
          <w:rFonts w:ascii="Arial Narrow" w:hAnsi="Arial Narrow" w:eastAsia="Arial Narrow" w:cs="Arial Narrow"/>
          <w:noProof w:val="0"/>
          <w:sz w:val="22"/>
          <w:szCs w:val="22"/>
          <w:lang w:val="sk-SK"/>
        </w:rPr>
        <w:t>nevyplýva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A1"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zabezpečiť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záväzkového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každým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strpieť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súvisiaceho</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dodávaným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tovarom</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službami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stavebnými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prácami</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uplynutia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6.3.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6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tiež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osobám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súčinnosť</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A2" w14:textId="77777777">
      <w:pPr>
        <w:numPr>
          <w:ilvl w:val="1"/>
          <w:numId w:val="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VO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danú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nevzťahujú</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výbere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princípmi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uvedenými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bližšie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postupy</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zadávanie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zákaziek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nevzťahujú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VO; v </w:t>
      </w:r>
      <w:r w:rsidRPr="7947DFCE" w:rsidR="001E53C0">
        <w:rPr>
          <w:rFonts w:ascii="Arial Narrow" w:hAnsi="Arial Narrow" w:eastAsia="Arial Narrow" w:cs="Arial Narrow"/>
          <w:noProof w:val="0"/>
          <w:sz w:val="22"/>
          <w:szCs w:val="22"/>
          <w:lang w:val="sk-SK"/>
        </w:rPr>
        <w:t>takomto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výbere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p>
    <w:p w:rsidR="007F1C25" w:rsidP="7947DFCE" w:rsidRDefault="007F1C25" w14:paraId="000000A3"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0A4"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A5" w14:textId="77777777">
      <w:pPr>
        <w:pStyle w:val="Nadpis2"/>
        <w:rPr>
          <w:noProof w:val="0"/>
          <w:lang w:val="sk-SK"/>
        </w:rPr>
      </w:pPr>
      <w:bookmarkStart w:name="_heading=h.2et92p0" w:id="4"/>
      <w:bookmarkEnd w:id="4"/>
      <w:r w:rsidRPr="7947DFCE" w:rsidR="001E53C0">
        <w:rPr>
          <w:noProof w:val="0"/>
          <w:lang w:val="sk-SK"/>
        </w:rPr>
        <w:t>Článok 4. OPRÁVNENÉ VÝDAVKY</w:t>
      </w:r>
    </w:p>
    <w:p w:rsidR="007F1C25" w:rsidP="7947DFCE" w:rsidRDefault="007F1C25" w14:paraId="000000A6"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A7" w14:textId="77777777">
      <w:pPr>
        <w:numPr>
          <w:ilvl w:val="1"/>
          <w:numId w:val="1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Oprávnenými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nevyhnutné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požadovanom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kvalite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čase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spĺňajú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nasledujúce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w:t>
      </w:r>
    </w:p>
    <w:p w:rsidR="007F1C25" w:rsidP="7947DFCE" w:rsidRDefault="001E53C0" w14:paraId="000000A8" w14:textId="77777777">
      <w:pPr>
        <w:numPr>
          <w:ilvl w:val="0"/>
          <w:numId w:val="5"/>
        </w:numPr>
        <w:tabs>
          <w:tab w:val="left" w:pos="851"/>
        </w:tabs>
        <w:ind w:left="851" w:hanging="284"/>
        <w:jc w:val="both"/>
        <w:rPr>
          <w:rFonts w:ascii="Arial Narrow" w:hAnsi="Arial Narrow" w:eastAsia="Arial Narrow" w:cs="Arial Narrow"/>
          <w:noProof w:val="0"/>
          <w:lang w:val="sk-SK"/>
        </w:rPr>
      </w:pP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vynaložené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vznikli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3.5.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A9" w14:textId="77777777">
      <w:pPr>
        <w:numPr>
          <w:ilvl w:val="0"/>
          <w:numId w:val="5"/>
        </w:numPr>
        <w:tabs>
          <w:tab w:val="left" w:pos="851"/>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odsúhlaseného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zmien</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obsahovou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stránkou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prispievajú</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dosiahnutiu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ním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primerané</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nevyhnutné</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AA" w14:textId="77777777">
      <w:pPr>
        <w:numPr>
          <w:ilvl w:val="0"/>
          <w:numId w:val="5"/>
        </w:numPr>
        <w:tabs>
          <w:tab w:val="left" w:pos="851"/>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spĺňajú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AB" w14:textId="77777777">
      <w:pPr>
        <w:numPr>
          <w:ilvl w:val="0"/>
          <w:numId w:val="5"/>
        </w:numPr>
        <w:tabs>
          <w:tab w:val="left" w:pos="851"/>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viažu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bola </w:t>
      </w:r>
      <w:r w:rsidRPr="7947DFCE" w:rsidR="001E53C0">
        <w:rPr>
          <w:rFonts w:ascii="Arial Narrow" w:hAnsi="Arial Narrow" w:eastAsia="Arial Narrow" w:cs="Arial Narrow"/>
          <w:noProof w:val="0"/>
          <w:sz w:val="22"/>
          <w:szCs w:val="22"/>
          <w:lang w:val="sk-SK"/>
        </w:rPr>
        <w:t>skutočne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realizovaná</w:t>
      </w:r>
      <w:r w:rsidRPr="7947DFCE" w:rsidR="001E53C0">
        <w:rPr>
          <w:rFonts w:ascii="Arial Narrow" w:hAnsi="Arial Narrow" w:eastAsia="Arial Narrow" w:cs="Arial Narrow"/>
          <w:noProof w:val="0"/>
          <w:sz w:val="22"/>
          <w:szCs w:val="22"/>
          <w:lang w:val="sk-SK"/>
        </w:rPr>
        <w:t xml:space="preserve"> po 1. </w:t>
      </w:r>
      <w:r w:rsidRPr="7947DFCE" w:rsidR="001E53C0">
        <w:rPr>
          <w:rFonts w:ascii="Arial Narrow" w:hAnsi="Arial Narrow" w:eastAsia="Arial Narrow" w:cs="Arial Narrow"/>
          <w:noProof w:val="0"/>
          <w:sz w:val="22"/>
          <w:szCs w:val="22"/>
          <w:lang w:val="sk-SK"/>
        </w:rPr>
        <w:t>februári</w:t>
      </w:r>
      <w:r w:rsidRPr="7947DFCE" w:rsidR="001E53C0">
        <w:rPr>
          <w:rFonts w:ascii="Arial Narrow" w:hAnsi="Arial Narrow" w:eastAsia="Arial Narrow" w:cs="Arial Narrow"/>
          <w:noProof w:val="0"/>
          <w:sz w:val="22"/>
          <w:szCs w:val="22"/>
          <w:lang w:val="sk-SK"/>
        </w:rPr>
        <w:t xml:space="preserve"> 2020, a </w:t>
      </w:r>
      <w:r w:rsidRPr="7947DFCE" w:rsidR="001E53C0">
        <w:rPr>
          <w:rFonts w:ascii="Arial Narrow" w:hAnsi="Arial Narrow" w:eastAsia="Arial Narrow" w:cs="Arial Narrow"/>
          <w:noProof w:val="0"/>
          <w:sz w:val="22"/>
          <w:szCs w:val="22"/>
          <w:lang w:val="sk-SK"/>
        </w:rPr>
        <w:t>tieto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zamestnancovi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o </w:t>
      </w:r>
      <w:r w:rsidRPr="7947DFCE" w:rsidR="001E53C0">
        <w:rPr>
          <w:rFonts w:ascii="Arial Narrow" w:hAnsi="Arial Narrow" w:eastAsia="Arial Narrow" w:cs="Arial Narrow"/>
          <w:noProof w:val="0"/>
          <w:sz w:val="22"/>
          <w:szCs w:val="22"/>
          <w:lang w:val="sk-SK"/>
        </w:rPr>
        <w:t>mzdové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vynaložené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svojej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podstaty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neuhrádzajú</w:t>
      </w:r>
      <w:r w:rsidRPr="7947DFCE" w:rsidR="001E53C0">
        <w:rPr>
          <w:rFonts w:ascii="Arial Narrow" w:hAnsi="Arial Narrow" w:eastAsia="Arial Narrow" w:cs="Arial Narrow"/>
          <w:noProof w:val="0"/>
          <w:sz w:val="22"/>
          <w:szCs w:val="22"/>
          <w:lang w:val="sk-SK"/>
        </w:rPr>
        <w:t xml:space="preserve"> ani </w:t>
      </w:r>
      <w:r w:rsidRPr="7947DFCE" w:rsidR="001E53C0">
        <w:rPr>
          <w:rFonts w:ascii="Arial Narrow" w:hAnsi="Arial Narrow" w:eastAsia="Arial Narrow" w:cs="Arial Narrow"/>
          <w:noProof w:val="0"/>
          <w:sz w:val="22"/>
          <w:szCs w:val="22"/>
          <w:lang w:val="sk-SK"/>
        </w:rPr>
        <w:t>neodvádzajú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napríklad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odpisy</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platbu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charakter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premietnuté</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účtovníctva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SR a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účtovnou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jednotkou</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evidencii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príjmov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2 VZP,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účtovnou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jednotkou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zamestnancovi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o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zjednodušeným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nevyžaduje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konkrétny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systém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financovania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podmienkami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upravenými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17 VZP a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w:t>
      </w:r>
    </w:p>
    <w:p w:rsidR="007F1C25" w:rsidP="7947DFCE" w:rsidRDefault="001E53C0" w14:paraId="000000AC"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vynaložené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w:t>
      </w:r>
    </w:p>
    <w:p w:rsidR="007F1C25" w:rsidP="7947DFCE" w:rsidRDefault="001E53C0" w14:paraId="000000AD"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princípmi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efektívnosti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účelnosti</w:t>
      </w:r>
      <w:r w:rsidRPr="7947DFCE" w:rsidR="001E53C0">
        <w:rPr>
          <w:rFonts w:ascii="Arial Narrow" w:hAnsi="Arial Narrow" w:eastAsia="Arial Narrow" w:cs="Arial Narrow"/>
          <w:noProof w:val="0"/>
          <w:sz w:val="22"/>
          <w:szCs w:val="22"/>
          <w:lang w:val="sk-SK"/>
        </w:rPr>
        <w:t>,</w:t>
      </w:r>
    </w:p>
    <w:p w:rsidR="007F1C25" w:rsidP="7947DFCE" w:rsidRDefault="001E53C0" w14:paraId="000000AE"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princípom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výrazne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nenarušiť</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w:t>
      </w:r>
    </w:p>
    <w:p w:rsidR="007F1C25" w:rsidP="7947DFCE" w:rsidRDefault="001E53C0" w14:paraId="000000AF"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identifikovateľné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preukázateľné</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Účtovnými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faktúrami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evidované</w:t>
      </w:r>
      <w:r w:rsidRPr="7947DFCE" w:rsidR="001E53C0">
        <w:rPr>
          <w:rFonts w:ascii="Arial Narrow" w:hAnsi="Arial Narrow" w:eastAsia="Arial Narrow" w:cs="Arial Narrow"/>
          <w:noProof w:val="0"/>
          <w:sz w:val="22"/>
          <w:szCs w:val="22"/>
          <w:lang w:val="sk-SK"/>
        </w:rPr>
        <w:t xml:space="preserve"> u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predpismi</w:t>
      </w:r>
      <w:r w:rsidRPr="7947DFCE" w:rsidR="001E53C0">
        <w:rPr>
          <w:rFonts w:ascii="Arial Narrow" w:hAnsi="Arial Narrow" w:eastAsia="Arial Narrow" w:cs="Arial Narrow"/>
          <w:noProof w:val="0"/>
          <w:sz w:val="22"/>
          <w:szCs w:val="22"/>
          <w:lang w:val="sk-SK"/>
        </w:rPr>
        <w:t xml:space="preserve"> SR a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Účtovnými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zjednodušeným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vykazovania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ich </w:t>
      </w:r>
      <w:r w:rsidRPr="7947DFCE" w:rsidR="001E53C0">
        <w:rPr>
          <w:rFonts w:ascii="Arial Narrow" w:hAnsi="Arial Narrow" w:eastAsia="Arial Narrow" w:cs="Arial Narrow"/>
          <w:noProof w:val="0"/>
          <w:sz w:val="22"/>
          <w:szCs w:val="22"/>
          <w:lang w:val="sk-SK"/>
        </w:rPr>
        <w:t>uhradenie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pred ich </w:t>
      </w: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Účtovný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uhrádzaná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dodávateľovi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color w:val="000000" w:themeColor="text1" w:themeTint="FF" w:themeShade="FF"/>
          <w:lang w:val="sk-SK"/>
        </w:rPr>
        <w:t xml:space="preserve"> </w:t>
      </w:r>
    </w:p>
    <w:p w:rsidR="007F1C25" w:rsidP="7947DFCE" w:rsidRDefault="001E53C0" w14:paraId="000000B0"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navzájom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časovo</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vecne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neprekrývajú</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B1"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ich </w:t>
      </w:r>
      <w:r w:rsidRPr="7947DFCE" w:rsidR="001E53C0">
        <w:rPr>
          <w:rFonts w:ascii="Arial Narrow" w:hAnsi="Arial Narrow" w:eastAsia="Arial Narrow" w:cs="Arial Narrow"/>
          <w:noProof w:val="0"/>
          <w:sz w:val="22"/>
          <w:szCs w:val="22"/>
          <w:lang w:val="sk-SK"/>
        </w:rPr>
        <w:t>vynaložením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nebola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identifikovaná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Nezrovnalosť</w:t>
      </w:r>
      <w:r w:rsidRPr="7947DFCE" w:rsidR="001E53C0">
        <w:rPr>
          <w:rFonts w:ascii="Arial Narrow" w:hAnsi="Arial Narrow" w:eastAsia="Arial Narrow" w:cs="Arial Narrow"/>
          <w:noProof w:val="0"/>
          <w:sz w:val="22"/>
          <w:szCs w:val="22"/>
          <w:lang w:val="sk-SK"/>
        </w:rPr>
        <w:t>,</w:t>
      </w:r>
    </w:p>
    <w:p w:rsidR="007F1C25" w:rsidP="7947DFCE" w:rsidRDefault="001E53C0" w14:paraId="000000B2" w14:textId="77777777">
      <w:pPr>
        <w:numPr>
          <w:ilvl w:val="0"/>
          <w:numId w:val="5"/>
        </w:numPr>
        <w:tabs>
          <w:tab w:val="left" w:pos="900"/>
        </w:tabs>
        <w:ind w:left="851"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nepredstavujú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dvojité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financovanie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3.6.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p>
    <w:p w:rsidR="007F1C25" w:rsidP="7947DFCE" w:rsidRDefault="001E53C0" w14:paraId="000000B3" w14:textId="77777777">
      <w:pPr>
        <w:numPr>
          <w:ilvl w:val="1"/>
          <w:numId w:val="1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deklarované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zaokrúhlené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desatinné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miesta</w:t>
      </w:r>
      <w:r w:rsidRPr="7947DFCE" w:rsidR="001E53C0">
        <w:rPr>
          <w:rFonts w:ascii="Arial Narrow" w:hAnsi="Arial Narrow" w:eastAsia="Arial Narrow" w:cs="Arial Narrow"/>
          <w:noProof w:val="0"/>
          <w:sz w:val="22"/>
          <w:szCs w:val="22"/>
          <w:lang w:val="sk-SK"/>
        </w:rPr>
        <w:t xml:space="preserve"> (1 eurocent). Ak </w:t>
      </w:r>
      <w:r w:rsidRPr="7947DFCE" w:rsidR="001E53C0">
        <w:rPr>
          <w:rFonts w:ascii="Arial Narrow" w:hAnsi="Arial Narrow" w:eastAsia="Arial Narrow" w:cs="Arial Narrow"/>
          <w:noProof w:val="0"/>
          <w:sz w:val="22"/>
          <w:szCs w:val="22"/>
          <w:lang w:val="sk-SK"/>
        </w:rPr>
        <w:t>výdavok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nespĺňa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spôsobilé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preplatenie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znížená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suma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preplatenie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Ak </w:t>
      </w:r>
      <w:r w:rsidRPr="7947DFCE" w:rsidR="001E53C0">
        <w:rPr>
          <w:rFonts w:ascii="Arial Narrow" w:hAnsi="Arial Narrow" w:eastAsia="Arial Narrow" w:cs="Arial Narrow"/>
          <w:noProof w:val="0"/>
          <w:sz w:val="22"/>
          <w:szCs w:val="22"/>
          <w:lang w:val="sk-SK"/>
        </w:rPr>
        <w:t>nesplnenie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zistí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kontrolou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auditom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13 VZP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úrovni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časť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zodpovedajúcu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vyčísleným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neoprávneným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výdavkom</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žiadosťou</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vrátenie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14 VZP,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pôvodne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mohli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klasifikované</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w:t>
      </w:r>
    </w:p>
    <w:p w:rsidR="007F1C25" w:rsidP="7947DFCE" w:rsidRDefault="007F1C25" w14:paraId="000000B4" w14:textId="77777777">
      <w:pPr>
        <w:widowControl w:val="0"/>
        <w:jc w:val="center"/>
        <w:rPr>
          <w:rFonts w:ascii="Arial Narrow" w:hAnsi="Arial Narrow" w:eastAsia="Arial Narrow" w:cs="Arial Narrow"/>
          <w:noProof w:val="0"/>
          <w:sz w:val="22"/>
          <w:szCs w:val="22"/>
          <w:lang w:val="sk-SK"/>
        </w:rPr>
      </w:pPr>
    </w:p>
    <w:p w:rsidR="007F1C25" w:rsidP="7947DFCE" w:rsidRDefault="007F1C25" w14:paraId="000000B5" w14:textId="77777777">
      <w:pPr>
        <w:widowControl w:val="0"/>
        <w:jc w:val="center"/>
        <w:rPr>
          <w:rFonts w:ascii="Arial Narrow" w:hAnsi="Arial Narrow" w:eastAsia="Arial Narrow" w:cs="Arial Narrow"/>
          <w:noProof w:val="0"/>
          <w:sz w:val="22"/>
          <w:szCs w:val="22"/>
          <w:lang w:val="sk-SK"/>
        </w:rPr>
      </w:pPr>
    </w:p>
    <w:p w:rsidR="007F1C25" w:rsidP="7947DFCE" w:rsidRDefault="001E53C0" w14:paraId="000000B6" w14:textId="77777777">
      <w:pPr>
        <w:pStyle w:val="Nadpis2"/>
        <w:rPr>
          <w:noProof w:val="0"/>
          <w:lang w:val="sk-SK"/>
        </w:rPr>
      </w:pPr>
      <w:bookmarkStart w:name="_heading=h.tyjcwt" w:id="5"/>
      <w:bookmarkEnd w:id="5"/>
      <w:r w:rsidRPr="7947DFCE" w:rsidR="001E53C0">
        <w:rPr>
          <w:noProof w:val="0"/>
          <w:lang w:val="sk-SK"/>
        </w:rPr>
        <w:t>Článok 5. MONITOROVANIE PROJEKTU A POSKYTOVANIE INFORMÁCIÍ</w:t>
      </w:r>
    </w:p>
    <w:p w:rsidR="007F1C25" w:rsidP="7947DFCE" w:rsidRDefault="007F1C25" w14:paraId="000000B7" w14:textId="77777777">
      <w:pPr>
        <w:tabs>
          <w:tab w:val="left" w:pos="540"/>
          <w:tab w:val="left" w:pos="641"/>
        </w:tabs>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B8" w14:textId="002E77DD">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formáte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89389D">
        <w:rPr>
          <w:noProof w:val="0"/>
          <w:lang w:val="sk-SK"/>
        </w:rPr>
        <w:t>.</w:t>
      </w:r>
    </w:p>
    <w:p w:rsidR="007F1C25" w:rsidP="7947DFCE" w:rsidRDefault="001E53C0" w14:paraId="000000B9"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Monitorovacia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závislosti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termínu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w:t>
      </w:r>
    </w:p>
    <w:p w:rsidR="007F1C25" w:rsidP="7947DFCE" w:rsidRDefault="001E53C0" w14:paraId="000000BA" w14:textId="77777777">
      <w:pPr>
        <w:numPr>
          <w:ilvl w:val="0"/>
          <w:numId w:val="34"/>
        </w:numPr>
        <w:pBdr>
          <w:top w:val="nil"/>
          <w:left w:val="nil"/>
          <w:bottom w:val="nil"/>
          <w:right w:val="nil"/>
          <w:between w:val="nil"/>
        </w:pBdr>
        <w:tabs>
          <w:tab w:val="left" w:leader="none" w:pos="284"/>
          <w:tab w:val="left" w:leader="none" w:pos="567"/>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priebežná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monitorovacia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správa</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BB" w14:textId="77777777">
      <w:pPr>
        <w:numPr>
          <w:ilvl w:val="0"/>
          <w:numId w:val="34"/>
        </w:numPr>
        <w:pBdr>
          <w:top w:val="nil"/>
          <w:left w:val="nil"/>
          <w:bottom w:val="nil"/>
          <w:right w:val="nil"/>
          <w:between w:val="nil"/>
        </w:pBdr>
        <w:tabs>
          <w:tab w:val="left" w:leader="none" w:pos="284"/>
          <w:tab w:val="left" w:leader="none" w:pos="567"/>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záverečná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monitorovacia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správa</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BC" w14:textId="77777777">
      <w:pPr>
        <w:numPr>
          <w:ilvl w:val="0"/>
          <w:numId w:val="34"/>
        </w:numPr>
        <w:pBdr>
          <w:top w:val="nil"/>
          <w:left w:val="nil"/>
          <w:bottom w:val="nil"/>
          <w:right w:val="nil"/>
          <w:between w:val="nil"/>
        </w:pBdr>
        <w:tabs>
          <w:tab w:val="left" w:leader="none" w:pos="284"/>
          <w:tab w:val="left" w:leader="none" w:pos="567"/>
        </w:tabs>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následná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monitorovacia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správa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BD" w14:textId="2EFB9EE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priebežné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predkladá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predložením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sdt>
        <w:sdtPr>
          <w:id w:val="299334943"/>
          <w:tag w:val="goog_rdk_6"/>
          <w:showingPlcHdr/>
          <w:placeholder>
            <w:docPart w:val="DefaultPlaceholder_1081868574"/>
          </w:placeholder>
        </w:sdtPr>
        <w:sdtContent>
          <w:r w:rsidRPr="7947DFCE" w:rsidR="00F42CB8">
            <w:rPr>
              <w:noProof w:val="0"/>
              <w:lang w:val="sk-SK"/>
            </w:rPr>
            <w:t xml:space="preserve">   </w:t>
          </w:r>
          <w:r w:rsidRPr="7947DFCE" w:rsidR="00F42CB8">
            <w:rPr>
              <w:noProof w:val="0"/>
              <w:lang w:val="sk-SK"/>
            </w:rPr>
            <w:t xml:space="preserve">  </w:t>
          </w:r>
        </w:sdtContent>
      </w:sdt>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priebežnej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začína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mesiacom</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ktorom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účinnosť</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kalendárnym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mesiacom</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ktorom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Začatiu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nastalo</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nadobudnutím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Posledné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priebežnej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ktorom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Ukončeniu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BE" w14:textId="095A5294">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záverečnú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spolu</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záverečnou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w:t>
      </w:r>
    </w:p>
    <w:p w:rsidR="007F1C25" w:rsidP="7947DFCE" w:rsidRDefault="001E53C0" w14:paraId="000000BF" w14:textId="019DA143">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predkladá</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najmenej</w:t>
      </w:r>
      <w:r w:rsidRPr="7947DFCE" w:rsidR="001E53C0">
        <w:rPr>
          <w:rFonts w:ascii="Arial Narrow" w:hAnsi="Arial Narrow" w:eastAsia="Arial Narrow" w:cs="Arial Narrow"/>
          <w:noProof w:val="0"/>
          <w:sz w:val="22"/>
          <w:szCs w:val="22"/>
          <w:lang w:val="sk-SK"/>
        </w:rPr>
        <w:t xml:space="preserve"> </w:t>
      </w:r>
      <w:sdt>
        <w:sdtPr>
          <w:id w:val="550161748"/>
          <w:tag w:val="goog_rdk_9"/>
          <w:placeholder>
            <w:docPart w:val="DefaultPlaceholder_1081868574"/>
          </w:placeholder>
        </w:sdtPr>
        <w:sdtContent/>
      </w:sdt>
      <w:r w:rsidRPr="7947DFCE" w:rsidR="001E53C0">
        <w:rPr>
          <w:rFonts w:ascii="Arial Narrow" w:hAnsi="Arial Narrow" w:eastAsia="Arial Narrow" w:cs="Arial Narrow"/>
          <w:noProof w:val="0"/>
          <w:sz w:val="22"/>
          <w:szCs w:val="22"/>
          <w:lang w:val="sk-SK"/>
        </w:rPr>
        <w:t>každých</w:t>
      </w:r>
      <w:r w:rsidRPr="7947DFCE" w:rsidR="001E53C0">
        <w:rPr>
          <w:rFonts w:ascii="Arial Narrow" w:hAnsi="Arial Narrow" w:eastAsia="Arial Narrow" w:cs="Arial Narrow"/>
          <w:noProof w:val="0"/>
          <w:sz w:val="22"/>
          <w:szCs w:val="22"/>
          <w:lang w:val="sk-SK"/>
        </w:rPr>
        <w:t xml:space="preserve"> </w:t>
      </w:r>
      <w:sdt>
        <w:sdtPr>
          <w:id w:val="812330864"/>
          <w:tag w:val="goog_rdk_10"/>
          <w:placeholder>
            <w:docPart w:val="DefaultPlaceholder_1081868574"/>
          </w:placeholder>
        </w:sdtPr>
        <w:sdtContent>
          <w:r w:rsidRPr="7947DFCE" w:rsidR="001E53C0">
            <w:rPr>
              <w:rFonts w:ascii="Arial Narrow" w:hAnsi="Arial Narrow" w:eastAsia="Arial Narrow" w:cs="Arial Narrow"/>
              <w:noProof w:val="0"/>
              <w:sz w:val="22"/>
              <w:szCs w:val="22"/>
              <w:lang w:val="sk-SK"/>
            </w:rPr>
            <w:t>12</w:t>
          </w:r>
        </w:sdtContent>
      </w:sdt>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predkladá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w:t>
      </w:r>
      <w:sdt>
        <w:sdtPr>
          <w:id w:val="1142302557"/>
          <w:tag w:val="goog_rdk_11"/>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do 30. </w:t>
          </w:r>
          <w:r w:rsidRPr="7947DFCE" w:rsidR="001E53C0">
            <w:rPr>
              <w:rFonts w:ascii="Arial Narrow" w:hAnsi="Arial Narrow" w:eastAsia="Arial Narrow" w:cs="Arial Narrow"/>
              <w:noProof w:val="0"/>
              <w:sz w:val="22"/>
              <w:szCs w:val="22"/>
              <w:lang w:val="sk-SK"/>
            </w:rPr>
            <w:t>dňa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mesiaca</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sledovanom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období</w:t>
          </w:r>
          <w:r w:rsidRPr="7947DFCE" w:rsidR="001E53C0">
            <w:rPr>
              <w:rFonts w:ascii="Arial Narrow" w:hAnsi="Arial Narrow" w:eastAsia="Arial Narrow" w:cs="Arial Narrow"/>
              <w:noProof w:val="0"/>
              <w:sz w:val="22"/>
              <w:szCs w:val="22"/>
              <w:lang w:val="sk-SK"/>
            </w:rPr>
            <w:t>,</w:t>
          </w:r>
        </w:sdtContent>
      </w:sdt>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začína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mesiacom</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ktorom</w:t>
      </w:r>
      <w:r w:rsidRPr="7947DFCE" w:rsidR="001E53C0">
        <w:rPr>
          <w:rFonts w:ascii="Arial Narrow" w:hAnsi="Arial Narrow" w:eastAsia="Arial Narrow" w:cs="Arial Narrow"/>
          <w:noProof w:val="0"/>
          <w:sz w:val="22"/>
          <w:szCs w:val="22"/>
          <w:lang w:val="sk-SK"/>
        </w:rPr>
        <w:t xml:space="preserve"> bola </w:t>
      </w:r>
      <w:r w:rsidRPr="7947DFCE" w:rsidR="001E53C0">
        <w:rPr>
          <w:rFonts w:ascii="Arial Narrow" w:hAnsi="Arial Narrow" w:eastAsia="Arial Narrow" w:cs="Arial Narrow"/>
          <w:noProof w:val="0"/>
          <w:sz w:val="22"/>
          <w:szCs w:val="22"/>
          <w:lang w:val="sk-SK"/>
        </w:rPr>
        <w:t>Ukončená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w:t>
      </w:r>
      <w:r w:rsidRPr="7947DFCE" w:rsidR="001E53C0">
        <w:rPr>
          <w:rFonts w:ascii="Arial Narrow" w:hAnsi="Arial Narrow" w:eastAsia="Arial Narrow" w:cs="Arial Narrow"/>
          <w:noProof w:val="0"/>
          <w:sz w:val="22"/>
          <w:szCs w:val="22"/>
          <w:lang w:val="sk-SK"/>
        </w:rPr>
        <w:t>alizácia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0C0"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dodatočných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príloh</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monitorovacej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preukazujúce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prispieva</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plneniu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míľnikov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cieľov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investície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reformy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odpočet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opatrení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prijatých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odstránenie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nedostatkov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príčin</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identifikovaných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doklady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preukazujúce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pokút</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identifikované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získané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certifikáty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ďalšiu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berie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vedomie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poskytovanými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informáciami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a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zohľadniť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overiť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prílohy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monitorovacích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správach</w:t>
      </w:r>
      <w:r w:rsidRPr="7947DFCE" w:rsidR="001E53C0">
        <w:rPr>
          <w:rFonts w:ascii="Arial Narrow" w:hAnsi="Arial Narrow" w:eastAsia="Arial Narrow" w:cs="Arial Narrow"/>
          <w:noProof w:val="0"/>
          <w:sz w:val="22"/>
          <w:szCs w:val="22"/>
          <w:lang w:val="sk-SK"/>
        </w:rPr>
        <w:t>.</w:t>
      </w:r>
    </w:p>
    <w:p w:rsidR="007F1C25" w:rsidP="7947DFCE" w:rsidRDefault="001E53C0" w14:paraId="000000C1"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nich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dozvedel</w:t>
      </w:r>
      <w:r w:rsidRPr="7947DFCE" w:rsidR="001E53C0">
        <w:rPr>
          <w:rFonts w:ascii="Arial Narrow" w:hAnsi="Arial Narrow" w:eastAsia="Arial Narrow" w:cs="Arial Narrow"/>
          <w:noProof w:val="0"/>
          <w:sz w:val="22"/>
          <w:szCs w:val="22"/>
          <w:lang w:val="sk-SK"/>
        </w:rPr>
        <w:t>:</w:t>
      </w:r>
    </w:p>
    <w:p w:rsidR="007F1C25" w:rsidP="7947DFCE" w:rsidRDefault="001E53C0" w14:paraId="000000C2" w14:textId="77777777">
      <w:pPr>
        <w:numPr>
          <w:ilvl w:val="0"/>
          <w:numId w:val="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o </w:t>
      </w:r>
      <w:r w:rsidRPr="7947DFCE" w:rsidR="001E53C0">
        <w:rPr>
          <w:rFonts w:ascii="Arial Narrow" w:hAnsi="Arial Narrow" w:eastAsia="Arial Narrow" w:cs="Arial Narrow"/>
          <w:noProof w:val="0"/>
          <w:sz w:val="22"/>
          <w:szCs w:val="22"/>
          <w:lang w:val="sk-SK"/>
        </w:rPr>
        <w:t>začatí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ukončení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akéhokoľvek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súdneho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exekučného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zániku</w:t>
      </w:r>
      <w:r w:rsidRPr="7947DFCE" w:rsidR="001E53C0">
        <w:rPr>
          <w:rFonts w:ascii="Arial Narrow" w:hAnsi="Arial Narrow" w:eastAsia="Arial Narrow" w:cs="Arial Narrow"/>
          <w:noProof w:val="0"/>
          <w:sz w:val="22"/>
          <w:szCs w:val="22"/>
          <w:lang w:val="sk-SK"/>
        </w:rPr>
        <w:t xml:space="preserve"> OVZ, o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zisteniach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akýchkoľvek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skutočnostiach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tiež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začatí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ukončení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konkurzného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konkurzu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reštrukturalizačného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reštrukturalizácie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o</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návrhu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splátkového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vstupe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likvidácie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považovaný</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spoločnosť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kríze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zavedení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ozdravného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režimu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zavedení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nútenej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w:t>
      </w:r>
    </w:p>
    <w:p w:rsidR="007F1C25" w:rsidP="7947DFCE" w:rsidRDefault="001E53C0" w14:paraId="000000C3" w14:textId="77777777">
      <w:pPr>
        <w:numPr>
          <w:ilvl w:val="0"/>
          <w:numId w:val="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o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zmenách</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skutočnostiach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včasné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súvisieť</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neplnením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následne</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zbytočného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odkladu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prerokujú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možnosti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účelu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007F1C25" w:rsidP="7947DFCE" w:rsidRDefault="001E53C0" w14:paraId="000000C4" w14:textId="77777777">
      <w:pPr>
        <w:numPr>
          <w:ilvl w:val="0"/>
          <w:numId w:val="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 </w:t>
      </w:r>
      <w:r w:rsidRPr="7947DFCE" w:rsidR="001E53C0">
        <w:rPr>
          <w:rFonts w:ascii="Arial Narrow" w:hAnsi="Arial Narrow" w:eastAsia="Arial Narrow" w:cs="Arial Narrow"/>
          <w:noProof w:val="0"/>
          <w:sz w:val="22"/>
          <w:szCs w:val="22"/>
          <w:lang w:val="sk-SK"/>
        </w:rPr>
        <w:t>akomkoľvek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prebiehajúcom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vyšetrovaní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podozrení</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potvrdení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korupcie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konfliktu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veci</w:t>
      </w:r>
      <w:r w:rsidRPr="7947DFCE" w:rsidR="001E53C0">
        <w:rPr>
          <w:rFonts w:ascii="Arial Narrow" w:hAnsi="Arial Narrow" w:eastAsia="Arial Narrow" w:cs="Arial Narrow"/>
          <w:noProof w:val="0"/>
          <w:sz w:val="22"/>
          <w:szCs w:val="22"/>
          <w:lang w:val="sk-SK"/>
        </w:rPr>
        <w:t>.</w:t>
      </w:r>
    </w:p>
    <w:p w:rsidR="007F1C25" w:rsidP="7947DFCE" w:rsidRDefault="001E53C0" w14:paraId="000000C5"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zodpovedný</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presnosť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pravdivosť</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úplnosť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C6"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berie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vedomie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rámec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monitorovacích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lehotách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w:t>
      </w:r>
    </w:p>
    <w:p w:rsidR="007F1C25" w:rsidP="7947DFCE" w:rsidRDefault="001E53C0" w14:paraId="000000C7" w14:textId="77777777">
      <w:pPr>
        <w:numPr>
          <w:ilvl w:val="1"/>
          <w:numId w:val="8"/>
        </w:numPr>
        <w:tabs>
          <w:tab w:val="left" w:pos="567"/>
        </w:tabs>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súhlasí</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poskytnutím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o Projekte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ďalším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výlučne</w:t>
      </w:r>
      <w:r w:rsidRPr="7947DFCE" w:rsidR="001E53C0">
        <w:rPr>
          <w:rFonts w:ascii="Arial Narrow" w:hAnsi="Arial Narrow" w:eastAsia="Arial Narrow" w:cs="Arial Narrow"/>
          <w:noProof w:val="0"/>
          <w:sz w:val="22"/>
          <w:szCs w:val="22"/>
          <w:lang w:val="sk-SK"/>
        </w:rPr>
        <w:t xml:space="preserve">: NIKA, </w:t>
      </w:r>
      <w:r w:rsidRPr="7947DFCE" w:rsidR="001E53C0">
        <w:rPr>
          <w:rFonts w:ascii="Arial Narrow" w:hAnsi="Arial Narrow" w:eastAsia="Arial Narrow" w:cs="Arial Narrow"/>
          <w:noProof w:val="0"/>
          <w:sz w:val="22"/>
          <w:szCs w:val="22"/>
          <w:lang w:val="sk-SK"/>
        </w:rPr>
        <w:t>orgánu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zabezpečujúcemu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vykonávajúcemu</w:t>
      </w:r>
      <w:r w:rsidRPr="7947DFCE" w:rsidR="001E53C0">
        <w:rPr>
          <w:rFonts w:ascii="Arial Narrow" w:hAnsi="Arial Narrow" w:eastAsia="Arial Narrow" w:cs="Arial Narrow"/>
          <w:noProof w:val="0"/>
          <w:sz w:val="22"/>
          <w:szCs w:val="22"/>
          <w:lang w:val="sk-SK"/>
        </w:rPr>
        <w:t xml:space="preserve"> audit, </w:t>
      </w:r>
      <w:r w:rsidRPr="7947DFCE" w:rsidR="001E53C0">
        <w:rPr>
          <w:rFonts w:ascii="Arial Narrow" w:hAnsi="Arial Narrow" w:eastAsia="Arial Narrow" w:cs="Arial Narrow"/>
          <w:noProof w:val="0"/>
          <w:sz w:val="22"/>
          <w:szCs w:val="22"/>
          <w:lang w:val="sk-SK"/>
        </w:rPr>
        <w:t>orgánu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zabezpečujúcemu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ochranu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finančných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dvoru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audítorov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úradu</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boj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podvodom</w:t>
      </w:r>
      <w:r w:rsidRPr="7947DFCE" w:rsidR="001E53C0">
        <w:rPr>
          <w:rFonts w:ascii="Arial Narrow" w:hAnsi="Arial Narrow" w:eastAsia="Arial Narrow" w:cs="Arial Narrow"/>
          <w:noProof w:val="0"/>
          <w:sz w:val="22"/>
          <w:szCs w:val="22"/>
          <w:lang w:val="sk-SK"/>
        </w:rPr>
        <w:t xml:space="preserve"> (OLAF),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prokuratúre</w:t>
      </w:r>
      <w:r w:rsidRPr="7947DFCE" w:rsidR="001E53C0">
        <w:rPr>
          <w:rFonts w:ascii="Arial Narrow" w:hAnsi="Arial Narrow" w:eastAsia="Arial Narrow" w:cs="Arial Narrow"/>
          <w:noProof w:val="0"/>
          <w:sz w:val="22"/>
          <w:szCs w:val="22"/>
          <w:lang w:val="sk-SK"/>
        </w:rPr>
        <w:t>).</w:t>
      </w:r>
    </w:p>
    <w:p w:rsidR="007F1C25" w:rsidP="7947DFCE" w:rsidRDefault="007F1C25" w14:paraId="000000C8"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0C9"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CA" w14:textId="77777777">
      <w:pPr>
        <w:pStyle w:val="Nadpis2"/>
        <w:rPr>
          <w:noProof w:val="0"/>
          <w:lang w:val="sk-SK"/>
        </w:rPr>
      </w:pPr>
      <w:bookmarkStart w:name="_heading=h.3dy6vkm" w:id="6"/>
      <w:bookmarkEnd w:id="6"/>
      <w:r w:rsidRPr="7947DFCE" w:rsidR="001E53C0">
        <w:rPr>
          <w:noProof w:val="0"/>
          <w:lang w:val="sk-SK"/>
        </w:rPr>
        <w:t>Článok 6. INFORMOVANOSŤ, KOMUNIKÁCIA A VIDITEĽNOSŤ</w:t>
      </w:r>
    </w:p>
    <w:p w:rsidR="007F1C25" w:rsidP="7947DFCE" w:rsidRDefault="007F1C25" w14:paraId="000000CB"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CC" w14:textId="77777777">
      <w:pPr>
        <w:numPr>
          <w:ilvl w:val="0"/>
          <w:numId w:val="11"/>
        </w:numPr>
        <w:pBdr>
          <w:top w:val="nil"/>
          <w:left w:val="nil"/>
          <w:bottom w:val="nil"/>
          <w:right w:val="nil"/>
          <w:between w:val="nil"/>
        </w:pBdr>
        <w:ind w:left="567" w:hanging="567"/>
        <w:jc w:val="both"/>
        <w:rPr>
          <w:rFonts w:ascii="Arial Narrow" w:hAnsi="Arial Narrow" w:eastAsia="Arial Narrow" w:cs="Arial Narrow"/>
          <w:noProof w:val="0"/>
          <w:color w:val="000000"/>
          <w:sz w:val="22"/>
          <w:szCs w:val="22"/>
          <w:lang w:val="sk-SK"/>
        </w:rPr>
      </w:pPr>
      <w:bookmarkStart w:name="_heading=h.1t3h5sf" w:id="7"/>
      <w:bookmarkEnd w:id="7"/>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účinnosti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6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minimálne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však</w:t>
      </w:r>
      <w:r w:rsidRPr="7947DFCE" w:rsidR="001E53C0">
        <w:rPr>
          <w:rFonts w:ascii="Arial Narrow" w:hAnsi="Arial Narrow" w:eastAsia="Arial Narrow" w:cs="Arial Narrow"/>
          <w:noProof w:val="0"/>
          <w:color w:val="000000" w:themeColor="text1" w:themeTint="FF" w:themeShade="FF"/>
          <w:sz w:val="22"/>
          <w:szCs w:val="22"/>
          <w:lang w:val="sk-SK"/>
        </w:rPr>
        <w:t xml:space="preserve"> po </w:t>
      </w:r>
      <w:r w:rsidRPr="7947DFCE" w:rsidR="001E53C0">
        <w:rPr>
          <w:rFonts w:ascii="Arial Narrow" w:hAnsi="Arial Narrow" w:eastAsia="Arial Narrow" w:cs="Arial Narrow"/>
          <w:noProof w:val="0"/>
          <w:color w:val="000000" w:themeColor="text1" w:themeTint="FF" w:themeShade="FF"/>
          <w:sz w:val="22"/>
          <w:szCs w:val="22"/>
          <w:lang w:val="sk-SK"/>
        </w:rPr>
        <w:t>dobu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piatich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toho,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skutočnosť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nastane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neskôr</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verejnosť</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Prostriedkoch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základe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získa</w:t>
      </w:r>
      <w:r w:rsidRPr="7947DFCE" w:rsidR="001E53C0">
        <w:rPr>
          <w:rFonts w:ascii="Arial Narrow" w:hAnsi="Arial Narrow" w:eastAsia="Arial Narrow" w:cs="Arial Narrow"/>
          <w:noProof w:val="0"/>
          <w:color w:val="000000" w:themeColor="text1" w:themeTint="FF" w:themeShade="FF"/>
          <w:sz w:val="22"/>
          <w:szCs w:val="22"/>
          <w:lang w:val="sk-SK"/>
        </w:rPr>
        <w:t xml:space="preserve">, resp. </w:t>
      </w:r>
      <w:r w:rsidRPr="7947DFCE" w:rsidR="001E53C0">
        <w:rPr>
          <w:rFonts w:ascii="Arial Narrow" w:hAnsi="Arial Narrow" w:eastAsia="Arial Narrow" w:cs="Arial Narrow"/>
          <w:noProof w:val="0"/>
          <w:color w:val="000000" w:themeColor="text1" w:themeTint="FF" w:themeShade="FF"/>
          <w:sz w:val="22"/>
          <w:szCs w:val="22"/>
          <w:lang w:val="sk-SK"/>
        </w:rPr>
        <w:t>získal</w:t>
      </w:r>
      <w:r w:rsidRPr="7947DFCE" w:rsidR="001E53C0">
        <w:rPr>
          <w:rFonts w:ascii="Arial Narrow" w:hAnsi="Arial Narrow" w:eastAsia="Arial Narrow" w:cs="Arial Narrow"/>
          <w:noProof w:val="0"/>
          <w:color w:val="000000" w:themeColor="text1" w:themeTint="FF" w:themeShade="FF"/>
          <w:sz w:val="22"/>
          <w:szCs w:val="22"/>
          <w:lang w:val="sk-SK"/>
        </w:rPr>
        <w:t xml:space="preserve">, a to </w:t>
      </w:r>
      <w:r w:rsidRPr="7947DFCE" w:rsidR="001E53C0">
        <w:rPr>
          <w:rFonts w:ascii="Arial Narrow" w:hAnsi="Arial Narrow" w:eastAsia="Arial Narrow" w:cs="Arial Narrow"/>
          <w:noProof w:val="0"/>
          <w:color w:val="000000" w:themeColor="text1" w:themeTint="FF" w:themeShade="FF"/>
          <w:sz w:val="22"/>
          <w:szCs w:val="22"/>
          <w:lang w:val="sk-SK"/>
        </w:rPr>
        <w:t>prostredníctvom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opatrení</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oblasti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informovania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komunikácie</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viditeľnosti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uvedených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tomto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VZP, </w:t>
      </w:r>
      <w:r w:rsidRPr="7947DFCE" w:rsidR="001E53C0">
        <w:rPr>
          <w:rFonts w:ascii="Arial Narrow" w:hAnsi="Arial Narrow" w:eastAsia="Arial Narrow" w:cs="Arial Narrow"/>
          <w:noProof w:val="0"/>
          <w:color w:val="000000" w:themeColor="text1" w:themeTint="FF" w:themeShade="FF"/>
          <w:sz w:val="22"/>
          <w:szCs w:val="22"/>
          <w:lang w:val="sk-SK"/>
        </w:rPr>
        <w:t>ostatných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cieľom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zviditeľniť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odolnosti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nariadenia</w:t>
      </w:r>
      <w:r w:rsidRPr="7947DFCE" w:rsidR="001E53C0">
        <w:rPr>
          <w:rFonts w:ascii="Arial Narrow" w:hAnsi="Arial Narrow" w:eastAsia="Arial Narrow" w:cs="Arial Narrow"/>
          <w:noProof w:val="0"/>
          <w:color w:val="000000" w:themeColor="text1" w:themeTint="FF" w:themeShade="FF"/>
          <w:sz w:val="22"/>
          <w:szCs w:val="22"/>
          <w:lang w:val="sk-SK"/>
        </w:rPr>
        <w:t xml:space="preserve"> (EÚ) 2021/241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zdroj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finančných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zabezpečí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CD" w14:textId="77777777">
      <w:pPr>
        <w:numPr>
          <w:ilvl w:val="0"/>
          <w:numId w:val="22"/>
        </w:numPr>
        <w:pBdr>
          <w:top w:val="nil"/>
          <w:left w:val="nil"/>
          <w:bottom w:val="nil"/>
          <w:right w:val="nil"/>
          <w:between w:val="nil"/>
        </w:pBdr>
        <w:ind w:left="567" w:firstLine="6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hmotne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zachytiteľný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výstup</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napr</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stavba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zariadenie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hmotný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výstup</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umožňujúci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označenie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tohto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vzťahu</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takému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CE" w14:textId="77777777">
      <w:pPr>
        <w:numPr>
          <w:ilvl w:val="2"/>
          <w:numId w:val="22"/>
        </w:numPr>
        <w:pBdr>
          <w:top w:val="nil"/>
          <w:left w:val="nil"/>
          <w:bottom w:val="nil"/>
          <w:right w:val="nil"/>
          <w:between w:val="nil"/>
        </w:pBdr>
        <w:ind w:firstLine="104"/>
        <w:jc w:val="both"/>
        <w:rPr>
          <w:rFonts w:ascii="Arial Narrow" w:hAnsi="Arial Narrow" w:eastAsia="Arial Narrow" w:cs="Arial Narrow"/>
          <w:strike w:val="1"/>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zobrazenie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komplexnej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s </w:t>
      </w:r>
      <w:r w:rsidRPr="7947DFCE" w:rsidR="001E53C0">
        <w:rPr>
          <w:rFonts w:ascii="Arial Narrow" w:hAnsi="Arial Narrow" w:eastAsia="Arial Narrow" w:cs="Arial Narrow"/>
          <w:noProof w:val="0"/>
          <w:color w:val="000000" w:themeColor="text1" w:themeTint="FF" w:themeShade="FF"/>
          <w:sz w:val="22"/>
          <w:szCs w:val="22"/>
          <w:lang w:val="sk-SK"/>
        </w:rPr>
        <w:t>nápisom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Financovaný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Financované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 xml:space="preserve">“. Ak </w:t>
      </w:r>
      <w:r w:rsidRPr="7947DFCE" w:rsidR="001E53C0">
        <w:rPr>
          <w:rFonts w:ascii="Arial Narrow" w:hAnsi="Arial Narrow" w:eastAsia="Arial Narrow" w:cs="Arial Narrow"/>
          <w:noProof w:val="0"/>
          <w:color w:val="000000" w:themeColor="text1" w:themeTint="FF" w:themeShade="FF"/>
          <w:sz w:val="22"/>
          <w:szCs w:val="22"/>
          <w:lang w:val="sk-SK"/>
        </w:rPr>
        <w:t>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určí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informácia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byť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doplnená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názvom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investície</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reformy</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CF" w14:textId="77777777">
      <w:pPr>
        <w:numPr>
          <w:ilvl w:val="2"/>
          <w:numId w:val="22"/>
        </w:numPr>
        <w:pBdr>
          <w:top w:val="nil"/>
          <w:left w:val="nil"/>
          <w:bottom w:val="nil"/>
          <w:right w:val="nil"/>
          <w:between w:val="nil"/>
        </w:pBdr>
        <w:ind w:firstLine="10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dodržanie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pravidla</w:t>
      </w:r>
      <w:r w:rsidRPr="7947DFCE" w:rsidR="001E53C0">
        <w:rPr>
          <w:rFonts w:ascii="Arial Narrow" w:hAnsi="Arial Narrow" w:eastAsia="Arial Narrow" w:cs="Arial Narrow"/>
          <w:noProof w:val="0"/>
          <w:color w:val="000000" w:themeColor="text1" w:themeTint="FF" w:themeShade="FF"/>
          <w:sz w:val="22"/>
          <w:szCs w:val="22"/>
          <w:lang w:val="sk-SK"/>
        </w:rPr>
        <w:t xml:space="preserve">, aby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zobrazení</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spojení</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iným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logom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bol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zobrazený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minimálne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rovnako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zreteľne</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viditeľne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logá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musí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zostať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zreteľný</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samostatný</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nemožno</w:t>
      </w:r>
      <w:r w:rsidRPr="7947DFCE" w:rsidR="001E53C0">
        <w:rPr>
          <w:rFonts w:ascii="Arial Narrow" w:hAnsi="Arial Narrow" w:eastAsia="Arial Narrow" w:cs="Arial Narrow"/>
          <w:noProof w:val="0"/>
          <w:color w:val="000000" w:themeColor="text1" w:themeTint="FF" w:themeShade="FF"/>
          <w:sz w:val="22"/>
          <w:szCs w:val="22"/>
          <w:lang w:val="sk-SK"/>
        </w:rPr>
        <w:t xml:space="preserve"> ho </w:t>
      </w:r>
      <w:r w:rsidRPr="7947DFCE" w:rsidR="001E53C0">
        <w:rPr>
          <w:rFonts w:ascii="Arial Narrow" w:hAnsi="Arial Narrow" w:eastAsia="Arial Narrow" w:cs="Arial Narrow"/>
          <w:noProof w:val="0"/>
          <w:color w:val="000000" w:themeColor="text1" w:themeTint="FF" w:themeShade="FF"/>
          <w:sz w:val="22"/>
          <w:szCs w:val="22"/>
          <w:lang w:val="sk-SK"/>
        </w:rPr>
        <w:t>upraviť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pridaním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ďalších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vizuálnych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prvkov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značiek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textu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Okrem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zvýraznenie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podpory</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nesmie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použiť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žiadna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vizuálna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identita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logo, </w:t>
      </w:r>
      <w:r w:rsidRPr="7947DFCE" w:rsidR="001E53C0">
        <w:rPr>
          <w:rFonts w:ascii="Arial Narrow" w:hAnsi="Arial Narrow" w:eastAsia="Arial Narrow" w:cs="Arial Narrow"/>
          <w:noProof w:val="0"/>
          <w:color w:val="000000" w:themeColor="text1" w:themeTint="FF" w:themeShade="FF"/>
          <w:sz w:val="22"/>
          <w:szCs w:val="22"/>
          <w:lang w:val="sk-SK"/>
        </w:rPr>
        <w:t>okrem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loga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Plánu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možné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umiestniť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Logomanuálu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dokumentácie</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D0" w14:textId="77777777">
      <w:pPr>
        <w:numPr>
          <w:ilvl w:val="2"/>
          <w:numId w:val="22"/>
        </w:numPr>
        <w:pBdr>
          <w:top w:val="nil"/>
          <w:left w:val="nil"/>
          <w:bottom w:val="nil"/>
          <w:right w:val="nil"/>
          <w:between w:val="nil"/>
        </w:pBdr>
        <w:ind w:firstLine="10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umiestnenie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informácie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najneskôr</w:t>
      </w:r>
      <w:r w:rsidRPr="7947DFCE" w:rsidR="001E53C0">
        <w:rPr>
          <w:rFonts w:ascii="Arial Narrow" w:hAnsi="Arial Narrow" w:eastAsia="Arial Narrow" w:cs="Arial Narrow"/>
          <w:noProof w:val="0"/>
          <w:color w:val="000000" w:themeColor="text1" w:themeTint="FF" w:themeShade="FF"/>
          <w:sz w:val="22"/>
          <w:szCs w:val="22"/>
          <w:lang w:val="sk-SK"/>
        </w:rPr>
        <w:t xml:space="preserve"> tri </w:t>
      </w:r>
      <w:r w:rsidRPr="7947DFCE" w:rsidR="001E53C0">
        <w:rPr>
          <w:rFonts w:ascii="Arial Narrow" w:hAnsi="Arial Narrow" w:eastAsia="Arial Narrow" w:cs="Arial Narrow"/>
          <w:noProof w:val="0"/>
          <w:color w:val="000000" w:themeColor="text1" w:themeTint="FF" w:themeShade="FF"/>
          <w:sz w:val="22"/>
          <w:szCs w:val="22"/>
          <w:lang w:val="sk-SK"/>
        </w:rPr>
        <w:t>mesiace</w:t>
      </w:r>
      <w:r w:rsidRPr="7947DFCE" w:rsidR="001E53C0">
        <w:rPr>
          <w:rFonts w:ascii="Arial Narrow" w:hAnsi="Arial Narrow" w:eastAsia="Arial Narrow" w:cs="Arial Narrow"/>
          <w:noProof w:val="0"/>
          <w:color w:val="000000" w:themeColor="text1" w:themeTint="FF" w:themeShade="FF"/>
          <w:sz w:val="22"/>
          <w:szCs w:val="22"/>
          <w:lang w:val="sk-SK"/>
        </w:rPr>
        <w:t xml:space="preserve"> po </w:t>
      </w:r>
      <w:r w:rsidRPr="7947DFCE" w:rsidR="001E53C0">
        <w:rPr>
          <w:rFonts w:ascii="Arial Narrow" w:hAnsi="Arial Narrow" w:eastAsia="Arial Narrow" w:cs="Arial Narrow"/>
          <w:noProof w:val="0"/>
          <w:color w:val="000000" w:themeColor="text1" w:themeTint="FF" w:themeShade="FF"/>
          <w:sz w:val="22"/>
          <w:szCs w:val="22"/>
          <w:lang w:val="sk-SK"/>
        </w:rPr>
        <w:t>Ukončení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vecnej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realizácie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jeho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bezprostrednej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blízkosti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viditeľnom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mieste</w:t>
      </w:r>
      <w:r w:rsidRPr="7947DFCE" w:rsidR="001E53C0">
        <w:rPr>
          <w:rFonts w:ascii="Arial Narrow" w:hAnsi="Arial Narrow" w:eastAsia="Arial Narrow" w:cs="Arial Narrow"/>
          <w:noProof w:val="0"/>
          <w:color w:val="000000" w:themeColor="text1" w:themeTint="FF" w:themeShade="FF"/>
          <w:sz w:val="22"/>
          <w:szCs w:val="22"/>
          <w:lang w:val="sk-SK"/>
        </w:rPr>
        <w:t xml:space="preserve">. Ak je </w:t>
      </w:r>
      <w:r w:rsidRPr="7947DFCE" w:rsidR="001E53C0">
        <w:rPr>
          <w:rFonts w:ascii="Arial Narrow" w:hAnsi="Arial Narrow" w:eastAsia="Arial Narrow" w:cs="Arial Narrow"/>
          <w:noProof w:val="0"/>
          <w:color w:val="000000" w:themeColor="text1" w:themeTint="FF" w:themeShade="FF"/>
          <w:sz w:val="22"/>
          <w:szCs w:val="22"/>
          <w:lang w:val="sk-SK"/>
        </w:rPr>
        <w:t>Predmet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nehnuteľnosť</w:t>
      </w:r>
      <w:r w:rsidRPr="7947DFCE" w:rsidR="001E53C0">
        <w:rPr>
          <w:rFonts w:ascii="Arial Narrow" w:hAnsi="Arial Narrow" w:eastAsia="Arial Narrow" w:cs="Arial Narrow"/>
          <w:noProof w:val="0"/>
          <w:color w:val="000000" w:themeColor="text1" w:themeTint="FF" w:themeShade="FF"/>
          <w:sz w:val="22"/>
          <w:szCs w:val="22"/>
          <w:lang w:val="sk-SK"/>
        </w:rPr>
        <w:t xml:space="preserve"> a z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poskytovaná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čiastka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menšia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20 000 </w:t>
      </w:r>
      <w:r w:rsidRPr="7947DFCE" w:rsidR="001E53C0">
        <w:rPr>
          <w:rFonts w:ascii="Arial Narrow" w:hAnsi="Arial Narrow" w:eastAsia="Arial Narrow" w:cs="Arial Narrow"/>
          <w:noProof w:val="0"/>
          <w:color w:val="000000" w:themeColor="text1" w:themeTint="FF" w:themeShade="FF"/>
          <w:sz w:val="22"/>
          <w:szCs w:val="22"/>
          <w:lang w:val="sk-SK"/>
        </w:rPr>
        <w:t>eur</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postačujúce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použiť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formát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veľkosti</w:t>
      </w:r>
      <w:r w:rsidRPr="7947DFCE" w:rsidR="001E53C0">
        <w:rPr>
          <w:rFonts w:ascii="Arial Narrow" w:hAnsi="Arial Narrow" w:eastAsia="Arial Narrow" w:cs="Arial Narrow"/>
          <w:noProof w:val="0"/>
          <w:color w:val="000000" w:themeColor="text1" w:themeTint="FF" w:themeShade="FF"/>
          <w:sz w:val="22"/>
          <w:szCs w:val="22"/>
          <w:lang w:val="sk-SK"/>
        </w:rPr>
        <w:t xml:space="preserve"> A5; </w:t>
      </w:r>
      <w:r w:rsidRPr="7947DFCE" w:rsidR="001E53C0">
        <w:rPr>
          <w:rFonts w:ascii="Arial Narrow" w:hAnsi="Arial Narrow" w:eastAsia="Arial Narrow" w:cs="Arial Narrow"/>
          <w:noProof w:val="0"/>
          <w:color w:val="000000" w:themeColor="text1" w:themeTint="FF" w:themeShade="FF"/>
          <w:sz w:val="22"/>
          <w:szCs w:val="22"/>
          <w:lang w:val="sk-SK"/>
        </w:rPr>
        <w:t>vo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ostatných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prípadoch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použije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formát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rozsahu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ktorý</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ohľadom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výšku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poskytovaných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možno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objektívne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považovať</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primerane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zreteľný</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nezameniteľný</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iným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logom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vizuálom</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podobným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prvkom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umiestneným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malých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reklamných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napr</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pero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šnúrka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mobil</w:t>
      </w:r>
      <w:r w:rsidRPr="7947DFCE" w:rsidR="001E53C0">
        <w:rPr>
          <w:rFonts w:ascii="Arial Narrow" w:hAnsi="Arial Narrow" w:eastAsia="Arial Narrow" w:cs="Arial Narrow"/>
          <w:noProof w:val="0"/>
          <w:color w:val="000000" w:themeColor="text1" w:themeTint="FF" w:themeShade="FF"/>
          <w:sz w:val="22"/>
          <w:szCs w:val="22"/>
          <w:lang w:val="sk-SK"/>
        </w:rPr>
        <w:t xml:space="preserve">, USB </w:t>
      </w:r>
      <w:r w:rsidRPr="7947DFCE" w:rsidR="001E53C0">
        <w:rPr>
          <w:rFonts w:ascii="Arial Narrow" w:hAnsi="Arial Narrow" w:eastAsia="Arial Narrow" w:cs="Arial Narrow"/>
          <w:noProof w:val="0"/>
          <w:color w:val="000000" w:themeColor="text1" w:themeTint="FF" w:themeShade="FF"/>
          <w:sz w:val="22"/>
          <w:szCs w:val="22"/>
          <w:lang w:val="sk-SK"/>
        </w:rPr>
        <w:t>kľúč</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umiestniť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odkaz</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nápisom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Financovaný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Financované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w:t>
      </w:r>
      <w:r w:rsidRPr="7947DFCE" w:rsidR="001E53C0">
        <w:rPr>
          <w:rFonts w:ascii="Arial Narrow" w:hAnsi="Arial Narrow" w:eastAsia="Arial Narrow" w:cs="Arial Narrow"/>
          <w:noProof w:val="0"/>
          <w:color w:val="000000" w:themeColor="text1" w:themeTint="FF" w:themeShade="FF"/>
          <w:sz w:val="22"/>
          <w:szCs w:val="22"/>
          <w:lang w:val="sk-SK"/>
        </w:rPr>
        <w:t xml:space="preserve"> EÚ s </w:t>
      </w:r>
      <w:r w:rsidRPr="7947DFCE" w:rsidR="001E53C0">
        <w:rPr>
          <w:rFonts w:ascii="Arial Narrow" w:hAnsi="Arial Narrow" w:eastAsia="Arial Narrow" w:cs="Arial Narrow"/>
          <w:noProof w:val="0"/>
          <w:color w:val="000000" w:themeColor="text1" w:themeTint="FF" w:themeShade="FF"/>
          <w:sz w:val="22"/>
          <w:szCs w:val="22"/>
          <w:lang w:val="sk-SK"/>
        </w:rPr>
        <w:t>odkazom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pričom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minimálna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je 10 mm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výšku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takúto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w:t>
      </w:r>
      <w:r w:rsidRPr="7947DFCE" w:rsidR="001E53C0">
        <w:rPr>
          <w:rFonts w:ascii="Arial Narrow" w:hAnsi="Arial Narrow" w:eastAsia="Arial Narrow" w:cs="Arial Narrow"/>
          <w:noProof w:val="0"/>
          <w:color w:val="000000" w:themeColor="text1" w:themeTint="FF" w:themeShade="FF"/>
          <w:sz w:val="22"/>
          <w:szCs w:val="22"/>
          <w:lang w:val="sk-SK"/>
        </w:rPr>
        <w:t>neumožňuje</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možné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použiť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menšiu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veľkosť</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0D1" w14:textId="77777777">
      <w:pPr>
        <w:numPr>
          <w:ilvl w:val="2"/>
          <w:numId w:val="22"/>
        </w:numPr>
        <w:pBdr>
          <w:top w:val="nil"/>
          <w:left w:val="nil"/>
          <w:bottom w:val="nil"/>
          <w:right w:val="nil"/>
          <w:between w:val="nil"/>
        </w:pBdr>
        <w:ind w:firstLine="10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uvedenie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s </w:t>
      </w:r>
      <w:r w:rsidRPr="7947DFCE" w:rsidR="001E53C0">
        <w:rPr>
          <w:rFonts w:ascii="Arial Narrow" w:hAnsi="Arial Narrow" w:eastAsia="Arial Narrow" w:cs="Arial Narrow"/>
          <w:noProof w:val="0"/>
          <w:color w:val="000000" w:themeColor="text1" w:themeTint="FF" w:themeShade="FF"/>
          <w:sz w:val="22"/>
          <w:szCs w:val="22"/>
          <w:lang w:val="sk-SK"/>
        </w:rPr>
        <w:t>nápisom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Financovaný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Financované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Predmetom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prezentácia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brožúra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oficiálny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akýkoľvek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komunikačný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informačný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materiál</w:t>
      </w:r>
      <w:r w:rsidRPr="7947DFCE" w:rsidR="001E53C0">
        <w:rPr>
          <w:rFonts w:ascii="Arial Narrow" w:hAnsi="Arial Narrow" w:eastAsia="Arial Narrow" w:cs="Arial Narrow"/>
          <w:noProof w:val="0"/>
          <w:color w:val="000000" w:themeColor="text1" w:themeTint="FF" w:themeShade="FF"/>
          <w:sz w:val="22"/>
          <w:szCs w:val="22"/>
          <w:lang w:val="sk-SK"/>
        </w:rPr>
        <w:t xml:space="preserve"> a pod.</w:t>
      </w:r>
    </w:p>
    <w:p w:rsidRPr="0089389D" w:rsidR="007F1C25" w:rsidP="7947DFCE" w:rsidRDefault="001E53C0" w14:paraId="000000D2" w14:textId="77777777">
      <w:pPr>
        <w:numPr>
          <w:ilvl w:val="0"/>
          <w:numId w:val="22"/>
        </w:numPr>
        <w:pBdr>
          <w:top w:val="nil"/>
          <w:left w:val="nil"/>
          <w:bottom w:val="nil"/>
          <w:right w:val="nil"/>
          <w:between w:val="nil"/>
        </w:pBdr>
        <w:ind w:firstLine="6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nie je </w:t>
      </w:r>
      <w:r w:rsidRPr="7947DFCE" w:rsidR="001E53C0">
        <w:rPr>
          <w:rFonts w:ascii="Arial Narrow" w:hAnsi="Arial Narrow" w:eastAsia="Arial Narrow" w:cs="Arial Narrow"/>
          <w:noProof w:val="0"/>
          <w:color w:val="000000" w:themeColor="text1" w:themeTint="FF" w:themeShade="FF"/>
          <w:sz w:val="22"/>
          <w:szCs w:val="22"/>
          <w:lang w:val="sk-SK"/>
        </w:rPr>
        <w:t>hmotne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zachytiteľný</w:t>
      </w:r>
      <w:r w:rsidRPr="7947DFCE" w:rsidR="001E53C0">
        <w:rPr>
          <w:rFonts w:ascii="Arial Narrow" w:hAnsi="Arial Narrow" w:eastAsia="Arial Narrow" w:cs="Arial Narrow"/>
          <w:noProof w:val="0"/>
          <w:color w:val="000000" w:themeColor="text1" w:themeTint="FF" w:themeShade="FF"/>
          <w:sz w:val="22"/>
          <w:szCs w:val="22"/>
          <w:lang w:val="sk-SK"/>
        </w:rPr>
        <w:t>:</w:t>
      </w:r>
    </w:p>
    <w:p w:rsidRPr="0089389D" w:rsidR="007F1C25" w:rsidP="7947DFCE" w:rsidRDefault="001E53C0" w14:paraId="000000D3" w14:textId="77777777">
      <w:pPr>
        <w:numPr>
          <w:ilvl w:val="2"/>
          <w:numId w:val="22"/>
        </w:numPr>
        <w:pBdr>
          <w:top w:val="nil"/>
          <w:left w:val="nil"/>
          <w:bottom w:val="nil"/>
          <w:right w:val="nil"/>
          <w:between w:val="nil"/>
        </w:pBdr>
        <w:ind w:firstLine="10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uvedenie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emblému</w:t>
      </w:r>
      <w:r w:rsidRPr="7947DFCE" w:rsidR="001E53C0">
        <w:rPr>
          <w:rFonts w:ascii="Arial Narrow" w:hAnsi="Arial Narrow" w:eastAsia="Arial Narrow" w:cs="Arial Narrow"/>
          <w:noProof w:val="0"/>
          <w:color w:val="000000" w:themeColor="text1" w:themeTint="FF" w:themeShade="FF"/>
          <w:sz w:val="22"/>
          <w:szCs w:val="22"/>
          <w:lang w:val="sk-SK"/>
        </w:rPr>
        <w:t xml:space="preserve"> EÚ s </w:t>
      </w:r>
      <w:r w:rsidRPr="7947DFCE" w:rsidR="001E53C0">
        <w:rPr>
          <w:rFonts w:ascii="Arial Narrow" w:hAnsi="Arial Narrow" w:eastAsia="Arial Narrow" w:cs="Arial Narrow"/>
          <w:noProof w:val="0"/>
          <w:color w:val="000000" w:themeColor="text1" w:themeTint="FF" w:themeShade="FF"/>
          <w:sz w:val="22"/>
          <w:szCs w:val="22"/>
          <w:lang w:val="sk-SK"/>
        </w:rPr>
        <w:t>nápisom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Financovaný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Financované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Európskou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úniou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NextGenerationEU</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Calibri" w:hAnsi="Calibri" w:eastAsia="Calibri" w:cs="Calibri"/>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 </w:t>
      </w:r>
      <w:r w:rsidRPr="7947DFCE" w:rsidR="001E53C0">
        <w:rPr>
          <w:rFonts w:ascii="Arial Narrow" w:hAnsi="Arial Narrow" w:eastAsia="Arial Narrow" w:cs="Arial Narrow"/>
          <w:noProof w:val="0"/>
          <w:color w:val="000000" w:themeColor="text1" w:themeTint="FF" w:themeShade="FF"/>
          <w:sz w:val="22"/>
          <w:szCs w:val="22"/>
          <w:lang w:val="sk-SK"/>
        </w:rPr>
        <w:t>loga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Plánu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na </w:t>
      </w:r>
      <w:r w:rsidRPr="7947DFCE" w:rsidR="001E53C0">
        <w:rPr>
          <w:rFonts w:ascii="Arial Narrow" w:hAnsi="Arial Narrow" w:eastAsia="Arial Narrow" w:cs="Arial Narrow"/>
          <w:noProof w:val="0"/>
          <w:color w:val="000000" w:themeColor="text1" w:themeTint="FF" w:themeShade="FF"/>
          <w:sz w:val="22"/>
          <w:szCs w:val="22"/>
          <w:lang w:val="sk-SK"/>
        </w:rPr>
        <w:t>vlastnom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webovom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sídle</w:t>
      </w:r>
      <w:r w:rsidRPr="7947DFCE" w:rsidR="001E53C0">
        <w:rPr>
          <w:rFonts w:ascii="Arial Narrow" w:hAnsi="Arial Narrow" w:eastAsia="Arial Narrow" w:cs="Arial Narrow"/>
          <w:noProof w:val="0"/>
          <w:color w:val="000000" w:themeColor="text1" w:themeTint="FF" w:themeShade="FF"/>
          <w:sz w:val="22"/>
          <w:szCs w:val="22"/>
          <w:lang w:val="sk-SK"/>
        </w:rPr>
        <w:t>, a</w:t>
      </w:r>
    </w:p>
    <w:p w:rsidRPr="0089389D" w:rsidR="007F1C25" w:rsidP="7947DFCE" w:rsidRDefault="001E53C0" w14:paraId="000000D4" w14:textId="77777777">
      <w:pPr>
        <w:numPr>
          <w:ilvl w:val="2"/>
          <w:numId w:val="22"/>
        </w:numPr>
        <w:pBdr>
          <w:top w:val="nil"/>
          <w:left w:val="nil"/>
          <w:bottom w:val="nil"/>
          <w:right w:val="nil"/>
          <w:between w:val="nil"/>
        </w:pBdr>
        <w:ind w:firstLine="104"/>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uvedenie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Plánu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obnovy</w:t>
      </w:r>
      <w:r w:rsidRPr="7947DFCE" w:rsidR="001E53C0">
        <w:rPr>
          <w:rFonts w:ascii="Arial Narrow" w:hAnsi="Arial Narrow" w:eastAsia="Arial Narrow" w:cs="Arial Narrow"/>
          <w:noProof w:val="0"/>
          <w:color w:val="000000" w:themeColor="text1" w:themeTint="FF" w:themeShade="FF"/>
          <w:sz w:val="22"/>
          <w:szCs w:val="22"/>
          <w:lang w:val="sk-SK"/>
        </w:rPr>
        <w:t xml:space="preserve">, na </w:t>
      </w:r>
      <w:r w:rsidRPr="7947DFCE" w:rsidR="001E53C0">
        <w:rPr>
          <w:rFonts w:ascii="Arial Narrow" w:hAnsi="Arial Narrow" w:eastAsia="Arial Narrow" w:cs="Arial Narrow"/>
          <w:noProof w:val="0"/>
          <w:color w:val="000000" w:themeColor="text1" w:themeTint="FF" w:themeShade="FF"/>
          <w:sz w:val="22"/>
          <w:szCs w:val="22"/>
          <w:lang w:val="sk-SK"/>
        </w:rPr>
        <w:t>základe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ktorého</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umožnené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financovanie</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v </w:t>
      </w:r>
      <w:r w:rsidRPr="7947DFCE" w:rsidR="001E53C0">
        <w:rPr>
          <w:rFonts w:ascii="Arial Narrow" w:hAnsi="Arial Narrow" w:eastAsia="Arial Narrow" w:cs="Arial Narrow"/>
          <w:noProof w:val="0"/>
          <w:color w:val="000000" w:themeColor="text1" w:themeTint="FF" w:themeShade="FF"/>
          <w:sz w:val="22"/>
          <w:szCs w:val="22"/>
          <w:lang w:val="sk-SK"/>
        </w:rPr>
        <w:t>komunikácii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voči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verejnosti</w:t>
      </w:r>
      <w:r w:rsidRPr="7947DFCE" w:rsidR="001E53C0">
        <w:rPr>
          <w:rFonts w:ascii="Arial Narrow" w:hAnsi="Arial Narrow" w:eastAsia="Arial Narrow" w:cs="Arial Narrow"/>
          <w:noProof w:val="0"/>
          <w:color w:val="000000" w:themeColor="text1" w:themeTint="FF" w:themeShade="FF"/>
          <w:sz w:val="22"/>
          <w:szCs w:val="22"/>
          <w:lang w:val="sk-SK"/>
        </w:rPr>
        <w:t>, na </w:t>
      </w:r>
      <w:r w:rsidRPr="7947DFCE" w:rsidR="001E53C0">
        <w:rPr>
          <w:rFonts w:ascii="Arial Narrow" w:hAnsi="Arial Narrow" w:eastAsia="Arial Narrow" w:cs="Arial Narrow"/>
          <w:noProof w:val="0"/>
          <w:color w:val="000000" w:themeColor="text1" w:themeTint="FF" w:themeShade="FF"/>
          <w:sz w:val="22"/>
          <w:szCs w:val="22"/>
          <w:lang w:val="sk-SK"/>
        </w:rPr>
        <w:t>sociálnych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sieťach</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pod</w:t>
      </w:r>
      <w:r w:rsidRPr="7947DFCE" w:rsidR="001E53C0">
        <w:rPr>
          <w:rFonts w:ascii="Arial Narrow" w:hAnsi="Arial Narrow" w:eastAsia="Arial Narrow" w:cs="Arial Narrow"/>
          <w:noProof w:val="0"/>
          <w:color w:val="000000" w:themeColor="text1" w:themeTint="FF" w:themeShade="FF"/>
          <w:sz w:val="22"/>
          <w:szCs w:val="22"/>
          <w:lang w:val="sk-SK"/>
        </w:rPr>
        <w:t>.</w:t>
      </w:r>
    </w:p>
    <w:p w:rsidRPr="0089389D" w:rsidR="007F1C25" w:rsidP="7947DFCE" w:rsidRDefault="001E53C0" w14:paraId="000000D5" w14:textId="77777777">
      <w:pPr>
        <w:widowControl w:val="0"/>
        <w:numPr>
          <w:ilvl w:val="0"/>
          <w:numId w:val="11"/>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bližšie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technické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na </w:t>
      </w:r>
      <w:r w:rsidRPr="7947DFCE" w:rsidR="001E53C0">
        <w:rPr>
          <w:rFonts w:ascii="Arial Narrow" w:hAnsi="Arial Narrow" w:eastAsia="Arial Narrow" w:cs="Arial Narrow"/>
          <w:noProof w:val="0"/>
          <w:sz w:val="22"/>
          <w:szCs w:val="22"/>
          <w:lang w:val="sk-SK"/>
        </w:rPr>
        <w:t>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požiadaviek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bližšej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úpravy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požiadaviek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informovanosti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komunikácie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viditeľnosti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dopĺňa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podporu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programov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nástrojov</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9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(EÚ) 241/2021. </w:t>
      </w:r>
    </w:p>
    <w:p w:rsidRPr="0089389D" w:rsidR="007F1C25" w:rsidP="7947DFCE" w:rsidRDefault="007F1C25" w14:paraId="000000D6" w14:textId="77777777">
      <w:pPr>
        <w:widowControl w:val="0"/>
        <w:jc w:val="center"/>
        <w:rPr>
          <w:rFonts w:ascii="Arial Narrow" w:hAnsi="Arial Narrow" w:eastAsia="Arial Narrow" w:cs="Arial Narrow"/>
          <w:b w:val="1"/>
          <w:bCs w:val="1"/>
          <w:smallCaps w:val="1"/>
          <w:noProof w:val="0"/>
          <w:color w:val="1F3864"/>
          <w:sz w:val="22"/>
          <w:szCs w:val="22"/>
          <w:lang w:val="sk-SK"/>
        </w:rPr>
      </w:pPr>
    </w:p>
    <w:p w:rsidRPr="0089389D" w:rsidR="007F1C25" w:rsidP="7947DFCE" w:rsidRDefault="007F1C25" w14:paraId="000000D7"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D8" w14:textId="77777777">
      <w:pPr>
        <w:pStyle w:val="Nadpis2"/>
        <w:rPr>
          <w:noProof w:val="0"/>
          <w:lang w:val="sk-SK"/>
        </w:rPr>
      </w:pPr>
      <w:bookmarkStart w:name="_heading=h.4d34og8" w:id="8"/>
      <w:bookmarkEnd w:id="8"/>
      <w:r w:rsidRPr="7947DFCE" w:rsidR="001E53C0">
        <w:rPr>
          <w:noProof w:val="0"/>
          <w:lang w:val="sk-SK"/>
        </w:rPr>
        <w:t>Článok 7. VLASTNÍCTVO A POUŽITIE VÝSTUPOV</w:t>
      </w:r>
    </w:p>
    <w:p w:rsidR="007F1C25" w:rsidP="7947DFCE" w:rsidRDefault="007F1C25" w14:paraId="000000D9" w14:textId="77777777">
      <w:pPr>
        <w:widowControl w:val="0"/>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0DA"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období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resp. do </w:t>
      </w:r>
      <w:r w:rsidRPr="7947DFCE" w:rsidR="001E53C0">
        <w:rPr>
          <w:rFonts w:ascii="Arial Narrow" w:hAnsi="Arial Narrow" w:eastAsia="Arial Narrow" w:cs="Arial Narrow"/>
          <w:noProof w:val="0"/>
          <w:sz w:val="22"/>
          <w:szCs w:val="22"/>
          <w:lang w:val="sk-SK"/>
        </w:rPr>
        <w:t>skončenia</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DB" w14:textId="77777777">
      <w:pPr>
        <w:numPr>
          <w:ilvl w:val="2"/>
          <w:numId w:val="9"/>
        </w:numPr>
        <w:ind w:left="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nehnuteľnosti</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ktorými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spĺňať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vlastníckych</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užívacích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nehnuteľnostiam</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ktorými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Nehnuteľnosti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znamená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Nehnuteľnostiam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podmienkami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upravujúcich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ťarchy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viažuce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Nehnuteľnostiam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Nehnuteľnostiam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zrejmé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Nehnuteľnosti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nerušene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plnohodnotne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resp. do </w:t>
      </w:r>
      <w:r w:rsidRPr="7947DFCE" w:rsidR="001E53C0">
        <w:rPr>
          <w:rFonts w:ascii="Arial Narrow" w:hAnsi="Arial Narrow" w:eastAsia="Arial Narrow" w:cs="Arial Narrow"/>
          <w:noProof w:val="0"/>
          <w:sz w:val="22"/>
          <w:szCs w:val="22"/>
          <w:lang w:val="sk-SK"/>
        </w:rPr>
        <w:t>skončenia</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kombinácii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rôznych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titulov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toto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zakladajú</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navzájom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meniť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DC" w14:textId="77777777">
      <w:pPr>
        <w:numPr>
          <w:ilvl w:val="2"/>
          <w:numId w:val="9"/>
        </w:numPr>
        <w:ind w:left="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majetkové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zhodnotil</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z ich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nadobudnutý</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DD" w14:textId="77777777">
      <w:pPr>
        <w:numPr>
          <w:ilvl w:val="3"/>
          <w:numId w:val="12"/>
        </w:numPr>
        <w:ind w:left="1260" w:hanging="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používať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výlučne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činnosti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poskytnuté</w:t>
      </w:r>
      <w:r w:rsidRPr="7947DFCE" w:rsidR="001E53C0">
        <w:rPr>
          <w:rFonts w:ascii="Arial Narrow" w:hAnsi="Arial Narrow" w:eastAsia="Arial Narrow" w:cs="Arial Narrow"/>
          <w:noProof w:val="0"/>
          <w:sz w:val="22"/>
          <w:szCs w:val="22"/>
          <w:lang w:val="sk-SK"/>
        </w:rPr>
        <w:t>, s </w:t>
      </w:r>
      <w:r w:rsidRPr="7947DFCE" w:rsidR="001E53C0">
        <w:rPr>
          <w:rFonts w:ascii="Arial Narrow" w:hAnsi="Arial Narrow" w:eastAsia="Arial Narrow" w:cs="Arial Narrow"/>
          <w:noProof w:val="0"/>
          <w:sz w:val="22"/>
          <w:szCs w:val="22"/>
          <w:lang w:val="sk-SK"/>
        </w:rPr>
        <w:t>výnimkou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zabezpečenie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vhodné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prenechanie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prevádzkovania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nadobudnutého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prenechanie</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prevádzkovania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nebráni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udržaniu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relevantné</w:t>
      </w:r>
      <w:r w:rsidRPr="7947DFCE" w:rsidR="001E53C0">
        <w:rPr>
          <w:rFonts w:ascii="Arial Narrow" w:hAnsi="Arial Narrow" w:eastAsia="Arial Narrow" w:cs="Arial Narrow"/>
          <w:noProof w:val="0"/>
          <w:sz w:val="22"/>
          <w:szCs w:val="22"/>
          <w:lang w:val="sk-SK"/>
        </w:rPr>
        <w:t>,</w:t>
      </w:r>
    </w:p>
    <w:p w:rsidR="007F1C25" w:rsidP="7947DFCE" w:rsidRDefault="001E53C0" w14:paraId="000000DE" w14:textId="77777777">
      <w:pPr>
        <w:numPr>
          <w:ilvl w:val="3"/>
          <w:numId w:val="12"/>
        </w:numPr>
        <w:ind w:left="1260" w:hanging="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zaradí</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svojho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ponechá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svojom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povaha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dovoľuje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aplikovateľného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účtovníctve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výslovne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nestanovujú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aplikácii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výnimiek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písmena</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DF" w14:textId="77777777">
      <w:pPr>
        <w:numPr>
          <w:ilvl w:val="3"/>
          <w:numId w:val="12"/>
        </w:numPr>
        <w:ind w:left="1260" w:hanging="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nadobudne</w:t>
      </w:r>
      <w:r w:rsidRPr="7947DFCE" w:rsidR="001E53C0">
        <w:rPr>
          <w:rFonts w:ascii="Arial Narrow" w:hAnsi="Arial Narrow" w:eastAsia="Arial Narrow" w:cs="Arial Narrow"/>
          <w:noProof w:val="0"/>
          <w:sz w:val="22"/>
          <w:szCs w:val="22"/>
          <w:lang w:val="sk-SK"/>
        </w:rPr>
        <w:t xml:space="preserve"> od </w:t>
      </w:r>
      <w:r w:rsidRPr="7947DFCE" w:rsidR="001E53C0">
        <w:rPr>
          <w:rFonts w:ascii="Arial Narrow" w:hAnsi="Arial Narrow" w:eastAsia="Arial Narrow" w:cs="Arial Narrow"/>
          <w:noProof w:val="0"/>
          <w:sz w:val="22"/>
          <w:szCs w:val="22"/>
          <w:lang w:val="sk-SK"/>
        </w:rPr>
        <w:t>tretích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trhových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využití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obstarávania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VZP, </w:t>
      </w:r>
    </w:p>
    <w:p w:rsidR="007F1C25" w:rsidP="7947DFCE" w:rsidRDefault="001E53C0" w14:paraId="000000E0" w14:textId="77777777">
      <w:pPr>
        <w:numPr>
          <w:ilvl w:val="3"/>
          <w:numId w:val="12"/>
        </w:numPr>
        <w:ind w:left="1260" w:hanging="54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predstavujúci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nehmotný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duševného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autorského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súvisiacich</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autorským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priemyselného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patentu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ochranu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designu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ochranu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úžitkového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vzoru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know-how; </w:t>
      </w:r>
      <w:r w:rsidRPr="7947DFCE" w:rsidR="001E53C0">
        <w:rPr>
          <w:rFonts w:ascii="Arial Narrow" w:hAnsi="Arial Narrow" w:eastAsia="Arial Narrow" w:cs="Arial Narrow"/>
          <w:noProof w:val="0"/>
          <w:sz w:val="22"/>
          <w:szCs w:val="22"/>
          <w:lang w:val="sk-SK"/>
        </w:rPr>
        <w:t>ďalej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duševného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nadobúdať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obsahu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nerušene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používať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dielo</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vykonávať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zodpovedajúce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priemyselného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resp. do </w:t>
      </w:r>
      <w:r w:rsidRPr="7947DFCE" w:rsidR="001E53C0">
        <w:rPr>
          <w:rFonts w:ascii="Arial Narrow" w:hAnsi="Arial Narrow" w:eastAsia="Arial Narrow" w:cs="Arial Narrow"/>
          <w:noProof w:val="0"/>
          <w:sz w:val="22"/>
          <w:szCs w:val="22"/>
          <w:lang w:val="sk-SK"/>
        </w:rPr>
        <w:t>skončenia</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Ak je </w:t>
      </w:r>
      <w:r w:rsidRPr="7947DFCE" w:rsidR="001E53C0">
        <w:rPr>
          <w:rFonts w:ascii="Arial Narrow" w:hAnsi="Arial Narrow" w:eastAsia="Arial Narrow" w:cs="Arial Narrow"/>
          <w:noProof w:val="0"/>
          <w:sz w:val="22"/>
          <w:szCs w:val="22"/>
          <w:lang w:val="sk-SK"/>
        </w:rPr>
        <w:t>vytvorenie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dodávka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duševného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úpravu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priemyselného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bližšie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špecifikovať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duševného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návrhu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w:t>
      </w:r>
    </w:p>
    <w:p w:rsidR="007F1C25" w:rsidP="7947DFCE" w:rsidRDefault="001E53C0" w14:paraId="000000E1" w14:textId="77777777">
      <w:pPr>
        <w:numPr>
          <w:ilvl w:val="2"/>
          <w:numId w:val="9"/>
        </w:numPr>
        <w:ind w:left="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jednotlivé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hnuteľné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tvoria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nadobudnutý</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aby </w:t>
      </w:r>
      <w:r w:rsidRPr="7947DFCE" w:rsidR="001E53C0">
        <w:rPr>
          <w:rFonts w:ascii="Arial Narrow" w:hAnsi="Arial Narrow" w:eastAsia="Arial Narrow" w:cs="Arial Narrow"/>
          <w:noProof w:val="0"/>
          <w:sz w:val="22"/>
          <w:szCs w:val="22"/>
          <w:lang w:val="sk-SK"/>
        </w:rPr>
        <w:t>nemohli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zamenené</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inou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nedotýka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vyplývajúcich</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informovania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komunikácie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viditeľnosti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6 VZP.  </w:t>
      </w:r>
    </w:p>
    <w:p w:rsidR="007F1C25" w:rsidP="7947DFCE" w:rsidRDefault="001E53C0" w14:paraId="000000E2"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nadobudnutý</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predchádzajúceho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Ukončenia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resp. do </w:t>
      </w:r>
      <w:r w:rsidRPr="7947DFCE" w:rsidR="001E53C0">
        <w:rPr>
          <w:rFonts w:ascii="Arial Narrow" w:hAnsi="Arial Narrow" w:eastAsia="Arial Narrow" w:cs="Arial Narrow"/>
          <w:noProof w:val="0"/>
          <w:sz w:val="22"/>
          <w:szCs w:val="22"/>
          <w:lang w:val="sk-SK"/>
        </w:rPr>
        <w:t>skončenia</w:t>
      </w:r>
      <w:r w:rsidRPr="7947DFCE" w:rsidR="001E53C0">
        <w:rPr>
          <w:rFonts w:ascii="Arial Narrow" w:hAnsi="Arial Narrow" w:eastAsia="Arial Narrow" w:cs="Arial Narrow"/>
          <w:noProof w:val="0"/>
          <w:sz w:val="22"/>
          <w:szCs w:val="22"/>
          <w:lang w:val="sk-SK"/>
        </w:rPr>
        <w:t xml:space="preserve"> Doby </w:t>
      </w:r>
      <w:r w:rsidRPr="7947DFCE" w:rsidR="001E53C0">
        <w:rPr>
          <w:rFonts w:ascii="Arial Narrow" w:hAnsi="Arial Narrow" w:eastAsia="Arial Narrow" w:cs="Arial Narrow"/>
          <w:noProof w:val="0"/>
          <w:sz w:val="22"/>
          <w:szCs w:val="22"/>
          <w:lang w:val="sk-SK"/>
        </w:rPr>
        <w:t>udržateľnosti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vzťahuje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w:t>
      </w:r>
    </w:p>
    <w:p w:rsidR="007F1C25" w:rsidP="7947DFCE" w:rsidRDefault="001E53C0" w14:paraId="000000E3" w14:textId="77777777">
      <w:pPr>
        <w:numPr>
          <w:ilvl w:val="1"/>
          <w:numId w:val="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prevedený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4" w14:textId="77777777">
      <w:pPr>
        <w:numPr>
          <w:ilvl w:val="1"/>
          <w:numId w:val="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prenajatý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prenechaný</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iného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druhu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osoby</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celku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čiastočne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okrem</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výnimky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vyplývajúcej</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b) </w:t>
      </w:r>
      <w:r w:rsidRPr="7947DFCE" w:rsidR="001E53C0">
        <w:rPr>
          <w:rFonts w:ascii="Arial Narrow" w:hAnsi="Arial Narrow" w:eastAsia="Arial Narrow" w:cs="Arial Narrow"/>
          <w:noProof w:val="0"/>
          <w:sz w:val="22"/>
          <w:szCs w:val="22"/>
          <w:lang w:val="sk-SK"/>
        </w:rPr>
        <w:t>bodu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vyplývajúcej</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5" w14:textId="77777777">
      <w:pPr>
        <w:numPr>
          <w:ilvl w:val="1"/>
          <w:numId w:val="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zaťažený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akýmkoľvek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záložného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Výnimkou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také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objektívne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účelu</w:t>
      </w:r>
      <w:r w:rsidRPr="7947DFCE" w:rsidR="001E53C0">
        <w:rPr>
          <w:rFonts w:ascii="Arial Narrow" w:hAnsi="Arial Narrow" w:eastAsia="Arial Narrow" w:cs="Arial Narrow"/>
          <w:noProof w:val="0"/>
          <w:sz w:val="22"/>
          <w:szCs w:val="22"/>
          <w:lang w:val="sk-SK"/>
        </w:rPr>
        <w:t xml:space="preserve"> </w:t>
      </w:r>
      <w:sdt>
        <w:sdtPr>
          <w:id w:val="531219226"/>
          <w:tag w:val="goog_rdk_12"/>
          <w:placeholder>
            <w:docPart w:val="DefaultPlaceholder_1081868574"/>
          </w:placeholder>
        </w:sdtPr>
        <w:sdtContent/>
      </w:sdt>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tomto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potrebné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udelenie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prechádzajúceho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6"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akúkoľvek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dispozíciu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Majetkom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nadobudnutým</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udelení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prechádzajúceho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prípadoch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b) </w:t>
      </w:r>
      <w:r w:rsidRPr="7947DFCE" w:rsidR="001E53C0">
        <w:rPr>
          <w:rFonts w:ascii="Arial Narrow" w:hAnsi="Arial Narrow" w:eastAsia="Arial Narrow" w:cs="Arial Narrow"/>
          <w:noProof w:val="0"/>
          <w:sz w:val="22"/>
          <w:szCs w:val="22"/>
          <w:lang w:val="sk-SK"/>
        </w:rPr>
        <w:t>bodu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b)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a to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takým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úkonom</w:t>
      </w:r>
      <w:r w:rsidRPr="7947DFCE" w:rsidR="001E53C0">
        <w:rPr>
          <w:rFonts w:ascii="Arial Narrow" w:hAnsi="Arial Narrow" w:eastAsia="Arial Narrow" w:cs="Arial Narrow"/>
          <w:noProof w:val="0"/>
          <w:sz w:val="22"/>
          <w:szCs w:val="22"/>
          <w:lang w:val="sk-SK"/>
        </w:rPr>
        <w:t>, o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domnieva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ne </w:t>
      </w:r>
      <w:r w:rsidRPr="7947DFCE" w:rsidR="001E53C0">
        <w:rPr>
          <w:rFonts w:ascii="Arial Narrow" w:hAnsi="Arial Narrow" w:eastAsia="Arial Narrow" w:cs="Arial Narrow"/>
          <w:noProof w:val="0"/>
          <w:sz w:val="22"/>
          <w:szCs w:val="22"/>
          <w:lang w:val="sk-SK"/>
        </w:rPr>
        <w:t>nevzťahujú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b) </w:t>
      </w:r>
      <w:r w:rsidRPr="7947DFCE" w:rsidR="001E53C0">
        <w:rPr>
          <w:rFonts w:ascii="Arial Narrow" w:hAnsi="Arial Narrow" w:eastAsia="Arial Narrow" w:cs="Arial Narrow"/>
          <w:noProof w:val="0"/>
          <w:sz w:val="22"/>
          <w:szCs w:val="22"/>
          <w:lang w:val="sk-SK"/>
        </w:rPr>
        <w:t>bodu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b)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O </w:t>
      </w:r>
      <w:r w:rsidRPr="7947DFCE" w:rsidR="001E53C0">
        <w:rPr>
          <w:rFonts w:ascii="Arial Narrow" w:hAnsi="Arial Narrow" w:eastAsia="Arial Narrow" w:cs="Arial Narrow"/>
          <w:noProof w:val="0"/>
          <w:sz w:val="22"/>
          <w:szCs w:val="22"/>
          <w:lang w:val="sk-SK"/>
        </w:rPr>
        <w:t>súhlas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dôsledné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udelenie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súhlas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zamietnuť</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7" w14:textId="77777777">
      <w:pPr>
        <w:numPr>
          <w:ilvl w:val="0"/>
          <w:numId w:val="6"/>
        </w:numPr>
        <w:tabs>
          <w:tab w:val="left" w:pos="567"/>
        </w:tabs>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 </w:t>
      </w:r>
      <w:r w:rsidRPr="7947DFCE" w:rsidR="001E53C0">
        <w:rPr>
          <w:rFonts w:ascii="Arial Narrow" w:hAnsi="Arial Narrow" w:eastAsia="Arial Narrow" w:cs="Arial Narrow"/>
          <w:noProof w:val="0"/>
          <w:sz w:val="22"/>
          <w:szCs w:val="22"/>
          <w:lang w:val="sk-SK"/>
        </w:rPr>
        <w:t>dodržaní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berie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vedomie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scudzenie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prenájom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akékoľvek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prenechanie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nadobudnutého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trhových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zakladať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čoho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vymôcť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lang w:val="sk-SK"/>
        </w:rPr>
        <w:t>/</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spolu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úrokmi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výške</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lehotách</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vyplývajúcim</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dotknutej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opomenutím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článkom</w:t>
      </w:r>
      <w:r w:rsidRPr="7947DFCE" w:rsidR="001E53C0">
        <w:rPr>
          <w:rFonts w:ascii="Arial Narrow" w:hAnsi="Arial Narrow" w:eastAsia="Arial Narrow" w:cs="Arial Narrow"/>
          <w:noProof w:val="0"/>
          <w:sz w:val="22"/>
          <w:szCs w:val="22"/>
          <w:lang w:val="sk-SK"/>
        </w:rPr>
        <w:t xml:space="preserve"> 14 VZP. </w:t>
      </w:r>
    </w:p>
    <w:p w:rsidR="007F1C25" w:rsidP="7947DFCE" w:rsidRDefault="001E53C0" w14:paraId="000000E8" w14:textId="77777777">
      <w:pPr>
        <w:numPr>
          <w:ilvl w:val="0"/>
          <w:numId w:val="6"/>
        </w:numPr>
        <w:pBdr>
          <w:top w:val="nil"/>
          <w:left w:val="nil"/>
          <w:bottom w:val="nil"/>
          <w:right w:val="nil"/>
          <w:between w:val="nil"/>
        </w:pBdr>
        <w:tabs>
          <w:tab w:val="left" w:pos="567"/>
        </w:tabs>
        <w:ind w:left="567" w:hanging="567"/>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w:t>
      </w:r>
      <w:r w:rsidRPr="7947DFCE" w:rsidR="001E53C0">
        <w:rPr>
          <w:rFonts w:ascii="Arial Narrow" w:hAnsi="Arial Narrow" w:eastAsia="Arial Narrow" w:cs="Arial Narrow"/>
          <w:noProof w:val="0"/>
          <w:color w:val="000000" w:themeColor="text1" w:themeTint="FF" w:themeShade="FF"/>
          <w:sz w:val="22"/>
          <w:szCs w:val="22"/>
          <w:lang w:val="sk-SK"/>
        </w:rPr>
        <w:t>má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byť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Majetok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nadobudnutý</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prenajatý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prenechaný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osobe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musí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spraviť</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trhových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podmienok</w:t>
      </w:r>
      <w:r w:rsidRPr="7947DFCE" w:rsidR="001E53C0">
        <w:rPr>
          <w:rFonts w:ascii="Arial Narrow" w:hAnsi="Arial Narrow" w:eastAsia="Arial Narrow" w:cs="Arial Narrow"/>
          <w:noProof w:val="0"/>
          <w:color w:val="000000" w:themeColor="text1" w:themeTint="FF" w:themeShade="FF"/>
          <w:sz w:val="22"/>
          <w:szCs w:val="22"/>
          <w:lang w:val="sk-SK"/>
        </w:rPr>
        <w:t xml:space="preserve"> a za </w:t>
      </w:r>
      <w:r w:rsidRPr="7947DFCE" w:rsidR="001E53C0">
        <w:rPr>
          <w:rFonts w:ascii="Arial Narrow" w:hAnsi="Arial Narrow" w:eastAsia="Arial Narrow" w:cs="Arial Narrow"/>
          <w:noProof w:val="0"/>
          <w:color w:val="000000" w:themeColor="text1" w:themeTint="FF" w:themeShade="FF"/>
          <w:sz w:val="22"/>
          <w:szCs w:val="22"/>
          <w:lang w:val="sk-SK"/>
        </w:rPr>
        <w:t>trhové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ceny</w:t>
      </w:r>
      <w:r w:rsidRPr="7947DFCE" w:rsidR="001E53C0">
        <w:rPr>
          <w:rFonts w:ascii="Arial Narrow" w:hAnsi="Arial Narrow" w:eastAsia="Arial Narrow" w:cs="Arial Narrow"/>
          <w:noProof w:val="0"/>
          <w:color w:val="000000" w:themeColor="text1" w:themeTint="FF" w:themeShade="FF"/>
          <w:sz w:val="22"/>
          <w:szCs w:val="22"/>
          <w:lang w:val="sk-SK"/>
        </w:rPr>
        <w:t xml:space="preserve">, aby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predišlo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štátnej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Arial Narrow" w:hAnsi="Arial Narrow" w:eastAsia="Arial Narrow" w:cs="Arial Narrow"/>
          <w:noProof w:val="0"/>
          <w:color w:val="000000" w:themeColor="text1" w:themeTint="FF" w:themeShade="FF"/>
          <w:sz w:val="22"/>
          <w:szCs w:val="22"/>
          <w:lang w:val="sk-SK"/>
        </w:rPr>
        <w:t>pomoci</w:t>
      </w:r>
      <w:r w:rsidRPr="7947DFCE" w:rsidR="001E53C0">
        <w:rPr>
          <w:rFonts w:ascii="Arial Narrow" w:hAnsi="Arial Narrow" w:eastAsia="Arial Narrow" w:cs="Arial Narrow"/>
          <w:noProof w:val="0"/>
          <w:color w:val="000000" w:themeColor="text1" w:themeTint="FF" w:themeShade="FF"/>
          <w:sz w:val="22"/>
          <w:szCs w:val="22"/>
          <w:lang w:val="sk-SK"/>
        </w:rPr>
        <w:t xml:space="preserve"> de minimis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ďalšej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úrovni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Nájomca</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osoba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prvej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bude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takýto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majetok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spravovať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prevádzkovať</w:t>
      </w:r>
      <w:r w:rsidRPr="7947DFCE" w:rsidR="001E53C0">
        <w:rPr>
          <w:rFonts w:ascii="Arial Narrow" w:hAnsi="Arial Narrow" w:eastAsia="Arial Narrow" w:cs="Arial Narrow"/>
          <w:noProof w:val="0"/>
          <w:color w:val="000000" w:themeColor="text1" w:themeTint="FF" w:themeShade="FF"/>
          <w:sz w:val="22"/>
          <w:szCs w:val="22"/>
          <w:lang w:val="sk-SK"/>
        </w:rPr>
        <w:t>,</w:t>
      </w:r>
      <w:r w:rsidRPr="7947DFCE" w:rsidR="001E53C0">
        <w:rPr>
          <w:rFonts w:ascii="Calibri" w:hAnsi="Calibri" w:eastAsia="Calibri" w:cs="Calibri"/>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musí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byť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vybratá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prostredníctvom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súťažného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transparentného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nediskriminačného</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nepodmieneného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postupu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súlade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právnymi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predpismi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upravujúcimi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verejné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obstarávanie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0E9"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príslušným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orgánom</w:t>
      </w:r>
      <w:r w:rsidRPr="7947DFCE" w:rsidR="001E53C0">
        <w:rPr>
          <w:rFonts w:ascii="Arial Narrow" w:hAnsi="Arial Narrow" w:eastAsia="Arial Narrow" w:cs="Arial Narrow"/>
          <w:noProof w:val="0"/>
          <w:sz w:val="22"/>
          <w:szCs w:val="22"/>
          <w:lang w:val="sk-SK"/>
        </w:rPr>
        <w:t xml:space="preserve"> SR a EÚ </w:t>
      </w:r>
      <w:r w:rsidRPr="7947DFCE" w:rsidR="001E53C0">
        <w:rPr>
          <w:rFonts w:ascii="Arial Narrow" w:hAnsi="Arial Narrow" w:eastAsia="Arial Narrow" w:cs="Arial Narrow"/>
          <w:noProof w:val="0"/>
          <w:sz w:val="22"/>
          <w:szCs w:val="22"/>
          <w:lang w:val="sk-SK"/>
        </w:rPr>
        <w:t>všetku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vytvorenú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a </w:t>
      </w:r>
      <w:r w:rsidRPr="7947DFCE" w:rsidR="001E53C0">
        <w:rPr>
          <w:rFonts w:ascii="Arial Narrow" w:hAnsi="Arial Narrow" w:eastAsia="Arial Narrow" w:cs="Arial Narrow"/>
          <w:noProof w:val="0"/>
          <w:sz w:val="22"/>
          <w:szCs w:val="22"/>
          <w:lang w:val="sk-SK"/>
        </w:rPr>
        <w:t>týmto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udeľuje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príslušným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orgánom</w:t>
      </w:r>
      <w:r w:rsidRPr="7947DFCE" w:rsidR="001E53C0">
        <w:rPr>
          <w:rFonts w:ascii="Arial Narrow" w:hAnsi="Arial Narrow" w:eastAsia="Arial Narrow" w:cs="Arial Narrow"/>
          <w:noProof w:val="0"/>
          <w:sz w:val="22"/>
          <w:szCs w:val="22"/>
          <w:lang w:val="sk-SK"/>
        </w:rPr>
        <w:t xml:space="preserve"> SR a EÚ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použitie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A"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súhlasí</w:t>
      </w:r>
      <w:r w:rsidRPr="7947DFCE" w:rsidR="001E53C0">
        <w:rPr>
          <w:rFonts w:ascii="Arial Narrow" w:hAnsi="Arial Narrow" w:eastAsia="Arial Narrow" w:cs="Arial Narrow"/>
          <w:noProof w:val="0"/>
          <w:sz w:val="22"/>
          <w:szCs w:val="22"/>
          <w:lang w:val="sk-SK"/>
        </w:rPr>
        <w:t xml:space="preserve">, aby </w:t>
      </w:r>
      <w:r w:rsidRPr="7947DFCE" w:rsidR="001E53C0">
        <w:rPr>
          <w:rFonts w:ascii="Arial Narrow" w:hAnsi="Arial Narrow" w:eastAsia="Arial Narrow" w:cs="Arial Narrow"/>
          <w:noProof w:val="0"/>
          <w:sz w:val="22"/>
          <w:szCs w:val="22"/>
          <w:lang w:val="sk-SK"/>
        </w:rPr>
        <w:t>si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poverené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vyhotovovali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fotografie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zvukovoobrazové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záznamy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fázy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prostredníctvom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webového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sídla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NIKA </w:t>
      </w:r>
      <w:r w:rsidRPr="7947DFCE" w:rsidR="001E53C0">
        <w:rPr>
          <w:rFonts w:ascii="Arial Narrow" w:hAnsi="Arial Narrow" w:eastAsia="Arial Narrow" w:cs="Arial Narrow"/>
          <w:noProof w:val="0"/>
          <w:sz w:val="22"/>
          <w:szCs w:val="22"/>
          <w:lang w:val="sk-SK"/>
        </w:rPr>
        <w:t>sprístupnené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w:t>
      </w:r>
    </w:p>
    <w:p w:rsidR="007F1C25" w:rsidP="7947DFCE" w:rsidRDefault="001E53C0" w14:paraId="000000EB"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vzťahy</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tretími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podieľali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vysporiadanie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osobám</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osobnostných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autorských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duševného</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priemyselného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vlastníctva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škodu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vzniknutú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EC" w14:textId="77777777">
      <w:pPr>
        <w:numPr>
          <w:ilvl w:val="0"/>
          <w:numId w:val="6"/>
        </w:numPr>
        <w:ind w:left="567" w:hanging="567"/>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11 VZP.</w:t>
      </w:r>
    </w:p>
    <w:p w:rsidR="007F1C25" w:rsidP="7947DFCE" w:rsidRDefault="007F1C25" w14:paraId="000000ED" w14:textId="77777777">
      <w:pPr>
        <w:pStyle w:val="Nadpis2"/>
        <w:rPr>
          <w:noProof w:val="0"/>
          <w:lang w:val="sk-SK"/>
        </w:rPr>
      </w:pPr>
    </w:p>
    <w:p w:rsidR="007F1C25" w:rsidP="7947DFCE" w:rsidRDefault="007F1C25" w14:paraId="000000EE" w14:textId="77777777">
      <w:pPr>
        <w:rPr>
          <w:noProof w:val="0"/>
          <w:lang w:val="sk-SK"/>
        </w:rPr>
      </w:pPr>
    </w:p>
    <w:p w:rsidR="007F1C25" w:rsidP="7947DFCE" w:rsidRDefault="001E53C0" w14:paraId="000000EF" w14:textId="77777777">
      <w:pPr>
        <w:pStyle w:val="Nadpis2"/>
        <w:rPr>
          <w:noProof w:val="0"/>
          <w:lang w:val="sk-SK"/>
        </w:rPr>
      </w:pPr>
      <w:bookmarkStart w:name="_heading=h.2s8eyo1" w:id="9"/>
      <w:bookmarkEnd w:id="9"/>
      <w:r w:rsidRPr="7947DFCE" w:rsidR="001E53C0">
        <w:rPr>
          <w:noProof w:val="0"/>
          <w:lang w:val="sk-SK"/>
        </w:rPr>
        <w:t xml:space="preserve">Článok 8. PREVOD A PRECHOD PRÁV A POVINNOSTÍ </w:t>
      </w:r>
    </w:p>
    <w:p w:rsidR="007F1C25" w:rsidP="7947DFCE" w:rsidRDefault="007F1C25" w14:paraId="000000F0" w14:textId="77777777">
      <w:pPr>
        <w:rPr>
          <w:rFonts w:ascii="Arial Narrow" w:hAnsi="Arial Narrow" w:eastAsia="Arial Narrow" w:cs="Arial Narrow"/>
          <w:noProof w:val="0"/>
          <w:lang w:val="sk-SK"/>
        </w:rPr>
      </w:pPr>
    </w:p>
    <w:p w:rsidR="007F1C25" w:rsidP="7947DFCE" w:rsidRDefault="001E53C0" w14:paraId="000000F1"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previesť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výnimočne</w:t>
      </w:r>
      <w:r w:rsidRPr="7947DFCE" w:rsidR="001E53C0">
        <w:rPr>
          <w:rFonts w:ascii="Arial Narrow" w:hAnsi="Arial Narrow" w:eastAsia="Arial Narrow" w:cs="Arial Narrow"/>
          <w:noProof w:val="0"/>
          <w:sz w:val="22"/>
          <w:szCs w:val="22"/>
          <w:lang w:val="sk-SK"/>
        </w:rPr>
        <w:t>, s </w:t>
      </w:r>
      <w:r w:rsidRPr="7947DFCE" w:rsidR="001E53C0">
        <w:rPr>
          <w:rFonts w:ascii="Arial Narrow" w:hAnsi="Arial Narrow" w:eastAsia="Arial Narrow" w:cs="Arial Narrow"/>
          <w:noProof w:val="0"/>
          <w:sz w:val="22"/>
          <w:szCs w:val="22"/>
          <w:lang w:val="sk-SK"/>
        </w:rPr>
        <w:t>predchádzajúcim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článkom</w:t>
      </w:r>
      <w:r w:rsidRPr="7947DFCE" w:rsidR="001E53C0">
        <w:rPr>
          <w:rFonts w:ascii="Arial Narrow" w:hAnsi="Arial Narrow" w:eastAsia="Arial Narrow" w:cs="Arial Narrow"/>
          <w:noProof w:val="0"/>
          <w:sz w:val="22"/>
          <w:szCs w:val="22"/>
          <w:lang w:val="sk-SK"/>
        </w:rPr>
        <w:t xml:space="preserve"> 10 VZP a po </w:t>
      </w:r>
      <w:r w:rsidRPr="7947DFCE" w:rsidR="001E53C0">
        <w:rPr>
          <w:rFonts w:ascii="Arial Narrow" w:hAnsi="Arial Narrow" w:eastAsia="Arial Narrow" w:cs="Arial Narrow"/>
          <w:noProof w:val="0"/>
          <w:sz w:val="22"/>
          <w:szCs w:val="22"/>
          <w:lang w:val="sk-SK"/>
        </w:rPr>
        <w:t>splnení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iba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F2" w14:textId="77777777">
      <w:pPr>
        <w:numPr>
          <w:ilvl w:val="1"/>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nedôjde</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porušeniu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žiadnej</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príslušnej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nový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spĺňať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a</w:t>
      </w:r>
    </w:p>
    <w:p w:rsidR="007F1C25" w:rsidP="7947DFCE" w:rsidRDefault="001E53C0" w14:paraId="000000F3" w14:textId="77777777">
      <w:pPr>
        <w:numPr>
          <w:ilvl w:val="1"/>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vybraný</w:t>
      </w:r>
      <w:r w:rsidRPr="7947DFCE" w:rsidR="001E53C0">
        <w:rPr>
          <w:rFonts w:ascii="Arial Narrow" w:hAnsi="Arial Narrow" w:eastAsia="Arial Narrow" w:cs="Arial Narrow"/>
          <w:noProof w:val="0"/>
          <w:sz w:val="22"/>
          <w:szCs w:val="22"/>
          <w:lang w:val="sk-SK"/>
        </w:rPr>
        <w:t xml:space="preserve"> Projekt s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postavení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žiadateľa</w:t>
      </w:r>
      <w:r w:rsidRPr="7947DFCE" w:rsidR="001E53C0">
        <w:rPr>
          <w:rFonts w:ascii="Arial Narrow" w:hAnsi="Arial Narrow" w:eastAsia="Arial Narrow" w:cs="Arial Narrow"/>
          <w:noProof w:val="0"/>
          <w:sz w:val="22"/>
          <w:szCs w:val="22"/>
          <w:lang w:val="sk-SK"/>
        </w:rPr>
        <w:t>, a</w:t>
      </w:r>
    </w:p>
    <w:p w:rsidR="007F1C25" w:rsidP="7947DFCE" w:rsidRDefault="001E53C0" w14:paraId="000000F4" w14:textId="77777777">
      <w:pPr>
        <w:numPr>
          <w:ilvl w:val="1"/>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účel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následky</w:t>
      </w:r>
      <w:r w:rsidRPr="7947DFCE" w:rsidR="001E53C0">
        <w:rPr>
          <w:rFonts w:ascii="Arial Narrow" w:hAnsi="Arial Narrow" w:eastAsia="Arial Narrow" w:cs="Arial Narrow"/>
          <w:noProof w:val="0"/>
          <w:sz w:val="22"/>
          <w:szCs w:val="22"/>
          <w:lang w:val="sk-SK"/>
        </w:rPr>
        <w:t xml:space="preserve"> ani </w:t>
      </w:r>
      <w:r w:rsidRPr="7947DFCE" w:rsidR="001E53C0">
        <w:rPr>
          <w:rFonts w:ascii="Arial Narrow" w:hAnsi="Arial Narrow" w:eastAsia="Arial Narrow" w:cs="Arial Narrow"/>
          <w:noProof w:val="0"/>
          <w:sz w:val="22"/>
          <w:szCs w:val="22"/>
          <w:lang w:val="sk-SK"/>
        </w:rPr>
        <w:t>nehrozia</w:t>
      </w:r>
      <w:r w:rsidRPr="7947DFCE" w:rsidR="001E53C0">
        <w:rPr>
          <w:rFonts w:ascii="Arial Narrow" w:hAnsi="Arial Narrow" w:eastAsia="Arial Narrow" w:cs="Arial Narrow"/>
          <w:noProof w:val="0"/>
          <w:sz w:val="22"/>
          <w:szCs w:val="22"/>
          <w:lang w:val="sk-SK"/>
        </w:rPr>
        <w:t>, a</w:t>
      </w:r>
    </w:p>
    <w:p w:rsidR="007F1C25" w:rsidP="7947DFCE" w:rsidRDefault="001E53C0" w14:paraId="000000F5" w14:textId="77777777">
      <w:pPr>
        <w:numPr>
          <w:ilvl w:val="1"/>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novým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účastníkom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vstúpi</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namiesto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osobitného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predpisu</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tretia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novým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univerzálnym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nástupcom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w:t>
      </w:r>
    </w:p>
    <w:p w:rsidR="007F1C25" w:rsidP="7947DFCE" w:rsidRDefault="001E53C0" w14:paraId="000000F6" w14:textId="77777777">
      <w:pPr>
        <w:ind w:left="4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ide o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11 VZP. </w:t>
      </w:r>
    </w:p>
    <w:p w:rsidR="007F1C25" w:rsidP="7947DFCE" w:rsidRDefault="001E53C0" w14:paraId="000000F7"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odôvodnenou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žiadosťou</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súhlas</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prevodom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preukazuje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udelenie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akejkoľvek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doplňujúcich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vysvetlení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potrebných</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preskúmaniu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udelenie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vysvetlenia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primeranej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Ak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neposkytne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vysvetlenia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vyžiadané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určenej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zmenou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osobe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neudeliť</w:t>
      </w:r>
      <w:r w:rsidRPr="7947DFCE" w:rsidR="001E53C0">
        <w:rPr>
          <w:rFonts w:ascii="Arial Narrow" w:hAnsi="Arial Narrow" w:eastAsia="Arial Narrow" w:cs="Arial Narrow"/>
          <w:noProof w:val="0"/>
          <w:sz w:val="22"/>
          <w:szCs w:val="22"/>
          <w:lang w:val="sk-SK"/>
        </w:rPr>
        <w:t>.</w:t>
      </w:r>
    </w:p>
    <w:p w:rsidR="007F1C25" w:rsidP="7947DFCE" w:rsidRDefault="001E53C0" w14:paraId="000000F8"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neudelí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súhlas</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zmenou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osobe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je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naďalej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nezmenenom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obsahu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zaviazaný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akékoľvek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osobám</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F9"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štruktúry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napríklad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prevod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prevod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obchodného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podielu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obchodnej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prípustná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iba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štruktúre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po tom,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dozvedel</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mohol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dozvedieť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rovnako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konečného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užívateľa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výhod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registri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partnerov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verejného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sektora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štruktúry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vlastného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podnetu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akúkoľvek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doplňujúce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vysvetlenie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potrebné</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preskúmaniu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vlastníckej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štruktúry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prípustná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doplňujúce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vysvetlenia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primeranej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vysvetlení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doplňujúcich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vyžiadaných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stanovenej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predstavuje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uplatniť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pokutu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12 VZP.</w:t>
      </w:r>
    </w:p>
    <w:p w:rsidR="007F1C25" w:rsidP="7947DFCE" w:rsidRDefault="001E53C0" w14:paraId="000000FA"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dôjsť</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prechodu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po tom,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predstavuje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uplatniť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pokutu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12 VZP.</w:t>
      </w:r>
    </w:p>
    <w:p w:rsidR="007F1C25" w:rsidP="7947DFCE" w:rsidRDefault="001E53C0" w14:paraId="000000FB"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Postúpenie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pohľadávky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vyplatenie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osobu</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titul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postúpenia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prípustné</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0FC"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Prevod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pohľadávky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SR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obmedzený</w:t>
      </w:r>
      <w:r w:rsidRPr="7947DFCE" w:rsidR="001E53C0">
        <w:rPr>
          <w:rFonts w:ascii="Arial Narrow" w:hAnsi="Arial Narrow" w:eastAsia="Arial Narrow" w:cs="Arial Narrow"/>
          <w:noProof w:val="0"/>
          <w:sz w:val="22"/>
          <w:szCs w:val="22"/>
          <w:lang w:val="sk-SK"/>
        </w:rPr>
        <w:t>.</w:t>
      </w:r>
    </w:p>
    <w:p w:rsidR="007F1C25" w:rsidP="7947DFCE" w:rsidRDefault="001E53C0" w14:paraId="000000FD" w14:textId="77777777">
      <w:pPr>
        <w:numPr>
          <w:ilvl w:val="0"/>
          <w:numId w:val="1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SR </w:t>
      </w:r>
      <w:r w:rsidRPr="7947DFCE" w:rsidR="001E53C0">
        <w:rPr>
          <w:rFonts w:ascii="Arial Narrow" w:hAnsi="Arial Narrow" w:eastAsia="Arial Narrow" w:cs="Arial Narrow"/>
          <w:noProof w:val="0"/>
          <w:sz w:val="22"/>
          <w:szCs w:val="22"/>
          <w:lang w:val="sk-SK"/>
        </w:rPr>
        <w:t>prechádza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akýchkoľvek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zmlúv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uzavretých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zriadení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záložného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práva</w:t>
      </w:r>
      <w:r w:rsidRPr="7947DFCE" w:rsidR="001E53C0">
        <w:rPr>
          <w:rFonts w:ascii="Arial Narrow" w:hAnsi="Arial Narrow" w:eastAsia="Arial Narrow" w:cs="Arial Narrow"/>
          <w:noProof w:val="0"/>
          <w:sz w:val="22"/>
          <w:szCs w:val="22"/>
          <w:lang w:val="sk-SK"/>
        </w:rPr>
        <w:t>) z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tento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automaticky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vstupuje</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príslušnými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predpismi</w:t>
      </w:r>
      <w:r w:rsidRPr="7947DFCE" w:rsidR="001E53C0">
        <w:rPr>
          <w:rFonts w:ascii="Arial Narrow" w:hAnsi="Arial Narrow" w:eastAsia="Arial Narrow" w:cs="Arial Narrow"/>
          <w:noProof w:val="0"/>
          <w:sz w:val="22"/>
          <w:szCs w:val="22"/>
          <w:lang w:val="sk-SK"/>
        </w:rPr>
        <w:t xml:space="preserve"> SR.</w:t>
      </w:r>
    </w:p>
    <w:p w:rsidR="007F1C25" w:rsidP="7947DFCE" w:rsidRDefault="007F1C25" w14:paraId="000000FE" w14:textId="77777777">
      <w:pPr>
        <w:tabs>
          <w:tab w:val="left" w:pos="425"/>
        </w:tabs>
        <w:ind w:left="425"/>
        <w:jc w:val="both"/>
        <w:rPr>
          <w:rFonts w:ascii="Arial Narrow" w:hAnsi="Arial Narrow" w:eastAsia="Arial Narrow" w:cs="Arial Narrow"/>
          <w:noProof w:val="0"/>
          <w:sz w:val="22"/>
          <w:szCs w:val="22"/>
          <w:lang w:val="sk-SK"/>
        </w:rPr>
      </w:pPr>
    </w:p>
    <w:p w:rsidR="007F1C25" w:rsidP="7947DFCE" w:rsidRDefault="007F1C25" w14:paraId="000000FF" w14:textId="77777777">
      <w:pPr>
        <w:rPr>
          <w:rFonts w:ascii="Arial Narrow" w:hAnsi="Arial Narrow" w:eastAsia="Arial Narrow" w:cs="Arial Narrow"/>
          <w:noProof w:val="0"/>
          <w:lang w:val="sk-SK"/>
        </w:rPr>
      </w:pPr>
    </w:p>
    <w:p w:rsidR="007F1C25" w:rsidP="7947DFCE" w:rsidRDefault="001E53C0" w14:paraId="00000100" w14:textId="77777777">
      <w:pPr>
        <w:pStyle w:val="Nadpis2"/>
        <w:rPr>
          <w:noProof w:val="0"/>
          <w:lang w:val="sk-SK"/>
        </w:rPr>
      </w:pPr>
      <w:bookmarkStart w:name="_heading=h.17dp8vu" w:id="10"/>
      <w:bookmarkEnd w:id="10"/>
      <w:r w:rsidRPr="7947DFCE" w:rsidR="001E53C0">
        <w:rPr>
          <w:noProof w:val="0"/>
          <w:lang w:val="sk-SK"/>
        </w:rPr>
        <w:t>Článok 9. REALIZÁCIA PROJEKTU  </w:t>
      </w:r>
    </w:p>
    <w:p w:rsidR="007F1C25" w:rsidP="7947DFCE" w:rsidRDefault="007F1C25" w14:paraId="00000101" w14:textId="77777777">
      <w:pPr>
        <w:jc w:val="both"/>
        <w:rPr>
          <w:rFonts w:ascii="Arial Narrow" w:hAnsi="Arial Narrow" w:eastAsia="Arial Narrow" w:cs="Arial Narrow"/>
          <w:noProof w:val="0"/>
          <w:sz w:val="22"/>
          <w:szCs w:val="22"/>
          <w:lang w:val="sk-SK"/>
        </w:rPr>
      </w:pPr>
    </w:p>
    <w:p w:rsidR="007F1C25" w:rsidP="7947DFCE" w:rsidRDefault="001E53C0" w14:paraId="00000102"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zrealizovať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schválený</w:t>
      </w:r>
      <w:r w:rsidRPr="7947DFCE" w:rsidR="001E53C0">
        <w:rPr>
          <w:rFonts w:ascii="Arial Narrow" w:hAnsi="Arial Narrow" w:eastAsia="Arial Narrow" w:cs="Arial Narrow"/>
          <w:noProof w:val="0"/>
          <w:sz w:val="22"/>
          <w:szCs w:val="22"/>
          <w:lang w:val="sk-SK"/>
        </w:rPr>
        <w:t xml:space="preserve"> Projekt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ukončiť</w:t>
      </w:r>
      <w:r w:rsidRPr="7947DFCE" w:rsidR="001E53C0">
        <w:rPr>
          <w:rFonts w:ascii="Arial Narrow" w:hAnsi="Arial Narrow" w:eastAsia="Arial Narrow" w:cs="Arial Narrow"/>
          <w:noProof w:val="0"/>
          <w:sz w:val="22"/>
          <w:szCs w:val="22"/>
          <w:lang w:val="sk-SK"/>
        </w:rPr>
        <w:t xml:space="preserve"> ho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Včas</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03"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bráni</w:t>
      </w:r>
      <w:r w:rsidRPr="7947DFCE" w:rsidR="001E53C0">
        <w:rPr>
          <w:rFonts w:ascii="Arial Narrow" w:hAnsi="Arial Narrow" w:eastAsia="Arial Narrow" w:cs="Arial Narrow"/>
          <w:noProof w:val="0"/>
          <w:sz w:val="22"/>
          <w:szCs w:val="22"/>
          <w:lang w:val="sk-SK"/>
        </w:rPr>
        <w:t xml:space="preserve"> OVZ, a to po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trvania</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závislosti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charakteru</w:t>
      </w:r>
      <w:r w:rsidRPr="7947DFCE" w:rsidR="001E53C0">
        <w:rPr>
          <w:rFonts w:ascii="Arial Narrow" w:hAnsi="Arial Narrow" w:eastAsia="Arial Narrow" w:cs="Arial Narrow"/>
          <w:noProof w:val="0"/>
          <w:sz w:val="22"/>
          <w:szCs w:val="22"/>
          <w:lang w:val="sk-SK"/>
        </w:rPr>
        <w:t xml:space="preserve"> OVZ. Doba </w:t>
      </w:r>
      <w:r w:rsidRPr="7947DFCE" w:rsidR="001E53C0">
        <w:rPr>
          <w:rFonts w:ascii="Arial Narrow" w:hAnsi="Arial Narrow" w:eastAsia="Arial Narrow" w:cs="Arial Narrow"/>
          <w:noProof w:val="0"/>
          <w:sz w:val="22"/>
          <w:szCs w:val="22"/>
          <w:lang w:val="sk-SK"/>
        </w:rPr>
        <w:t>trvania</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nezapočítava</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uplynutia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bolo </w:t>
      </w:r>
      <w:r w:rsidRPr="7947DFCE" w:rsidR="001E53C0">
        <w:rPr>
          <w:rFonts w:ascii="Arial Narrow" w:hAnsi="Arial Narrow" w:eastAsia="Arial Narrow" w:cs="Arial Narrow"/>
          <w:noProof w:val="0"/>
          <w:sz w:val="22"/>
          <w:szCs w:val="22"/>
          <w:lang w:val="sk-SK"/>
        </w:rPr>
        <w:t>stanovené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pominutí</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zabezpečí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úpravu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harmonogramu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uvedeného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10 VZP. </w:t>
      </w:r>
    </w:p>
    <w:p w:rsidR="007F1C25" w:rsidP="7947DFCE" w:rsidRDefault="001E53C0" w14:paraId="00000104"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05" w14:textId="77777777">
      <w:pPr>
        <w:numPr>
          <w:ilvl w:val="5"/>
          <w:numId w:val="38"/>
        </w:numPr>
        <w:tabs>
          <w:tab w:val="left" w:pos="900"/>
        </w:tabs>
        <w:ind w:left="90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dostane</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omeškania</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vykonaním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subjekt</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viac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30 </w:t>
      </w:r>
      <w:r w:rsidRPr="7947DFCE" w:rsidR="001E53C0">
        <w:rPr>
          <w:rFonts w:ascii="Arial Narrow" w:hAnsi="Arial Narrow" w:eastAsia="Arial Narrow" w:cs="Arial Narrow"/>
          <w:noProof w:val="0"/>
          <w:sz w:val="22"/>
          <w:szCs w:val="22"/>
          <w:lang w:val="sk-SK"/>
        </w:rPr>
        <w:t>kalendárnych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dní</w:t>
      </w:r>
      <w:r w:rsidRPr="7947DFCE" w:rsidR="001E53C0">
        <w:rPr>
          <w:rFonts w:ascii="Arial Narrow" w:hAnsi="Arial Narrow" w:eastAsia="Arial Narrow" w:cs="Arial Narrow"/>
          <w:noProof w:val="0"/>
          <w:sz w:val="22"/>
          <w:szCs w:val="22"/>
          <w:lang w:val="sk-SK"/>
        </w:rPr>
        <w:t xml:space="preserve">, a to po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omeškania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rámec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nestanovujú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márnom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uplynutí</w:t>
      </w:r>
      <w:r w:rsidRPr="7947DFCE" w:rsidR="001E53C0">
        <w:rPr>
          <w:rFonts w:ascii="Arial Narrow" w:hAnsi="Arial Narrow" w:eastAsia="Arial Narrow" w:cs="Arial Narrow"/>
          <w:noProof w:val="0"/>
          <w:sz w:val="22"/>
          <w:szCs w:val="22"/>
          <w:lang w:val="sk-SK"/>
        </w:rPr>
        <w:t xml:space="preserve"> 30 </w:t>
      </w:r>
      <w:r w:rsidRPr="7947DFCE" w:rsidR="001E53C0">
        <w:rPr>
          <w:rFonts w:ascii="Arial Narrow" w:hAnsi="Arial Narrow" w:eastAsia="Arial Narrow" w:cs="Arial Narrow"/>
          <w:noProof w:val="0"/>
          <w:sz w:val="22"/>
          <w:szCs w:val="22"/>
          <w:lang w:val="sk-SK"/>
        </w:rPr>
        <w:t>kalendárnych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odkedy</w:t>
      </w:r>
      <w:r w:rsidRPr="7947DFCE" w:rsidR="001E53C0">
        <w:rPr>
          <w:rFonts w:ascii="Arial Narrow" w:hAnsi="Arial Narrow" w:eastAsia="Arial Narrow" w:cs="Arial Narrow"/>
          <w:noProof w:val="0"/>
          <w:sz w:val="22"/>
          <w:szCs w:val="22"/>
          <w:lang w:val="sk-SK"/>
        </w:rPr>
        <w:t xml:space="preserve"> mal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neplatí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bolo </w:t>
      </w:r>
      <w:r w:rsidRPr="7947DFCE" w:rsidR="001E53C0">
        <w:rPr>
          <w:rFonts w:ascii="Arial Narrow" w:hAnsi="Arial Narrow" w:eastAsia="Arial Narrow" w:cs="Arial Narrow"/>
          <w:noProof w:val="0"/>
          <w:sz w:val="22"/>
          <w:szCs w:val="22"/>
          <w:lang w:val="sk-SK"/>
        </w:rPr>
        <w:t>omeškanie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zavinené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Ak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pokračovať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vykonaní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predĺži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omeškania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ukončená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uplynutia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bolo </w:t>
      </w:r>
      <w:r w:rsidRPr="7947DFCE" w:rsidR="001E53C0">
        <w:rPr>
          <w:rFonts w:ascii="Arial Narrow" w:hAnsi="Arial Narrow" w:eastAsia="Arial Narrow" w:cs="Arial Narrow"/>
          <w:noProof w:val="0"/>
          <w:sz w:val="22"/>
          <w:szCs w:val="22"/>
          <w:lang w:val="sk-SK"/>
        </w:rPr>
        <w:t>stanovené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p>
    <w:p w:rsidR="007F1C25" w:rsidP="7947DFCE" w:rsidRDefault="001E53C0" w14:paraId="00000106" w14:textId="77777777">
      <w:pPr>
        <w:numPr>
          <w:ilvl w:val="5"/>
          <w:numId w:val="38"/>
        </w:numPr>
        <w:tabs>
          <w:tab w:val="left" w:pos="900"/>
        </w:tabs>
        <w:ind w:left="90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Vo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predĺženiu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uplatní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14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p>
    <w:p w:rsidR="007F1C25" w:rsidP="7947DFCE" w:rsidRDefault="001E53C0" w14:paraId="00000107"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po tom, </w:t>
      </w:r>
      <w:r w:rsidRPr="7947DFCE" w:rsidR="001E53C0">
        <w:rPr>
          <w:rFonts w:ascii="Arial Narrow" w:hAnsi="Arial Narrow" w:eastAsia="Arial Narrow" w:cs="Arial Narrow"/>
          <w:noProof w:val="0"/>
          <w:sz w:val="22"/>
          <w:szCs w:val="22"/>
          <w:lang w:val="sk-SK"/>
        </w:rPr>
        <w:t>čo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dozvedel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po tom,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uvedením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skutočností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písomnom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viedli</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a </w:t>
      </w:r>
      <w:r w:rsidRPr="7947DFCE" w:rsidR="001E53C0">
        <w:rPr>
          <w:rFonts w:ascii="Arial Narrow" w:hAnsi="Arial Narrow" w:eastAsia="Arial Narrow" w:cs="Arial Narrow"/>
          <w:noProof w:val="0"/>
          <w:sz w:val="22"/>
          <w:szCs w:val="22"/>
          <w:lang w:val="sk-SK"/>
        </w:rPr>
        <w:t>dátum</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čomu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priloží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príslušnú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Doručením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nastávajú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Odlišné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08" w14:textId="77777777">
      <w:pPr>
        <w:numPr>
          <w:ilvl w:val="2"/>
          <w:numId w:val="40"/>
        </w:numPr>
        <w:tabs>
          <w:tab w:val="left" w:pos="900"/>
        </w:tabs>
        <w:ind w:left="90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jednoznačne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skorší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OVZ a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tento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skorší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akceptuje</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pozastavení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2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názvy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jednotlivých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Prílohy</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w:t>
      </w:r>
      <w:r w:rsidRPr="7947DFCE" w:rsidR="001E53C0">
        <w:rPr>
          <w:rFonts w:ascii="Arial Narrow" w:hAnsi="Arial Narrow" w:eastAsia="Arial Narrow" w:cs="Arial Narrow"/>
          <w:noProof w:val="0"/>
          <w:sz w:val="22"/>
          <w:szCs w:val="22"/>
          <w:lang w:val="sk-SK"/>
        </w:rPr>
        <w:t>. Ak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pozastavení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špecifikované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konkrétne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čoho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nastávajú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9 </w:t>
      </w:r>
      <w:r w:rsidRPr="7947DFCE" w:rsidR="001E53C0">
        <w:rPr>
          <w:rFonts w:ascii="Arial Narrow" w:hAnsi="Arial Narrow" w:eastAsia="Arial Narrow" w:cs="Arial Narrow"/>
          <w:noProof w:val="0"/>
          <w:sz w:val="22"/>
          <w:szCs w:val="22"/>
          <w:lang w:val="sk-SK"/>
        </w:rPr>
        <w:t>prvej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p>
    <w:p w:rsidR="007F1C25" w:rsidP="7947DFCE" w:rsidRDefault="001E53C0" w14:paraId="00000109" w14:textId="77777777">
      <w:pPr>
        <w:numPr>
          <w:ilvl w:val="2"/>
          <w:numId w:val="40"/>
        </w:numPr>
        <w:tabs>
          <w:tab w:val="left" w:pos="900"/>
        </w:tabs>
        <w:ind w:left="90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uplynutiu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zodpovedajúceho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postupu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márnemu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uplynutiu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preplatenie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stanovenej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a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uplatnil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najskôr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tridsiaty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prvý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uplynutí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týchto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lehôt</w:t>
      </w:r>
      <w:r w:rsidRPr="7947DFCE" w:rsidR="001E53C0">
        <w:rPr>
          <w:rFonts w:ascii="Arial Narrow" w:hAnsi="Arial Narrow" w:eastAsia="Arial Narrow" w:cs="Arial Narrow"/>
          <w:noProof w:val="0"/>
          <w:sz w:val="22"/>
          <w:szCs w:val="22"/>
          <w:lang w:val="sk-SK"/>
        </w:rPr>
        <w:t>;</w:t>
      </w:r>
    </w:p>
    <w:p w:rsidR="007F1C25" w:rsidP="7947DFCE" w:rsidRDefault="001E53C0" w14:paraId="0000010A" w14:textId="77777777">
      <w:pPr>
        <w:numPr>
          <w:ilvl w:val="2"/>
          <w:numId w:val="40"/>
        </w:numPr>
        <w:tabs>
          <w:tab w:val="left" w:pos="900"/>
        </w:tabs>
        <w:ind w:left="90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predloženej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vyhodnotí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nejde</w:t>
      </w:r>
      <w:r w:rsidRPr="7947DFCE" w:rsidR="001E53C0">
        <w:rPr>
          <w:rFonts w:ascii="Arial Narrow" w:hAnsi="Arial Narrow" w:eastAsia="Arial Narrow" w:cs="Arial Narrow"/>
          <w:noProof w:val="0"/>
          <w:sz w:val="22"/>
          <w:szCs w:val="22"/>
          <w:lang w:val="sk-SK"/>
        </w:rPr>
        <w:t xml:space="preserve"> o OVZ;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takom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OVZ z </w:t>
      </w: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neakceptuje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čoho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pozastaveniu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nedošlo</w:t>
      </w:r>
      <w:r w:rsidRPr="7947DFCE" w:rsidR="001E53C0">
        <w:rPr>
          <w:rFonts w:ascii="Arial Narrow" w:hAnsi="Arial Narrow" w:eastAsia="Arial Narrow" w:cs="Arial Narrow"/>
          <w:noProof w:val="0"/>
          <w:sz w:val="22"/>
          <w:szCs w:val="22"/>
          <w:lang w:val="sk-SK"/>
        </w:rPr>
        <w:t>.</w:t>
      </w:r>
    </w:p>
    <w:p w:rsidR="007F1C25" w:rsidP="7947DFCE" w:rsidRDefault="001E53C0" w14:paraId="0000010B"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w:t>
      </w:r>
    </w:p>
    <w:p w:rsidR="007F1C25" w:rsidP="7947DFCE" w:rsidRDefault="001E53C0" w14:paraId="0000010C"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nepodstatného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odstránenia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w:t>
      </w:r>
    </w:p>
    <w:p w:rsidR="007F1C25" w:rsidP="7947DFCE" w:rsidRDefault="001E53C0" w14:paraId="0000010D"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podstatného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neodstúpil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odstránenia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0E"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bráni</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neuplatní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vykonanú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tým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účinkom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a to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vynaloženiu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takéhoto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čase</w:t>
      </w:r>
      <w:r w:rsidRPr="7947DFCE" w:rsidR="001E53C0">
        <w:rPr>
          <w:rFonts w:ascii="Arial Narrow" w:hAnsi="Arial Narrow" w:eastAsia="Arial Narrow" w:cs="Arial Narrow"/>
          <w:noProof w:val="0"/>
          <w:sz w:val="22"/>
          <w:szCs w:val="22"/>
          <w:lang w:val="sk-SK"/>
        </w:rPr>
        <w:t xml:space="preserve"> po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4</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p>
    <w:p w:rsidR="007F1C25" w:rsidP="7947DFCE" w:rsidRDefault="001E53C0" w14:paraId="0000010F"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pohľadávky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požaduje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0"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trestného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stíhania</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skutok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posudzovaním</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viedlo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uzavretiu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vznesenia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obvinenia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osobám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konajúcim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osobám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priamej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w:t>
      </w:r>
    </w:p>
    <w:p w:rsidR="007F1C25" w:rsidP="7947DFCE" w:rsidRDefault="001E53C0" w14:paraId="00000111"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podozrenie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w:t>
      </w:r>
    </w:p>
    <w:p w:rsidR="007F1C25" w:rsidP="7947DFCE" w:rsidRDefault="001E53C0" w14:paraId="00000112"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podozrenie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w:t>
      </w:r>
    </w:p>
    <w:p w:rsidR="007F1C25" w:rsidP="7947DFCE" w:rsidRDefault="001E53C0" w14:paraId="00000113"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zistenia</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predbežné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zistenia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auditu</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závery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odôvodňujú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dočasné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4"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začatiu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nezlučiteľnej</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vnútorným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trhom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neoprávnenej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nadväznosti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článok</w:t>
      </w:r>
      <w:r w:rsidRPr="7947DFCE" w:rsidR="001E53C0">
        <w:rPr>
          <w:rFonts w:ascii="Arial Narrow" w:hAnsi="Arial Narrow" w:eastAsia="Arial Narrow" w:cs="Arial Narrow"/>
          <w:noProof w:val="0"/>
          <w:sz w:val="22"/>
          <w:szCs w:val="22"/>
          <w:lang w:val="sk-SK"/>
        </w:rPr>
        <w:t xml:space="preserve"> 108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fungovaní</w:t>
      </w:r>
      <w:r w:rsidRPr="7947DFCE" w:rsidR="001E53C0">
        <w:rPr>
          <w:rFonts w:ascii="Arial Narrow" w:hAnsi="Arial Narrow" w:eastAsia="Arial Narrow" w:cs="Arial Narrow"/>
          <w:noProof w:val="0"/>
          <w:sz w:val="22"/>
          <w:szCs w:val="22"/>
          <w:lang w:val="sk-SK"/>
        </w:rPr>
        <w:t xml:space="preserve"> EÚ,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neoznámenej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protiprávnej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kapitoly</w:t>
      </w:r>
      <w:r w:rsidRPr="7947DFCE" w:rsidR="001E53C0">
        <w:rPr>
          <w:rFonts w:ascii="Arial Narrow" w:hAnsi="Arial Narrow" w:eastAsia="Arial Narrow" w:cs="Arial Narrow"/>
          <w:noProof w:val="0"/>
          <w:sz w:val="22"/>
          <w:szCs w:val="22"/>
          <w:lang w:val="sk-SK"/>
        </w:rPr>
        <w:t xml:space="preserve"> III </w:t>
      </w:r>
      <w:r w:rsidRPr="7947DFCE" w:rsidR="001E53C0">
        <w:rPr>
          <w:rFonts w:ascii="Arial Narrow" w:hAnsi="Arial Narrow" w:eastAsia="Arial Narrow" w:cs="Arial Narrow"/>
          <w:noProof w:val="0"/>
          <w:sz w:val="22"/>
          <w:szCs w:val="22"/>
          <w:lang w:val="sk-SK"/>
        </w:rPr>
        <w:t>článkov</w:t>
      </w:r>
      <w:r w:rsidRPr="7947DFCE" w:rsidR="001E53C0">
        <w:rPr>
          <w:rFonts w:ascii="Arial Narrow" w:hAnsi="Arial Narrow" w:eastAsia="Arial Narrow" w:cs="Arial Narrow"/>
          <w:noProof w:val="0"/>
          <w:sz w:val="22"/>
          <w:szCs w:val="22"/>
          <w:lang w:val="sk-SK"/>
        </w:rPr>
        <w:t xml:space="preserve"> 12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16 </w:t>
      </w:r>
      <w:r w:rsidRPr="7947DFCE" w:rsidR="001E53C0">
        <w:rPr>
          <w:rFonts w:ascii="Arial Narrow" w:hAnsi="Arial Narrow" w:eastAsia="Arial Narrow" w:cs="Arial Narrow"/>
          <w:noProof w:val="0"/>
          <w:sz w:val="22"/>
          <w:szCs w:val="22"/>
          <w:lang w:val="sk-SK"/>
        </w:rPr>
        <w:t>nariadenia</w:t>
      </w:r>
      <w:r w:rsidRPr="7947DFCE" w:rsidR="001E53C0">
        <w:rPr>
          <w:rFonts w:ascii="Arial Narrow" w:hAnsi="Arial Narrow" w:eastAsia="Arial Narrow" w:cs="Arial Narrow"/>
          <w:noProof w:val="0"/>
          <w:sz w:val="22"/>
          <w:szCs w:val="22"/>
          <w:lang w:val="sk-SK"/>
        </w:rPr>
        <w:t xml:space="preserve"> Rady (EÚ) č. 2015/1589,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podrobné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pravidlá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uplatňovanie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článok</w:t>
      </w:r>
      <w:r w:rsidRPr="7947DFCE" w:rsidR="001E53C0">
        <w:rPr>
          <w:rFonts w:ascii="Arial Narrow" w:hAnsi="Arial Narrow" w:eastAsia="Arial Narrow" w:cs="Arial Narrow"/>
          <w:noProof w:val="0"/>
          <w:sz w:val="22"/>
          <w:szCs w:val="22"/>
          <w:lang w:val="sk-SK"/>
        </w:rPr>
        <w:t xml:space="preserve"> 108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fungovaní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prikázala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členskému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akúkoľvek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protiprávnu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neprijme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rozhodnutie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zlučiteľnosti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spoločným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trhom</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5"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bráni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uzatvorenie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pokladnice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prelome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kalendárnych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rokov</w:t>
      </w:r>
      <w:r w:rsidRPr="7947DFCE" w:rsidR="001E53C0">
        <w:rPr>
          <w:rFonts w:ascii="Arial Narrow" w:hAnsi="Arial Narrow" w:eastAsia="Arial Narrow" w:cs="Arial Narrow"/>
          <w:noProof w:val="0"/>
          <w:sz w:val="22"/>
          <w:szCs w:val="22"/>
          <w:lang w:val="sk-SK"/>
        </w:rPr>
        <w:t>,</w:t>
      </w:r>
    </w:p>
    <w:p w:rsidR="007F1C25" w:rsidP="7947DFCE" w:rsidRDefault="001E53C0" w14:paraId="00000116" w14:textId="77777777">
      <w:pPr>
        <w:numPr>
          <w:ilvl w:val="0"/>
          <w:numId w:val="4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súdneho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exekučného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7"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procesov</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až</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odstránenia</w:t>
      </w:r>
      <w:r w:rsidRPr="7947DFCE" w:rsidR="001E53C0">
        <w:rPr>
          <w:rFonts w:ascii="Arial Narrow" w:hAnsi="Arial Narrow" w:eastAsia="Arial Narrow" w:cs="Arial Narrow"/>
          <w:noProof w:val="0"/>
          <w:sz w:val="22"/>
          <w:szCs w:val="22"/>
          <w:lang w:val="sk-SK"/>
        </w:rPr>
        <w:t>. Ak k </w:t>
      </w:r>
      <w:r w:rsidRPr="7947DFCE" w:rsidR="001E53C0">
        <w:rPr>
          <w:rFonts w:ascii="Arial Narrow" w:hAnsi="Arial Narrow" w:eastAsia="Arial Narrow" w:cs="Arial Narrow"/>
          <w:noProof w:val="0"/>
          <w:sz w:val="22"/>
          <w:szCs w:val="22"/>
          <w:lang w:val="sk-SK"/>
        </w:rPr>
        <w:t>odstráneniu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Nezrovnalosti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nedôjde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primeranej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11 VZP.</w:t>
      </w:r>
    </w:p>
    <w:p w:rsidR="007F1C25" w:rsidP="7947DFCE" w:rsidRDefault="001E53C0" w14:paraId="00000118"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6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Doručením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nastávajú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9"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pozastavení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uviedol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dôsledky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a s </w:t>
      </w:r>
      <w:r w:rsidRPr="7947DFCE" w:rsidR="001E53C0">
        <w:rPr>
          <w:rFonts w:ascii="Arial Narrow" w:hAnsi="Arial Narrow" w:eastAsia="Arial Narrow" w:cs="Arial Narrow"/>
          <w:noProof w:val="0"/>
          <w:sz w:val="22"/>
          <w:szCs w:val="22"/>
          <w:lang w:val="sk-SK"/>
        </w:rPr>
        <w:t>nimi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spojené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ho o to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poskytnúť</w:t>
      </w:r>
      <w:r w:rsidRPr="7947DFCE" w:rsidR="001E53C0">
        <w:rPr>
          <w:rFonts w:ascii="Arial Narrow" w:hAnsi="Arial Narrow" w:eastAsia="Arial Narrow" w:cs="Arial Narrow"/>
          <w:noProof w:val="0"/>
          <w:sz w:val="22"/>
          <w:szCs w:val="22"/>
          <w:lang w:val="sk-SK"/>
        </w:rPr>
        <w:t xml:space="preserve"> mu </w:t>
      </w:r>
      <w:r w:rsidRPr="7947DFCE" w:rsidR="001E53C0">
        <w:rPr>
          <w:rFonts w:ascii="Arial Narrow" w:hAnsi="Arial Narrow" w:eastAsia="Arial Narrow" w:cs="Arial Narrow"/>
          <w:noProof w:val="0"/>
          <w:sz w:val="22"/>
          <w:szCs w:val="22"/>
          <w:lang w:val="sk-SK"/>
        </w:rPr>
        <w:t>všetku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nevyhnutnú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súčinnosť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aby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mohol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pokračovať</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riadnej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A"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nepovažujú</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neplatí</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neuvedených</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oznámení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8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B" w14:textId="77777777">
      <w:pPr>
        <w:numPr>
          <w:ilvl w:val="1"/>
          <w:numId w:val="16"/>
        </w:numPr>
        <w:ind w:left="539" w:hanging="539"/>
        <w:jc w:val="both"/>
        <w:rPr>
          <w:rFonts w:ascii="Arial Narrow" w:hAnsi="Arial Narrow" w:eastAsia="Arial Narrow" w:cs="Arial Narrow"/>
          <w:noProof w:val="0"/>
          <w:lang w:val="sk-SK"/>
        </w:rPr>
      </w:pP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OVZ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obmedzené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dokiaľ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prekážka</w:t>
      </w:r>
      <w:r w:rsidRPr="7947DFCE" w:rsidR="001E53C0">
        <w:rPr>
          <w:rFonts w:ascii="Arial Narrow" w:hAnsi="Arial Narrow" w:eastAsia="Arial Narrow" w:cs="Arial Narrow"/>
          <w:noProof w:val="0"/>
          <w:sz w:val="22"/>
          <w:szCs w:val="22"/>
          <w:lang w:val="sk-SK"/>
        </w:rPr>
        <w:t>, s </w:t>
      </w:r>
      <w:r w:rsidRPr="7947DFCE" w:rsidR="001E53C0">
        <w:rPr>
          <w:rFonts w:ascii="Arial Narrow" w:hAnsi="Arial Narrow" w:eastAsia="Arial Narrow" w:cs="Arial Narrow"/>
          <w:noProof w:val="0"/>
          <w:sz w:val="22"/>
          <w:szCs w:val="22"/>
          <w:lang w:val="sk-SK"/>
        </w:rPr>
        <w:t>ktorou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tieto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spojené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p>
    <w:p w:rsidR="007F1C25" w:rsidP="7947DFCE" w:rsidRDefault="001E53C0" w14:paraId="0000011C" w14:textId="77777777">
      <w:pPr>
        <w:numPr>
          <w:ilvl w:val="1"/>
          <w:numId w:val="16"/>
        </w:numPr>
        <w:ind w:left="539" w:hanging="53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každom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momente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existencie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prekážky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povahu</w:t>
      </w:r>
      <w:r w:rsidRPr="7947DFCE" w:rsidR="001E53C0">
        <w:rPr>
          <w:rFonts w:ascii="Arial Narrow" w:hAnsi="Arial Narrow" w:eastAsia="Arial Narrow" w:cs="Arial Narrow"/>
          <w:noProof w:val="0"/>
          <w:sz w:val="22"/>
          <w:szCs w:val="22"/>
          <w:lang w:val="sk-SK"/>
        </w:rPr>
        <w:t xml:space="preserve"> OVZ, je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skontrolovať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trvá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táto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prekážka</w:t>
      </w:r>
      <w:r w:rsidRPr="7947DFCE" w:rsidR="001E53C0">
        <w:rPr>
          <w:rFonts w:ascii="Arial Narrow" w:hAnsi="Arial Narrow" w:eastAsia="Arial Narrow" w:cs="Arial Narrow"/>
          <w:noProof w:val="0"/>
          <w:sz w:val="22"/>
          <w:szCs w:val="22"/>
          <w:lang w:val="sk-SK"/>
        </w:rPr>
        <w:t xml:space="preserve">. Na ten </w:t>
      </w:r>
      <w:r w:rsidRPr="7947DFCE" w:rsidR="001E53C0">
        <w:rPr>
          <w:rFonts w:ascii="Arial Narrow" w:hAnsi="Arial Narrow" w:eastAsia="Arial Narrow" w:cs="Arial Narrow"/>
          <w:noProof w:val="0"/>
          <w:sz w:val="22"/>
          <w:szCs w:val="22"/>
          <w:lang w:val="sk-SK"/>
        </w:rPr>
        <w:t>účel</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preukázať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dodržiavanie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svojich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vyplývajúcich</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neho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vzťahov</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w:t>
      </w:r>
    </w:p>
    <w:p w:rsidR="007F1C25" w:rsidP="7947DFCE" w:rsidRDefault="001E53C0" w14:paraId="0000011D" w14:textId="77777777">
      <w:pPr>
        <w:numPr>
          <w:ilvl w:val="1"/>
          <w:numId w:val="16"/>
        </w:numPr>
        <w:ind w:left="539" w:hanging="539"/>
        <w:jc w:val="both"/>
        <w:rPr>
          <w:rFonts w:ascii="Arial Narrow" w:hAnsi="Arial Narrow" w:eastAsia="Arial Narrow" w:cs="Arial Narrow"/>
          <w:noProof w:val="0"/>
          <w:lang w:val="sk-SK"/>
        </w:rPr>
      </w:pPr>
      <w:r w:rsidRPr="7947DFCE" w:rsidR="001E53C0">
        <w:rPr>
          <w:rFonts w:ascii="Arial Narrow" w:hAnsi="Arial Narrow" w:eastAsia="Arial Narrow" w:cs="Arial Narrow"/>
          <w:noProof w:val="0"/>
          <w:sz w:val="22"/>
          <w:szCs w:val="22"/>
          <w:lang w:val="sk-SK"/>
        </w:rPr>
        <w:t xml:space="preserve">Ak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za to,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odstránil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zistené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zániku</w:t>
      </w:r>
      <w:r w:rsidRPr="7947DFCE" w:rsidR="001E53C0">
        <w:rPr>
          <w:rFonts w:ascii="Arial Narrow" w:hAnsi="Arial Narrow" w:eastAsia="Arial Narrow" w:cs="Arial Narrow"/>
          <w:noProof w:val="0"/>
          <w:sz w:val="22"/>
          <w:szCs w:val="22"/>
          <w:lang w:val="sk-SK"/>
        </w:rPr>
        <w:t xml:space="preserve"> OVZ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zanikol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prekážkou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okrem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j)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túto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oznámiť</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preukázať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w:t>
      </w:r>
    </w:p>
    <w:p w:rsidR="007F1C25" w:rsidP="7947DFCE" w:rsidRDefault="001E53C0" w14:paraId="0000011E"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dôjde</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zániku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5</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obnoveniu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nebráni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akákoľvek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vyplývajúca</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zaväzuje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tab/>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1F" w14:textId="77777777">
      <w:pPr>
        <w:numPr>
          <w:ilvl w:val="1"/>
          <w:numId w:val="1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obnovenia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automaticky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nepredlžuje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nevzniká</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odlišne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predlžuje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dobu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pozastavil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presiahnuť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bolo </w:t>
      </w:r>
      <w:r w:rsidRPr="7947DFCE" w:rsidR="001E53C0">
        <w:rPr>
          <w:rFonts w:ascii="Arial Narrow" w:hAnsi="Arial Narrow" w:eastAsia="Arial Narrow" w:cs="Arial Narrow"/>
          <w:noProof w:val="0"/>
          <w:sz w:val="22"/>
          <w:szCs w:val="22"/>
          <w:lang w:val="sk-SK"/>
        </w:rPr>
        <w:t>stanovené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w:t>
      </w:r>
    </w:p>
    <w:p w:rsidR="007F1C25" w:rsidP="7947DFCE" w:rsidRDefault="007F1C25" w14:paraId="00000120" w14:textId="77777777">
      <w:pPr>
        <w:rPr>
          <w:rFonts w:ascii="Arial Narrow" w:hAnsi="Arial Narrow" w:eastAsia="Arial Narrow" w:cs="Arial Narrow"/>
          <w:smallCaps w:val="1"/>
          <w:noProof w:val="0"/>
          <w:color w:val="1F3864"/>
          <w:sz w:val="22"/>
          <w:szCs w:val="22"/>
          <w:lang w:val="sk-SK"/>
        </w:rPr>
      </w:pPr>
    </w:p>
    <w:p w:rsidR="007F1C25" w:rsidP="7947DFCE" w:rsidRDefault="007F1C25" w14:paraId="00000121" w14:textId="77777777">
      <w:pPr>
        <w:rPr>
          <w:rFonts w:ascii="Arial Narrow" w:hAnsi="Arial Narrow" w:eastAsia="Arial Narrow" w:cs="Arial Narrow"/>
          <w:smallCaps w:val="1"/>
          <w:noProof w:val="0"/>
          <w:color w:val="1F3864"/>
          <w:sz w:val="22"/>
          <w:szCs w:val="22"/>
          <w:lang w:val="sk-SK"/>
        </w:rPr>
      </w:pPr>
    </w:p>
    <w:p w:rsidR="007F1C25" w:rsidP="7947DFCE" w:rsidRDefault="001E53C0" w14:paraId="00000122" w14:textId="77777777">
      <w:pPr>
        <w:pStyle w:val="Nadpis2"/>
        <w:rPr>
          <w:noProof w:val="0"/>
          <w:lang w:val="sk-SK"/>
        </w:rPr>
      </w:pPr>
      <w:bookmarkStart w:name="_heading=h.3rdcrjn" w:id="11"/>
      <w:bookmarkEnd w:id="11"/>
      <w:r w:rsidRPr="7947DFCE" w:rsidR="001E53C0">
        <w:rPr>
          <w:noProof w:val="0"/>
          <w:lang w:val="sk-SK"/>
        </w:rPr>
        <w:t>Článok 10. ZMENA ZMLUVY</w:t>
      </w:r>
    </w:p>
    <w:p w:rsidR="007F1C25" w:rsidP="7947DFCE" w:rsidRDefault="007F1C25" w14:paraId="00000123"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24"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akýmkoľvek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nedosiahnutia</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neudržania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007F1C25" w:rsidP="7947DFCE" w:rsidRDefault="001E53C0" w14:paraId="00000125"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vysvetlení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druhu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odôvodnene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potrebné</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preskúmanie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akejkoľvek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súvisiacej</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007F1C25" w:rsidP="7947DFCE" w:rsidRDefault="001E53C0" w14:paraId="00000126"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w:t>
      </w:r>
      <w:r w:rsidRPr="7947DFCE" w:rsidR="001E53C0">
        <w:rPr>
          <w:rFonts w:ascii="Arial Narrow" w:hAnsi="Arial Narrow" w:eastAsia="Arial Narrow" w:cs="Arial Narrow"/>
          <w:noProof w:val="0"/>
          <w:sz w:val="22"/>
          <w:szCs w:val="22"/>
          <w:lang w:val="sk-SK"/>
        </w:rPr>
        <w:t>spojení</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6.2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6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dohodli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nasledovnom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a to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hospodárnosť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efektívnosť</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tiež</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ohľadom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tzv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zverejňovanou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5a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č. 211/2000 o </w:t>
      </w:r>
      <w:r w:rsidRPr="7947DFCE" w:rsidR="001E53C0">
        <w:rPr>
          <w:rFonts w:ascii="Arial Narrow" w:hAnsi="Arial Narrow" w:eastAsia="Arial Narrow" w:cs="Arial Narrow"/>
          <w:noProof w:val="0"/>
          <w:sz w:val="22"/>
          <w:szCs w:val="22"/>
          <w:lang w:val="sk-SK"/>
        </w:rPr>
        <w:t>slobodnom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prístupe</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informáciám</w:t>
      </w:r>
      <w:r w:rsidRPr="7947DFCE" w:rsidR="001E53C0">
        <w:rPr>
          <w:rFonts w:ascii="Arial Narrow" w:hAnsi="Arial Narrow" w:eastAsia="Arial Narrow" w:cs="Arial Narrow"/>
          <w:noProof w:val="0"/>
          <w:sz w:val="22"/>
          <w:szCs w:val="22"/>
          <w:lang w:val="sk-SK"/>
        </w:rPr>
        <w:t xml:space="preserve"> a o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doplnení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slobode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neskorších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pričom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zahŕňa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w:t>
      </w:r>
    </w:p>
    <w:p w:rsidR="007F1C25" w:rsidP="7947DFCE" w:rsidRDefault="001E53C0" w14:paraId="00000127" w14:textId="77777777">
      <w:pPr>
        <w:numPr>
          <w:ilvl w:val="1"/>
          <w:numId w:val="43"/>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b w:val="1"/>
          <w:bCs w:val="1"/>
          <w:noProof w:val="0"/>
          <w:sz w:val="22"/>
          <w:szCs w:val="22"/>
          <w:lang w:val="sk-SK"/>
        </w:rPr>
        <w:t>Formálna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spočívajúca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w:t>
      </w:r>
    </w:p>
    <w:p w:rsidR="007F1C25" w:rsidP="7947DFCE" w:rsidRDefault="001E53C0" w14:paraId="00000128" w14:textId="77777777">
      <w:pPr>
        <w:numPr>
          <w:ilvl w:val="2"/>
          <w:numId w:val="43"/>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identifikácie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obchodné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meno</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názov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sídlo</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bydlisko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štatutárny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kontaktné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číslo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úhradu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iba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deklaratórny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29" w14:textId="77777777">
      <w:pPr>
        <w:numPr>
          <w:ilvl w:val="2"/>
          <w:numId w:val="43"/>
        </w:numPr>
        <w:jc w:val="both"/>
        <w:rPr>
          <w:rFonts w:ascii="Arial Narrow" w:hAnsi="Arial Narrow" w:eastAsia="Arial Narrow" w:cs="Arial Narrow"/>
          <w:noProof w:val="0"/>
          <w:sz w:val="24"/>
          <w:szCs w:val="24"/>
          <w:lang w:val="sk-SK"/>
        </w:rPr>
      </w:pPr>
      <w:r w:rsidRPr="7947DFCE" w:rsidR="001E53C0">
        <w:rPr>
          <w:rFonts w:ascii="Arial Narrow" w:hAnsi="Arial Narrow" w:eastAsia="Arial Narrow" w:cs="Arial Narrow"/>
          <w:noProof w:val="0"/>
          <w:sz w:val="22"/>
          <w:szCs w:val="22"/>
          <w:lang w:val="sk-SK"/>
        </w:rPr>
        <w:t>subjektu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dôjde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všeobecne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2A" w14:textId="77777777">
      <w:pPr>
        <w:numPr>
          <w:ilvl w:val="1"/>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zmena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Zmluvy</w:t>
      </w:r>
      <w:r w:rsidRPr="7947DFCE" w:rsidR="001E53C0">
        <w:rPr>
          <w:rFonts w:ascii="Arial Narrow" w:hAnsi="Arial Narrow" w:eastAsia="Arial Narrow" w:cs="Arial Narrow"/>
          <w:b w:val="1"/>
          <w:bCs w:val="1"/>
          <w:noProof w:val="0"/>
          <w:sz w:val="22"/>
          <w:szCs w:val="22"/>
          <w:lang w:val="sk-SK"/>
        </w:rPr>
        <w:t xml:space="preserve"> z </w:t>
      </w:r>
      <w:r w:rsidRPr="7947DFCE" w:rsidR="001E53C0">
        <w:rPr>
          <w:rFonts w:ascii="Arial Narrow" w:hAnsi="Arial Narrow" w:eastAsia="Arial Narrow" w:cs="Arial Narrow"/>
          <w:b w:val="1"/>
          <w:bCs w:val="1"/>
          <w:noProof w:val="0"/>
          <w:sz w:val="22"/>
          <w:szCs w:val="22"/>
          <w:lang w:val="sk-SK"/>
        </w:rPr>
        <w:t>dôvodu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jej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zosúladenia</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platným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rámca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6.7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6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dotknutý</w:t>
      </w:r>
      <w:r w:rsidRPr="7947DFCE" w:rsidR="001E53C0">
        <w:rPr>
          <w:rFonts w:ascii="Arial Narrow" w:hAnsi="Arial Narrow" w:eastAsia="Arial Narrow" w:cs="Arial Narrow"/>
          <w:noProof w:val="0"/>
          <w:sz w:val="22"/>
          <w:szCs w:val="22"/>
          <w:lang w:val="sk-SK"/>
        </w:rPr>
        <w:t>;</w:t>
      </w:r>
    </w:p>
    <w:p w:rsidR="007F1C25" w:rsidP="7947DFCE" w:rsidRDefault="001E53C0" w14:paraId="0000012B" w14:textId="77777777">
      <w:pPr>
        <w:numPr>
          <w:ilvl w:val="1"/>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zmena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Zmluvy</w:t>
      </w:r>
      <w:r w:rsidRPr="7947DFCE" w:rsidR="001E53C0">
        <w:rPr>
          <w:rFonts w:ascii="Arial Narrow" w:hAnsi="Arial Narrow" w:eastAsia="Arial Narrow" w:cs="Arial Narrow"/>
          <w:b w:val="1"/>
          <w:bCs w:val="1"/>
          <w:noProof w:val="0"/>
          <w:sz w:val="22"/>
          <w:szCs w:val="22"/>
          <w:lang w:val="sk-SK"/>
        </w:rPr>
        <w:t xml:space="preserve"> z </w:t>
      </w:r>
      <w:r w:rsidRPr="7947DFCE" w:rsidR="001E53C0">
        <w:rPr>
          <w:rFonts w:ascii="Arial Narrow" w:hAnsi="Arial Narrow" w:eastAsia="Arial Narrow" w:cs="Arial Narrow"/>
          <w:b w:val="1"/>
          <w:bCs w:val="1"/>
          <w:noProof w:val="0"/>
          <w:sz w:val="22"/>
          <w:szCs w:val="22"/>
          <w:lang w:val="sk-SK"/>
        </w:rPr>
        <w:t>dôvodu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menej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významnej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zmeny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za </w:t>
      </w:r>
      <w:r w:rsidRPr="7947DFCE" w:rsidR="001E53C0">
        <w:rPr>
          <w:rFonts w:ascii="Arial Narrow" w:hAnsi="Arial Narrow" w:eastAsia="Arial Narrow" w:cs="Arial Narrow"/>
          <w:noProof w:val="0"/>
          <w:sz w:val="22"/>
          <w:szCs w:val="22"/>
          <w:lang w:val="sk-SK"/>
        </w:rPr>
        <w:t>menej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významnú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2C"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omeškanie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Začatia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mesiace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porovnaní</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termínom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2D"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podkladovej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resp.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ani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napríklad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výkresovej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technických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správ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štúdií</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podobne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2E"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odchýlka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rozpočte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výlučne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o </w:t>
      </w:r>
      <w:r w:rsidRPr="7947DFCE" w:rsidR="001E53C0">
        <w:rPr>
          <w:rFonts w:ascii="Arial Narrow" w:hAnsi="Arial Narrow" w:eastAsia="Arial Narrow" w:cs="Arial Narrow"/>
          <w:noProof w:val="0"/>
          <w:sz w:val="22"/>
          <w:szCs w:val="22"/>
          <w:lang w:val="sk-SK"/>
        </w:rPr>
        <w:t>zníženie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zníženie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2F"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presun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rozpočtových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položiek</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rozpočte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takýto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presun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Celkových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udržateľnosť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30"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skrátenie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porovnaní</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pôvodným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uvedenou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31"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spolufinancovania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32" w14:textId="4801A826">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kvantifikovanej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uvedený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o </w:t>
      </w:r>
      <w:r w:rsidRPr="7947DFCE" w:rsidR="001E53C0">
        <w:rPr>
          <w:rFonts w:ascii="Arial Narrow" w:hAnsi="Arial Narrow" w:eastAsia="Arial Narrow" w:cs="Arial Narrow"/>
          <w:noProof w:val="0"/>
          <w:sz w:val="22"/>
          <w:szCs w:val="22"/>
          <w:lang w:val="sk-SK"/>
        </w:rPr>
        <w:t>menej</w:t>
      </w:r>
      <w:r w:rsidRPr="7947DFCE" w:rsidR="001E53C0">
        <w:rPr>
          <w:rFonts w:ascii="Arial Narrow" w:hAnsi="Arial Narrow" w:eastAsia="Arial Narrow" w:cs="Arial Narrow"/>
          <w:noProof w:val="0"/>
          <w:sz w:val="22"/>
          <w:szCs w:val="22"/>
          <w:lang w:val="sk-SK"/>
        </w:rPr>
        <w:t xml:space="preserve"> </w:t>
      </w:r>
      <w:sdt>
        <w:sdtPr>
          <w:id w:val="1601415583"/>
          <w:tag w:val="goog_rdk_13"/>
          <w:placeholder>
            <w:docPart w:val="DefaultPlaceholder_1081868574"/>
          </w:placeholder>
        </w:sdtPr>
        <w:sdtContent/>
      </w:sdt>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sdt>
        <w:sdtPr>
          <w:id w:val="1311776267"/>
          <w:tag w:val="goog_rdk_14"/>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5 </w:t>
          </w:r>
        </w:sdtContent>
      </w:sdt>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oproti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pôvodnej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33"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iné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nespadajú</w:t>
      </w:r>
      <w:r w:rsidRPr="7947DFCE" w:rsidR="001E53C0">
        <w:rPr>
          <w:rFonts w:ascii="Arial Narrow" w:hAnsi="Arial Narrow" w:eastAsia="Arial Narrow" w:cs="Arial Narrow"/>
          <w:noProof w:val="0"/>
          <w:sz w:val="22"/>
          <w:szCs w:val="22"/>
          <w:lang w:val="sk-SK"/>
        </w:rPr>
        <w:t xml:space="preserve"> pod </w:t>
      </w:r>
      <w:r w:rsidRPr="7947DFCE" w:rsidR="001E53C0">
        <w:rPr>
          <w:rFonts w:ascii="Arial Narrow" w:hAnsi="Arial Narrow" w:eastAsia="Arial Narrow" w:cs="Arial Narrow"/>
          <w:noProof w:val="0"/>
          <w:sz w:val="22"/>
          <w:szCs w:val="22"/>
          <w:lang w:val="sk-SK"/>
        </w:rPr>
        <w:t>niektorú</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definovaných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kategórií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zmien</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významné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w:t>
      </w:r>
    </w:p>
    <w:p w:rsidR="007F1C25" w:rsidP="7947DFCE" w:rsidRDefault="001E53C0" w14:paraId="00000134" w14:textId="77777777">
      <w:pPr>
        <w:numPr>
          <w:ilvl w:val="1"/>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b w:val="1"/>
          <w:bCs w:val="1"/>
          <w:noProof w:val="0"/>
          <w:sz w:val="22"/>
          <w:szCs w:val="22"/>
          <w:lang w:val="sk-SK"/>
        </w:rPr>
        <w:t>zmena</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Zmluvy</w:t>
      </w:r>
      <w:r w:rsidRPr="7947DFCE" w:rsidR="001E53C0">
        <w:rPr>
          <w:rFonts w:ascii="Arial Narrow" w:hAnsi="Arial Narrow" w:eastAsia="Arial Narrow" w:cs="Arial Narrow"/>
          <w:b w:val="1"/>
          <w:bCs w:val="1"/>
          <w:noProof w:val="0"/>
          <w:sz w:val="22"/>
          <w:szCs w:val="22"/>
          <w:lang w:val="sk-SK"/>
        </w:rPr>
        <w:t xml:space="preserve"> z </w:t>
      </w:r>
      <w:r w:rsidRPr="7947DFCE" w:rsidR="001E53C0">
        <w:rPr>
          <w:rFonts w:ascii="Arial Narrow" w:hAnsi="Arial Narrow" w:eastAsia="Arial Narrow" w:cs="Arial Narrow"/>
          <w:b w:val="1"/>
          <w:bCs w:val="1"/>
          <w:noProof w:val="0"/>
          <w:sz w:val="22"/>
          <w:szCs w:val="22"/>
          <w:lang w:val="sk-SK"/>
        </w:rPr>
        <w:t>dôvodu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významnej</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zmeny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b w:val="1"/>
          <w:bCs w:val="1"/>
          <w:noProof w:val="0"/>
          <w:sz w:val="22"/>
          <w:szCs w:val="22"/>
          <w:lang w:val="sk-SK"/>
        </w:rPr>
        <w:t>Projektu</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 xml:space="preserve">za </w:t>
      </w:r>
      <w:r w:rsidRPr="7947DFCE" w:rsidR="001E53C0">
        <w:rPr>
          <w:rFonts w:ascii="Arial Narrow" w:hAnsi="Arial Narrow" w:eastAsia="Arial Narrow" w:cs="Arial Narrow"/>
          <w:noProof w:val="0"/>
          <w:sz w:val="22"/>
          <w:szCs w:val="22"/>
          <w:lang w:val="sk-SK"/>
        </w:rPr>
        <w:t>významnú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w:t>
      </w:r>
    </w:p>
    <w:p w:rsidR="007F1C25" w:rsidP="7947DFCE" w:rsidRDefault="001E53C0" w14:paraId="00000135"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miesta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36"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miesta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nachádza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záloh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37" w14:textId="160B3BCB">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kvantifikovanej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uvedený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o </w:t>
      </w:r>
      <w:r w:rsidRPr="7947DFCE" w:rsidR="001E53C0">
        <w:rPr>
          <w:rFonts w:ascii="Arial Narrow" w:hAnsi="Arial Narrow" w:eastAsia="Arial Narrow" w:cs="Arial Narrow"/>
          <w:noProof w:val="0"/>
          <w:sz w:val="22"/>
          <w:szCs w:val="22"/>
          <w:lang w:val="sk-SK"/>
        </w:rPr>
        <w:t>viac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sdt>
        <w:sdtPr>
          <w:id w:val="269012389"/>
          <w:tag w:val="goog_rdk_15"/>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 5</w:t>
          </w:r>
        </w:sdtContent>
      </w:sdt>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oproti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pôvodnej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hodnote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138"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charakteru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Aktivít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p>
    <w:p w:rsidRPr="0089389D" w:rsidR="007F1C25" w:rsidP="7947DFCE" w:rsidRDefault="001E53C0" w14:paraId="00000139"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majetkovoprávnych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pomerov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Pr="0089389D" w:rsidR="007F1C25" w:rsidP="7947DFCE" w:rsidRDefault="001E53C0" w14:paraId="0000013A"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priamo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spôsobu</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splnenia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w:t>
      </w:r>
    </w:p>
    <w:p w:rsidR="007F1C25" w:rsidP="7947DFCE" w:rsidRDefault="001E53C0" w14:paraId="0000013B"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používaného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systému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financovania</w:t>
      </w:r>
      <w:r w:rsidRPr="7947DFCE" w:rsidR="001E53C0">
        <w:rPr>
          <w:rFonts w:ascii="Arial Narrow" w:hAnsi="Arial Narrow" w:eastAsia="Arial Narrow" w:cs="Arial Narrow"/>
          <w:noProof w:val="0"/>
          <w:sz w:val="22"/>
          <w:szCs w:val="22"/>
          <w:lang w:val="sk-SK"/>
        </w:rPr>
        <w:t>,</w:t>
      </w:r>
    </w:p>
    <w:p w:rsidR="007F1C25" w:rsidP="7947DFCE" w:rsidRDefault="001E53C0" w14:paraId="0000013C"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doplnenia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skupiny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Aktivity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zmysle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w:t>
      </w:r>
    </w:p>
    <w:p w:rsidR="007F1C25" w:rsidP="7947DFCE" w:rsidRDefault="001E53C0" w14:paraId="0000013D"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8 VZP,</w:t>
      </w:r>
    </w:p>
    <w:p w:rsidR="007F1C25" w:rsidP="7947DFCE" w:rsidRDefault="001E53C0" w14:paraId="0000013E"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odchýlky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rozpočte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nejde</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významnú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písm</w:t>
      </w:r>
      <w:r w:rsidRPr="7947DFCE" w:rsidR="001E53C0">
        <w:rPr>
          <w:rFonts w:ascii="Arial Narrow" w:hAnsi="Arial Narrow" w:eastAsia="Arial Narrow" w:cs="Arial Narrow"/>
          <w:noProof w:val="0"/>
          <w:sz w:val="22"/>
          <w:szCs w:val="22"/>
          <w:lang w:val="sk-SK"/>
        </w:rPr>
        <w:t xml:space="preserve">. c) bod iii.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p>
    <w:p w:rsidR="007F1C25" w:rsidP="7947DFCE" w:rsidRDefault="001E53C0" w14:paraId="0000013F"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predĺženia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porovnaní</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pôvodným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Obdobím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uvedeným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w:t>
      </w:r>
    </w:p>
    <w:p w:rsidR="007F1C25" w:rsidP="7947DFCE" w:rsidRDefault="001E53C0" w14:paraId="00000140"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akýchkoľvek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rozhodujúcich</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určenie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intenzity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w:t>
      </w:r>
    </w:p>
    <w:p w:rsidR="007F1C25" w:rsidP="7947DFCE" w:rsidRDefault="001E53C0" w14:paraId="00000141" w14:textId="77777777">
      <w:pPr>
        <w:numPr>
          <w:ilvl w:val="2"/>
          <w:numId w:val="4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spočívajúca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inej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významná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označená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w:t>
      </w:r>
    </w:p>
    <w:p w:rsidR="007F1C25" w:rsidP="7947DFCE" w:rsidRDefault="001E53C0" w14:paraId="00000142"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zrealizuje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podáva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určenej</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tento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43" w14:textId="77777777">
      <w:pPr>
        <w:numPr>
          <w:ilvl w:val="0"/>
          <w:numId w:val="43"/>
        </w:numPr>
        <w:ind w:hanging="720"/>
        <w:jc w:val="both"/>
        <w:rPr>
          <w:rFonts w:ascii="Arial Narrow" w:hAnsi="Arial Narrow" w:eastAsia="Arial Narrow" w:cs="Arial Narrow"/>
          <w:noProof w:val="0"/>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požiadať</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vykonaním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samotnej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uplynutím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požadovaná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viaže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vznikom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zánikom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prostredníctvom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odvrátiť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Vykonávateľom</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44"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Žiadosť</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riadne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odôvodnená</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musí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informácie</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Súčasťou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zahŕňa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dokumenty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elektronickej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forme</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odôvodňujú</w:t>
      </w:r>
      <w:r w:rsidRPr="7947DFCE" w:rsidR="001E53C0">
        <w:rPr>
          <w:rFonts w:ascii="Arial Narrow" w:hAnsi="Arial Narrow" w:eastAsia="Arial Narrow" w:cs="Arial Narrow"/>
          <w:noProof w:val="0"/>
          <w:sz w:val="22"/>
          <w:szCs w:val="22"/>
          <w:lang w:val="sk-SK"/>
        </w:rPr>
        <w:t>.</w:t>
      </w:r>
    </w:p>
    <w:p w:rsidR="007F1C25" w:rsidP="7947DFCE" w:rsidRDefault="001E53C0" w14:paraId="00000145"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vyhovieť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zároveň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žiadosť</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odmietnuť</w:t>
      </w:r>
      <w:r w:rsidRPr="7947DFCE" w:rsidR="001E53C0">
        <w:rPr>
          <w:rFonts w:ascii="Arial Narrow" w:hAnsi="Arial Narrow" w:eastAsia="Arial Narrow" w:cs="Arial Narrow"/>
          <w:noProof w:val="0"/>
          <w:sz w:val="22"/>
          <w:szCs w:val="22"/>
          <w:lang w:val="sk-SK"/>
        </w:rPr>
        <w:t xml:space="preserve"> bez </w:t>
      </w:r>
      <w:r w:rsidRPr="7947DFCE" w:rsidR="001E53C0">
        <w:rPr>
          <w:rFonts w:ascii="Arial Narrow" w:hAnsi="Arial Narrow" w:eastAsia="Arial Narrow" w:cs="Arial Narrow"/>
          <w:noProof w:val="0"/>
          <w:sz w:val="22"/>
          <w:szCs w:val="22"/>
          <w:lang w:val="sk-SK"/>
        </w:rPr>
        <w:t>udania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w:t>
      </w:r>
    </w:p>
    <w:p w:rsidR="007F1C25" w:rsidP="7947DFCE" w:rsidRDefault="001E53C0" w14:paraId="00000146"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nedôjde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oprávnený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rámci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by k </w:t>
      </w:r>
      <w:r w:rsidRPr="7947DFCE" w:rsidR="001E53C0">
        <w:rPr>
          <w:rFonts w:ascii="Arial Narrow" w:hAnsi="Arial Narrow" w:eastAsia="Arial Narrow" w:cs="Arial Narrow"/>
          <w:noProof w:val="0"/>
          <w:sz w:val="22"/>
          <w:szCs w:val="22"/>
          <w:lang w:val="sk-SK"/>
        </w:rPr>
        <w:t>realizácii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takouto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považované</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neoprávnené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možné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financovať</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vyhovenia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zašle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návrh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dodatku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upravovať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rozsahu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b w:val="1"/>
          <w:bCs w:val="1"/>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bezodkladne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najneskôr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však</w:t>
      </w:r>
      <w:r w:rsidRPr="7947DFCE" w:rsidR="001E53C0">
        <w:rPr>
          <w:rFonts w:ascii="Arial Narrow" w:hAnsi="Arial Narrow" w:eastAsia="Arial Narrow" w:cs="Arial Narrow"/>
          <w:noProof w:val="0"/>
          <w:sz w:val="22"/>
          <w:szCs w:val="22"/>
          <w:lang w:val="sk-SK"/>
        </w:rPr>
        <w:t xml:space="preserve"> pred </w:t>
      </w:r>
      <w:r w:rsidRPr="7947DFCE" w:rsidR="001E53C0">
        <w:rPr>
          <w:rFonts w:ascii="Arial Narrow" w:hAnsi="Arial Narrow" w:eastAsia="Arial Narrow" w:cs="Arial Narrow"/>
          <w:noProof w:val="0"/>
          <w:sz w:val="22"/>
          <w:szCs w:val="22"/>
          <w:lang w:val="sk-SK"/>
        </w:rPr>
        <w:t>úhradou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najbližšej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berie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vedomie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neschváli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obsahujúcu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skôr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nadobudne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dodatok</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obsahujúci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w:t>
      </w:r>
    </w:p>
    <w:p w:rsidR="007F1C25" w:rsidP="7947DFCE" w:rsidRDefault="001E53C0" w14:paraId="00000147"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povinný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zabezpečiť</w:t>
      </w:r>
      <w:r w:rsidRPr="7947DFCE" w:rsidR="001E53C0">
        <w:rPr>
          <w:rFonts w:ascii="Arial Narrow" w:hAnsi="Arial Narrow" w:eastAsia="Arial Narrow" w:cs="Arial Narrow"/>
          <w:noProof w:val="0"/>
          <w:sz w:val="22"/>
          <w:szCs w:val="22"/>
          <w:lang w:val="sk-SK"/>
        </w:rPr>
        <w:t xml:space="preserve">, aby </w:t>
      </w:r>
      <w:r w:rsidRPr="7947DFCE" w:rsidR="001E53C0">
        <w:rPr>
          <w:rFonts w:ascii="Arial Narrow" w:hAnsi="Arial Narrow" w:eastAsia="Arial Narrow" w:cs="Arial Narrow"/>
          <w:noProof w:val="0"/>
          <w:sz w:val="22"/>
          <w:szCs w:val="22"/>
          <w:lang w:val="sk-SK"/>
        </w:rPr>
        <w:t>nedošlo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takej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financovanie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nebude</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Zmena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nebude</w:t>
      </w:r>
      <w:r w:rsidRPr="7947DFCE" w:rsidR="001E53C0">
        <w:rPr>
          <w:rFonts w:ascii="Arial Narrow" w:hAnsi="Arial Narrow" w:eastAsia="Arial Narrow" w:cs="Arial Narrow"/>
          <w:noProof w:val="0"/>
          <w:sz w:val="22"/>
          <w:szCs w:val="22"/>
          <w:lang w:val="sk-SK"/>
        </w:rPr>
        <w:t xml:space="preserve"> Projekt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Výzvou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vrátane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pravidiel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štátnej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pomoci</w:t>
      </w:r>
      <w:r w:rsidRPr="7947DFCE" w:rsidR="001E53C0">
        <w:rPr>
          <w:rFonts w:ascii="Arial Narrow" w:hAnsi="Arial Narrow" w:eastAsia="Arial Narrow" w:cs="Arial Narrow"/>
          <w:noProof w:val="0"/>
          <w:sz w:val="22"/>
          <w:szCs w:val="22"/>
          <w:lang w:val="sk-SK"/>
        </w:rPr>
        <w:t xml:space="preserve"> de minimis,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11 VZP.</w:t>
      </w:r>
    </w:p>
    <w:p w:rsidR="007F1C25" w:rsidP="7947DFCE" w:rsidRDefault="001E53C0" w14:paraId="00000148" w14:textId="502CD562">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súvisiacich</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nastanú</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uvedený</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dodatku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obsahuje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zmien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nastanú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vzťahu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oprávnenosti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výdavkov</w:t>
      </w:r>
      <w:r w:rsidRPr="7947DFCE" w:rsidR="001E53C0">
        <w:rPr>
          <w:rFonts w:ascii="Arial Narrow" w:hAnsi="Arial Narrow" w:eastAsia="Arial Narrow" w:cs="Arial Narrow"/>
          <w:noProof w:val="0"/>
          <w:sz w:val="22"/>
          <w:szCs w:val="22"/>
          <w:lang w:val="sk-SK"/>
        </w:rPr>
        <w:t xml:space="preserve"> </w:t>
      </w:r>
      <w:sdt>
        <w:sdtPr>
          <w:id w:val="994987792"/>
          <w:tag w:val="goog_rdk_16"/>
          <w:placeholder>
            <w:docPart w:val="DefaultPlaceholder_1081868574"/>
          </w:placeholder>
        </w:sdtPr>
        <w:sdtContent/>
      </w:sdt>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deň</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kedy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predmetnú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odseku</w:t>
      </w:r>
      <w:r w:rsidRPr="7947DFCE" w:rsidR="001E53C0">
        <w:rPr>
          <w:rFonts w:ascii="Arial Narrow" w:hAnsi="Arial Narrow" w:eastAsia="Arial Narrow" w:cs="Arial Narrow"/>
          <w:noProof w:val="0"/>
          <w:sz w:val="22"/>
          <w:szCs w:val="22"/>
          <w:lang w:val="sk-SK"/>
        </w:rPr>
        <w:t xml:space="preserve"> 14 </w:t>
      </w:r>
      <w:r w:rsidRPr="7947DFCE" w:rsidR="001E53C0">
        <w:rPr>
          <w:rFonts w:ascii="Arial Narrow" w:hAnsi="Arial Narrow" w:eastAsia="Arial Narrow" w:cs="Arial Narrow"/>
          <w:noProof w:val="0"/>
          <w:sz w:val="22"/>
          <w:szCs w:val="22"/>
          <w:lang w:val="sk-SK"/>
        </w:rPr>
        <w:t>tohto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VZP</w:t>
      </w:r>
      <w:sdt>
        <w:sdtPr>
          <w:id w:val="513653"/>
          <w:tag w:val="goog_rdk_17"/>
          <w:showingPlcHdr/>
          <w:placeholder>
            <w:docPart w:val="DefaultPlaceholder_1081868574"/>
          </w:placeholder>
        </w:sdtPr>
        <w:sdtContent>
          <w:r w:rsidRPr="7947DFCE" w:rsidR="00CB4768">
            <w:rPr>
              <w:noProof w:val="0"/>
              <w:lang w:val="sk-SK"/>
            </w:rPr>
            <w:t xml:space="preserve">   </w:t>
          </w:r>
          <w:r w:rsidRPr="7947DFCE" w:rsidR="00CB4768">
            <w:rPr>
              <w:noProof w:val="0"/>
              <w:lang w:val="sk-SK"/>
            </w:rPr>
            <w:t xml:space="preserve">  </w:t>
          </w:r>
        </w:sdtContent>
      </w:sdt>
      <w:r w:rsidRPr="7947DFCE" w:rsidR="001E53C0">
        <w:rPr>
          <w:rFonts w:ascii="Arial Narrow" w:hAnsi="Arial Narrow" w:eastAsia="Arial Narrow" w:cs="Arial Narrow"/>
          <w:noProof w:val="0"/>
          <w:sz w:val="22"/>
          <w:szCs w:val="22"/>
          <w:lang w:val="sk-SK"/>
        </w:rPr>
        <w:t>.</w:t>
      </w:r>
    </w:p>
    <w:p w:rsidR="007F1C25" w:rsidP="7947DFCE" w:rsidRDefault="001E53C0" w14:paraId="00000149"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iného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napríklad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zmien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potrebných</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mimoriadnej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situácie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núdzového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výnimočného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pripraví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návrh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dodatku</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zašle</w:t>
      </w:r>
      <w:r w:rsidRPr="7947DFCE" w:rsidR="001E53C0">
        <w:rPr>
          <w:rFonts w:ascii="Arial Narrow" w:hAnsi="Arial Narrow" w:eastAsia="Arial Narrow" w:cs="Arial Narrow"/>
          <w:noProof w:val="0"/>
          <w:sz w:val="22"/>
          <w:szCs w:val="22"/>
          <w:lang w:val="sk-SK"/>
        </w:rPr>
        <w:t xml:space="preserve"> ho </w:t>
      </w:r>
      <w:r w:rsidRPr="7947DFCE" w:rsidR="001E53C0">
        <w:rPr>
          <w:rFonts w:ascii="Arial Narrow" w:hAnsi="Arial Narrow" w:eastAsia="Arial Narrow" w:cs="Arial Narrow"/>
          <w:noProof w:val="0"/>
          <w:sz w:val="22"/>
          <w:szCs w:val="22"/>
          <w:lang w:val="sk-SK"/>
        </w:rPr>
        <w:t>Prijímateľovi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môže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predchádzajúcej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vety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vopred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ústne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elektronicky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písomne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komunikovať</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4A"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Maximálna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výška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uvedená</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3.1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3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nesmie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byť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navýšená</w:t>
      </w:r>
      <w:r w:rsidRPr="7947DFCE" w:rsidR="001E53C0">
        <w:rPr>
          <w:rFonts w:ascii="Arial Narrow" w:hAnsi="Arial Narrow" w:eastAsia="Arial Narrow" w:cs="Arial Narrow"/>
          <w:noProof w:val="0"/>
          <w:sz w:val="22"/>
          <w:szCs w:val="22"/>
          <w:lang w:val="sk-SK"/>
        </w:rPr>
        <w:t>.</w:t>
      </w:r>
    </w:p>
    <w:p w:rsidR="007F1C25" w:rsidP="7947DFCE" w:rsidRDefault="001E53C0" w14:paraId="0000014B"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Zmluvné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dohodli</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súhlasia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všetky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Záväznej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dokumentácii</w:t>
      </w:r>
      <w:r w:rsidRPr="7947DFCE" w:rsidR="001E53C0">
        <w:rPr>
          <w:rFonts w:ascii="Arial Narrow" w:hAnsi="Arial Narrow" w:eastAsia="Arial Narrow" w:cs="Arial Narrow"/>
          <w:noProof w:val="0"/>
          <w:sz w:val="22"/>
          <w:szCs w:val="22"/>
          <w:lang w:val="sk-SK"/>
        </w:rPr>
        <w:t>, z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výkone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záväzné</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dňom</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predpokladu</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zverejnenia</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4C" w14:textId="77777777">
      <w:pPr>
        <w:numPr>
          <w:ilvl w:val="0"/>
          <w:numId w:val="43"/>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takúto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oznámi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súlade</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5.1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5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tomto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dodatok</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nevyhotovuje</w:t>
      </w:r>
      <w:r w:rsidRPr="7947DFCE" w:rsidR="001E53C0">
        <w:rPr>
          <w:rFonts w:ascii="Arial Narrow" w:hAnsi="Arial Narrow" w:eastAsia="Arial Narrow" w:cs="Arial Narrow"/>
          <w:noProof w:val="0"/>
          <w:sz w:val="22"/>
          <w:szCs w:val="22"/>
          <w:lang w:val="sk-SK"/>
        </w:rPr>
        <w:t xml:space="preserve">. </w:t>
      </w:r>
    </w:p>
    <w:p w:rsidR="007F1C25" w:rsidP="7947DFCE" w:rsidRDefault="007F1C25" w14:paraId="0000014D"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14E"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4F" w14:textId="77777777">
      <w:pPr>
        <w:pStyle w:val="Nadpis2"/>
        <w:rPr>
          <w:noProof w:val="0"/>
          <w:lang w:val="sk-SK"/>
        </w:rPr>
      </w:pPr>
      <w:bookmarkStart w:name="_heading=h.26in1rg" w:id="12"/>
      <w:bookmarkEnd w:id="12"/>
      <w:r w:rsidRPr="7947DFCE" w:rsidR="001E53C0">
        <w:rPr>
          <w:noProof w:val="0"/>
          <w:lang w:val="sk-SK"/>
        </w:rPr>
        <w:t>Článok 11. UKONČENIE ZMLUVY</w:t>
      </w:r>
    </w:p>
    <w:p w:rsidR="007F1C25" w:rsidP="7947DFCE" w:rsidRDefault="007F1C25" w14:paraId="00000150"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51" w14:textId="77777777">
      <w:pPr>
        <w:numPr>
          <w:ilvl w:val="6"/>
          <w:numId w:val="26"/>
        </w:numPr>
        <w:pBdr>
          <w:top w:val="nil"/>
          <w:left w:val="nil"/>
          <w:bottom w:val="nil"/>
          <w:right w:val="nil"/>
          <w:between w:val="nil"/>
        </w:pBdr>
        <w:tabs>
          <w:tab w:val="left" w:pos="720"/>
        </w:tabs>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možno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riadne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mimoriadne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Riadne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nastane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splnením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strán</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súčasne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uplynutím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ktorú</w:t>
      </w:r>
      <w:r w:rsidRPr="7947DFCE" w:rsidR="001E53C0">
        <w:rPr>
          <w:rFonts w:ascii="Arial Narrow" w:hAnsi="Arial Narrow" w:eastAsia="Arial Narrow" w:cs="Arial Narrow"/>
          <w:noProof w:val="0"/>
          <w:color w:val="000000" w:themeColor="text1" w:themeTint="FF" w:themeShade="FF"/>
          <w:sz w:val="22"/>
          <w:szCs w:val="22"/>
          <w:lang w:val="sk-SK"/>
        </w:rPr>
        <w:t xml:space="preserve"> bola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uzatvorená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ods</w:t>
      </w:r>
      <w:r w:rsidRPr="7947DFCE" w:rsidR="001E53C0">
        <w:rPr>
          <w:rFonts w:ascii="Arial Narrow" w:hAnsi="Arial Narrow" w:eastAsia="Arial Narrow" w:cs="Arial Narrow"/>
          <w:noProof w:val="0"/>
          <w:color w:val="000000" w:themeColor="text1" w:themeTint="FF" w:themeShade="FF"/>
          <w:sz w:val="22"/>
          <w:szCs w:val="22"/>
          <w:lang w:val="sk-SK"/>
        </w:rPr>
        <w:t xml:space="preserve">. 6.3.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6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2"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Zmluvu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možno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mimoriadne</w:t>
      </w:r>
      <w:r w:rsidRPr="7947DFCE" w:rsidR="001E53C0">
        <w:rPr>
          <w:rFonts w:ascii="Arial Narrow" w:hAnsi="Arial Narrow" w:eastAsia="Arial Narrow" w:cs="Arial Narrow"/>
          <w:noProof w:val="0"/>
          <w:color w:val="000000" w:themeColor="text1" w:themeTint="FF" w:themeShade="FF"/>
          <w:sz w:val="22"/>
          <w:szCs w:val="22"/>
          <w:lang w:val="sk-SK"/>
        </w:rPr>
        <w:t>, a to:</w:t>
      </w:r>
    </w:p>
    <w:p w:rsidR="007F1C25" w:rsidP="7947DFCE" w:rsidRDefault="001E53C0" w14:paraId="00000153" w14:textId="77777777">
      <w:pPr>
        <w:numPr>
          <w:ilvl w:val="0"/>
          <w:numId w:val="7"/>
        </w:numPr>
        <w:pBdr>
          <w:top w:val="nil"/>
          <w:left w:val="nil"/>
          <w:bottom w:val="nil"/>
          <w:right w:val="nil"/>
          <w:between w:val="nil"/>
        </w:pBdr>
        <w:tabs>
          <w:tab w:val="left" w:pos="720"/>
        </w:tabs>
        <w:ind w:left="1985"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dohodou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strán</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4" w14:textId="77777777">
      <w:pPr>
        <w:numPr>
          <w:ilvl w:val="0"/>
          <w:numId w:val="7"/>
        </w:numPr>
        <w:pBdr>
          <w:top w:val="nil"/>
          <w:left w:val="nil"/>
          <w:bottom w:val="nil"/>
          <w:right w:val="nil"/>
          <w:between w:val="nil"/>
        </w:pBdr>
        <w:tabs>
          <w:tab w:val="left" w:pos="720"/>
        </w:tabs>
        <w:ind w:left="1985"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výpoveďou</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5" w14:textId="77777777">
      <w:pPr>
        <w:numPr>
          <w:ilvl w:val="0"/>
          <w:numId w:val="7"/>
        </w:numPr>
        <w:pBdr>
          <w:top w:val="nil"/>
          <w:left w:val="nil"/>
          <w:bottom w:val="nil"/>
          <w:right w:val="nil"/>
          <w:between w:val="nil"/>
        </w:pBdr>
        <w:tabs>
          <w:tab w:val="left" w:pos="720"/>
        </w:tabs>
        <w:ind w:left="1985"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odstúpením</w:t>
      </w:r>
      <w:r w:rsidRPr="7947DFCE" w:rsidR="001E53C0">
        <w:rPr>
          <w:rFonts w:ascii="Arial Narrow" w:hAnsi="Arial Narrow" w:eastAsia="Arial Narrow" w:cs="Arial Narrow"/>
          <w:noProof w:val="0"/>
          <w:color w:val="000000" w:themeColor="text1" w:themeTint="FF" w:themeShade="FF"/>
          <w:sz w:val="22"/>
          <w:szCs w:val="22"/>
          <w:lang w:val="sk-SK"/>
        </w:rPr>
        <w:t xml:space="preserve"> od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6"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túto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Zmluvu</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možné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ukončiť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strán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vzájomne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vysporiadané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vyplývajúce</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vzniknuté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základe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nedošlo</w:t>
      </w:r>
      <w:r w:rsidRPr="7947DFCE" w:rsidR="001E53C0">
        <w:rPr>
          <w:rFonts w:ascii="Arial Narrow" w:hAnsi="Arial Narrow" w:eastAsia="Arial Narrow" w:cs="Arial Narrow"/>
          <w:noProof w:val="0"/>
          <w:color w:val="000000" w:themeColor="text1" w:themeTint="FF" w:themeShade="FF"/>
          <w:sz w:val="22"/>
          <w:szCs w:val="22"/>
          <w:lang w:val="sk-SK"/>
        </w:rPr>
        <w:t xml:space="preserve"> ani k </w:t>
      </w:r>
      <w:r w:rsidRPr="7947DFCE" w:rsidR="001E53C0">
        <w:rPr>
          <w:rFonts w:ascii="Arial Narrow" w:hAnsi="Arial Narrow" w:eastAsia="Arial Narrow" w:cs="Arial Narrow"/>
          <w:noProof w:val="0"/>
          <w:color w:val="000000" w:themeColor="text1" w:themeTint="FF" w:themeShade="FF"/>
          <w:sz w:val="22"/>
          <w:szCs w:val="22"/>
          <w:lang w:val="sk-SK"/>
        </w:rPr>
        <w:t>čiastočnému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157"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oprávnený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vypovedať</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dôvodu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schopný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realizovať</w:t>
      </w:r>
      <w:r w:rsidRPr="7947DFCE" w:rsidR="001E53C0">
        <w:rPr>
          <w:rFonts w:ascii="Arial Narrow" w:hAnsi="Arial Narrow" w:eastAsia="Arial Narrow" w:cs="Arial Narrow"/>
          <w:noProof w:val="0"/>
          <w:color w:val="000000" w:themeColor="text1" w:themeTint="FF" w:themeShade="FF"/>
          <w:sz w:val="22"/>
          <w:szCs w:val="22"/>
          <w:lang w:val="sk-SK"/>
        </w:rPr>
        <w:t xml:space="preserve"> Projekt </w:t>
      </w:r>
      <w:r w:rsidRPr="7947DFCE" w:rsidR="001E53C0">
        <w:rPr>
          <w:rFonts w:ascii="Arial Narrow" w:hAnsi="Arial Narrow" w:eastAsia="Arial Narrow" w:cs="Arial Narrow"/>
          <w:noProof w:val="0"/>
          <w:color w:val="000000" w:themeColor="text1" w:themeTint="FF" w:themeShade="FF"/>
          <w:sz w:val="22"/>
          <w:szCs w:val="22"/>
          <w:lang w:val="sk-SK"/>
        </w:rPr>
        <w:t>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Realizácii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zaviazal</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schopný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dosiahnuť</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udržať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Cieľ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Doby </w:t>
      </w:r>
      <w:r w:rsidRPr="7947DFCE" w:rsidR="001E53C0">
        <w:rPr>
          <w:rFonts w:ascii="Arial Narrow" w:hAnsi="Arial Narrow" w:eastAsia="Arial Narrow" w:cs="Arial Narrow"/>
          <w:noProof w:val="0"/>
          <w:color w:val="000000" w:themeColor="text1" w:themeTint="FF" w:themeShade="FF"/>
          <w:sz w:val="22"/>
          <w:szCs w:val="22"/>
          <w:lang w:val="sk-SK"/>
        </w:rPr>
        <w:t>udržateľnosti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Projektu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súhlasí</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tým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uplatnením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výpovede</w:t>
      </w:r>
      <w:r w:rsidRPr="7947DFCE" w:rsidR="001E53C0">
        <w:rPr>
          <w:rFonts w:ascii="Arial Narrow" w:hAnsi="Arial Narrow" w:eastAsia="Arial Narrow" w:cs="Arial Narrow"/>
          <w:noProof w:val="0"/>
          <w:color w:val="000000" w:themeColor="text1" w:themeTint="FF" w:themeShade="FF"/>
          <w:sz w:val="22"/>
          <w:szCs w:val="22"/>
          <w:lang w:val="sk-SK"/>
        </w:rPr>
        <w:t xml:space="preserve"> mu </w:t>
      </w:r>
      <w:r w:rsidRPr="7947DFCE" w:rsidR="001E53C0">
        <w:rPr>
          <w:rFonts w:ascii="Arial Narrow" w:hAnsi="Arial Narrow" w:eastAsia="Arial Narrow" w:cs="Arial Narrow"/>
          <w:noProof w:val="0"/>
          <w:color w:val="000000" w:themeColor="text1" w:themeTint="FF" w:themeShade="FF"/>
          <w:sz w:val="22"/>
          <w:szCs w:val="22"/>
          <w:lang w:val="sk-SK"/>
        </w:rPr>
        <w:t>vzniká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vyplatené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v celom </w:t>
      </w:r>
      <w:r w:rsidRPr="7947DFCE" w:rsidR="001E53C0">
        <w:rPr>
          <w:rFonts w:ascii="Arial Narrow" w:hAnsi="Arial Narrow" w:eastAsia="Arial Narrow" w:cs="Arial Narrow"/>
          <w:noProof w:val="0"/>
          <w:color w:val="000000" w:themeColor="text1" w:themeTint="FF" w:themeShade="FF"/>
          <w:sz w:val="22"/>
          <w:szCs w:val="22"/>
          <w:lang w:val="sk-SK"/>
        </w:rPr>
        <w:t>rozsahu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14 VZP za </w:t>
      </w:r>
      <w:r w:rsidRPr="7947DFCE" w:rsidR="001E53C0">
        <w:rPr>
          <w:rFonts w:ascii="Arial Narrow" w:hAnsi="Arial Narrow" w:eastAsia="Arial Narrow" w:cs="Arial Narrow"/>
          <w:noProof w:val="0"/>
          <w:color w:val="000000" w:themeColor="text1" w:themeTint="FF" w:themeShade="FF"/>
          <w:sz w:val="22"/>
          <w:szCs w:val="22"/>
          <w:lang w:val="sk-SK"/>
        </w:rPr>
        <w:t>podmienok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stanovených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Vykonávateľom</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žiadosti</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vrátenie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Po </w:t>
      </w:r>
      <w:r w:rsidRPr="7947DFCE" w:rsidR="001E53C0">
        <w:rPr>
          <w:rFonts w:ascii="Arial Narrow" w:hAnsi="Arial Narrow" w:eastAsia="Arial Narrow" w:cs="Arial Narrow"/>
          <w:noProof w:val="0"/>
          <w:color w:val="000000" w:themeColor="text1" w:themeTint="FF" w:themeShade="FF"/>
          <w:sz w:val="22"/>
          <w:szCs w:val="22"/>
          <w:lang w:val="sk-SK"/>
        </w:rPr>
        <w:t>uplatnení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výpovede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túto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vziať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späť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iba</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písomným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Výpovedná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doba</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jeden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mesiac</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dňa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kedy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výpoveď</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doručená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plynutia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výpovednej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vykonajú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smerujúce</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vysporiadaniu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vzájomných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povinností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vzťahujúce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k </w:t>
      </w:r>
      <w:r w:rsidRPr="7947DFCE" w:rsidR="001E53C0">
        <w:rPr>
          <w:rFonts w:ascii="Arial Narrow" w:hAnsi="Arial Narrow" w:eastAsia="Arial Narrow" w:cs="Arial Narrow"/>
          <w:noProof w:val="0"/>
          <w:color w:val="000000" w:themeColor="text1" w:themeTint="FF" w:themeShade="FF"/>
          <w:sz w:val="22"/>
          <w:szCs w:val="22"/>
          <w:lang w:val="sk-SK"/>
        </w:rPr>
        <w:t>vysporiadaniu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finančných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vzťahov</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Prijímateľom</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poskytnúť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potrebnú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súčinnosť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zaniká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uplynutím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výpovednej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doby</w:t>
      </w:r>
      <w:r w:rsidRPr="7947DFCE" w:rsidR="001E53C0">
        <w:rPr>
          <w:rFonts w:ascii="Arial Narrow" w:hAnsi="Arial Narrow" w:eastAsia="Arial Narrow" w:cs="Arial Narrow"/>
          <w:noProof w:val="0"/>
          <w:color w:val="000000" w:themeColor="text1" w:themeTint="FF" w:themeShade="FF"/>
          <w:sz w:val="22"/>
          <w:szCs w:val="22"/>
          <w:lang w:val="sk-SK"/>
        </w:rPr>
        <w:t xml:space="preserve">; tie </w:t>
      </w:r>
      <w:r w:rsidRPr="7947DFCE" w:rsidR="001E53C0">
        <w:rPr>
          <w:rFonts w:ascii="Arial Narrow" w:hAnsi="Arial Narrow" w:eastAsia="Arial Narrow" w:cs="Arial Narrow"/>
          <w:noProof w:val="0"/>
          <w:color w:val="000000" w:themeColor="text1" w:themeTint="FF" w:themeShade="FF"/>
          <w:sz w:val="22"/>
          <w:szCs w:val="22"/>
          <w:lang w:val="sk-SK"/>
        </w:rPr>
        <w:t>práva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svojej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povahy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platiť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po </w:t>
      </w:r>
      <w:r w:rsidRPr="7947DFCE" w:rsidR="001E53C0">
        <w:rPr>
          <w:rFonts w:ascii="Arial Narrow" w:hAnsi="Arial Narrow" w:eastAsia="Arial Narrow" w:cs="Arial Narrow"/>
          <w:noProof w:val="0"/>
          <w:color w:val="000000" w:themeColor="text1" w:themeTint="FF" w:themeShade="FF"/>
          <w:sz w:val="22"/>
          <w:szCs w:val="22"/>
          <w:lang w:val="sk-SK"/>
        </w:rPr>
        <w:t>skončení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zostávajú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zachované</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8"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Od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odstúpiť</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prípadoch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podstatného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nepodstatného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stranou</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ďalej</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prípadoch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w:t>
      </w:r>
      <w:r w:rsidRPr="7947DFCE" w:rsidR="001E53C0">
        <w:rPr>
          <w:rFonts w:ascii="Arial Narrow" w:hAnsi="Arial Narrow" w:eastAsia="Arial Narrow" w:cs="Arial Narrow"/>
          <w:noProof w:val="0"/>
          <w:color w:val="000000" w:themeColor="text1" w:themeTint="FF" w:themeShade="FF"/>
          <w:sz w:val="22"/>
          <w:szCs w:val="22"/>
          <w:lang w:val="sk-SK"/>
        </w:rPr>
        <w:t>Právny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rámec</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dohodli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pre </w:t>
      </w:r>
      <w:r w:rsidRPr="7947DFCE" w:rsidR="001E53C0">
        <w:rPr>
          <w:rFonts w:ascii="Arial Narrow" w:hAnsi="Arial Narrow" w:eastAsia="Arial Narrow" w:cs="Arial Narrow"/>
          <w:noProof w:val="0"/>
          <w:color w:val="000000" w:themeColor="text1" w:themeTint="FF" w:themeShade="FF"/>
          <w:sz w:val="22"/>
          <w:szCs w:val="22"/>
          <w:lang w:val="sk-SK"/>
        </w:rPr>
        <w:t>odstúpenie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platia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všeobecné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Obchodného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zákonníka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odstúpení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nie</w:t>
      </w:r>
      <w:r w:rsidRPr="7947DFCE" w:rsidR="001E53C0">
        <w:rPr>
          <w:rFonts w:ascii="Arial Narrow" w:hAnsi="Arial Narrow" w:eastAsia="Arial Narrow" w:cs="Arial Narrow"/>
          <w:noProof w:val="0"/>
          <w:color w:val="000000" w:themeColor="text1" w:themeTint="FF" w:themeShade="FF"/>
          <w:sz w:val="22"/>
          <w:szCs w:val="22"/>
          <w:lang w:val="sk-SK"/>
        </w:rPr>
        <w:t xml:space="preserve"> je v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uvedené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inak</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9"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v </w:t>
      </w:r>
      <w:r w:rsidRPr="7947DFCE" w:rsidR="001E53C0">
        <w:rPr>
          <w:rFonts w:ascii="Arial Narrow" w:hAnsi="Arial Narrow" w:eastAsia="Arial Narrow" w:cs="Arial Narrow"/>
          <w:noProof w:val="0"/>
          <w:color w:val="000000" w:themeColor="text1" w:themeTint="FF" w:themeShade="FF"/>
          <w:sz w:val="22"/>
          <w:szCs w:val="22"/>
          <w:lang w:val="sk-SK"/>
        </w:rPr>
        <w:t>omeškaní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nesplní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Riadne</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Včas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stanovené</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Právnom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rámci</w:t>
      </w:r>
      <w:r w:rsidRPr="7947DFCE" w:rsidR="001E53C0">
        <w:rPr>
          <w:rFonts w:ascii="Arial Narrow" w:hAnsi="Arial Narrow" w:eastAsia="Arial Narrow" w:cs="Arial Narrow"/>
          <w:noProof w:val="0"/>
          <w:color w:val="000000" w:themeColor="text1" w:themeTint="FF" w:themeShade="FF"/>
          <w:sz w:val="22"/>
          <w:szCs w:val="22"/>
          <w:lang w:val="sk-SK"/>
        </w:rPr>
        <w:t xml:space="preserve"> a/</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Záväznej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dokumentácii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zaviazal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Omeškanie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plnením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znamená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A"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porušujúca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Zmluvu</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čase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uzavretia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vedela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tomto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čase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prihliadnutím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účel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vyplynul</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obsahu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okolností</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ktorých</w:t>
      </w:r>
      <w:r w:rsidRPr="7947DFCE" w:rsidR="001E53C0">
        <w:rPr>
          <w:rFonts w:ascii="Arial Narrow" w:hAnsi="Arial Narrow" w:eastAsia="Arial Narrow" w:cs="Arial Narrow"/>
          <w:noProof w:val="0"/>
          <w:color w:val="000000" w:themeColor="text1" w:themeTint="FF" w:themeShade="FF"/>
          <w:sz w:val="22"/>
          <w:szCs w:val="22"/>
          <w:lang w:val="sk-SK"/>
        </w:rPr>
        <w:t xml:space="preserve"> bola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uzavretá</w:t>
      </w:r>
      <w:r w:rsidRPr="7947DFCE" w:rsidR="001E53C0">
        <w:rPr>
          <w:rFonts w:ascii="Arial Narrow" w:hAnsi="Arial Narrow" w:eastAsia="Arial Narrow" w:cs="Arial Narrow"/>
          <w:noProof w:val="0"/>
          <w:color w:val="000000" w:themeColor="text1" w:themeTint="FF" w:themeShade="FF"/>
          <w:sz w:val="22"/>
          <w:szCs w:val="22"/>
          <w:lang w:val="sk-SK"/>
        </w:rPr>
        <w:t xml:space="preserve">, bolo </w:t>
      </w:r>
      <w:r w:rsidRPr="7947DFCE" w:rsidR="001E53C0">
        <w:rPr>
          <w:rFonts w:ascii="Arial Narrow" w:hAnsi="Arial Narrow" w:eastAsia="Arial Narrow" w:cs="Arial Narrow"/>
          <w:noProof w:val="0"/>
          <w:color w:val="000000" w:themeColor="text1" w:themeTint="FF" w:themeShade="FF"/>
          <w:sz w:val="22"/>
          <w:szCs w:val="22"/>
          <w:lang w:val="sk-SK"/>
        </w:rPr>
        <w:t>rozumné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predvídať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nebude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záujem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prípadoch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Zmluva</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považuje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najmä</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5B"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vyplývajúcich</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2 VZP a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10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5, 6, 8 a 9 VZP,</w:t>
      </w:r>
    </w:p>
    <w:p w:rsidR="007F1C25" w:rsidP="7947DFCE" w:rsidRDefault="001E53C0" w14:paraId="0000015C"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vznik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okolností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dôsledku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zmarené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súčasne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nepôjde</w:t>
      </w:r>
      <w:r w:rsidRPr="7947DFCE" w:rsidR="001E53C0">
        <w:rPr>
          <w:rFonts w:ascii="Arial Narrow" w:hAnsi="Arial Narrow" w:eastAsia="Arial Narrow" w:cs="Arial Narrow"/>
          <w:noProof w:val="0"/>
          <w:sz w:val="22"/>
          <w:szCs w:val="22"/>
          <w:lang w:val="sk-SK"/>
        </w:rPr>
        <w:t xml:space="preserve"> o OVZ,</w:t>
      </w:r>
    </w:p>
    <w:p w:rsidR="007F1C25" w:rsidP="7947DFCE" w:rsidRDefault="001E53C0" w14:paraId="0000015D"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nesplnenie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Výzve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nepovažuje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konkrétna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zostáva</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objektívneho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hľadiska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splnená</w:t>
      </w:r>
      <w:r w:rsidRPr="7947DFCE" w:rsidR="001E53C0">
        <w:rPr>
          <w:rFonts w:ascii="Arial Narrow" w:hAnsi="Arial Narrow" w:eastAsia="Arial Narrow" w:cs="Arial Narrow"/>
          <w:noProof w:val="0"/>
          <w:sz w:val="22"/>
          <w:szCs w:val="22"/>
          <w:lang w:val="sk-SK"/>
        </w:rPr>
        <w:t xml:space="preserve">, ale </w:t>
      </w:r>
      <w:r w:rsidRPr="7947DFCE" w:rsidR="001E53C0">
        <w:rPr>
          <w:rFonts w:ascii="Arial Narrow" w:hAnsi="Arial Narrow" w:eastAsia="Arial Narrow" w:cs="Arial Narrow"/>
          <w:noProof w:val="0"/>
          <w:sz w:val="22"/>
          <w:szCs w:val="22"/>
          <w:lang w:val="sk-SK"/>
        </w:rPr>
        <w:t>iným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bolo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5E"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oznamovacej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udalosť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neoznámil</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ustanovení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tejto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považovaná</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považovaná</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závažne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nemožno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napraviť</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5F" w14:textId="77777777">
      <w:pPr>
        <w:numPr>
          <w:ilvl w:val="2"/>
          <w:numId w:val="10"/>
        </w:numPr>
        <w:jc w:val="both"/>
        <w:rPr>
          <w:rFonts w:ascii="Arial Narrow" w:hAnsi="Arial Narrow" w:eastAsia="Arial Narrow" w:cs="Arial Narrow"/>
          <w:b w:val="1"/>
          <w:bCs w:val="1"/>
          <w:noProof w:val="0"/>
          <w:sz w:val="22"/>
          <w:szCs w:val="22"/>
          <w:lang w:val="sk-SK"/>
        </w:rPr>
      </w:pPr>
      <w:r w:rsidRPr="7947DFCE" w:rsidR="001E53C0">
        <w:rPr>
          <w:rFonts w:ascii="Arial Narrow" w:hAnsi="Arial Narrow" w:eastAsia="Arial Narrow" w:cs="Arial Narrow"/>
          <w:noProof w:val="0"/>
          <w:sz w:val="22"/>
          <w:szCs w:val="22"/>
          <w:lang w:val="sk-SK"/>
        </w:rPr>
        <w:t>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nepravdivých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zavádzajúcich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počas</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účinnosti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aj</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čase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Vykonávateľovi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spoločným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základom</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skutočnosť</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nekonal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dobromyseľne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týmito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informáciami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úkon</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w:t>
      </w:r>
      <w:r w:rsidRPr="7947DFCE" w:rsidR="001E53C0">
        <w:rPr>
          <w:rFonts w:ascii="Arial Narrow" w:hAnsi="Arial Narrow" w:eastAsia="Arial Narrow" w:cs="Arial Narrow"/>
          <w:noProof w:val="0"/>
          <w:sz w:val="22"/>
          <w:szCs w:val="22"/>
          <w:lang w:val="sk-SK"/>
        </w:rPr>
        <w:t xml:space="preserve"> by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pravdivých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údajov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nevykonal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by ho </w:t>
      </w:r>
      <w:r w:rsidRPr="7947DFCE" w:rsidR="001E53C0">
        <w:rPr>
          <w:rFonts w:ascii="Arial Narrow" w:hAnsi="Arial Narrow" w:eastAsia="Arial Narrow" w:cs="Arial Narrow"/>
          <w:noProof w:val="0"/>
          <w:sz w:val="22"/>
          <w:szCs w:val="22"/>
          <w:lang w:val="sk-SK"/>
        </w:rPr>
        <w:t>vykonal</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inak</w:t>
      </w:r>
      <w:r w:rsidRPr="7947DFCE" w:rsidR="001E53C0">
        <w:rPr>
          <w:rFonts w:ascii="Arial Narrow" w:hAnsi="Arial Narrow" w:eastAsia="Arial Narrow" w:cs="Arial Narrow"/>
          <w:noProof w:val="0"/>
          <w:sz w:val="22"/>
          <w:szCs w:val="22"/>
          <w:lang w:val="sk-SK"/>
        </w:rPr>
        <w:t>,</w:t>
      </w:r>
    </w:p>
    <w:p w:rsidR="007F1C25" w:rsidP="7947DFCE" w:rsidRDefault="001E53C0" w14:paraId="00000160"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neukončenie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do </w:t>
      </w:r>
      <w:r w:rsidRPr="7947DFCE" w:rsidR="001E53C0">
        <w:rPr>
          <w:rFonts w:ascii="Arial Narrow" w:hAnsi="Arial Narrow" w:eastAsia="Arial Narrow" w:cs="Arial Narrow"/>
          <w:noProof w:val="0"/>
          <w:sz w:val="22"/>
          <w:szCs w:val="22"/>
          <w:lang w:val="sk-SK"/>
        </w:rPr>
        <w:t>termínu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uvedeného</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Prílohe</w:t>
      </w:r>
      <w:r w:rsidRPr="7947DFCE" w:rsidR="001E53C0">
        <w:rPr>
          <w:rFonts w:ascii="Arial Narrow" w:hAnsi="Arial Narrow" w:eastAsia="Arial Narrow" w:cs="Arial Narrow"/>
          <w:noProof w:val="0"/>
          <w:sz w:val="22"/>
          <w:szCs w:val="22"/>
          <w:lang w:val="sk-SK"/>
        </w:rPr>
        <w:t xml:space="preserve"> č. 2 Opis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znení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zmeny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10 VZP, </w:t>
      </w:r>
    </w:p>
    <w:p w:rsidR="007F1C25" w:rsidP="7947DFCE" w:rsidRDefault="001E53C0" w14:paraId="00000161"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vecnej</w:t>
      </w:r>
      <w:r w:rsidRPr="7947DFCE" w:rsidR="001E53C0">
        <w:rPr>
          <w:rFonts w:ascii="Arial Narrow" w:hAnsi="Arial Narrow" w:eastAsia="Arial Narrow" w:cs="Arial Narrow"/>
          <w:noProof w:val="0"/>
          <w:sz w:val="22"/>
          <w:szCs w:val="22"/>
          <w:lang w:val="sk-SK"/>
        </w:rPr>
        <w:t xml:space="preserve">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časovej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stránky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podstatný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negatívny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vplyv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Projekt, </w:t>
      </w:r>
      <w:r w:rsidRPr="7947DFCE" w:rsidR="001E53C0">
        <w:rPr>
          <w:rFonts w:ascii="Arial Narrow" w:hAnsi="Arial Narrow" w:eastAsia="Arial Narrow" w:cs="Arial Narrow"/>
          <w:noProof w:val="0"/>
          <w:sz w:val="22"/>
          <w:szCs w:val="22"/>
          <w:lang w:val="sk-SK"/>
        </w:rPr>
        <w:t>spôsob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Cieľ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dosiahnutie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účelu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ide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Realizácie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dôvodov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strane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ich </w:t>
      </w:r>
      <w:r w:rsidRPr="7947DFCE" w:rsidR="001E53C0">
        <w:rPr>
          <w:rFonts w:ascii="Arial Narrow" w:hAnsi="Arial Narrow" w:eastAsia="Arial Narrow" w:cs="Arial Narrow"/>
          <w:noProof w:val="0"/>
          <w:sz w:val="22"/>
          <w:szCs w:val="22"/>
          <w:lang w:val="sk-SK"/>
        </w:rPr>
        <w:t>nie</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možné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podradiť</w:t>
      </w:r>
      <w:r w:rsidRPr="7947DFCE" w:rsidR="001E53C0">
        <w:rPr>
          <w:rFonts w:ascii="Arial Narrow" w:hAnsi="Arial Narrow" w:eastAsia="Arial Narrow" w:cs="Arial Narrow"/>
          <w:noProof w:val="0"/>
          <w:sz w:val="22"/>
          <w:szCs w:val="22"/>
          <w:lang w:val="sk-SK"/>
        </w:rPr>
        <w:t xml:space="preserve"> pod </w:t>
      </w:r>
      <w:r w:rsidRPr="7947DFCE" w:rsidR="001E53C0">
        <w:rPr>
          <w:rFonts w:ascii="Arial Narrow" w:hAnsi="Arial Narrow" w:eastAsia="Arial Narrow" w:cs="Arial Narrow"/>
          <w:noProof w:val="0"/>
          <w:sz w:val="22"/>
          <w:szCs w:val="22"/>
          <w:lang w:val="sk-SK"/>
        </w:rPr>
        <w:t>dôvody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článku</w:t>
      </w:r>
      <w:r w:rsidRPr="7947DFCE" w:rsidR="001E53C0">
        <w:rPr>
          <w:rFonts w:ascii="Arial Narrow" w:hAnsi="Arial Narrow" w:eastAsia="Arial Narrow" w:cs="Arial Narrow"/>
          <w:noProof w:val="0"/>
          <w:sz w:val="22"/>
          <w:szCs w:val="22"/>
          <w:lang w:val="sk-SK"/>
        </w:rPr>
        <w:t xml:space="preserve"> 9 VZP,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použití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nedodržanie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skutočností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záväzkov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týkajúcich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uvedené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Kladne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posúdenej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2"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právoplatným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rozhodnutím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preukáže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spáchanie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trestného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Projektom</w:t>
      </w:r>
      <w:r w:rsidRPr="7947DFCE" w:rsidR="001E53C0">
        <w:rPr>
          <w:rFonts w:ascii="Arial Narrow" w:hAnsi="Arial Narrow" w:eastAsia="Arial Narrow" w:cs="Arial Narrow"/>
          <w:noProof w:val="0"/>
          <w:sz w:val="22"/>
          <w:szCs w:val="22"/>
          <w:lang w:val="sk-SK"/>
        </w:rPr>
        <w:t xml:space="preserve">, a to </w:t>
      </w:r>
      <w:r w:rsidRPr="7947DFCE" w:rsidR="001E53C0">
        <w:rPr>
          <w:rFonts w:ascii="Arial Narrow" w:hAnsi="Arial Narrow" w:eastAsia="Arial Narrow" w:cs="Arial Narrow"/>
          <w:noProof w:val="0"/>
          <w:sz w:val="22"/>
          <w:szCs w:val="22"/>
          <w:lang w:val="sk-SK"/>
        </w:rPr>
        <w:t>napríklad</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procesom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posudzovania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prostriedky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bude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opodstatnený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vyhodnotený</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podnet</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smerujúci</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ovplyvňovaniu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procesu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overenia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splnenia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podmienok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konfliktu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prípadne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takéto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ovplyvňovanie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skonštatujú</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oprávnené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orgány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ale </w:t>
      </w:r>
      <w:r w:rsidRPr="7947DFCE" w:rsidR="001E53C0">
        <w:rPr>
          <w:rFonts w:ascii="Arial Narrow" w:hAnsi="Arial Narrow" w:eastAsia="Arial Narrow" w:cs="Arial Narrow"/>
          <w:noProof w:val="0"/>
          <w:sz w:val="22"/>
          <w:szCs w:val="22"/>
          <w:lang w:val="sk-SK"/>
        </w:rPr>
        <w:t>nielen</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právoplatné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odsúdenie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trestné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činy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v § 13 </w:t>
      </w:r>
      <w:r w:rsidRPr="7947DFCE" w:rsidR="001E53C0">
        <w:rPr>
          <w:rFonts w:ascii="Arial Narrow" w:hAnsi="Arial Narrow" w:eastAsia="Arial Narrow" w:cs="Arial Narrow"/>
          <w:noProof w:val="0"/>
          <w:sz w:val="22"/>
          <w:szCs w:val="22"/>
          <w:lang w:val="sk-SK"/>
        </w:rPr>
        <w:t>ods</w:t>
      </w:r>
      <w:r w:rsidRPr="7947DFCE" w:rsidR="001E53C0">
        <w:rPr>
          <w:rFonts w:ascii="Arial Narrow" w:hAnsi="Arial Narrow" w:eastAsia="Arial Narrow" w:cs="Arial Narrow"/>
          <w:noProof w:val="0"/>
          <w:sz w:val="22"/>
          <w:szCs w:val="22"/>
          <w:lang w:val="sk-SK"/>
        </w:rPr>
        <w:t xml:space="preserve">. 4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3"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konštatované</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rozhodnutí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Európskej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Komisie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čl</w:t>
      </w:r>
      <w:r w:rsidRPr="7947DFCE" w:rsidR="001E53C0">
        <w:rPr>
          <w:rFonts w:ascii="Arial Narrow" w:hAnsi="Arial Narrow" w:eastAsia="Arial Narrow" w:cs="Arial Narrow"/>
          <w:noProof w:val="0"/>
          <w:sz w:val="22"/>
          <w:szCs w:val="22"/>
          <w:lang w:val="sk-SK"/>
        </w:rPr>
        <w:t xml:space="preserve">. 108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fungovaní</w:t>
      </w:r>
      <w:r w:rsidRPr="7947DFCE" w:rsidR="001E53C0">
        <w:rPr>
          <w:rFonts w:ascii="Arial Narrow" w:hAnsi="Arial Narrow" w:eastAsia="Arial Narrow" w:cs="Arial Narrow"/>
          <w:noProof w:val="0"/>
          <w:sz w:val="22"/>
          <w:szCs w:val="22"/>
          <w:lang w:val="sk-SK"/>
        </w:rPr>
        <w:t xml:space="preserve"> EÚ bez </w:t>
      </w:r>
      <w:r w:rsidRPr="7947DFCE" w:rsidR="001E53C0">
        <w:rPr>
          <w:rFonts w:ascii="Arial Narrow" w:hAnsi="Arial Narrow" w:eastAsia="Arial Narrow" w:cs="Arial Narrow"/>
          <w:noProof w:val="0"/>
          <w:sz w:val="22"/>
          <w:szCs w:val="22"/>
          <w:lang w:val="sk-SK"/>
        </w:rPr>
        <w:t>ohľadu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to, </w:t>
      </w:r>
      <w:r w:rsidRPr="7947DFCE" w:rsidR="001E53C0">
        <w:rPr>
          <w:rFonts w:ascii="Arial Narrow" w:hAnsi="Arial Narrow" w:eastAsia="Arial Narrow" w:cs="Arial Narrow"/>
          <w:noProof w:val="0"/>
          <w:sz w:val="22"/>
          <w:szCs w:val="22"/>
          <w:lang w:val="sk-SK"/>
        </w:rPr>
        <w:t>či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pozastaveniu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Vykonávateľa</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4"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také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opomenutie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konanie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opomenutie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zodpovedá</w:t>
      </w:r>
      <w:r w:rsidRPr="7947DFCE" w:rsidR="001E53C0">
        <w:rPr>
          <w:rFonts w:ascii="Arial Narrow" w:hAnsi="Arial Narrow" w:eastAsia="Arial Narrow" w:cs="Arial Narrow"/>
          <w:noProof w:val="0"/>
          <w:sz w:val="22"/>
          <w:szCs w:val="22"/>
          <w:lang w:val="sk-SK"/>
        </w:rPr>
        <w:t>, v </w:t>
      </w:r>
      <w:r w:rsidRPr="7947DFCE" w:rsidR="001E53C0">
        <w:rPr>
          <w:rFonts w:ascii="Arial Narrow" w:hAnsi="Arial Narrow" w:eastAsia="Arial Narrow" w:cs="Arial Narrow"/>
          <w:noProof w:val="0"/>
          <w:sz w:val="22"/>
          <w:szCs w:val="22"/>
          <w:lang w:val="sk-SK"/>
        </w:rPr>
        <w:t>súvislosti</w:t>
      </w:r>
      <w:r w:rsidRPr="7947DFCE" w:rsidR="001E53C0">
        <w:rPr>
          <w:rFonts w:ascii="Arial Narrow" w:hAnsi="Arial Narrow" w:eastAsia="Arial Narrow" w:cs="Arial Narrow"/>
          <w:noProof w:val="0"/>
          <w:sz w:val="22"/>
          <w:szCs w:val="22"/>
          <w:lang w:val="sk-SK"/>
        </w:rPr>
        <w:t xml:space="preserve"> so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Realizáciou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s </w:t>
      </w:r>
      <w:r w:rsidRPr="7947DFCE" w:rsidR="001E53C0">
        <w:rPr>
          <w:rFonts w:ascii="Arial Narrow" w:hAnsi="Arial Narrow" w:eastAsia="Arial Narrow" w:cs="Arial Narrow"/>
          <w:noProof w:val="0"/>
          <w:sz w:val="22"/>
          <w:szCs w:val="22"/>
          <w:lang w:val="sk-SK"/>
        </w:rPr>
        <w:t>dosiahnutím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udržaním</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Cieľa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Projektu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w:t>
      </w:r>
      <w:r w:rsidRPr="7947DFCE" w:rsidR="001E53C0">
        <w:rPr>
          <w:rFonts w:ascii="Arial Narrow" w:hAnsi="Arial Narrow" w:eastAsia="Arial Narrow" w:cs="Arial Narrow"/>
          <w:noProof w:val="0"/>
          <w:sz w:val="22"/>
          <w:szCs w:val="22"/>
          <w:lang w:val="sk-SK"/>
        </w:rPr>
        <w:t>považované</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Nezrovnalosť</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Vykonávateľ</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určí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považuje</w:t>
      </w:r>
      <w:r w:rsidRPr="7947DFCE" w:rsidR="001E53C0">
        <w:rPr>
          <w:rFonts w:ascii="Arial Narrow" w:hAnsi="Arial Narrow" w:eastAsia="Arial Narrow" w:cs="Arial Narrow"/>
          <w:noProof w:val="0"/>
          <w:sz w:val="22"/>
          <w:szCs w:val="22"/>
          <w:lang w:val="sk-SK"/>
        </w:rPr>
        <w:t xml:space="preserve"> za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5"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vyhlásenie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konkurzu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zastavenie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konkurzného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konania</w:t>
      </w:r>
      <w:r w:rsidRPr="7947DFCE" w:rsidR="001E53C0">
        <w:rPr>
          <w:rFonts w:ascii="Arial Narrow" w:hAnsi="Arial Narrow" w:eastAsia="Arial Narrow" w:cs="Arial Narrow"/>
          <w:noProof w:val="0"/>
          <w:sz w:val="22"/>
          <w:szCs w:val="22"/>
          <w:lang w:val="sk-SK"/>
        </w:rPr>
        <w:t>/</w:t>
      </w:r>
      <w:r w:rsidRPr="7947DFCE" w:rsidR="001E53C0">
        <w:rPr>
          <w:rFonts w:ascii="Arial Narrow" w:hAnsi="Arial Narrow" w:eastAsia="Arial Narrow" w:cs="Arial Narrow"/>
          <w:noProof w:val="0"/>
          <w:sz w:val="22"/>
          <w:szCs w:val="22"/>
          <w:lang w:val="sk-SK"/>
        </w:rPr>
        <w:t>konkurzu</w:t>
      </w:r>
      <w:r w:rsidRPr="7947DFCE" w:rsidR="001E53C0">
        <w:rPr>
          <w:rFonts w:ascii="Arial Narrow" w:hAnsi="Arial Narrow" w:eastAsia="Arial Narrow" w:cs="Arial Narrow"/>
          <w:noProof w:val="0"/>
          <w:sz w:val="22"/>
          <w:szCs w:val="22"/>
          <w:lang w:val="sk-SK"/>
        </w:rPr>
        <w:t xml:space="preserve"> pre </w:t>
      </w:r>
      <w:r w:rsidRPr="7947DFCE" w:rsidR="001E53C0">
        <w:rPr>
          <w:rFonts w:ascii="Arial Narrow" w:hAnsi="Arial Narrow" w:eastAsia="Arial Narrow" w:cs="Arial Narrow"/>
          <w:noProof w:val="0"/>
          <w:sz w:val="22"/>
          <w:szCs w:val="22"/>
          <w:lang w:val="sk-SK"/>
        </w:rPr>
        <w:t>nedostatok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majetku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vstup</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do </w:t>
      </w:r>
      <w:r w:rsidRPr="7947DFCE" w:rsidR="001E53C0">
        <w:rPr>
          <w:rFonts w:ascii="Arial Narrow" w:hAnsi="Arial Narrow" w:eastAsia="Arial Narrow" w:cs="Arial Narrow"/>
          <w:noProof w:val="0"/>
          <w:sz w:val="22"/>
          <w:szCs w:val="22"/>
          <w:lang w:val="sk-SK"/>
        </w:rPr>
        <w:t>likvidácie</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6"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opakované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nepredloženie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Žiadosti</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platbu</w:t>
      </w:r>
      <w:r w:rsidRPr="7947DFCE" w:rsidR="001E53C0">
        <w:rPr>
          <w:rFonts w:ascii="Arial Narrow" w:hAnsi="Arial Narrow" w:eastAsia="Arial Narrow" w:cs="Arial Narrow"/>
          <w:noProof w:val="0"/>
          <w:sz w:val="22"/>
          <w:szCs w:val="22"/>
          <w:lang w:val="sk-SK"/>
        </w:rPr>
        <w:t xml:space="preserve"> v </w:t>
      </w:r>
      <w:r w:rsidRPr="7947DFCE" w:rsidR="001E53C0">
        <w:rPr>
          <w:rFonts w:ascii="Arial Narrow" w:hAnsi="Arial Narrow" w:eastAsia="Arial Narrow" w:cs="Arial Narrow"/>
          <w:noProof w:val="0"/>
          <w:sz w:val="22"/>
          <w:szCs w:val="22"/>
          <w:lang w:val="sk-SK"/>
        </w:rPr>
        <w:t>stanovenej</w:t>
      </w:r>
      <w:r w:rsidRPr="7947DFCE" w:rsidR="001E53C0">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lehote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ide o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zúčtovanie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predfinancovania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ŽoP</w:t>
      </w:r>
      <w:r w:rsidRPr="7947DFCE" w:rsidR="001E53C0">
        <w:rPr>
          <w:rFonts w:ascii="Arial Narrow" w:hAnsi="Arial Narrow" w:eastAsia="Arial Narrow" w:cs="Arial Narrow"/>
          <w:noProof w:val="0"/>
          <w:sz w:val="22"/>
          <w:szCs w:val="22"/>
          <w:lang w:val="sk-SK"/>
        </w:rPr>
        <w:t xml:space="preserve"> – </w:t>
      </w:r>
      <w:r w:rsidRPr="7947DFCE" w:rsidR="001E53C0">
        <w:rPr>
          <w:rFonts w:ascii="Arial Narrow" w:hAnsi="Arial Narrow" w:eastAsia="Arial Narrow" w:cs="Arial Narrow"/>
          <w:noProof w:val="0"/>
          <w:sz w:val="22"/>
          <w:szCs w:val="22"/>
          <w:lang w:val="sk-SK"/>
        </w:rPr>
        <w:t>zúčtovanie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zálohovej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platby</w:t>
      </w:r>
      <w:r w:rsidRPr="7947DFCE" w:rsidR="001E53C0">
        <w:rPr>
          <w:rFonts w:ascii="Arial Narrow" w:hAnsi="Arial Narrow" w:eastAsia="Arial Narrow" w:cs="Arial Narrow"/>
          <w:noProof w:val="0"/>
          <w:sz w:val="22"/>
          <w:szCs w:val="22"/>
          <w:lang w:val="sk-SK"/>
        </w:rPr>
        <w:t>,</w:t>
      </w:r>
    </w:p>
    <w:p w:rsidR="007F1C25" w:rsidP="7947DFCE" w:rsidRDefault="001E53C0" w14:paraId="00000167"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neposkytnutie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súčinnosti</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najmä</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vykonávaní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kontroly</w:t>
      </w:r>
      <w:r w:rsidRPr="7947DFCE" w:rsidR="001E53C0">
        <w:rPr>
          <w:rFonts w:ascii="Arial Narrow" w:hAnsi="Arial Narrow" w:eastAsia="Arial Narrow" w:cs="Arial Narrow"/>
          <w:noProof w:val="0"/>
          <w:sz w:val="22"/>
          <w:szCs w:val="22"/>
          <w:lang w:val="sk-SK"/>
        </w:rPr>
        <w:t xml:space="preserve"> zo </w:t>
      </w:r>
      <w:r w:rsidRPr="7947DFCE" w:rsidR="001E53C0">
        <w:rPr>
          <w:rFonts w:ascii="Arial Narrow" w:hAnsi="Arial Narrow" w:eastAsia="Arial Narrow" w:cs="Arial Narrow"/>
          <w:noProof w:val="0"/>
          <w:sz w:val="22"/>
          <w:szCs w:val="22"/>
          <w:lang w:val="sk-SK"/>
        </w:rPr>
        <w:t>strany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Oprávnených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osôb</w:t>
      </w:r>
      <w:r w:rsidRPr="7947DFCE" w:rsidR="001E53C0">
        <w:rPr>
          <w:rFonts w:ascii="Arial Narrow" w:hAnsi="Arial Narrow" w:eastAsia="Arial Narrow" w:cs="Arial Narrow"/>
          <w:noProof w:val="0"/>
          <w:sz w:val="22"/>
          <w:szCs w:val="22"/>
          <w:lang w:val="sk-SK"/>
        </w:rPr>
        <w:t>),</w:t>
      </w:r>
    </w:p>
    <w:p w:rsidR="007F1C25" w:rsidP="7947DFCE" w:rsidRDefault="001E53C0" w14:paraId="00000168"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nedošlo</w:t>
      </w:r>
      <w:r w:rsidRPr="7947DFCE" w:rsidR="001E53C0">
        <w:rPr>
          <w:rFonts w:ascii="Arial Narrow" w:hAnsi="Arial Narrow" w:eastAsia="Arial Narrow" w:cs="Arial Narrow"/>
          <w:noProof w:val="0"/>
          <w:sz w:val="22"/>
          <w:szCs w:val="22"/>
          <w:lang w:val="sk-SK"/>
        </w:rPr>
        <w:t xml:space="preserve"> k </w:t>
      </w:r>
      <w:r w:rsidRPr="7947DFCE" w:rsidR="001E53C0">
        <w:rPr>
          <w:rFonts w:ascii="Arial Narrow" w:hAnsi="Arial Narrow" w:eastAsia="Arial Narrow" w:cs="Arial Narrow"/>
          <w:noProof w:val="0"/>
          <w:sz w:val="22"/>
          <w:szCs w:val="22"/>
          <w:lang w:val="sk-SK"/>
        </w:rPr>
        <w:t>dodaniu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tovarov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poskytnutiu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služieb</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vykonaniu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stavebných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prác</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boli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uhradené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na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základe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Preddavkovej</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platby</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ktorá</w:t>
      </w:r>
      <w:r w:rsidRPr="7947DFCE" w:rsidR="001E53C0">
        <w:rPr>
          <w:rFonts w:ascii="Arial Narrow" w:hAnsi="Arial Narrow" w:eastAsia="Arial Narrow" w:cs="Arial Narrow"/>
          <w:noProof w:val="0"/>
          <w:sz w:val="22"/>
          <w:szCs w:val="22"/>
          <w:lang w:val="sk-SK"/>
        </w:rPr>
        <w:t xml:space="preserve"> bola </w:t>
      </w:r>
      <w:r w:rsidRPr="7947DFCE" w:rsidR="001E53C0">
        <w:rPr>
          <w:rFonts w:ascii="Arial Narrow" w:hAnsi="Arial Narrow" w:eastAsia="Arial Narrow" w:cs="Arial Narrow"/>
          <w:noProof w:val="0"/>
          <w:sz w:val="22"/>
          <w:szCs w:val="22"/>
          <w:lang w:val="sk-SK"/>
        </w:rPr>
        <w:t>financovaná</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úplne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časti</w:t>
      </w:r>
      <w:r w:rsidRPr="7947DFCE" w:rsidR="001E53C0">
        <w:rPr>
          <w:rFonts w:ascii="Arial Narrow" w:hAnsi="Arial Narrow" w:eastAsia="Arial Narrow" w:cs="Arial Narrow"/>
          <w:noProof w:val="0"/>
          <w:sz w:val="22"/>
          <w:szCs w:val="22"/>
          <w:lang w:val="sk-SK"/>
        </w:rPr>
        <w:t xml:space="preserve"> z </w:t>
      </w:r>
      <w:r w:rsidRPr="7947DFCE" w:rsidR="001E53C0">
        <w:rPr>
          <w:rFonts w:ascii="Arial Narrow" w:hAnsi="Arial Narrow" w:eastAsia="Arial Narrow" w:cs="Arial Narrow"/>
          <w:noProof w:val="0"/>
          <w:sz w:val="22"/>
          <w:szCs w:val="22"/>
          <w:lang w:val="sk-SK"/>
        </w:rPr>
        <w:t>Prostriedkov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mechanizmu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spôsobom</w:t>
      </w:r>
      <w:r w:rsidRPr="7947DFCE" w:rsidR="001E53C0">
        <w:rPr>
          <w:rFonts w:ascii="Arial Narrow" w:hAnsi="Arial Narrow" w:eastAsia="Arial Narrow" w:cs="Arial Narrow"/>
          <w:noProof w:val="0"/>
          <w:sz w:val="22"/>
          <w:szCs w:val="22"/>
          <w:lang w:val="sk-SK"/>
        </w:rPr>
        <w:t xml:space="preserve"> a v </w:t>
      </w:r>
      <w:r w:rsidRPr="7947DFCE" w:rsidR="001E53C0">
        <w:rPr>
          <w:rFonts w:ascii="Arial Narrow" w:hAnsi="Arial Narrow" w:eastAsia="Arial Narrow" w:cs="Arial Narrow"/>
          <w:noProof w:val="0"/>
          <w:sz w:val="22"/>
          <w:szCs w:val="22"/>
          <w:lang w:val="sk-SK"/>
        </w:rPr>
        <w:t>lehotách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stanovených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zmluvou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medzi</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Prijímateľom</w:t>
      </w:r>
      <w:r w:rsidRPr="7947DFCE" w:rsidR="001E53C0">
        <w:rPr>
          <w:rFonts w:ascii="Arial Narrow" w:hAnsi="Arial Narrow" w:eastAsia="Arial Narrow" w:cs="Arial Narrow"/>
          <w:noProof w:val="0"/>
          <w:sz w:val="22"/>
          <w:szCs w:val="22"/>
          <w:lang w:val="sk-SK"/>
        </w:rPr>
        <w:t xml:space="preserve"> a </w:t>
      </w:r>
      <w:r w:rsidRPr="7947DFCE" w:rsidR="001E53C0">
        <w:rPr>
          <w:rFonts w:ascii="Arial Narrow" w:hAnsi="Arial Narrow" w:eastAsia="Arial Narrow" w:cs="Arial Narrow"/>
          <w:noProof w:val="0"/>
          <w:sz w:val="22"/>
          <w:szCs w:val="22"/>
          <w:lang w:val="sk-SK"/>
        </w:rPr>
        <w:t>jeho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dodávateľom</w:t>
      </w:r>
      <w:r w:rsidRPr="7947DFCE" w:rsidR="001E53C0">
        <w:rPr>
          <w:rFonts w:ascii="Arial Narrow" w:hAnsi="Arial Narrow" w:eastAsia="Arial Narrow" w:cs="Arial Narrow"/>
          <w:noProof w:val="0"/>
          <w:sz w:val="22"/>
          <w:szCs w:val="22"/>
          <w:lang w:val="sk-SK"/>
        </w:rPr>
        <w:t>,</w:t>
      </w:r>
    </w:p>
    <w:p w:rsidR="007F1C25" w:rsidP="7947DFCE" w:rsidRDefault="001E53C0" w14:paraId="00000169"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zákazu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konfliktu</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záujmov</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podľa</w:t>
      </w:r>
      <w:r w:rsidRPr="7947DFCE" w:rsidR="001E53C0">
        <w:rPr>
          <w:rFonts w:ascii="Arial Narrow" w:hAnsi="Arial Narrow" w:eastAsia="Arial Narrow" w:cs="Arial Narrow"/>
          <w:noProof w:val="0"/>
          <w:sz w:val="22"/>
          <w:szCs w:val="22"/>
          <w:lang w:val="sk-SK"/>
        </w:rPr>
        <w:t xml:space="preserve"> § 24 </w:t>
      </w:r>
      <w:r w:rsidRPr="7947DFCE" w:rsidR="001E53C0">
        <w:rPr>
          <w:rFonts w:ascii="Arial Narrow" w:hAnsi="Arial Narrow" w:eastAsia="Arial Narrow" w:cs="Arial Narrow"/>
          <w:noProof w:val="0"/>
          <w:sz w:val="22"/>
          <w:szCs w:val="22"/>
          <w:lang w:val="sk-SK"/>
        </w:rPr>
        <w:t>zákona</w:t>
      </w:r>
      <w:r w:rsidRPr="7947DFCE" w:rsidR="001E53C0">
        <w:rPr>
          <w:rFonts w:ascii="Arial Narrow" w:hAnsi="Arial Narrow" w:eastAsia="Arial Narrow" w:cs="Arial Narrow"/>
          <w:noProof w:val="0"/>
          <w:sz w:val="22"/>
          <w:szCs w:val="22"/>
          <w:lang w:val="sk-SK"/>
        </w:rPr>
        <w:t xml:space="preserve"> o </w:t>
      </w:r>
      <w:r w:rsidRPr="7947DFCE" w:rsidR="001E53C0">
        <w:rPr>
          <w:rFonts w:ascii="Arial Narrow" w:hAnsi="Arial Narrow" w:eastAsia="Arial Narrow" w:cs="Arial Narrow"/>
          <w:noProof w:val="0"/>
          <w:sz w:val="22"/>
          <w:szCs w:val="22"/>
          <w:lang w:val="sk-SK"/>
        </w:rPr>
        <w:t>mechanizme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iných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relevantných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právnych</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predpisov</w:t>
      </w:r>
      <w:r w:rsidRPr="7947DFCE" w:rsidR="001E53C0">
        <w:rPr>
          <w:rFonts w:ascii="Arial Narrow" w:hAnsi="Arial Narrow" w:eastAsia="Arial Narrow" w:cs="Arial Narrow"/>
          <w:noProof w:val="0"/>
          <w:sz w:val="22"/>
          <w:szCs w:val="22"/>
          <w:lang w:val="sk-SK"/>
        </w:rPr>
        <w:t xml:space="preserve"> SR (</w:t>
      </w:r>
      <w:r w:rsidRPr="7947DFCE" w:rsidR="001E53C0">
        <w:rPr>
          <w:rFonts w:ascii="Arial Narrow" w:hAnsi="Arial Narrow" w:eastAsia="Arial Narrow" w:cs="Arial Narrow"/>
          <w:noProof w:val="0"/>
          <w:sz w:val="22"/>
          <w:szCs w:val="22"/>
          <w:lang w:val="sk-SK"/>
        </w:rPr>
        <w:t>napr</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zákon</w:t>
      </w:r>
      <w:r w:rsidRPr="7947DFCE" w:rsidR="001E53C0">
        <w:rPr>
          <w:rFonts w:ascii="Arial Narrow" w:hAnsi="Arial Narrow" w:eastAsia="Arial Narrow" w:cs="Arial Narrow"/>
          <w:noProof w:val="0"/>
          <w:sz w:val="22"/>
          <w:szCs w:val="22"/>
          <w:lang w:val="sk-SK"/>
        </w:rPr>
        <w:t xml:space="preserve"> o VO), </w:t>
      </w:r>
    </w:p>
    <w:p w:rsidR="007F1C25" w:rsidP="7947DFCE" w:rsidRDefault="001E53C0" w14:paraId="0000016A" w14:textId="77777777">
      <w:pPr>
        <w:numPr>
          <w:ilvl w:val="2"/>
          <w:numId w:val="10"/>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každé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ktoré</w:t>
      </w:r>
      <w:r w:rsidRPr="7947DFCE" w:rsidR="001E53C0">
        <w:rPr>
          <w:rFonts w:ascii="Arial Narrow" w:hAnsi="Arial Narrow" w:eastAsia="Arial Narrow" w:cs="Arial Narrow"/>
          <w:noProof w:val="0"/>
          <w:sz w:val="22"/>
          <w:szCs w:val="22"/>
          <w:lang w:val="sk-SK"/>
        </w:rPr>
        <w:t xml:space="preserve"> je v </w:t>
      </w:r>
      <w:r w:rsidRPr="7947DFCE" w:rsidR="001E53C0">
        <w:rPr>
          <w:rFonts w:ascii="Arial Narrow" w:hAnsi="Arial Narrow" w:eastAsia="Arial Narrow" w:cs="Arial Narrow"/>
          <w:noProof w:val="0"/>
          <w:sz w:val="22"/>
          <w:szCs w:val="22"/>
          <w:lang w:val="sk-SK"/>
        </w:rPr>
        <w:t>Zmluve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označené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ako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povinností</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alebo</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podstatné</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porušenie</w:t>
      </w:r>
      <w:r w:rsidRPr="7947DFCE" w:rsidR="001E53C0">
        <w:rPr>
          <w:rFonts w:ascii="Arial Narrow" w:hAnsi="Arial Narrow" w:eastAsia="Arial Narrow" w:cs="Arial Narrow"/>
          <w:noProof w:val="0"/>
          <w:sz w:val="22"/>
          <w:szCs w:val="22"/>
          <w:lang w:val="sk-SK"/>
        </w:rPr>
        <w:t xml:space="preserve"> </w:t>
      </w:r>
      <w:r w:rsidRPr="7947DFCE" w:rsidR="001E53C0">
        <w:rPr>
          <w:rFonts w:ascii="Arial Narrow" w:hAnsi="Arial Narrow" w:eastAsia="Arial Narrow" w:cs="Arial Narrow"/>
          <w:noProof w:val="0"/>
          <w:sz w:val="22"/>
          <w:szCs w:val="22"/>
          <w:lang w:val="sk-SK"/>
        </w:rPr>
        <w:t>Zmluvy</w:t>
      </w:r>
      <w:r w:rsidRPr="7947DFCE" w:rsidR="001E53C0">
        <w:rPr>
          <w:rFonts w:ascii="Arial Narrow" w:hAnsi="Arial Narrow" w:eastAsia="Arial Narrow" w:cs="Arial Narrow"/>
          <w:noProof w:val="0"/>
          <w:sz w:val="22"/>
          <w:szCs w:val="22"/>
          <w:lang w:val="sk-SK"/>
        </w:rPr>
        <w:t xml:space="preserve">. </w:t>
      </w:r>
    </w:p>
    <w:p w:rsidR="007F1C25" w:rsidP="7947DFCE" w:rsidRDefault="001E53C0" w14:paraId="0000016B"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Podstatným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úkonu</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ktorý</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potrebný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predchádzajúci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písomný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takýto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nebol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udelený</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tiež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úkonu</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bez </w:t>
      </w:r>
      <w:r w:rsidRPr="7947DFCE" w:rsidR="001E53C0">
        <w:rPr>
          <w:rFonts w:ascii="Arial Narrow" w:hAnsi="Arial Narrow" w:eastAsia="Arial Narrow" w:cs="Arial Narrow"/>
          <w:noProof w:val="0"/>
          <w:color w:val="000000" w:themeColor="text1" w:themeTint="FF" w:themeShade="FF"/>
          <w:sz w:val="22"/>
          <w:szCs w:val="22"/>
          <w:lang w:val="sk-SK"/>
        </w:rPr>
        <w:t>žiadosti</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takýto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16C"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ďalších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stanovených</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Zmluve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vyplývajúcich</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Právneho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rámca</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nepodstatným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porušením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okrem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prípadov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považujú</w:t>
      </w:r>
      <w:r w:rsidRPr="7947DFCE" w:rsidR="001E53C0">
        <w:rPr>
          <w:rFonts w:ascii="Arial Narrow" w:hAnsi="Arial Narrow" w:eastAsia="Arial Narrow" w:cs="Arial Narrow"/>
          <w:noProof w:val="0"/>
          <w:color w:val="000000" w:themeColor="text1" w:themeTint="FF" w:themeShade="FF"/>
          <w:sz w:val="22"/>
          <w:szCs w:val="22"/>
          <w:lang w:val="sk-SK"/>
        </w:rPr>
        <w:t xml:space="preserve"> za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16D"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podstatného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odstúpiť</w:t>
      </w:r>
      <w:r w:rsidRPr="7947DFCE" w:rsidR="001E53C0">
        <w:rPr>
          <w:rFonts w:ascii="Arial Narrow" w:hAnsi="Arial Narrow" w:eastAsia="Arial Narrow" w:cs="Arial Narrow"/>
          <w:noProof w:val="0"/>
          <w:color w:val="000000" w:themeColor="text1" w:themeTint="FF" w:themeShade="FF"/>
          <w:sz w:val="22"/>
          <w:szCs w:val="22"/>
          <w:lang w:val="sk-SK"/>
        </w:rPr>
        <w:t xml:space="preserve"> bez </w:t>
      </w:r>
      <w:r w:rsidRPr="7947DFCE" w:rsidR="001E53C0">
        <w:rPr>
          <w:rFonts w:ascii="Arial Narrow" w:hAnsi="Arial Narrow" w:eastAsia="Arial Narrow" w:cs="Arial Narrow"/>
          <w:noProof w:val="0"/>
          <w:color w:val="000000" w:themeColor="text1" w:themeTint="FF" w:themeShade="FF"/>
          <w:sz w:val="22"/>
          <w:szCs w:val="22"/>
          <w:lang w:val="sk-SK"/>
        </w:rPr>
        <w:t>zbytočného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odkladu</w:t>
      </w:r>
      <w:r w:rsidRPr="7947DFCE" w:rsidR="001E53C0">
        <w:rPr>
          <w:rFonts w:ascii="Arial Narrow" w:hAnsi="Arial Narrow" w:eastAsia="Arial Narrow" w:cs="Arial Narrow"/>
          <w:noProof w:val="0"/>
          <w:color w:val="000000" w:themeColor="text1" w:themeTint="FF" w:themeShade="FF"/>
          <w:sz w:val="22"/>
          <w:szCs w:val="22"/>
          <w:lang w:val="sk-SK"/>
        </w:rPr>
        <w:t xml:space="preserve"> po tom, </w:t>
      </w:r>
      <w:r w:rsidRPr="7947DFCE" w:rsidR="001E53C0">
        <w:rPr>
          <w:rFonts w:ascii="Arial Narrow" w:hAnsi="Arial Narrow" w:eastAsia="Arial Narrow" w:cs="Arial Narrow"/>
          <w:noProof w:val="0"/>
          <w:color w:val="000000" w:themeColor="text1" w:themeTint="FF" w:themeShade="FF"/>
          <w:sz w:val="22"/>
          <w:szCs w:val="22"/>
          <w:lang w:val="sk-SK"/>
        </w:rPr>
        <w:t>ako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tomto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dozvedela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berie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vedomie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ohľadom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právne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postavenie</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môže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odstúpeniu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predchádzať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vykonanie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kontroly</w:t>
      </w:r>
      <w:r w:rsidRPr="7947DFCE" w:rsidR="001E53C0">
        <w:rPr>
          <w:rFonts w:ascii="Arial Narrow" w:hAnsi="Arial Narrow" w:eastAsia="Arial Narrow" w:cs="Arial Narrow"/>
          <w:noProof w:val="0"/>
          <w:color w:val="000000" w:themeColor="text1" w:themeTint="FF" w:themeShade="FF"/>
          <w:sz w:val="22"/>
          <w:szCs w:val="22"/>
          <w:lang w:val="sk-SK"/>
        </w:rPr>
        <w:t xml:space="preserve"> u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prípadne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realizovať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iné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postupy</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úkony</w:t>
      </w:r>
      <w:r w:rsidRPr="7947DFCE" w:rsidR="001E53C0">
        <w:rPr>
          <w:rFonts w:ascii="Arial Narrow" w:hAnsi="Arial Narrow" w:eastAsia="Arial Narrow" w:cs="Arial Narrow"/>
          <w:noProof w:val="0"/>
          <w:color w:val="000000" w:themeColor="text1" w:themeTint="FF" w:themeShade="FF"/>
          <w:sz w:val="22"/>
          <w:szCs w:val="22"/>
          <w:lang w:val="sk-SK"/>
        </w:rPr>
        <w:t>. Z </w:t>
      </w:r>
      <w:r w:rsidRPr="7947DFCE" w:rsidR="001E53C0">
        <w:rPr>
          <w:rFonts w:ascii="Arial Narrow" w:hAnsi="Arial Narrow" w:eastAsia="Arial Narrow" w:cs="Arial Narrow"/>
          <w:noProof w:val="0"/>
          <w:color w:val="000000" w:themeColor="text1" w:themeTint="FF" w:themeShade="FF"/>
          <w:sz w:val="22"/>
          <w:szCs w:val="22"/>
          <w:lang w:val="sk-SK"/>
        </w:rPr>
        <w:t>uvedeného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dôvodu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súhlasí</w:t>
      </w:r>
      <w:r w:rsidRPr="7947DFCE" w:rsidR="001E53C0">
        <w:rPr>
          <w:rFonts w:ascii="Arial Narrow" w:hAnsi="Arial Narrow" w:eastAsia="Arial Narrow" w:cs="Arial Narrow"/>
          <w:noProof w:val="0"/>
          <w:color w:val="000000" w:themeColor="text1" w:themeTint="FF" w:themeShade="FF"/>
          <w:sz w:val="22"/>
          <w:szCs w:val="22"/>
          <w:lang w:val="sk-SK"/>
        </w:rPr>
        <w:t xml:space="preserve"> s </w:t>
      </w:r>
      <w:r w:rsidRPr="7947DFCE" w:rsidR="001E53C0">
        <w:rPr>
          <w:rFonts w:ascii="Arial Narrow" w:hAnsi="Arial Narrow" w:eastAsia="Arial Narrow" w:cs="Arial Narrow"/>
          <w:noProof w:val="0"/>
          <w:color w:val="000000" w:themeColor="text1" w:themeTint="FF" w:themeShade="FF"/>
          <w:sz w:val="22"/>
          <w:szCs w:val="22"/>
          <w:lang w:val="sk-SK"/>
        </w:rPr>
        <w:t>tým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rozdiel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štandardnej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obchodno-právnej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praxe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pojem</w:t>
      </w:r>
      <w:r w:rsidRPr="7947DFCE" w:rsidR="001E53C0">
        <w:rPr>
          <w:rFonts w:ascii="Arial Narrow" w:hAnsi="Arial Narrow" w:eastAsia="Arial Narrow" w:cs="Arial Narrow"/>
          <w:noProof w:val="0"/>
          <w:color w:val="000000" w:themeColor="text1" w:themeTint="FF" w:themeShade="FF"/>
          <w:sz w:val="22"/>
          <w:szCs w:val="22"/>
          <w:lang w:val="sk-SK"/>
        </w:rPr>
        <w:t xml:space="preserve"> „bez </w:t>
      </w:r>
      <w:r w:rsidRPr="7947DFCE" w:rsidR="001E53C0">
        <w:rPr>
          <w:rFonts w:ascii="Arial Narrow" w:hAnsi="Arial Narrow" w:eastAsia="Arial Narrow" w:cs="Arial Narrow"/>
          <w:noProof w:val="0"/>
          <w:color w:val="000000" w:themeColor="text1" w:themeTint="FF" w:themeShade="FF"/>
          <w:sz w:val="22"/>
          <w:szCs w:val="22"/>
          <w:lang w:val="sk-SK"/>
        </w:rPr>
        <w:t>zbytočného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odkladu</w:t>
      </w:r>
      <w:r w:rsidRPr="7947DFCE" w:rsidR="001E53C0">
        <w:rPr>
          <w:rFonts w:ascii="Arial Narrow" w:hAnsi="Arial Narrow" w:eastAsia="Arial Narrow" w:cs="Arial Narrow"/>
          <w:noProof w:val="0"/>
          <w:color w:val="000000" w:themeColor="text1" w:themeTint="FF" w:themeShade="FF"/>
          <w:sz w:val="22"/>
          <w:szCs w:val="22"/>
          <w:lang w:val="sk-SK"/>
        </w:rPr>
        <w:t xml:space="preserve">“ </w:t>
      </w:r>
      <w:bookmarkStart w:name="_GoBack" w:id="13"/>
      <w:bookmarkEnd w:id="13"/>
      <w:r w:rsidRPr="7947DFCE" w:rsidR="001E53C0">
        <w:rPr>
          <w:rFonts w:ascii="Arial Narrow" w:hAnsi="Arial Narrow" w:eastAsia="Arial Narrow" w:cs="Arial Narrow"/>
          <w:noProof w:val="0"/>
          <w:color w:val="000000" w:themeColor="text1" w:themeTint="FF" w:themeShade="FF"/>
          <w:sz w:val="22"/>
          <w:szCs w:val="22"/>
          <w:lang w:val="sk-SK"/>
        </w:rPr>
        <w:t>zahŕňa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dobu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počas</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priamej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nadväznosti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úkony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predchádzajúcej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16E"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nepodstatného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je v </w:t>
      </w:r>
      <w:r w:rsidRPr="7947DFCE" w:rsidR="001E53C0">
        <w:rPr>
          <w:rFonts w:ascii="Arial Narrow" w:hAnsi="Arial Narrow" w:eastAsia="Arial Narrow" w:cs="Arial Narrow"/>
          <w:noProof w:val="0"/>
          <w:color w:val="000000" w:themeColor="text1" w:themeTint="FF" w:themeShade="FF"/>
          <w:sz w:val="22"/>
          <w:szCs w:val="22"/>
          <w:lang w:val="sk-SK"/>
        </w:rPr>
        <w:t>omeškaní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nesplní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svoju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povinnosť</w:t>
      </w:r>
      <w:r w:rsidRPr="7947DFCE" w:rsidR="001E53C0">
        <w:rPr>
          <w:rFonts w:ascii="Arial Narrow" w:hAnsi="Arial Narrow" w:eastAsia="Arial Narrow" w:cs="Arial Narrow"/>
          <w:noProof w:val="0"/>
          <w:color w:val="000000" w:themeColor="text1" w:themeTint="FF" w:themeShade="FF"/>
          <w:sz w:val="22"/>
          <w:szCs w:val="22"/>
          <w:lang w:val="sk-SK"/>
        </w:rPr>
        <w:t xml:space="preserve"> ani v </w:t>
      </w:r>
      <w:r w:rsidRPr="7947DFCE" w:rsidR="001E53C0">
        <w:rPr>
          <w:rFonts w:ascii="Arial Narrow" w:hAnsi="Arial Narrow" w:eastAsia="Arial Narrow" w:cs="Arial Narrow"/>
          <w:noProof w:val="0"/>
          <w:color w:val="000000" w:themeColor="text1" w:themeTint="FF" w:themeShade="FF"/>
          <w:sz w:val="22"/>
          <w:szCs w:val="22"/>
          <w:lang w:val="sk-SK"/>
        </w:rPr>
        <w:t>dodatočnej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primeranej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lehote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ktorá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jej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to bola </w:t>
      </w:r>
      <w:r w:rsidRPr="7947DFCE" w:rsidR="001E53C0">
        <w:rPr>
          <w:rFonts w:ascii="Arial Narrow" w:hAnsi="Arial Narrow" w:eastAsia="Arial Narrow" w:cs="Arial Narrow"/>
          <w:noProof w:val="0"/>
          <w:color w:val="000000" w:themeColor="text1" w:themeTint="FF" w:themeShade="FF"/>
          <w:sz w:val="22"/>
          <w:szCs w:val="22"/>
          <w:lang w:val="sk-SK"/>
        </w:rPr>
        <w:t>poskytnutá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zmluvnou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stranou</w:t>
      </w:r>
      <w:r w:rsidRPr="7947DFCE" w:rsidR="001E53C0">
        <w:rPr>
          <w:rFonts w:ascii="Arial Narrow" w:hAnsi="Arial Narrow" w:eastAsia="Arial Narrow" w:cs="Arial Narrow"/>
          <w:noProof w:val="0"/>
          <w:color w:val="000000" w:themeColor="text1" w:themeTint="FF" w:themeShade="FF"/>
          <w:sz w:val="22"/>
          <w:szCs w:val="22"/>
          <w:lang w:val="sk-SK"/>
        </w:rPr>
        <w:t>. Aj 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podstatného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poskytnúť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dodatočnú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lehotu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pričom</w:t>
      </w:r>
      <w:r w:rsidRPr="7947DFCE" w:rsidR="001E53C0">
        <w:rPr>
          <w:rFonts w:ascii="Arial Narrow" w:hAnsi="Arial Narrow" w:eastAsia="Arial Narrow" w:cs="Arial Narrow"/>
          <w:noProof w:val="0"/>
          <w:color w:val="000000" w:themeColor="text1" w:themeTint="FF" w:themeShade="FF"/>
          <w:sz w:val="22"/>
          <w:szCs w:val="22"/>
          <w:lang w:val="sk-SK"/>
        </w:rPr>
        <w:t xml:space="preserve"> ani </w:t>
      </w:r>
      <w:r w:rsidRPr="7947DFCE" w:rsidR="001E53C0">
        <w:rPr>
          <w:rFonts w:ascii="Arial Narrow" w:hAnsi="Arial Narrow" w:eastAsia="Arial Narrow" w:cs="Arial Narrow"/>
          <w:noProof w:val="0"/>
          <w:color w:val="000000" w:themeColor="text1" w:themeTint="FF" w:themeShade="FF"/>
          <w:sz w:val="22"/>
          <w:szCs w:val="22"/>
          <w:lang w:val="sk-SK"/>
        </w:rPr>
        <w:t>poskytnutie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takejto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dodatočnej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lehoty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nedotýka</w:t>
      </w:r>
      <w:r w:rsidRPr="7947DFCE" w:rsidR="001E53C0">
        <w:rPr>
          <w:rFonts w:ascii="Arial Narrow" w:hAnsi="Arial Narrow" w:eastAsia="Arial Narrow" w:cs="Arial Narrow"/>
          <w:noProof w:val="0"/>
          <w:color w:val="000000" w:themeColor="text1" w:themeTint="FF" w:themeShade="FF"/>
          <w:sz w:val="22"/>
          <w:szCs w:val="22"/>
          <w:lang w:val="sk-SK"/>
        </w:rPr>
        <w:t xml:space="preserve"> toho,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ide o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Aj </w:t>
      </w:r>
      <w:r w:rsidRPr="7947DFCE" w:rsidR="001E53C0">
        <w:rPr>
          <w:rFonts w:ascii="Arial Narrow" w:hAnsi="Arial Narrow" w:eastAsia="Arial Narrow" w:cs="Arial Narrow"/>
          <w:noProof w:val="0"/>
          <w:color w:val="000000" w:themeColor="text1" w:themeTint="FF" w:themeShade="FF"/>
          <w:sz w:val="22"/>
          <w:szCs w:val="22"/>
          <w:lang w:val="sk-SK"/>
        </w:rPr>
        <w:t>napriek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tomu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pre </w:t>
      </w:r>
      <w:r w:rsidRPr="7947DFCE" w:rsidR="001E53C0">
        <w:rPr>
          <w:rFonts w:ascii="Arial Narrow" w:hAnsi="Arial Narrow" w:eastAsia="Arial Narrow" w:cs="Arial Narrow"/>
          <w:noProof w:val="0"/>
          <w:color w:val="000000" w:themeColor="text1" w:themeTint="FF" w:themeShade="FF"/>
          <w:sz w:val="22"/>
          <w:szCs w:val="22"/>
          <w:lang w:val="sk-SK"/>
        </w:rPr>
        <w:t>podstatné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neodstúpi</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postupovať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w:t>
      </w:r>
      <w:r w:rsidRPr="7947DFCE" w:rsidR="001E53C0">
        <w:rPr>
          <w:rFonts w:ascii="Arial Narrow" w:hAnsi="Arial Narrow" w:eastAsia="Arial Narrow" w:cs="Arial Narrow"/>
          <w:noProof w:val="0"/>
          <w:color w:val="000000" w:themeColor="text1" w:themeTint="FF" w:themeShade="FF"/>
          <w:sz w:val="22"/>
          <w:szCs w:val="22"/>
          <w:lang w:val="sk-SK"/>
        </w:rPr>
        <w:t xml:space="preserve">. 1 </w:t>
      </w:r>
      <w:r w:rsidRPr="7947DFCE" w:rsidR="001E53C0">
        <w:rPr>
          <w:rFonts w:ascii="Arial Narrow" w:hAnsi="Arial Narrow" w:eastAsia="Arial Narrow" w:cs="Arial Narrow"/>
          <w:noProof w:val="0"/>
          <w:color w:val="000000" w:themeColor="text1" w:themeTint="FF" w:themeShade="FF"/>
          <w:sz w:val="22"/>
          <w:szCs w:val="22"/>
          <w:lang w:val="sk-SK"/>
        </w:rPr>
        <w:t>písm</w:t>
      </w:r>
      <w:r w:rsidRPr="7947DFCE" w:rsidR="001E53C0">
        <w:rPr>
          <w:rFonts w:ascii="Arial Narrow" w:hAnsi="Arial Narrow" w:eastAsia="Arial Narrow" w:cs="Arial Narrow"/>
          <w:noProof w:val="0"/>
          <w:color w:val="000000" w:themeColor="text1" w:themeTint="FF" w:themeShade="FF"/>
          <w:sz w:val="22"/>
          <w:szCs w:val="22"/>
          <w:lang w:val="sk-SK"/>
        </w:rPr>
        <w:t xml:space="preserve">. c)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14 VZP a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14 VZP.</w:t>
      </w:r>
    </w:p>
    <w:p w:rsidR="007F1C25" w:rsidP="7947DFCE" w:rsidRDefault="001E53C0" w14:paraId="0000016F"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dôvodu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zaväzuje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14 VZP.</w:t>
      </w:r>
      <w:r w:rsidRPr="7947DFCE" w:rsidR="001E53C0">
        <w:rPr>
          <w:rFonts w:ascii="Arial Narrow" w:hAnsi="Arial Narrow" w:eastAsia="Arial Narrow" w:cs="Arial Narrow"/>
          <w:noProof w:val="0"/>
          <w:color w:val="000000" w:themeColor="text1" w:themeTint="FF" w:themeShade="FF"/>
          <w:sz w:val="24"/>
          <w:szCs w:val="24"/>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Táto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uplatní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vtedy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jednotlivom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označujúcom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porušenie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výslovne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neuvádza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že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povinný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ich </w:t>
      </w:r>
      <w:r w:rsidRPr="7947DFCE" w:rsidR="001E53C0">
        <w:rPr>
          <w:rFonts w:ascii="Arial Narrow" w:hAnsi="Arial Narrow" w:eastAsia="Arial Narrow" w:cs="Arial Narrow"/>
          <w:noProof w:val="0"/>
          <w:color w:val="000000" w:themeColor="text1" w:themeTint="FF" w:themeShade="FF"/>
          <w:sz w:val="22"/>
          <w:szCs w:val="22"/>
          <w:lang w:val="sk-SK"/>
        </w:rPr>
        <w:t>časť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p>
    <w:p w:rsidR="007F1C25" w:rsidP="7947DFCE" w:rsidRDefault="001E53C0" w14:paraId="00000170"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w:t>
      </w:r>
      <w:r w:rsidRPr="7947DFCE" w:rsidR="001E53C0">
        <w:rPr>
          <w:rFonts w:ascii="Arial Narrow" w:hAnsi="Arial Narrow" w:eastAsia="Arial Narrow" w:cs="Arial Narrow"/>
          <w:noProof w:val="0"/>
          <w:color w:val="000000" w:themeColor="text1" w:themeTint="FF" w:themeShade="FF"/>
          <w:sz w:val="22"/>
          <w:szCs w:val="22"/>
          <w:lang w:val="sk-SK"/>
        </w:rPr>
        <w:t>Vykonávateľ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 </w:t>
      </w:r>
      <w:r w:rsidRPr="7947DFCE" w:rsidR="001E53C0">
        <w:rPr>
          <w:rFonts w:ascii="Arial Narrow" w:hAnsi="Arial Narrow" w:eastAsia="Arial Narrow" w:cs="Arial Narrow"/>
          <w:noProof w:val="0"/>
          <w:color w:val="000000" w:themeColor="text1" w:themeTint="FF" w:themeShade="FF"/>
          <w:sz w:val="22"/>
          <w:szCs w:val="22"/>
          <w:lang w:val="sk-SK"/>
        </w:rPr>
        <w:t>dôvodu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objektívnej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alebo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subjektívnej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nemožnosti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záväzkov</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zo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Prijímateľ</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zaväzuje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vrátiť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Vykonávateľovi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všetky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poskytnuté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14 VZP.</w:t>
      </w:r>
    </w:p>
    <w:p w:rsidR="007F1C25" w:rsidP="7947DFCE" w:rsidRDefault="001E53C0" w14:paraId="00000171"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w:t>
      </w:r>
      <w:r w:rsidRPr="7947DFCE" w:rsidR="001E53C0">
        <w:rPr>
          <w:rFonts w:ascii="Arial Narrow" w:hAnsi="Arial Narrow" w:eastAsia="Arial Narrow" w:cs="Arial Narrow"/>
          <w:noProof w:val="0"/>
          <w:color w:val="000000" w:themeColor="text1" w:themeTint="FF" w:themeShade="FF"/>
          <w:sz w:val="22"/>
          <w:szCs w:val="22"/>
          <w:lang w:val="sk-SK"/>
        </w:rPr>
        <w:t>splneniu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povinnosti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bráni</w:t>
      </w:r>
      <w:r w:rsidRPr="7947DFCE" w:rsidR="001E53C0">
        <w:rPr>
          <w:rFonts w:ascii="Arial Narrow" w:hAnsi="Arial Narrow" w:eastAsia="Arial Narrow" w:cs="Arial Narrow"/>
          <w:noProof w:val="0"/>
          <w:color w:val="000000" w:themeColor="text1" w:themeTint="FF" w:themeShade="FF"/>
          <w:sz w:val="22"/>
          <w:szCs w:val="22"/>
          <w:lang w:val="sk-SK"/>
        </w:rPr>
        <w:t xml:space="preserve"> OVZ, je </w:t>
      </w:r>
      <w:r w:rsidRPr="7947DFCE" w:rsidR="001E53C0">
        <w:rPr>
          <w:rFonts w:ascii="Arial Narrow" w:hAnsi="Arial Narrow" w:eastAsia="Arial Narrow" w:cs="Arial Narrow"/>
          <w:noProof w:val="0"/>
          <w:color w:val="000000" w:themeColor="text1" w:themeTint="FF" w:themeShade="FF"/>
          <w:sz w:val="22"/>
          <w:szCs w:val="22"/>
          <w:lang w:val="sk-SK"/>
        </w:rPr>
        <w:t>druhá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oprávnená</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odstúpiť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len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vtedy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ak</w:t>
      </w:r>
      <w:r w:rsidRPr="7947DFCE" w:rsidR="001E53C0">
        <w:rPr>
          <w:rFonts w:ascii="Arial Narrow" w:hAnsi="Arial Narrow" w:eastAsia="Arial Narrow" w:cs="Arial Narrow"/>
          <w:noProof w:val="0"/>
          <w:color w:val="000000" w:themeColor="text1" w:themeTint="FF" w:themeShade="FF"/>
          <w:sz w:val="22"/>
          <w:szCs w:val="22"/>
          <w:lang w:val="sk-SK"/>
        </w:rPr>
        <w:t xml:space="preserve"> od </w:t>
      </w:r>
      <w:r w:rsidRPr="7947DFCE" w:rsidR="001E53C0">
        <w:rPr>
          <w:rFonts w:ascii="Arial Narrow" w:hAnsi="Arial Narrow" w:eastAsia="Arial Narrow" w:cs="Arial Narrow"/>
          <w:noProof w:val="0"/>
          <w:color w:val="000000" w:themeColor="text1" w:themeTint="FF" w:themeShade="FF"/>
          <w:sz w:val="22"/>
          <w:szCs w:val="22"/>
          <w:lang w:val="sk-SK"/>
        </w:rPr>
        <w:t>vzniku</w:t>
      </w:r>
      <w:r w:rsidRPr="7947DFCE" w:rsidR="001E53C0">
        <w:rPr>
          <w:rFonts w:ascii="Arial Narrow" w:hAnsi="Arial Narrow" w:eastAsia="Arial Narrow" w:cs="Arial Narrow"/>
          <w:noProof w:val="0"/>
          <w:color w:val="000000" w:themeColor="text1" w:themeTint="FF" w:themeShade="FF"/>
          <w:sz w:val="22"/>
          <w:szCs w:val="22"/>
          <w:lang w:val="sk-SK"/>
        </w:rPr>
        <w:t xml:space="preserve"> OVZ </w:t>
      </w:r>
      <w:r w:rsidRPr="7947DFCE" w:rsidR="001E53C0">
        <w:rPr>
          <w:rFonts w:ascii="Arial Narrow" w:hAnsi="Arial Narrow" w:eastAsia="Arial Narrow" w:cs="Arial Narrow"/>
          <w:noProof w:val="0"/>
          <w:color w:val="000000" w:themeColor="text1" w:themeTint="FF" w:themeShade="FF"/>
          <w:sz w:val="22"/>
          <w:szCs w:val="22"/>
          <w:lang w:val="sk-SK"/>
        </w:rPr>
        <w:t>uplynul</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aspoň</w:t>
      </w:r>
      <w:r w:rsidRPr="7947DFCE" w:rsidR="001E53C0">
        <w:rPr>
          <w:rFonts w:ascii="Arial Narrow" w:hAnsi="Arial Narrow" w:eastAsia="Arial Narrow" w:cs="Arial Narrow"/>
          <w:noProof w:val="0"/>
          <w:color w:val="000000" w:themeColor="text1" w:themeTint="FF" w:themeShade="FF"/>
          <w:sz w:val="22"/>
          <w:szCs w:val="22"/>
          <w:lang w:val="sk-SK"/>
        </w:rPr>
        <w:t xml:space="preserve"> </w:t>
      </w:r>
      <w:sdt>
        <w:sdtPr>
          <w:id w:val="104972256"/>
          <w:tag w:val="goog_rdk_18"/>
          <w:placeholder>
            <w:docPart w:val="DefaultPlaceholder_1081868574"/>
          </w:placeholder>
        </w:sdtPr>
        <w:sdtContent/>
      </w:sdt>
      <w:r w:rsidRPr="7947DFCE" w:rsidR="001E53C0">
        <w:rPr>
          <w:rFonts w:ascii="Arial Narrow" w:hAnsi="Arial Narrow" w:eastAsia="Arial Narrow" w:cs="Arial Narrow"/>
          <w:noProof w:val="0"/>
          <w:color w:val="000000" w:themeColor="text1" w:themeTint="FF" w:themeShade="FF"/>
          <w:sz w:val="22"/>
          <w:szCs w:val="22"/>
          <w:lang w:val="sk-SK"/>
        </w:rPr>
        <w:t>jeden</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rok</w:t>
      </w:r>
      <w:r w:rsidRPr="7947DFCE" w:rsidR="001E53C0">
        <w:rPr>
          <w:rFonts w:ascii="Arial Narrow" w:hAnsi="Arial Narrow" w:eastAsia="Arial Narrow" w:cs="Arial Narrow"/>
          <w:noProof w:val="0"/>
          <w:color w:val="000000" w:themeColor="text1" w:themeTint="FF" w:themeShade="FF"/>
          <w:sz w:val="22"/>
          <w:szCs w:val="22"/>
          <w:lang w:val="sk-SK"/>
        </w:rPr>
        <w:t xml:space="preserve">. V </w:t>
      </w:r>
      <w:r w:rsidRPr="7947DFCE" w:rsidR="001E53C0">
        <w:rPr>
          <w:rFonts w:ascii="Arial Narrow" w:hAnsi="Arial Narrow" w:eastAsia="Arial Narrow" w:cs="Arial Narrow"/>
          <w:noProof w:val="0"/>
          <w:color w:val="000000" w:themeColor="text1" w:themeTint="FF" w:themeShade="FF"/>
          <w:sz w:val="22"/>
          <w:szCs w:val="22"/>
          <w:lang w:val="sk-SK"/>
        </w:rPr>
        <w:t>prípade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objektívnej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nemožnosti</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plnenia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nezvratný</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zánik</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predmetu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a pod.) </w:t>
      </w:r>
      <w:r w:rsidRPr="7947DFCE" w:rsidR="001E53C0">
        <w:rPr>
          <w:rFonts w:ascii="Arial Narrow" w:hAnsi="Arial Narrow" w:eastAsia="Arial Narrow" w:cs="Arial Narrow"/>
          <w:noProof w:val="0"/>
          <w:color w:val="000000" w:themeColor="text1" w:themeTint="FF" w:themeShade="FF"/>
          <w:sz w:val="22"/>
          <w:szCs w:val="22"/>
          <w:lang w:val="sk-SK"/>
        </w:rPr>
        <w:t>sa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ustanovenie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predchádzajúcej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vety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neuplatní</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zmluvné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sú</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oprávnené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postupovať</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príslušných</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ustanovení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Obchodného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zákonníka</w:t>
      </w:r>
      <w:r w:rsidRPr="7947DFCE" w:rsidR="001E53C0">
        <w:rPr>
          <w:rFonts w:ascii="Arial Narrow" w:hAnsi="Arial Narrow" w:eastAsia="Arial Narrow" w:cs="Arial Narrow"/>
          <w:noProof w:val="0"/>
          <w:color w:val="000000" w:themeColor="text1" w:themeTint="FF" w:themeShade="FF"/>
          <w:sz w:val="22"/>
          <w:szCs w:val="22"/>
          <w:lang w:val="sk-SK"/>
        </w:rPr>
        <w:t xml:space="preserve"> a </w:t>
      </w:r>
      <w:r w:rsidRPr="7947DFCE" w:rsidR="001E53C0">
        <w:rPr>
          <w:rFonts w:ascii="Arial Narrow" w:hAnsi="Arial Narrow" w:eastAsia="Arial Narrow" w:cs="Arial Narrow"/>
          <w:noProof w:val="0"/>
          <w:color w:val="000000" w:themeColor="text1" w:themeTint="FF" w:themeShade="FF"/>
          <w:sz w:val="22"/>
          <w:szCs w:val="22"/>
          <w:lang w:val="sk-SK"/>
        </w:rPr>
        <w:t>podporne</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Občianskeho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zákonníka</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72"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Odstúpenie</w:t>
      </w:r>
      <w:r w:rsidRPr="7947DFCE" w:rsidR="001E53C0">
        <w:rPr>
          <w:rFonts w:ascii="Arial Narrow" w:hAnsi="Arial Narrow" w:eastAsia="Arial Narrow" w:cs="Arial Narrow"/>
          <w:noProof w:val="0"/>
          <w:color w:val="000000" w:themeColor="text1" w:themeTint="FF" w:themeShade="FF"/>
          <w:sz w:val="22"/>
          <w:szCs w:val="22"/>
          <w:lang w:val="sk-SK"/>
        </w:rPr>
        <w:t xml:space="preserve"> od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je </w:t>
      </w:r>
      <w:r w:rsidRPr="7947DFCE" w:rsidR="001E53C0">
        <w:rPr>
          <w:rFonts w:ascii="Arial Narrow" w:hAnsi="Arial Narrow" w:eastAsia="Arial Narrow" w:cs="Arial Narrow"/>
          <w:noProof w:val="0"/>
          <w:color w:val="000000" w:themeColor="text1" w:themeTint="FF" w:themeShade="FF"/>
          <w:sz w:val="22"/>
          <w:szCs w:val="22"/>
          <w:lang w:val="sk-SK"/>
        </w:rPr>
        <w:t>účinné</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dňom</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doručenia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písomného</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oznámenia</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odstúpení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podľa</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ods</w:t>
      </w:r>
      <w:r w:rsidRPr="7947DFCE" w:rsidR="001E53C0">
        <w:rPr>
          <w:rFonts w:ascii="Arial Narrow" w:hAnsi="Arial Narrow" w:eastAsia="Arial Narrow" w:cs="Arial Narrow"/>
          <w:noProof w:val="0"/>
          <w:color w:val="000000" w:themeColor="text1" w:themeTint="FF" w:themeShade="FF"/>
          <w:sz w:val="22"/>
          <w:szCs w:val="22"/>
          <w:lang w:val="sk-SK"/>
        </w:rPr>
        <w:t xml:space="preserve">. 5.5 </w:t>
      </w:r>
      <w:r w:rsidRPr="7947DFCE" w:rsidR="001E53C0">
        <w:rPr>
          <w:rFonts w:ascii="Arial Narrow" w:hAnsi="Arial Narrow" w:eastAsia="Arial Narrow" w:cs="Arial Narrow"/>
          <w:noProof w:val="0"/>
          <w:color w:val="000000" w:themeColor="text1" w:themeTint="FF" w:themeShade="FF"/>
          <w:sz w:val="22"/>
          <w:szCs w:val="22"/>
          <w:lang w:val="sk-SK"/>
        </w:rPr>
        <w:t>až</w:t>
      </w:r>
      <w:r w:rsidRPr="7947DFCE" w:rsidR="001E53C0">
        <w:rPr>
          <w:rFonts w:ascii="Arial Narrow" w:hAnsi="Arial Narrow" w:eastAsia="Arial Narrow" w:cs="Arial Narrow"/>
          <w:noProof w:val="0"/>
          <w:color w:val="000000" w:themeColor="text1" w:themeTint="FF" w:themeShade="FF"/>
          <w:sz w:val="22"/>
          <w:szCs w:val="22"/>
          <w:lang w:val="sk-SK"/>
        </w:rPr>
        <w:t xml:space="preserve"> 5.7 </w:t>
      </w:r>
      <w:r w:rsidRPr="7947DFCE" w:rsidR="001E53C0">
        <w:rPr>
          <w:rFonts w:ascii="Arial Narrow" w:hAnsi="Arial Narrow" w:eastAsia="Arial Narrow" w:cs="Arial Narrow"/>
          <w:noProof w:val="0"/>
          <w:color w:val="000000" w:themeColor="text1" w:themeTint="FF" w:themeShade="FF"/>
          <w:sz w:val="22"/>
          <w:szCs w:val="22"/>
          <w:lang w:val="sk-SK"/>
        </w:rPr>
        <w:t>článku</w:t>
      </w:r>
      <w:r w:rsidRPr="7947DFCE" w:rsidR="001E53C0">
        <w:rPr>
          <w:rFonts w:ascii="Arial Narrow" w:hAnsi="Arial Narrow" w:eastAsia="Arial Narrow" w:cs="Arial Narrow"/>
          <w:noProof w:val="0"/>
          <w:color w:val="000000" w:themeColor="text1" w:themeTint="FF" w:themeShade="FF"/>
          <w:sz w:val="22"/>
          <w:szCs w:val="22"/>
          <w:lang w:val="sk-SK"/>
        </w:rPr>
        <w:t xml:space="preserve"> 5 </w:t>
      </w:r>
      <w:r w:rsidRPr="7947DFCE" w:rsidR="001E53C0">
        <w:rPr>
          <w:rFonts w:ascii="Arial Narrow" w:hAnsi="Arial Narrow" w:eastAsia="Arial Narrow" w:cs="Arial Narrow"/>
          <w:noProof w:val="0"/>
          <w:color w:val="000000" w:themeColor="text1" w:themeTint="FF" w:themeShade="FF"/>
          <w:sz w:val="22"/>
          <w:szCs w:val="22"/>
          <w:lang w:val="sk-SK"/>
        </w:rPr>
        <w:t>Zmluvy</w:t>
      </w:r>
      <w:r w:rsidRPr="7947DFCE" w:rsidR="001E53C0">
        <w:rPr>
          <w:rFonts w:ascii="Arial Narrow" w:hAnsi="Arial Narrow" w:eastAsia="Arial Narrow" w:cs="Arial Narrow"/>
          <w:noProof w:val="0"/>
          <w:color w:val="000000" w:themeColor="text1" w:themeTint="FF" w:themeShade="FF"/>
          <w:sz w:val="22"/>
          <w:szCs w:val="22"/>
          <w:lang w:val="sk-SK"/>
        </w:rPr>
        <w:t xml:space="preserve"> o </w:t>
      </w:r>
      <w:r w:rsidRPr="7947DFCE" w:rsidR="001E53C0">
        <w:rPr>
          <w:rFonts w:ascii="Arial Narrow" w:hAnsi="Arial Narrow" w:eastAsia="Arial Narrow" w:cs="Arial Narrow"/>
          <w:noProof w:val="0"/>
          <w:color w:val="000000" w:themeColor="text1" w:themeTint="FF" w:themeShade="FF"/>
          <w:sz w:val="22"/>
          <w:szCs w:val="22"/>
          <w:lang w:val="sk-SK"/>
        </w:rPr>
        <w:t>poskytnutí</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prostriedkov</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mechanizmu</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druhej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zmluvnej</w:t>
      </w:r>
      <w:r w:rsidRPr="7947DFCE" w:rsidR="001E53C0">
        <w:rPr>
          <w:rFonts w:ascii="Arial Narrow" w:hAnsi="Arial Narrow" w:eastAsia="Arial Narrow" w:cs="Arial Narrow"/>
          <w:noProof w:val="0"/>
          <w:color w:val="000000" w:themeColor="text1" w:themeTint="FF" w:themeShade="FF"/>
          <w:sz w:val="22"/>
          <w:szCs w:val="22"/>
          <w:lang w:val="sk-SK"/>
        </w:rPr>
        <w:t xml:space="preserve"> </w:t>
      </w:r>
      <w:r w:rsidRPr="7947DFCE" w:rsidR="001E53C0">
        <w:rPr>
          <w:rFonts w:ascii="Arial Narrow" w:hAnsi="Arial Narrow" w:eastAsia="Arial Narrow" w:cs="Arial Narrow"/>
          <w:noProof w:val="0"/>
          <w:color w:val="000000" w:themeColor="text1" w:themeTint="FF" w:themeShade="FF"/>
          <w:sz w:val="22"/>
          <w:szCs w:val="22"/>
          <w:lang w:val="sk-SK"/>
        </w:rPr>
        <w:t>strane</w:t>
      </w:r>
      <w:r w:rsidRPr="7947DFCE" w:rsidR="001E53C0">
        <w:rPr>
          <w:rFonts w:ascii="Arial Narrow" w:hAnsi="Arial Narrow" w:eastAsia="Arial Narrow" w:cs="Arial Narrow"/>
          <w:noProof w:val="0"/>
          <w:color w:val="000000" w:themeColor="text1" w:themeTint="FF" w:themeShade="FF"/>
          <w:sz w:val="22"/>
          <w:szCs w:val="22"/>
          <w:lang w:val="sk-SK"/>
        </w:rPr>
        <w:t>.</w:t>
      </w:r>
    </w:p>
    <w:p w:rsidR="007F1C25" w:rsidP="7947DFCE" w:rsidRDefault="001E53C0" w14:paraId="00000173" w14:textId="77777777">
      <w:pPr>
        <w:numPr>
          <w:ilvl w:val="6"/>
          <w:numId w:val="26"/>
        </w:numPr>
        <w:pBdr>
          <w:top w:val="nil"/>
          <w:left w:val="nil"/>
          <w:bottom w:val="nil"/>
          <w:right w:val="nil"/>
          <w:between w:val="nil"/>
        </w:pBdr>
        <w:ind w:left="709" w:hanging="709"/>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 prípade odstúpenia od Zmluvy zostávajú zachované tie práva a povinnosti Vykonávateľa a Prijímateľa, ktoré podľa svojej povahy majú platiť aj po skončení Zmluvy, a to najmä právo požadovať vrátenie poskytnutých Prostriedkov mechanizmu alebo ich časti, právo na náhradu škody, ktorá vznikla porušením </w:t>
      </w:r>
      <w:r w:rsidRPr="7947DFCE" w:rsidR="001E53C0">
        <w:rPr>
          <w:rFonts w:ascii="Arial Narrow" w:hAnsi="Arial Narrow" w:eastAsia="Arial Narrow" w:cs="Arial Narrow"/>
          <w:noProof w:val="0"/>
          <w:color w:val="000000" w:themeColor="text1" w:themeTint="FF" w:themeShade="FF"/>
          <w:sz w:val="22"/>
          <w:szCs w:val="22"/>
          <w:lang w:val="sk-SK"/>
        </w:rPr>
        <w:t xml:space="preserve">Zmluvy, povinnosť Prijímateľa vrátiť poskytnuté Prostriedky mechanizmu alebo ich časť podľa Zmluvy, povinnosť Prijímateľa vysporiadať Nezrovnalosť podľa ods. 6 článku 14 VZP, práva a povinnosti spojené s výkonom kontroly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auditu podľa článku 13 VZP, s vymáhaním prostriedkov v oblasti štátnej pomoci/pomoci de minimis podľa Zmluvy, povinnosti Prijímateľa týkajúce sa uchovávania dokumentácie podľa ods. 4 písm. g) článku 2 VZP a práva a povinnosti, pri ktorých to vyplýva z ich obsahu.</w:t>
      </w:r>
    </w:p>
    <w:p w:rsidR="007F1C25" w:rsidP="7947DFCE" w:rsidRDefault="007F1C25" w14:paraId="00000174" w14:textId="77777777">
      <w:pPr>
        <w:jc w:val="both"/>
        <w:rPr>
          <w:rFonts w:ascii="Arial Narrow" w:hAnsi="Arial Narrow" w:eastAsia="Arial Narrow" w:cs="Arial Narrow"/>
          <w:noProof w:val="0"/>
          <w:lang w:val="sk-SK"/>
        </w:rPr>
      </w:pPr>
    </w:p>
    <w:p w:rsidR="007F1C25" w:rsidP="7947DFCE" w:rsidRDefault="007F1C25" w14:paraId="00000175" w14:textId="77777777">
      <w:pPr>
        <w:jc w:val="center"/>
        <w:rPr>
          <w:rFonts w:ascii="Arial Narrow" w:hAnsi="Arial Narrow" w:eastAsia="Arial Narrow" w:cs="Arial Narrow"/>
          <w:smallCaps w:val="1"/>
          <w:noProof w:val="0"/>
          <w:color w:val="1F3864"/>
          <w:sz w:val="22"/>
          <w:szCs w:val="22"/>
          <w:lang w:val="sk-SK"/>
        </w:rPr>
      </w:pPr>
    </w:p>
    <w:p w:rsidR="007F1C25" w:rsidP="7947DFCE" w:rsidRDefault="001E53C0" w14:paraId="00000176" w14:textId="77777777">
      <w:pPr>
        <w:pStyle w:val="Nadpis2"/>
        <w:rPr>
          <w:noProof w:val="0"/>
          <w:lang w:val="sk-SK"/>
        </w:rPr>
      </w:pPr>
      <w:bookmarkStart w:name="_heading=h.lnxbz9" w:id="14"/>
      <w:bookmarkEnd w:id="14"/>
      <w:r w:rsidRPr="7947DFCE" w:rsidR="001E53C0">
        <w:rPr>
          <w:noProof w:val="0"/>
          <w:lang w:val="sk-SK"/>
        </w:rPr>
        <w:t>Článok 12. ZABEZPEČENIE POHĽADÁVKY, POISTENIE MAJETKU A ZMLUVNÁ POKUTA</w:t>
      </w:r>
    </w:p>
    <w:p w:rsidR="007F1C25" w:rsidP="7947DFCE" w:rsidRDefault="007F1C25" w14:paraId="00000177" w14:textId="77777777">
      <w:pPr>
        <w:rPr>
          <w:rFonts w:ascii="Arial Narrow" w:hAnsi="Arial Narrow" w:eastAsia="Arial Narrow" w:cs="Arial Narrow"/>
          <w:noProof w:val="0"/>
          <w:lang w:val="sk-SK"/>
        </w:rPr>
      </w:pPr>
    </w:p>
    <w:p w:rsidR="007F1C25" w:rsidP="7947DFCE" w:rsidRDefault="001E53C0" w14:paraId="00000178" w14:textId="77777777">
      <w:pPr>
        <w:numPr>
          <w:ilvl w:val="0"/>
          <w:numId w:val="23"/>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Vykonávateľ vo Výzve alebo počas účinnosti Zmluvy určí, že Prijímateľ je povinný zabezpečiť pohľadávku zo Zmluvy, Prijímateľ sa zaväzuje takéto zabezpečenie poskytnúť vo forme, spôsobom a za podmienok stanovených vo Výzve, v Záväznej dokumentácii a v Zmluve, pričom prioritne sa zabezpečenie vykonáva prostredníctvom zriadenia záložného práva. Pre zriadenie a vznik záložného práva a primerane aj pre iné zabezpečovacie prostriedky slúžiace pre zabezpečenie záväzkov vyplývajúcich zo Zmluvy platia všetky nasledovné podmienky: </w:t>
      </w:r>
    </w:p>
    <w:p w:rsidR="007F1C25" w:rsidP="7947DFCE" w:rsidRDefault="001E53C0" w14:paraId="00000179"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zabezpečenie vznikne v písomnej forme na základe právneho úkonu, ktorý pre vznik konkrétneho druhu zabezpečenia predpokladá Obchodný zákonník alebo Občiansky zákonník, </w:t>
      </w:r>
    </w:p>
    <w:p w:rsidR="007F1C25" w:rsidP="7947DFCE" w:rsidRDefault="001E53C0" w14:paraId="0000017A"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zálohom môže byť buď Majetok nadobudnutý z Prostriedkov mechanizmu alebo iné veci, práva alebo majetkové hodnoty vo vlastníctve Prijímateľa alebo tretej osoby, </w:t>
      </w:r>
    </w:p>
    <w:p w:rsidR="007F1C25" w:rsidP="7947DFCE" w:rsidRDefault="001E53C0" w14:paraId="0000017B"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rsidR="007F1C25" w:rsidP="7947DFCE" w:rsidRDefault="001E53C0" w14:paraId="0000017C"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 prípade postupného vyplácania Prostriedkov mechanizmu môže dôjsť ku vzniku záložného práva aj postupne, </w:t>
      </w:r>
    </w:p>
    <w:p w:rsidR="007F1C25" w:rsidP="7947DFCE" w:rsidRDefault="001E53C0" w14:paraId="0000017D"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hodnota zálohu musí byť rovná alebo vyššia ako súčet už vyplatených Prostriedkov mechanizmu a časti Prostriedkov mechanizmu, ktorú Prijímateľ žiada vyplatiť na základe predloženej Žiadosti o platbu, </w:t>
      </w:r>
    </w:p>
    <w:p w:rsidR="007F1C25" w:rsidP="7947DFCE" w:rsidRDefault="001E53C0" w14:paraId="0000017E"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zálohom môžu byť: </w:t>
      </w:r>
    </w:p>
    <w:p w:rsidR="007F1C25" w:rsidP="7947DFCE" w:rsidRDefault="001E53C0" w14:paraId="0000017F" w14:textId="77777777">
      <w:pPr>
        <w:numPr>
          <w:ilvl w:val="2"/>
          <w:numId w:val="28"/>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veci vo výlučnom vlastníctve Prijímateľa, alebo</w:t>
      </w:r>
    </w:p>
    <w:p w:rsidR="007F1C25" w:rsidP="7947DFCE" w:rsidRDefault="001E53C0" w14:paraId="00000180" w14:textId="77777777">
      <w:pPr>
        <w:numPr>
          <w:ilvl w:val="2"/>
          <w:numId w:val="28"/>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veci v spoluvlastníctve Prijímateľa za podmienky, že záložcom budú aj ostatní spoluvlastníci, pričom musí byť dosiahnutý súhlas väčšiny spoluvlastníkov so zriadením záložného práva na záloh počítaný podľa veľkosti podielov spoluvlastníkov veci, alebo</w:t>
      </w:r>
    </w:p>
    <w:p w:rsidR="007F1C25" w:rsidP="7947DFCE" w:rsidRDefault="001E53C0" w14:paraId="00000181" w14:textId="77777777">
      <w:pPr>
        <w:numPr>
          <w:ilvl w:val="2"/>
          <w:numId w:val="28"/>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veci vo vlastníctve tretej osoby za podmienky, že so zriadením záložného práva na záloh súhlasí, alebo</w:t>
      </w:r>
    </w:p>
    <w:p w:rsidR="007F1C25" w:rsidP="7947DFCE" w:rsidRDefault="001E53C0" w14:paraId="00000182" w14:textId="77777777">
      <w:pPr>
        <w:numPr>
          <w:ilvl w:val="2"/>
          <w:numId w:val="28"/>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veci v spoluvlastníctve tretích osôb za splnenia podmienky podľa bodu ii. tohto písmena, alebo</w:t>
      </w:r>
    </w:p>
    <w:p w:rsidR="007F1C25" w:rsidP="7947DFCE" w:rsidRDefault="001E53C0" w14:paraId="00000183" w14:textId="77777777">
      <w:pPr>
        <w:numPr>
          <w:ilvl w:val="2"/>
          <w:numId w:val="28"/>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Vykonávateľom akceptované práva alebo iné majetkové hodnoty patriace výlučne Prijímateľovi, alebo ak nepatria výlučne Prijímateľovi, obdobne za splnenia podmienok podľa ii. až iv. podľa tohto písmena, </w:t>
      </w:r>
    </w:p>
    <w:p w:rsidR="007F1C25" w:rsidP="7947DFCE" w:rsidRDefault="001E53C0" w14:paraId="00000184"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sú zálohom hnuteľné veci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ak o to Vykonávateľ požiada, je Prijímateľ povinný do troch kalendárnych dní od vykonania zmeny oznámiť Vykonávateľovi každú zmenu miesta a tiež ich súčasné miesto výskytu; inak sa predpokladá, že sa nachádzajú v mieste realizácie Projektu,</w:t>
      </w:r>
    </w:p>
    <w:p w:rsidR="007F1C25" w:rsidP="7947DFCE" w:rsidRDefault="001E53C0" w14:paraId="00000185" w14:textId="77777777">
      <w:pPr>
        <w:numPr>
          <w:ilvl w:val="3"/>
          <w:numId w:val="3"/>
        </w:numPr>
        <w:ind w:left="1560"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Vykonávateľ musí byť záložným veriteľom prvým v poradí (t.j. ako prednostný záložný veriteľ), ak Vykonávateľ neudelí výslovný súhlas so zriadením záložného práva aj v prípade, že Vykonávateľ nebude prednostným záložným veriteľom.  </w:t>
      </w:r>
    </w:p>
    <w:p w:rsidR="007F1C25" w:rsidP="7947DFCE" w:rsidRDefault="001E53C0" w14:paraId="00000186" w14:textId="77777777">
      <w:pPr>
        <w:numPr>
          <w:ilvl w:val="0"/>
          <w:numId w:val="28"/>
        </w:numPr>
        <w:pBdr>
          <w:top w:val="nil"/>
          <w:left w:val="nil"/>
          <w:bottom w:val="nil"/>
          <w:right w:val="nil"/>
          <w:between w:val="nil"/>
        </w:pBdr>
        <w:ind w:hanging="720"/>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Podrobnejšie pravidlá týkajúce sa zriadenia, vzniku a výkonu záložného práva budú predmetom písomnej zmluvy o zriadení záložného práva, alebo v prípade iného druhu zabezpečenia predmetom inej písomnej dohody v súlade s Výzvou, Záväznou dokumentáciou, Zmluvou a Právnym rámcom.</w:t>
      </w:r>
    </w:p>
    <w:p w:rsidR="007F1C25" w:rsidP="7947DFCE" w:rsidRDefault="001E53C0" w14:paraId="00000187" w14:textId="77777777">
      <w:pPr>
        <w:numPr>
          <w:ilvl w:val="0"/>
          <w:numId w:val="28"/>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je povinný:</w:t>
      </w:r>
    </w:p>
    <w:p w:rsidR="007F1C25" w:rsidP="7947DFCE" w:rsidRDefault="001E53C0" w14:paraId="00000188" w14:textId="77777777">
      <w:pPr>
        <w:numPr>
          <w:ilvl w:val="0"/>
          <w:numId w:val="30"/>
        </w:numPr>
        <w:ind w:left="1135"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riadne poistiť Majetok nadobudnutý z Prostriedkov mechanizmu, </w:t>
      </w:r>
    </w:p>
    <w:p w:rsidR="007F1C25" w:rsidP="7947DFCE" w:rsidRDefault="001E53C0" w14:paraId="00000189" w14:textId="77777777">
      <w:pPr>
        <w:numPr>
          <w:ilvl w:val="0"/>
          <w:numId w:val="30"/>
        </w:numPr>
        <w:ind w:left="1135"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riadne poistiť majetok, ktorý je zálohom zabezpečujúcim záväzky Prijímateľa podľa Zmluvy, ak je tento odlišný od majetku podľa písmena a) tohto odseku, pričom tento záväzok bude obsahom zmluvy o zriadení záložného práva,</w:t>
      </w:r>
    </w:p>
    <w:p w:rsidR="007F1C25" w:rsidP="7947DFCE" w:rsidRDefault="001E53C0" w14:paraId="0000018A" w14:textId="77777777">
      <w:pPr>
        <w:numPr>
          <w:ilvl w:val="0"/>
          <w:numId w:val="30"/>
        </w:numPr>
        <w:ind w:left="1135" w:hanging="284"/>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zabezpečiť, aby bol riadne poistený majetok vo vlastníctve tretej osoby/tretích osôb, ak je zálohom zabezpečujúcim záväzky Prijímateľa podľa Zmluvy.</w:t>
      </w:r>
    </w:p>
    <w:p w:rsidR="007F1C25" w:rsidP="7947DFCE" w:rsidRDefault="001E53C0" w14:paraId="0000018B" w14:textId="77777777">
      <w:pPr>
        <w:numPr>
          <w:ilvl w:val="0"/>
          <w:numId w:val="28"/>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Povinnosť podľa odseku 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rsidR="007F1C25" w:rsidP="7947DFCE" w:rsidRDefault="001E53C0" w14:paraId="0000018C" w14:textId="77777777">
      <w:pPr>
        <w:numPr>
          <w:ilvl w:val="0"/>
          <w:numId w:val="28"/>
        </w:numPr>
        <w:ind w:hanging="720"/>
        <w:jc w:val="both"/>
        <w:rPr>
          <w:rFonts w:ascii="Arial Narrow" w:hAnsi="Arial Narrow" w:eastAsia="Arial Narrow" w:cs="Arial Narrow"/>
          <w:noProof w:val="0"/>
          <w:sz w:val="22"/>
          <w:szCs w:val="22"/>
          <w:lang w:val="sk-SK"/>
        </w:rPr>
      </w:pPr>
      <w:bookmarkStart w:name="_heading=h.35nkun2" w:id="15"/>
      <w:bookmarkEnd w:id="15"/>
      <w:r w:rsidRPr="7947DFCE" w:rsidR="001E53C0">
        <w:rPr>
          <w:rFonts w:ascii="Arial Narrow" w:hAnsi="Arial Narrow" w:eastAsia="Arial Narrow" w:cs="Arial Narrow"/>
          <w:noProof w:val="0"/>
          <w:sz w:val="22"/>
          <w:szCs w:val="22"/>
          <w:lang w:val="sk-SK"/>
        </w:rPr>
        <w:t>Vykonávateľ je oprávnený stanoviť bližšie podrobnosti týkajúce sa požiadaviek na riadne poistenie majetku podľa odseku 3 tohto článku VZP v Záväznej dokumentácii.</w:t>
      </w:r>
    </w:p>
    <w:p w:rsidR="007F1C25" w:rsidP="7947DFCE" w:rsidRDefault="001E53C0" w14:paraId="0000018D" w14:textId="77777777">
      <w:pPr>
        <w:numPr>
          <w:ilvl w:val="0"/>
          <w:numId w:val="28"/>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Zmluvné strany dojednali zmluvnú pokutu, ak Prijímateľ poruší svoju povinnosť zo Zmluvy tým, že:</w:t>
      </w:r>
    </w:p>
    <w:p w:rsidR="007F1C25" w:rsidP="7947DFCE" w:rsidRDefault="001E53C0" w14:paraId="0000018E" w14:textId="77777777">
      <w:pPr>
        <w:numPr>
          <w:ilvl w:val="0"/>
          <w:numId w:val="1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neposkytne Vykonávateľovi dokumentáciu, správy, údaje alebo informácie, na ktorých poskytnutie je Prijímateľ povinný zo Zmluvy podľa čl. 5 ods. 9, čl. 8 ods. 2, 4 a 5, čl. 9 ods. 4, 11 a 12, čl. 10 ods. 1 a 2, čl. 12 ods. 1 písm. g), čl. 13 ods. 10, čl. 14 ods. 2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ods. 6 písm. b) a čl. 17 ods. 11 až 15 VZP v rozsahu a v lehote stanovenej v Zmluve alebo určenej Vykonávateľom, pričom táto lehota nesmie byť kratšia ako lehota na Bezodkladné plnenie podľa Zmluvy, </w:t>
      </w:r>
    </w:p>
    <w:p w:rsidR="007F1C25" w:rsidP="7947DFCE" w:rsidRDefault="001E53C0" w14:paraId="0000018F" w14:textId="15B3FA5F">
      <w:pPr>
        <w:numPr>
          <w:ilvl w:val="0"/>
          <w:numId w:val="1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neposkytne Vykonávateľovi monitorovacie správy v rozsahu a spôsobom podľa článku 4 Zmluvy o poskytnutí prostriedkov mechanizmu v spojení s ods. 2 až 6 článku 5 VZP,</w:t>
      </w:r>
    </w:p>
    <w:p w:rsidR="007F1C25" w:rsidP="7947DFCE" w:rsidRDefault="001E53C0" w14:paraId="00000190" w14:textId="101A1827">
      <w:pPr>
        <w:numPr>
          <w:ilvl w:val="0"/>
          <w:numId w:val="14"/>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poruší ktorúkoľvek povinnosť spojenú s informovaním, komunikáciou a viditeľnosťou podľa článku</w:t>
      </w:r>
      <w:r w:rsidRPr="7947DFCE" w:rsidR="00D931E4">
        <w:rPr>
          <w:rFonts w:ascii="Arial Narrow" w:hAnsi="Arial Narrow" w:eastAsia="Arial Narrow" w:cs="Arial Narrow"/>
          <w:noProof w:val="0"/>
          <w:sz w:val="22"/>
          <w:szCs w:val="22"/>
          <w:lang w:val="sk-SK"/>
        </w:rPr>
        <w:t> </w:t>
      </w:r>
      <w:r w:rsidRPr="7947DFCE" w:rsidR="001E53C0">
        <w:rPr>
          <w:rFonts w:ascii="Arial Narrow" w:hAnsi="Arial Narrow" w:eastAsia="Arial Narrow" w:cs="Arial Narrow"/>
          <w:noProof w:val="0"/>
          <w:sz w:val="22"/>
          <w:szCs w:val="22"/>
          <w:lang w:val="sk-SK"/>
        </w:rPr>
        <w:t>6 VZP.</w:t>
      </w:r>
    </w:p>
    <w:p w:rsidR="007F1C25" w:rsidP="7947DFCE" w:rsidRDefault="001E53C0" w14:paraId="00000191" w14:textId="7A809940">
      <w:pPr>
        <w:numPr>
          <w:ilvl w:val="0"/>
          <w:numId w:val="28"/>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 je oprávnený uplatniť zmluvnú pokutu voči Prijímateľovi za každé porušenie povinnosti podľa odseku 6 tohto článku VZP vo výške zmluvnej pokuty</w:t>
      </w:r>
      <w:sdt>
        <w:sdtPr>
          <w:id w:val="875500184"/>
          <w:tag w:val="goog_rdk_20"/>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 0,02% z poskytnutých Prostriedkov mechanizmu podľa ods. 3.1. článku 3 Zmluvy o poskytnutí prostriedkov mechanizmu</w:t>
          </w:r>
        </w:sdtContent>
      </w:sdt>
      <w:r w:rsidRPr="7947DFCE" w:rsidR="001E53C0">
        <w:rPr>
          <w:rFonts w:ascii="Arial Narrow" w:hAnsi="Arial Narrow" w:eastAsia="Arial Narrow" w:cs="Arial Narrow"/>
          <w:noProof w:val="0"/>
          <w:sz w:val="22"/>
          <w:szCs w:val="22"/>
          <w:lang w:val="sk-SK"/>
        </w:rPr>
        <w:t xml:space="preserve"> </w:t>
      </w:r>
      <w:sdt>
        <w:sdtPr>
          <w:id w:val="2110694043"/>
          <w:tag w:val="goog_rdk_21"/>
          <w:placeholder>
            <w:docPart w:val="DefaultPlaceholder_1081868574"/>
          </w:placeholder>
        </w:sdtPr>
        <w:sdtContent>
          <w:sdt>
            <w:sdtPr>
              <w:id w:val="1465819322"/>
              <w:tag w:val="goog_rdk_22"/>
              <w:placeholder>
                <w:docPart w:val="DefaultPlaceholder_1081868574"/>
              </w:placeholder>
            </w:sdtPr>
            <w:sdtContent/>
          </w:sdt>
        </w:sdtContent>
      </w:sdt>
      <w:r w:rsidRPr="7947DFCE" w:rsidR="001E53C0">
        <w:rPr>
          <w:rFonts w:ascii="Arial Narrow" w:hAnsi="Arial Narrow" w:eastAsia="Arial Narrow" w:cs="Arial Narrow"/>
          <w:noProof w:val="0"/>
          <w:sz w:val="22"/>
          <w:szCs w:val="22"/>
          <w:lang w:val="sk-SK"/>
        </w:rPr>
        <w:t xml:space="preserve">za každý aj začatý deň omeškania, až do splnenia porušenej povinnosti alebo do skončenia účinnosti tých ustanovení Zmluvy, na základe ktorých si Vykonávateľ zmluvnú pokutu uplatňuje, maximálne však do výšky Prostriedkov mechanizmu podľa ods. 3.1. článku 3 Zmluvy o poskytnutí prostriedkov mechanizmu. Vykonávateľ je oprávnený uplatniť zmluvnú pokutu podľa predchádzajúcej vety tohto odseku v prípade, ak za takéto porušenie povinnosti nebola uložená iná sankcia podľa Zmluvy, ani nedošlo k odstúpeniu od Zmluvy a súčasne, ak Vykonávateľ Prijímateľa vyzval na dodatočné splnenie povinnosti, k porušeniu ktorej sa viaže zmluvná pokuta a Prijímateľ uvedenú povinnosť nesplnil ani v poskytnutej dodatočnej lehote, ktorá nesmie byť kratšia ako Bezodkladne podľa tejto Zmluvy. Právo Vykonávateľa na náhradu škody spôsobenú Prijímateľom ustanoveniami Zmluvy o zmluvnej pokute nie je dotknuté. </w:t>
      </w:r>
    </w:p>
    <w:p w:rsidR="007F1C25" w:rsidP="7947DFCE" w:rsidRDefault="001E53C0" w14:paraId="00000192" w14:textId="77777777">
      <w:pPr>
        <w:numPr>
          <w:ilvl w:val="0"/>
          <w:numId w:val="28"/>
        </w:numPr>
        <w:ind w:hanging="720"/>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 oznámi Prijímateľovi sumu zmluvnej pokuty, ktorú sa Prijímateľ zaväzuje uhradiť Vykonávateľovi.</w:t>
      </w:r>
    </w:p>
    <w:p w:rsidR="007F1C25" w:rsidP="7947DFCE" w:rsidRDefault="007F1C25" w14:paraId="00000193"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194"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95" w14:textId="77777777">
      <w:pPr>
        <w:pStyle w:val="Nadpis2"/>
        <w:rPr>
          <w:noProof w:val="0"/>
          <w:lang w:val="sk-SK"/>
        </w:rPr>
      </w:pPr>
      <w:bookmarkStart w:name="_heading=h.1ksv4uv" w:id="16"/>
      <w:bookmarkEnd w:id="16"/>
      <w:r w:rsidRPr="7947DFCE" w:rsidR="001E53C0">
        <w:rPr>
          <w:noProof w:val="0"/>
          <w:lang w:val="sk-SK"/>
        </w:rPr>
        <w:t>Článok 13. KONTROLA A AUDIT</w:t>
      </w:r>
    </w:p>
    <w:p w:rsidR="007F1C25" w:rsidP="7947DFCE" w:rsidRDefault="007F1C25" w14:paraId="00000196" w14:textId="77777777">
      <w:pPr>
        <w:jc w:val="center"/>
        <w:rPr>
          <w:rFonts w:ascii="Arial Narrow" w:hAnsi="Arial Narrow" w:eastAsia="Arial Narrow" w:cs="Arial Narrow"/>
          <w:b w:val="1"/>
          <w:bCs w:val="1"/>
          <w:smallCaps w:val="1"/>
          <w:noProof w:val="0"/>
          <w:color w:val="1F3864"/>
          <w:sz w:val="24"/>
          <w:szCs w:val="24"/>
          <w:lang w:val="sk-SK"/>
        </w:rPr>
      </w:pPr>
    </w:p>
    <w:p w:rsidR="007F1C25" w:rsidP="7947DFCE" w:rsidRDefault="001E53C0" w14:paraId="00000197"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Kontrolou Projektu sa rozumie súhrn činností Oprávnenej osoby a tiež prizvaných osôb podľa § 2 písm. i) zákona o finančnej kontrole, ktorými sa overuje plnenie podmienok poskytnutia Prostriedkov mechanizmu v súlade so Zmluvou, súlad nárokovaných výdavkov a ostatných údajov predložených zo strany Prijímateľa a súvisiacej dokumentácie s Právnym rámcom, dodržiavanie hospodárnosti, efektívnosti, účinnosti a účelnosti použitia poskytnutých Prostriedkov mechanizmu, overenie dosiahnutého pokroku Realizácie Projektu vo vzťahu k dosahovaniu, plneniu a udržaniu Cieľa Projektu a ďalšie povinnosti Prijímateľa stanovené v Zmluve.</w:t>
      </w:r>
    </w:p>
    <w:p w:rsidR="007F1C25" w:rsidP="7947DFCE" w:rsidRDefault="001E53C0" w14:paraId="00000198"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Kontrola Projektu, ktorá </w:t>
      </w:r>
      <w:r w:rsidRPr="7947DFCE" w:rsidR="001E53C0">
        <w:rPr>
          <w:rFonts w:ascii="Arial Narrow" w:hAnsi="Arial Narrow" w:eastAsia="Arial Narrow" w:cs="Arial Narrow"/>
          <w:noProof w:val="0"/>
          <w:sz w:val="22"/>
          <w:szCs w:val="22"/>
          <w:lang w:val="sk-SK"/>
        </w:rPr>
        <w:t>je vykonávaná podľa zákona o finančnej kontrole, je vykonávaná formou základnej finančnej kontroly, administratívnej finančnej kontroly a finančnej kontroly na mieste</w:t>
      </w:r>
      <w:r w:rsidRPr="7947DFCE" w:rsidR="001E53C0">
        <w:rPr>
          <w:rFonts w:ascii="Arial Narrow" w:hAnsi="Arial Narrow" w:eastAsia="Arial Narrow" w:cs="Arial Narrow"/>
          <w:noProof w:val="0"/>
          <w:color w:val="000000" w:themeColor="text1" w:themeTint="FF" w:themeShade="FF"/>
          <w:sz w:val="22"/>
          <w:szCs w:val="22"/>
          <w:lang w:val="sk-SK"/>
        </w:rPr>
        <w:t xml:space="preserve">. Audit Projektu je vykonávaný ako vládny audit v súlade so zákonom o finančnej kontrole.  </w:t>
      </w:r>
    </w:p>
    <w:p w:rsidR="007F1C25" w:rsidP="7947DFCE" w:rsidRDefault="001E53C0" w14:paraId="00000199"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Vykonávanými kontrolami sa zabezpečí najmä overenie,</w:t>
      </w:r>
      <w:r w:rsidRPr="7947DFCE" w:rsidR="001E53C0">
        <w:rPr>
          <w:noProof w:val="0"/>
          <w:lang w:val="sk-SK"/>
        </w:rPr>
        <w:t xml:space="preserve"> </w:t>
      </w:r>
      <w:r w:rsidRPr="7947DFCE" w:rsidR="001E53C0">
        <w:rPr>
          <w:rFonts w:ascii="Arial Narrow" w:hAnsi="Arial Narrow" w:eastAsia="Arial Narrow" w:cs="Arial Narrow"/>
          <w:noProof w:val="0"/>
          <w:sz w:val="22"/>
          <w:szCs w:val="22"/>
          <w:lang w:val="sk-SK"/>
        </w:rPr>
        <w:t xml:space="preserve">či Cieľ Projektu bol splnený a udržaný, či všetky uplatniteľné pravidlá a právne predpisy boli dodržané a či Prostriedky mechanizmu boli použité na stanovený účel. </w:t>
      </w:r>
    </w:p>
    <w:p w:rsidR="007F1C25" w:rsidP="7947DFCE" w:rsidRDefault="001E53C0" w14:paraId="0000019A"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Oprávnená osoba na výkon kontroly/auditu môže vykonať kontrolu/audit u Prijímateľa kedykoľvek od nadobudnutia účinnosti Zmluvy do skončenia účinnosti Zmluvy podľa ods. 6.3. článku 6 Zmluvy o poskytnutí prostriedkov mechanizmu. Uvedená doba sa predĺži v prípade, ak tak ustanovuje Právny rámec. </w:t>
      </w:r>
    </w:p>
    <w:p w:rsidR="007F1C25" w:rsidP="7947DFCE" w:rsidRDefault="001E53C0" w14:paraId="0000019B"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sa zaväzuje v lehote určenej Vykonávateľom informovať Vykonávateľa o začatí akejkoľvek kontroly/auditu Oprávnenou osobou odlišnou od Vykonávateľa a súčasne mu v lehote určenej Vykonávateľom zaslať na vedomie návrh správy/správu z kontroly/auditu alebo iný relevantný výsledný dokument z vykonanej kontroly/auditu, vyšetrovania alebo iného konania týchto osôb. Vykonávateľovi v súvislosti s plnením tejto informačnej povinnosti Prijímateľa nevznikajú žiadne povinnosti podľa tejto Zmluvy. </w:t>
      </w:r>
    </w:p>
    <w:p w:rsidR="007F1C25" w:rsidP="7947DFCE" w:rsidRDefault="001E53C0" w14:paraId="0000019C"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sa zaväzuje, že poskytne súčinnosť a umožní Oprávnenej osobe výkon kontroly/auditu a zabezpečí uplatňovanie jej práv v súlade s Záväznou dokumentáciou a Právnym rámcom, najmä zákonom </w:t>
      </w:r>
      <w:r w:rsidRPr="7947DFCE" w:rsidR="001E53C0">
        <w:rPr>
          <w:rFonts w:ascii="Arial Narrow" w:hAnsi="Arial Narrow" w:eastAsia="Arial Narrow" w:cs="Arial Narrow"/>
          <w:noProof w:val="0"/>
          <w:sz w:val="22"/>
          <w:szCs w:val="22"/>
          <w:lang w:val="sk-SK"/>
        </w:rPr>
        <w:t>o  mechanizme</w:t>
      </w:r>
      <w:r w:rsidRPr="7947DFCE" w:rsidR="001E53C0">
        <w:rPr>
          <w:rFonts w:ascii="Arial Narrow" w:hAnsi="Arial Narrow" w:eastAsia="Arial Narrow" w:cs="Arial Narrow"/>
          <w:noProof w:val="0"/>
          <w:sz w:val="22"/>
          <w:szCs w:val="22"/>
          <w:lang w:val="sk-SK"/>
        </w:rPr>
        <w:t>, zákonom o finančnej kontrole, čl. 12 Dohody o financovaní, čl. 129 nariadenia o rozpočtových pravidlách a touto Zmluvou. Prijímateľ sa tiež zaväzuje, že zabezpečí, aby akákoľvek tretia osoba zapojená do implementácie Plánu obnovy udelila prístup v súlade s ods. 6 čl. 12 Dohody o financovaní.</w:t>
      </w:r>
    </w:p>
    <w:p w:rsidR="007F1C25" w:rsidP="7947DFCE" w:rsidRDefault="001E53C0" w14:paraId="0000019D"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je počas výkonu kontroly/auditu povinný najmä preukázať dosiahnutie a udržanie Cieľa Projektu, oprávnenosť vynaložených výdavkov a dodržanie podmienok poskytnutia Prostriedkov mechanizmu podľa Zmluvy, Záväznej dokumentácie, Výzvy a príslušných právnych predpisov. </w:t>
      </w:r>
    </w:p>
    <w:p w:rsidR="007F1C25" w:rsidP="7947DFCE" w:rsidRDefault="001E53C0" w14:paraId="0000019E"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je povinný vytvoriť primerané podmienky na vykonanie kontroly/auditu, zdržať sa konania, ktoré by mohlo ohroziť začatie a riadny priebeh výkonu kontroly/auditu a plniť všetky povinnosti, ktoré mu vyplývajú z Právneho rámca, najmä zo zákona o finančnej kontrole. Ak je to potrebné pre účely vykonania kontroly/auditu, Prijímateľ je povinný zabezpečiť prítomnosť osôb zodpovedných za Realizáciu Projektu.</w:t>
      </w:r>
    </w:p>
    <w:p w:rsidR="007F1C25" w:rsidP="7947DFCE" w:rsidRDefault="001E53C0" w14:paraId="0000019F"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Právo Oprávnenej osoby na vykonanie kontroly/auditu Projektu nie je obmedzené žiadnym ustanovením tejto Zmluvy. Uvedené právo sa vzťahuje aj na vykonanie opätovnej kontroly/auditu tých istých skutočností, bez ohľadu na druh vykonanej kontroly/auditu, pričom pri vykonávaní kontroly/auditu je Oprávnená osoba viazaná iba platnými právnymi predpismi a touto Zmluvou, nie však závermi predchádzajúcej kontroly/auditu. Tým nie sú nijak dotknuté povinnosti vyplývajúce z predchádzajúcich kontrol/</w:t>
      </w:r>
      <w:sdt>
        <w:sdtPr>
          <w:id w:val="2121954229"/>
          <w:tag w:val="goog_rdk_23"/>
          <w:placeholder>
            <w:docPart w:val="DefaultPlaceholder_1081868574"/>
          </w:placeholder>
        </w:sdtPr>
        <w:sdtContent/>
      </w:sdt>
      <w:r w:rsidRPr="7947DFCE" w:rsidR="001E53C0">
        <w:rPr>
          <w:rFonts w:ascii="Arial Narrow" w:hAnsi="Arial Narrow" w:eastAsia="Arial Narrow" w:cs="Arial Narrow"/>
          <w:noProof w:val="0"/>
          <w:sz w:val="22"/>
          <w:szCs w:val="22"/>
          <w:lang w:val="sk-SK"/>
        </w:rPr>
        <w:t xml:space="preserve">auditov (napríklad povinnosť plniť prijaté opatrenia). </w:t>
      </w:r>
    </w:p>
    <w:p w:rsidR="007F1C25" w:rsidP="7947DFCE" w:rsidRDefault="001E53C0" w14:paraId="000001A0"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berie na vedomie, že Oprávnené osoby pri získavaní informácií o Projekte využívajú aj osobitné nástroje vytvorené inštitúciami/orgánmi EÚ alebo SR (napr. systém ARACHNE) ako aj iné dostupné možnosti overenia údajov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informácií (napr. verejne dostupné registre), a to najmä za účelom ochrany finančných záujmov EÚ, vrátane aktívneho overovania možného výskytu závažných Nezrovnalostí, akými sú najmä podvod, korupcia, konflikt záujmov alebo dvojité financovanie z Prostriedkov mechanizmu a z verejných zdrojov, zdrojov EÚ alebo iných nástrojov finančnej pomoci poskytnutej SR zo zahraničia. Prijímateľ súhlasí s tým, aby údaje týkajúce sa Projektu (najmä osobné údaje Prijímateľa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iné osobné údaje získané v súlade s osobitnými predpismi upravujúcimi ochranu osobných údajov), ktoré poskytne Vykonávateľovi, boli súčasťou osobitných nástrojov podľa prvej vety. Prijímateľ sa zároveň zaväzuje poskytnúť Vykonávateľovi súčinnosť a/alebo akékoľvek doplňujúce informácie, ktoré bude Vykonávateľ požadovať v súvislosti s preverovaním získaných informácií.</w:t>
      </w:r>
    </w:p>
    <w:p w:rsidR="007F1C25" w:rsidP="7947DFCE" w:rsidRDefault="001E53C0" w14:paraId="000001A1"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si je vedomý a súhlasí, že výstupy a výsledky z kontroly/auditu Projektu môžu byť uverejnené v informačnej databáze a/alebo na webovom sídle Vykonávateľa a/alebo inej Oprávnenej osoby.</w:t>
      </w:r>
    </w:p>
    <w:p w:rsidR="007F1C25" w:rsidP="7947DFCE" w:rsidRDefault="001E53C0" w14:paraId="000001A2" w14:textId="77777777">
      <w:pPr>
        <w:numPr>
          <w:ilvl w:val="0"/>
          <w:numId w:val="21"/>
        </w:numPr>
        <w:ind w:left="709" w:hanging="52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je povinný zabezpečiť, aby tretie osoby, prostredníctvom ktorých Prijímateľ dosahuje naplnenie a/alebo udržanie Cieľa Projektu, pri výkone kontroly/auditu zo strany Oprávnených osôb podľa tohto článku VZP na požiadanie poskytli súčinnosť, informácie a dokumenty (napr. účtovné záznamy </w:t>
      </w:r>
      <w:r w:rsidRPr="7947DFCE" w:rsidR="001E53C0">
        <w:rPr>
          <w:rFonts w:ascii="Arial Narrow" w:hAnsi="Arial Narrow" w:eastAsia="Arial Narrow" w:cs="Arial Narrow"/>
          <w:noProof w:val="0"/>
          <w:sz w:val="22"/>
          <w:szCs w:val="22"/>
          <w:lang w:val="sk-SK"/>
        </w:rPr>
        <w:t>a</w:t>
      </w:r>
      <w:r w:rsidRPr="7947DFCE" w:rsidR="001E53C0">
        <w:rPr>
          <w:rFonts w:ascii="Arial Narrow" w:hAnsi="Arial Narrow" w:eastAsia="Arial Narrow" w:cs="Arial Narrow"/>
          <w:noProof w:val="0"/>
          <w:sz w:val="22"/>
          <w:szCs w:val="22"/>
          <w:lang w:val="sk-SK"/>
        </w:rPr>
        <w:t xml:space="preserve"> iné), ktoré súvisia s Projektom, najmä s dodaním tovarov, služieb a stavebných prác, ktoré boli financované z Prostriedkov mechanizmu.</w:t>
      </w:r>
    </w:p>
    <w:p w:rsidR="007F1C25" w:rsidP="7947DFCE" w:rsidRDefault="007F1C25" w14:paraId="000001A3" w14:textId="77777777">
      <w:pP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1A4" w14:textId="77777777">
      <w:pP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A5" w14:textId="77777777">
      <w:pPr>
        <w:pStyle w:val="Nadpis2"/>
        <w:rPr>
          <w:noProof w:val="0"/>
          <w:lang w:val="sk-SK"/>
        </w:rPr>
      </w:pPr>
      <w:bookmarkStart w:name="_heading=h.44sinio" w:id="17"/>
      <w:bookmarkEnd w:id="17"/>
      <w:r w:rsidRPr="7947DFCE" w:rsidR="001E53C0">
        <w:rPr>
          <w:noProof w:val="0"/>
          <w:lang w:val="sk-SK"/>
        </w:rPr>
        <w:t>Článok 14. VYSPORIADANIE FINANČNÝCH VZŤAHOV</w:t>
      </w:r>
    </w:p>
    <w:p w:rsidR="007F1C25" w:rsidP="7947DFCE" w:rsidRDefault="007F1C25" w14:paraId="000001A6"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A7" w14:textId="77777777">
      <w:pPr>
        <w:numPr>
          <w:ilvl w:val="0"/>
          <w:numId w:val="36"/>
        </w:numPr>
        <w:ind w:left="709"/>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sa zaväzuje:</w:t>
      </w:r>
    </w:p>
    <w:p w:rsidR="007F1C25" w:rsidP="7947DFCE" w:rsidRDefault="001E53C0" w14:paraId="000001A8" w14:textId="77777777">
      <w:pPr>
        <w:numPr>
          <w:ilvl w:val="0"/>
          <w:numId w:val="20"/>
        </w:numPr>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vrátiť Prostriedky mechanizmu alebo ich časť, ak tieto nevyčerpal podľa podmienok Zmluvy, alebo ak nezúčtoval celú sumu poskytnutého predfinancovania alebo zálohovej platby, alebo ak mu vznikol kurzový zisk,  </w:t>
      </w:r>
    </w:p>
    <w:p w:rsidR="007F1C25" w:rsidP="7947DFCE" w:rsidRDefault="001E53C0" w14:paraId="000001A9" w14:textId="77777777">
      <w:pPr>
        <w:numPr>
          <w:ilvl w:val="0"/>
          <w:numId w:val="20"/>
        </w:numPr>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vrátiť Prostriedky mechanizmu poskytnuté z titulu mylnej platby alebo poskytnuté neoprávnene (najmä v prípadoch, kedy Prijímateľovi nevznikol nárok na vyplatenie Prostriedkov mechanizmu podľa Zmluvy),</w:t>
      </w:r>
    </w:p>
    <w:p w:rsidR="007F1C25" w:rsidP="7947DFCE" w:rsidRDefault="001E53C0" w14:paraId="000001AA" w14:textId="77777777">
      <w:pPr>
        <w:numPr>
          <w:ilvl w:val="0"/>
          <w:numId w:val="20"/>
        </w:numPr>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vrátiť Prostriedky mechanizmu alebo ich časť, ak Prijímateľ porušil povinnosti uvedené v Zmluve a/alebo ak v súvislosti s Projektom bolo porušené ustanovenie Právneho rámca a s týmto porušením sa spája povinnosť vrátenia Prostriedkov mechanizmu alebo ich časti (napr. porušenie finančnej disciplíny, s ktorým sa spája povinnosť vrátenia Prostriedkov mechanizmu), </w:t>
      </w:r>
    </w:p>
    <w:p w:rsidR="007F1C25" w:rsidP="7947DFCE" w:rsidRDefault="001E53C0" w14:paraId="000001AB" w14:textId="77777777">
      <w:pPr>
        <w:numPr>
          <w:ilvl w:val="0"/>
          <w:numId w:val="20"/>
        </w:numPr>
        <w:tabs>
          <w:tab w:val="left" w:pos="567"/>
        </w:tabs>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vrátiť Prostriedky mechanizmu alebo ich časť v iných prípadoch, ak to ustanovuje Zmluva alebo došlo k zániku Zmluvy podľa článku 11 VZP z dôvodu mimoriadneho ukončenia Zmluvy,</w:t>
      </w:r>
    </w:p>
    <w:p w:rsidR="007F1C25" w:rsidP="7947DFCE" w:rsidRDefault="001E53C0" w14:paraId="000001AC" w14:textId="77777777">
      <w:pPr>
        <w:numPr>
          <w:ilvl w:val="0"/>
          <w:numId w:val="20"/>
        </w:numPr>
        <w:tabs>
          <w:tab w:val="left" w:pos="567"/>
        </w:tabs>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odviesť výnos z Prostriedkov mechanizmu podľa § 7 ods. 1 písm. m) zákona o rozpočtových pravidlách vzniknutý na základe úročenia poskytnutých Prostriedkov mechanizmu (ďalej </w:t>
      </w:r>
      <w:r w:rsidRPr="7947DFCE" w:rsidR="001E53C0">
        <w:rPr>
          <w:rFonts w:ascii="Arial Narrow" w:hAnsi="Arial Narrow" w:eastAsia="Arial Narrow" w:cs="Arial Narrow"/>
          <w:noProof w:val="0"/>
          <w:sz w:val="22"/>
          <w:szCs w:val="22"/>
          <w:lang w:val="sk-SK"/>
        </w:rPr>
        <w:t>len ,,výnos</w:t>
      </w:r>
      <w:r w:rsidRPr="7947DFCE" w:rsidR="001E53C0">
        <w:rPr>
          <w:rFonts w:ascii="Arial Narrow" w:hAnsi="Arial Narrow" w:eastAsia="Arial Narrow" w:cs="Arial Narrow"/>
          <w:noProof w:val="0"/>
          <w:sz w:val="22"/>
          <w:szCs w:val="22"/>
          <w:lang w:val="sk-SK"/>
        </w:rPr>
        <w:t>“), ak Prijímateľ nepoužil výnos na financovanie Projektu alebo jeho časti; uvedené platí len v prípade zálohovej platby a/alebo predfinancovania,</w:t>
      </w:r>
    </w:p>
    <w:p w:rsidR="007F1C25" w:rsidP="7947DFCE" w:rsidRDefault="001E53C0" w14:paraId="000001AD" w14:textId="77777777">
      <w:pPr>
        <w:numPr>
          <w:ilvl w:val="0"/>
          <w:numId w:val="20"/>
        </w:numPr>
        <w:ind w:left="1418" w:hanging="425"/>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vrátiť preplatok vzniknutý na základe zúčtovania Preddavkovej platby v lehote určenej Vykonávateľom. </w:t>
      </w:r>
    </w:p>
    <w:p w:rsidR="007F1C25" w:rsidP="7947DFCE" w:rsidRDefault="001E53C0" w14:paraId="000001AE"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je povinný vykázať Vykonávateľovi použitie prostriedkov zodpovedajúcich výnosu podľa ods. 1 písm. e) tohto článku VZP v záverečnej Žiadosti o platbu. V prípade vzniku povinnosti odvodu výnosu podľa ods. 1 písm. e) tohto článku VZP sa Prijímateľ zaväzuje odviesť výnos do 31. januára roku nasledujúceho po roku, v ktorom bola podaná záverečná Žiadosť o platbu, a to spôsobom určeným Vykonávateľom v Záväznej dokumentácii.</w:t>
      </w:r>
    </w:p>
    <w:p w:rsidR="007F1C25" w:rsidP="7947DFCE" w:rsidRDefault="001E53C0" w14:paraId="000001AF"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Prijímateľ z vlastnej iniciatívy nevráti Prostriedky mechanizmu alebo ich časť, ktoré je povinný vrátiť podľa odseku 1 tohto článku VZP, na účet určený Vykonávateľom oznámený Prijímateľovi podľa článku 5 Zmluvy o poskytnutí prostriedkov mechanizmu, Vykonávateľ stanoví sumu Prostriedkov mechanizmu alebo ich časti, ktorú je Prijímateľ povinný vrátiť, v žiadosti o vrátenie finančných prostriedkov, ktorú zašle Prijímateľovi. Vykonávateľ v žiadosti o vrátenie finančných prostriedkov uvedie výšku Prostriedkov mechanizmu, ktorú má Prijímateľ vrátiť a zároveň určí číslo účtu/čísla účtov, na ktoré je Prijímateľ povinný vrátenie vykonať.</w:t>
      </w:r>
    </w:p>
    <w:p w:rsidR="007F1C25" w:rsidP="7947DFCE" w:rsidRDefault="001E53C0" w14:paraId="000001B0" w14:textId="17053A24">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sa zaväzuje vrátiť Prostriedky mechanizmu alebo ich časť uvedenú v žiadosti o vrátenie finančných prostriedkov v lehote</w:t>
      </w:r>
      <w:sdt>
        <w:sdtPr>
          <w:id w:val="1646028112"/>
          <w:tag w:val="goog_rdk_24"/>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 60</w:t>
          </w:r>
        </w:sdtContent>
      </w:sdt>
      <w:sdt>
        <w:sdtPr>
          <w:id w:val="1455062736"/>
          <w:tag w:val="goog_rdk_25"/>
          <w:placeholder>
            <w:docPart w:val="DefaultPlaceholder_1081868574"/>
          </w:placeholder>
        </w:sdtPr>
        <w:sdtContent>
          <w:r w:rsidRPr="7947DFCE" w:rsidR="000910D1">
            <w:rPr>
              <w:rFonts w:ascii="Arial Narrow" w:hAnsi="Arial Narrow" w:eastAsia="Arial Narrow" w:cs="Arial Narrow"/>
              <w:noProof w:val="0"/>
              <w:sz w:val="22"/>
              <w:szCs w:val="22"/>
              <w:lang w:val="sk-SK"/>
            </w:rPr>
            <w:t xml:space="preserve"> </w:t>
          </w:r>
        </w:sdtContent>
      </w:sdt>
      <w:r w:rsidRPr="7947DFCE" w:rsidR="001E53C0">
        <w:rPr>
          <w:rFonts w:ascii="Arial Narrow" w:hAnsi="Arial Narrow" w:eastAsia="Arial Narrow" w:cs="Arial Narrow"/>
          <w:noProof w:val="0"/>
          <w:sz w:val="22"/>
          <w:szCs w:val="22"/>
          <w:lang w:val="sk-SK"/>
        </w:rPr>
        <w:t>dní odo dňa doručenia žiadosti o vrátenie finančných prostriedkov Prijímateľovi. Ak Prijímateľ tieto povinnosti nesplní, ani nedôjde k uzatvoreniu dohody o splátkach alebo dohody o odklade plnenia, Vykonávateľ:</w:t>
      </w:r>
    </w:p>
    <w:p w:rsidR="007F1C25" w:rsidP="7947DFCE" w:rsidRDefault="001E53C0" w14:paraId="000001B1" w14:textId="77777777">
      <w:pPr>
        <w:numPr>
          <w:ilvl w:val="1"/>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oznámi porušenie pravidiel a podmienok uvedených v Zmluve príslušnému správnemu orgánu (ak ide o porušenie finančnej disciplíny) alebo </w:t>
      </w:r>
    </w:p>
    <w:p w:rsidR="007F1C25" w:rsidP="7947DFCE" w:rsidRDefault="001E53C0" w14:paraId="000001B2" w14:textId="77777777">
      <w:pPr>
        <w:numPr>
          <w:ilvl w:val="1"/>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postupuje podľa osobitného predpisu (napr. Civilný sporový poriadok) a uplatní pohľadávku na vrátenie Prostriedkov mechanizmu alebo ich časti na príslušnom orgáne (napr. na súde).</w:t>
      </w:r>
    </w:p>
    <w:p w:rsidR="007F1C25" w:rsidP="7947DFCE" w:rsidRDefault="001E53C0" w14:paraId="000001B3"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realizuje vrátenie Prostriedkov mechanizmu alebo ich časti formou platby na účet určený Vykonávateľom; Prijímateľ, ktorý je štátnou rozpočtovou organizáciou, realizuje vrátenie Prostriedkov mechanizmu alebo ich časti formou platby na účet určený Vykonávateľom alebo formou rozpočtového opatrenia.</w:t>
      </w:r>
    </w:p>
    <w:p w:rsidR="007F1C25" w:rsidP="7947DFCE" w:rsidRDefault="001E53C0" w14:paraId="000001B4"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počas Realizácie Projektu a počas Doby udržateľnosti Projektu Prijímateľ zistí Nezrovnalosť súvisiacu s Projektom, zaväzuje sa</w:t>
      </w:r>
    </w:p>
    <w:p w:rsidR="007F1C25" w:rsidP="7947DFCE" w:rsidRDefault="001E53C0" w14:paraId="000001B5" w14:textId="77777777">
      <w:pPr>
        <w:numPr>
          <w:ilvl w:val="1"/>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Bezodkladne túto Nezrovnalosť oznámiť Vykonávateľovi podľa § 23 ods. 6 zákona o mechanizme,</w:t>
      </w:r>
    </w:p>
    <w:p w:rsidR="007F1C25" w:rsidP="7947DFCE" w:rsidRDefault="001E53C0" w14:paraId="000001B6" w14:textId="77777777">
      <w:pPr>
        <w:numPr>
          <w:ilvl w:val="1"/>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predložiť Vykonávateľovi príslušnú dokumentáciu týkajúcu sa tejto Nezrovnalosti a</w:t>
      </w:r>
    </w:p>
    <w:p w:rsidR="007F1C25" w:rsidP="7947DFCE" w:rsidRDefault="001E53C0" w14:paraId="000001B7" w14:textId="77777777">
      <w:pPr>
        <w:numPr>
          <w:ilvl w:val="1"/>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vysporiadať túto Nezrovnalosť postupom, ktorý bližšie určí Vykonávateľ.</w:t>
      </w:r>
    </w:p>
    <w:p w:rsidR="007F1C25" w:rsidP="7947DFCE" w:rsidRDefault="001E53C0" w14:paraId="000001B8"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Nezrovnalosť je na účely Zmluvy možné vo vzťahu k Prijímateľovi považovať za vyriešenú, len ak Prijímateľ odstránil protiprávny stav, resp. príčiny vzniku Nezrovnalosti a vyrovnal všetky záväzky voči Vykonávateľovi, ktoré mu vznikli v súvislosti so vznikom Nezrovnalosti.</w:t>
      </w:r>
    </w:p>
    <w:p w:rsidR="007F1C25" w:rsidP="7947DFCE" w:rsidRDefault="001E53C0" w14:paraId="000001B9"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Prijímateľ vráti Prostriedky mechanizmu alebo ich časť na účet iný ako účet určený Vykonávateľom, príslušný záväzok Prijímateľa zostáva nesplnený a finančné vzťahy voči Vykonávateľovi sa považujú za nevysporiadané. </w:t>
      </w:r>
    </w:p>
    <w:p w:rsidR="007F1C25" w:rsidP="7947DFCE" w:rsidRDefault="001E53C0" w14:paraId="000001BA"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Prijímateľ nie je oprávnený jednostranne započítať akúkoľvek svoju pohľadávku proti pohľadávke na vrátenie Prostriedkov mechanizmu alebo ich časti, ani proti akýmkoľvek iným pohľadávkam Vykonávateľa voči Prijímateľovi vzniknutých z akéhokoľvek právneho dôvodu. </w:t>
      </w:r>
    </w:p>
    <w:p w:rsidR="007F1C25" w:rsidP="7947DFCE" w:rsidRDefault="001E53C0" w14:paraId="000001BB"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je Prijímateľ povinný vrátiť Prostriedky mechanizmu alebo ich časť podľa tohto článku VZP, Vykonávateľ môže s Prijímateľom uzavrieť dohodu o splátkach alebo dohodu o odklade plnenia.</w:t>
      </w:r>
    </w:p>
    <w:p w:rsidR="007F1C25" w:rsidP="7947DFCE" w:rsidRDefault="001E53C0" w14:paraId="000001BC" w14:textId="0472DED1">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Zmluvné strany sa osobitne dohodli, že ak čo i len deň lehoty podľa odseku 4 tohto článku VZP pripadne na obdobie mimoriadnej situácie, núdzového stavu alebo výnimočného stavu alebo na obdobie šiestich mesiacov nasledujúcich po ich odvolaní, na vrátenie Prostriedkov mechanizmu alebo ich časti sa uplatní </w:t>
      </w:r>
      <w:sdt>
        <w:sdtPr>
          <w:id w:val="1860543669"/>
          <w:tag w:val="goog_rdk_27"/>
          <w:placeholder>
            <w:docPart w:val="DefaultPlaceholder_1081868574"/>
          </w:placeholder>
        </w:sdtPr>
        <w:sdtContent>
          <w:r w:rsidRPr="7947DFCE" w:rsidR="001E53C0">
            <w:rPr>
              <w:rFonts w:ascii="Arial Narrow" w:hAnsi="Arial Narrow" w:eastAsia="Arial Narrow" w:cs="Arial Narrow"/>
              <w:noProof w:val="0"/>
              <w:sz w:val="22"/>
              <w:szCs w:val="22"/>
              <w:lang w:val="sk-SK"/>
            </w:rPr>
            <w:t>120</w:t>
          </w:r>
        </w:sdtContent>
      </w:sdt>
      <w:sdt>
        <w:sdtPr>
          <w:id w:val="865862889"/>
          <w:tag w:val="goog_rdk_28"/>
          <w:placeholder>
            <w:docPart w:val="DefaultPlaceholder_1081868574"/>
          </w:placeholder>
        </w:sdtPr>
        <w:sdtContent>
          <w:r w:rsidRPr="7947DFCE" w:rsidR="0029443F">
            <w:rPr>
              <w:noProof w:val="0"/>
              <w:lang w:val="sk-SK"/>
            </w:rPr>
            <w:t>-</w:t>
          </w:r>
        </w:sdtContent>
      </w:sdt>
      <w:r w:rsidRPr="7947DFCE" w:rsidR="001E53C0">
        <w:rPr>
          <w:rFonts w:ascii="Arial Narrow" w:hAnsi="Arial Narrow" w:eastAsia="Arial Narrow" w:cs="Arial Narrow"/>
          <w:noProof w:val="0"/>
          <w:sz w:val="22"/>
          <w:szCs w:val="22"/>
          <w:lang w:val="sk-SK"/>
        </w:rPr>
        <w:t>dňová lehota; začiatok plynutia lehoty sa nemení.</w:t>
      </w:r>
    </w:p>
    <w:p w:rsidR="007F1C25" w:rsidP="7947DFCE" w:rsidRDefault="001E53C0" w14:paraId="000001BD" w14:textId="77777777">
      <w:pPr>
        <w:numPr>
          <w:ilvl w:val="0"/>
          <w:numId w:val="36"/>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Povinnosť Prijímateľa vrátiť Prostriedky mechanizmu alebo ich časť, ak táto povinnosť vyplynie z výsledku vykonanej kontroly/auditu kedykoľvek počas účinnosti Zmluvy, nie je výsledkom predchádzajúcej kontroly/auditu dotknutá.</w:t>
      </w:r>
    </w:p>
    <w:p w:rsidR="007F1C25" w:rsidP="7947DFCE" w:rsidRDefault="007F1C25" w14:paraId="000001BE"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1BF"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C0" w14:textId="77777777">
      <w:pPr>
        <w:pStyle w:val="Nadpis2"/>
        <w:rPr>
          <w:noProof w:val="0"/>
          <w:lang w:val="sk-SK"/>
        </w:rPr>
      </w:pPr>
      <w:bookmarkStart w:name="_heading=h.2jxsxqh" w:id="18"/>
      <w:bookmarkEnd w:id="18"/>
      <w:r w:rsidRPr="7947DFCE" w:rsidR="001E53C0">
        <w:rPr>
          <w:noProof w:val="0"/>
          <w:lang w:val="sk-SK"/>
        </w:rPr>
        <w:t>Článok 15. MENY A KURZOVÉ ROZDIELY</w:t>
      </w:r>
    </w:p>
    <w:p w:rsidR="007F1C25" w:rsidP="7947DFCE" w:rsidRDefault="007F1C25" w14:paraId="000001C1"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C2"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Prijímateľ uhrádza výdavky Projektu v inej mene ako EUR, ŽoP, ktorá obsahuje príslušné Účtovné doklady, je Vykonávateľom uhrádzaná v EUR. Prípadné kurzové rozdiely znáša Prijímateľ; ak tento článok VZP neustanovuje inak. Pri použití výmenného kurzu pre potreby prepočtu sumy výdavkov uhrádzaných Prijímateľom v cudzej mene je Prijímateľ povinný postupovať v súlade s týmto článkom VZP a s § 24 zákona o účtovníctve. </w:t>
      </w:r>
    </w:p>
    <w:p w:rsidR="007F1C25" w:rsidP="7947DFCE" w:rsidRDefault="001E53C0" w14:paraId="000001C3"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 prevode peňažných prostriedkov v cudzej mene zo svojho účtu zriadeného v EUR na účet dodávateľa zriadeného v cudzej mene Prijímateľ na účely ŽoP použije kurz banky platný v deň odpísania prostriedkov z účtu, tzn. v deň uskutočnenia účtovného prípadu. Výdavok prepočítaný týmto kurzom na EUR zahrnie Prijímateľ do ŽoP (ŽoP - zúčtovanie predfinancovania, ŽoP - zúčtovanie zálohovej platby alebo ŽoP - refundácia).</w:t>
      </w:r>
    </w:p>
    <w:p w:rsidR="007F1C25" w:rsidP="7947DFCE" w:rsidRDefault="001E53C0" w14:paraId="000001C4"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Prijímateľ prevádza peňažné prostriedky v cudzej mene zo svojho účtu zriadeného v cudzej mene na účet dodávateľa v rovnakej cudzej mene, použije na účely ŽoP referenčný výmenný kurz určený a vyhlásený Európskou centrálnou bankou v deň predchádzajúci dňu uskutočnenia účtovného prípadu. Výdavok prepočítaný týmto kurzom na EUR zahrnie Prijímateľ do ŽoP (ŽoP - zúčtovanie predfinancovania, ŽoP - zúčtovanie zálohovej platby alebo ŽoP - refundácia).</w:t>
      </w:r>
    </w:p>
    <w:p w:rsidR="007F1C25" w:rsidP="7947DFCE" w:rsidRDefault="001E53C0" w14:paraId="000001C5"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Prijímateľ využíva systém predfinancovania, v predloženej ŽoP - poskytnutie predfinancovania použije kurz banky platný v deň uskutočnenia účtovného prípadu. Následne pri ŽoP - zúčtovanie predfinancovania uplatní postup podľa tohto článku VZP. </w:t>
      </w:r>
    </w:p>
    <w:p w:rsidR="007F1C25" w:rsidP="7947DFCE" w:rsidRDefault="001E53C0" w14:paraId="000001C6"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záverečnej ŽoP. Ak zo záverečného kumulatívneho prehľadu vyplýva pre Prijímateľa kurzová strata, Prijímateľ môže v rámci záverečnej ŽoP požiadať o jej preplatenie, ak Vykonávateľ určil takýto výdavok ako oprávnený vo Výzve alebo v Záväznej dokumentácii. Ak zo záverečného kumulatívneho prehľadu vyplýva pre Prijímateľa kurzový zisk, Prijímateľ je povinný túto sumu vrátiť podľa článku 14 VZP. </w:t>
      </w:r>
    </w:p>
    <w:p w:rsidR="007F1C25" w:rsidP="7947DFCE" w:rsidRDefault="001E53C0" w14:paraId="000001C7" w14:textId="77777777">
      <w:pPr>
        <w:numPr>
          <w:ilvl w:val="0"/>
          <w:numId w:val="32"/>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Na účely tohto článku VZP sa dňom uskutočnenia účtovného prípadu rozumie deň uskutočnenia účtovného prípadu podľa § 2 opatrenia Ministerstva financií SR č. 23054/2002-92, ktorým sa ustanovujú podrobnosti o postupoch účtovania a rámcovej účtovej osnove pre podnikateľov účtujúcich v sústave podvojného účtovníctva, uverejneného v oznámení Ministerstva financií SR č. 740/2002 Z. z.; uvedené sa primerane vzťahuje aj na Prijímateľa, ktorý nie je účtovnou jednotkou.</w:t>
      </w:r>
    </w:p>
    <w:p w:rsidR="007F1C25" w:rsidP="7947DFCE" w:rsidRDefault="007F1C25" w14:paraId="000001C8" w14:textId="77777777">
      <w:pPr>
        <w:rPr>
          <w:rFonts w:ascii="Arial Narrow" w:hAnsi="Arial Narrow" w:eastAsia="Arial Narrow" w:cs="Arial Narrow"/>
          <w:b w:val="1"/>
          <w:bCs w:val="1"/>
          <w:smallCaps w:val="1"/>
          <w:noProof w:val="0"/>
          <w:color w:val="1F3864"/>
          <w:sz w:val="22"/>
          <w:szCs w:val="22"/>
          <w:lang w:val="sk-SK"/>
        </w:rPr>
      </w:pPr>
    </w:p>
    <w:p w:rsidR="007F1C25" w:rsidP="7947DFCE" w:rsidRDefault="007F1C25" w14:paraId="000001C9"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CA" w14:textId="77777777">
      <w:pPr>
        <w:pStyle w:val="Nadpis2"/>
        <w:rPr>
          <w:noProof w:val="0"/>
          <w:lang w:val="sk-SK"/>
        </w:rPr>
      </w:pPr>
      <w:bookmarkStart w:name="_heading=h.z337ya" w:id="19"/>
      <w:bookmarkEnd w:id="19"/>
      <w:r w:rsidRPr="7947DFCE" w:rsidR="001E53C0">
        <w:rPr>
          <w:noProof w:val="0"/>
          <w:lang w:val="sk-SK"/>
        </w:rPr>
        <w:t>Článok 16. ÚČTY PRIJÍMATEĽA</w:t>
      </w:r>
    </w:p>
    <w:p w:rsidR="007F1C25" w:rsidP="7947DFCE" w:rsidRDefault="007F1C25" w14:paraId="000001CB"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CC" w14:textId="77777777">
      <w:pPr>
        <w:numPr>
          <w:ilvl w:val="0"/>
          <w:numId w:val="2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Vykonávateľ zabezpečí Poskytnutie prostriedkov mechanizmu Prijímateľovi </w:t>
      </w:r>
      <w:sdt>
        <w:sdtPr>
          <w:id w:val="1294656221"/>
          <w:tag w:val="goog_rdk_29"/>
          <w:placeholder>
            <w:docPart w:val="DefaultPlaceholder_1081868574"/>
          </w:placeholder>
        </w:sdtPr>
        <w:sdtContent/>
      </w:sdt>
      <w:r w:rsidRPr="7947DFCE" w:rsidR="001E53C0">
        <w:rPr>
          <w:rFonts w:ascii="Arial Narrow" w:hAnsi="Arial Narrow" w:eastAsia="Arial Narrow" w:cs="Arial Narrow"/>
          <w:noProof w:val="0"/>
          <w:sz w:val="22"/>
          <w:szCs w:val="22"/>
          <w:lang w:val="sk-SK"/>
        </w:rPr>
        <w:t xml:space="preserve">bezhotovostne na účet vedený v EUR (ďalej len „účet </w:t>
      </w:r>
      <w:r w:rsidRPr="7947DFCE" w:rsidR="001E53C0">
        <w:rPr>
          <w:rFonts w:ascii="Arial Narrow" w:hAnsi="Arial Narrow" w:eastAsia="Arial Narrow" w:cs="Arial Narrow"/>
          <w:noProof w:val="0"/>
          <w:sz w:val="22"/>
          <w:szCs w:val="22"/>
          <w:lang w:val="sk-SK"/>
        </w:rPr>
        <w:t>Prijímateľa“</w:t>
      </w:r>
      <w:r w:rsidRPr="7947DFCE" w:rsidR="001E53C0">
        <w:rPr>
          <w:rFonts w:ascii="Arial Narrow" w:hAnsi="Arial Narrow" w:eastAsia="Arial Narrow" w:cs="Arial Narrow"/>
          <w:noProof w:val="0"/>
          <w:sz w:val="22"/>
          <w:szCs w:val="22"/>
          <w:lang w:val="sk-SK"/>
        </w:rPr>
        <w:t xml:space="preserve">). Číslo účtu Prijímateľa je uvedené v Prílohe č. 2 Opis Projektu. </w:t>
      </w:r>
    </w:p>
    <w:p w:rsidR="007F1C25" w:rsidP="7947DFCE" w:rsidRDefault="001E53C0" w14:paraId="000001CD" w14:textId="77777777">
      <w:pPr>
        <w:numPr>
          <w:ilvl w:val="0"/>
          <w:numId w:val="2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je povinný udržiavať účet Prijímateľa otvorený až do Finančného ukončenia Projektu. V prípade zrušenia účtu Prijímateľa je Prijímateľ povinný nahradiť ho iným účtom Prijímateľa tak, aby vždy existoval otvorený účet Prijímateľa určený na príjem Prostriedkov mechanizmu, o ktorom je Vykonávateľ informovaný podľa článku 5 Zmluvy o poskytnutí prostriedkov mechanizmu. V prípade otvorenia účtu pre príjem Prostriedkov mechanizmu v komerčnej banke v zahraničí Prijímateľ zodpovedá za úhradu všetkých nákladov spojených s realizáciou platieb na a z tohto účtu na svoju ťarchu.</w:t>
      </w:r>
    </w:p>
    <w:p w:rsidR="007F1C25" w:rsidP="7947DFCE" w:rsidRDefault="001E53C0" w14:paraId="000001CE" w14:textId="77777777">
      <w:pPr>
        <w:numPr>
          <w:ilvl w:val="0"/>
          <w:numId w:val="2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môže realizovať úhrady Oprávnených výdavkov aj z iných účtov otvorených Prijímateľom pri dodržaní podmienok existencie účtu Prijímateľa určeného na príjem Prostriedkov mechanizmu. Prijímateľ je povinný oznámiť Vykonávateľovi identifikáciu týchto účtov podľa článku 5 Zmluvy o poskytnutí prostriedkov mechanizmu.</w:t>
      </w:r>
    </w:p>
    <w:p w:rsidR="007F1C25" w:rsidP="7947DFCE" w:rsidRDefault="001E53C0" w14:paraId="000001CF" w14:textId="77777777">
      <w:pPr>
        <w:numPr>
          <w:ilvl w:val="0"/>
          <w:numId w:val="2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sú Prostriedky mechanizmu poskytované systémom predfinancovania alebo zálohových platieb a takto poskytnuté prostriedky sú na účte Prijímateľa úročené, Prijímateľ je povinný vzniknuté úroky použiť na financovanie Projektu alebo jeho časti. Ak Prijímateľ nepoužil výnos na financovanie Projektu alebo jeho časti, je Prijímateľ povinný vzniknuté úroky vrátiť Vykonávateľovi podľa článku 14 VZP.</w:t>
      </w:r>
    </w:p>
    <w:p w:rsidR="007F1C25" w:rsidP="7947DFCE" w:rsidRDefault="001E53C0" w14:paraId="000001D0" w14:textId="77777777">
      <w:pPr>
        <w:numPr>
          <w:ilvl w:val="0"/>
          <w:numId w:val="25"/>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Ak je Prijímateľom štátna rozpočtová organizácia, odsek 2 tohto článku VZP sa neuplatňuje.</w:t>
      </w:r>
    </w:p>
    <w:p w:rsidR="007F1C25" w:rsidP="7947DFCE" w:rsidRDefault="007F1C25" w14:paraId="000001D1" w14:textId="77777777">
      <w:pPr>
        <w:rPr>
          <w:rFonts w:ascii="Arial Narrow" w:hAnsi="Arial Narrow" w:eastAsia="Arial Narrow" w:cs="Arial Narrow"/>
          <w:noProof w:val="0"/>
          <w:sz w:val="22"/>
          <w:szCs w:val="22"/>
          <w:lang w:val="sk-SK"/>
        </w:rPr>
      </w:pPr>
    </w:p>
    <w:p w:rsidR="007F1C25" w:rsidP="7947DFCE" w:rsidRDefault="007F1C25" w14:paraId="000001D2" w14:textId="77777777">
      <w:pP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D3" w14:textId="77777777">
      <w:pPr>
        <w:pStyle w:val="Nadpis2"/>
        <w:rPr>
          <w:noProof w:val="0"/>
          <w:lang w:val="sk-SK"/>
        </w:rPr>
      </w:pPr>
      <w:bookmarkStart w:name="_heading=h.3j2qqm3" w:id="20"/>
      <w:bookmarkEnd w:id="20"/>
      <w:r w:rsidRPr="7947DFCE" w:rsidR="001E53C0">
        <w:rPr>
          <w:noProof w:val="0"/>
          <w:lang w:val="sk-SK"/>
        </w:rPr>
        <w:t>Článok 17. PLATBY</w:t>
      </w:r>
    </w:p>
    <w:p w:rsidR="007F1C25" w:rsidP="7947DFCE" w:rsidRDefault="007F1C25" w14:paraId="000001D4" w14:textId="77777777">
      <w:pP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D5" w14:textId="61D7EDC6">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Financovanie Projektu Vykonávateľom z Prostriedkov mechanizmu sa realizuje</w:t>
      </w:r>
      <w:sdt>
        <w:sdtPr>
          <w:id w:val="1526540504"/>
          <w:tag w:val="goog_rdk_30"/>
          <w:showingPlcHdr/>
          <w:placeholder>
            <w:docPart w:val="DefaultPlaceholder_1081868574"/>
          </w:placeholder>
        </w:sdtPr>
        <w:sdtContent>
          <w:r w:rsidRPr="7947DFCE" w:rsidR="008848C9">
            <w:rPr>
              <w:noProof w:val="0"/>
              <w:lang w:val="sk-SK"/>
            </w:rPr>
            <w:t xml:space="preserve">     </w:t>
          </w:r>
        </w:sdtContent>
      </w:sdt>
      <w:r w:rsidRPr="7947DFCE" w:rsidR="001E53C0">
        <w:rPr>
          <w:rFonts w:ascii="Arial Narrow" w:hAnsi="Arial Narrow" w:eastAsia="Arial Narrow" w:cs="Arial Narrow"/>
          <w:noProof w:val="0"/>
          <w:sz w:val="22"/>
          <w:szCs w:val="22"/>
          <w:lang w:val="sk-SK"/>
        </w:rPr>
        <w:t>, systémom zálohových platieb</w:t>
      </w:r>
      <w:sdt>
        <w:sdtPr>
          <w:id w:val="1417759479"/>
          <w:tag w:val="goog_rdk_31"/>
          <w:showingPlcHdr/>
          <w:placeholder>
            <w:docPart w:val="DefaultPlaceholder_1081868574"/>
          </w:placeholder>
        </w:sdtPr>
        <w:sdtContent>
          <w:r w:rsidRPr="7947DFCE" w:rsidR="00EB68DB">
            <w:rPr>
              <w:noProof w:val="0"/>
              <w:lang w:val="sk-SK"/>
            </w:rPr>
            <w:t xml:space="preserve">     </w:t>
          </w:r>
        </w:sdtContent>
      </w:sdt>
      <w:sdt>
        <w:sdtPr>
          <w:id w:val="120418261"/>
          <w:tag w:val="goog_rdk_32"/>
          <w:placeholder>
            <w:docPart w:val="DefaultPlaceholder_1081868574"/>
          </w:placeholder>
        </w:sdtPr>
        <w:sdtContent>
          <w:r w:rsidRPr="7947DFCE" w:rsidR="001E53C0">
            <w:rPr>
              <w:rFonts w:ascii="Arial Narrow" w:hAnsi="Arial Narrow" w:eastAsia="Arial Narrow" w:cs="Arial Narrow"/>
              <w:noProof w:val="0"/>
              <w:sz w:val="22"/>
              <w:szCs w:val="22"/>
              <w:lang w:val="sk-SK"/>
            </w:rPr>
            <w:t xml:space="preserve"> a/alebo</w:t>
          </w:r>
        </w:sdtContent>
      </w:sdt>
      <w:r w:rsidRPr="7947DFCE" w:rsidR="001E53C0">
        <w:rPr>
          <w:rFonts w:ascii="Arial Narrow" w:hAnsi="Arial Narrow" w:eastAsia="Arial Narrow" w:cs="Arial Narrow"/>
          <w:noProof w:val="0"/>
          <w:sz w:val="22"/>
          <w:szCs w:val="22"/>
          <w:lang w:val="sk-SK"/>
        </w:rPr>
        <w:t xml:space="preserve"> systémom refundácie</w:t>
      </w:r>
      <w:sdt>
        <w:sdtPr>
          <w:id w:val="1435546135"/>
          <w:tag w:val="goog_rdk_33"/>
          <w:placeholder>
            <w:docPart w:val="DefaultPlaceholder_1081868574"/>
          </w:placeholder>
        </w:sdtPr>
        <w:sdtContent>
          <w:r w:rsidRPr="7947DFCE" w:rsidR="001E53C0">
            <w:rPr>
              <w:rFonts w:ascii="Arial Narrow" w:hAnsi="Arial Narrow" w:eastAsia="Arial Narrow" w:cs="Arial Narrow"/>
              <w:noProof w:val="0"/>
              <w:sz w:val="22"/>
              <w:szCs w:val="22"/>
              <w:lang w:val="sk-SK"/>
            </w:rPr>
            <w:t>.</w:t>
          </w:r>
        </w:sdtContent>
      </w:sdt>
      <w:r w:rsidRPr="7947DFCE" w:rsidR="001E53C0">
        <w:rPr>
          <w:rFonts w:ascii="Arial Narrow" w:hAnsi="Arial Narrow" w:eastAsia="Arial Narrow" w:cs="Arial Narrow"/>
          <w:noProof w:val="0"/>
          <w:sz w:val="22"/>
          <w:szCs w:val="22"/>
          <w:lang w:val="sk-SK"/>
        </w:rPr>
        <w:t xml:space="preserve"> </w:t>
      </w:r>
      <w:sdt>
        <w:sdtPr>
          <w:id w:val="9492046"/>
          <w:tag w:val="goog_rdk_34"/>
          <w:showingPlcHdr/>
          <w:placeholder>
            <w:docPart w:val="DefaultPlaceholder_1081868574"/>
          </w:placeholder>
        </w:sdtPr>
        <w:sdtContent>
          <w:r w:rsidRPr="7947DFCE" w:rsidR="008848C9">
            <w:rPr>
              <w:noProof w:val="0"/>
              <w:lang w:val="sk-SK"/>
            </w:rPr>
            <w:t xml:space="preserve">     </w:t>
          </w:r>
        </w:sdtContent>
      </w:sdt>
    </w:p>
    <w:p w:rsidR="007F1C25" w:rsidP="7947DFCE" w:rsidRDefault="001E53C0" w14:paraId="000001D6"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Vzor Žiadosti o platbu určí Vykonávateľ v Záväznej dokumentácii.</w:t>
      </w:r>
    </w:p>
    <w:p w:rsidR="007F1C25" w:rsidP="7947DFCE" w:rsidRDefault="001E53C0" w14:paraId="000001D7"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Na účely tejto Zmluvy sa za deň poskytnutia Prostriedkov mechanizmu alebo ich časti považuje deň pripísania platby na účet Prijímateľa. V prípade Prijímateľa, ktorým je štátna rozpočtová organizácia, sa za deň poskytnutia Prostriedkov mechanizmu alebo ich časti považuje deň aktivácie evidenčného listu úprav rozpočtu potvrdzujúci úpravu rozpočtu Prijímateľa rozpočtovým opatrením.</w:t>
      </w:r>
    </w:p>
    <w:p w:rsidR="007F1C25" w:rsidP="7947DFCE" w:rsidRDefault="001E53C0" w14:paraId="000001D8"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Jednotlivé systémy financovania je možné v rámci jedného Projektu kombinovať. Kombinácia dvoch alebo viacerých systémov financovania je možná za podmienky, že konkrétny výdavok bude vykázaný len v rámci jedného systému financovania.</w:t>
      </w:r>
    </w:p>
    <w:p w:rsidR="007F1C25" w:rsidP="7947DFCE" w:rsidRDefault="001E53C0" w14:paraId="000001D9"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 prípade kombinácie dvoch alebo viacerých systémov financovania v rámci jedného Projektu sa na určenie práv a povinností zmluvných strán súčasne použijú ustanovenia článku 17a až 17c VZP relevantné pre použité systémy financovania.</w:t>
      </w:r>
    </w:p>
    <w:p w:rsidR="007F1C25" w:rsidP="7947DFCE" w:rsidRDefault="001E53C0" w14:paraId="000001DA"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 xml:space="preserve">Ak dôjde ku kombinácií dvoch alebo viacerých systémov financovania v rámci jedného Projektu, Prijímateľ je povinný na každý z použitých systémov financovania predkladať samostatnú ŽoP, t.j. Prijímateľ nemôže v rámci jednej ŽoP vykazovať výdavky financované viacerými systémami. </w:t>
      </w:r>
    </w:p>
    <w:p w:rsidR="007F1C25" w:rsidP="7947DFCE" w:rsidRDefault="001E53C0" w14:paraId="000001DB"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Vykonávateľ je oprávnený zvýšiť alebo znížiť výšku finančných prostriedkov v ŽoP z technických dôvodov na strane Vykonávateľa, a to maximálne vo výške 0,01% z maximálnej sumy Prostriedkov mechanizmu podľa ods. 3.1. článku 3 Zmluvy o poskytnutí prostriedkov mechanizmu v rámci jednej ŽoP. Ustanovenie ods. 3.4. článku 3 Zmluvy o poskytnutí prostriedkov mechanizmu týmto nie je dotknuté.</w:t>
      </w:r>
    </w:p>
    <w:p w:rsidR="007F1C25" w:rsidP="7947DFCE" w:rsidRDefault="001E53C0" w14:paraId="000001DC"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sz w:val="22"/>
          <w:szCs w:val="22"/>
          <w:lang w:val="sk-SK"/>
        </w:rPr>
        <w:t>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vrátiť Bezodkladne, od kedy sa o tejto skutočnosti dozvie; ak sa o skutočnosti, že došlo k vyplateniu alebo schváleniu platby na základe nesprávnych alebo nepravých údajov dozvie Vykonávateľ, postupuje podľa článku 14 VZP.</w:t>
      </w:r>
    </w:p>
    <w:p w:rsidR="007F1C25" w:rsidP="7947DFCE" w:rsidRDefault="001E53C0" w14:paraId="000001DD"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Podrobnejší postup zmluvných strán vrátane bližšieho určenia spôsobu výkonu ich práv a povinností týkajúcich sa systémov financovania určí Záväzná dokumentácia.</w:t>
      </w:r>
    </w:p>
    <w:p w:rsidR="007F1C25" w:rsidP="7947DFCE" w:rsidRDefault="001E53C0" w14:paraId="000001DE"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Na účely tejto Zmluvy sa za úhradu Účtovných dokladov dodávateľovi považuje aj:</w:t>
      </w:r>
    </w:p>
    <w:p w:rsidR="007F1C25" w:rsidP="7947DFCE" w:rsidRDefault="001E53C0" w14:paraId="000001DF" w14:textId="77777777">
      <w:pPr>
        <w:numPr>
          <w:ilvl w:val="3"/>
          <w:numId w:val="29"/>
        </w:numPr>
        <w:ind w:left="1418"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úhrada Účtovných dokladov postupníkovi v prípade, že dodávateľ postúpil pohľadávku voči Prijímateľovi tretej osobe podľa § 524 až § 530 Občianskeho zákonníka, </w:t>
      </w:r>
    </w:p>
    <w:p w:rsidR="007F1C25" w:rsidP="7947DFCE" w:rsidRDefault="001E53C0" w14:paraId="000001E0" w14:textId="77777777">
      <w:pPr>
        <w:numPr>
          <w:ilvl w:val="3"/>
          <w:numId w:val="29"/>
        </w:numPr>
        <w:ind w:left="1418"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úhrada záložnému veriteľovi na základe výkonu záložného práva na pohľadávku dodávateľa voči Prijímateľovi podľa § 151a až § 151me Občianskeho zákonníka, </w:t>
      </w:r>
    </w:p>
    <w:p w:rsidR="007F1C25" w:rsidP="7947DFCE" w:rsidRDefault="001E53C0" w14:paraId="000001E1" w14:textId="77777777">
      <w:pPr>
        <w:numPr>
          <w:ilvl w:val="3"/>
          <w:numId w:val="29"/>
        </w:numPr>
        <w:ind w:left="1418"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úhrada oprávnenej osobe na základe výkonu rozhodnutia voči dodávateľovi podľa právnych predpisov SR,</w:t>
      </w:r>
    </w:p>
    <w:p w:rsidR="007F1C25" w:rsidP="7947DFCE" w:rsidRDefault="001E53C0" w14:paraId="000001E2" w14:textId="77777777">
      <w:pPr>
        <w:numPr>
          <w:ilvl w:val="3"/>
          <w:numId w:val="29"/>
        </w:numPr>
        <w:ind w:left="1418"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započítanie pohľadávok dodávateľa a Prijímateľa podľa § 580 a 581 Občianskeho zákonníka alebo § 358 až 364 Obchodného zákonníka,</w:t>
      </w:r>
    </w:p>
    <w:p w:rsidR="007F1C25" w:rsidP="7947DFCE" w:rsidRDefault="001E53C0" w14:paraId="000001E3" w14:textId="77777777">
      <w:pPr>
        <w:numPr>
          <w:ilvl w:val="3"/>
          <w:numId w:val="29"/>
        </w:numPr>
        <w:ind w:left="1418"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splnenie záväzku voči dodávateľovi podľa § 568 Občianskeho zákonníka.</w:t>
      </w:r>
    </w:p>
    <w:p w:rsidR="007F1C25" w:rsidP="7947DFCE" w:rsidRDefault="001E53C0" w14:paraId="000001E4"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že dodávateľ postúpil pohľadávku voči Prijímateľovi tretej osobe podľa § 524 až § 530 Občianskeho zákonníka, Prijímateľ v rámci dokumentácie ŽoP predloží aj dokumenty preukazujúce postúpenie pohľadávky dodávateľa na postupníka.</w:t>
      </w:r>
    </w:p>
    <w:p w:rsidR="007F1C25" w:rsidP="7947DFCE" w:rsidRDefault="001E53C0" w14:paraId="000001E5"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úhrady záväzku Prijímateľa záložnému veriteľovi pri výkone záložného práva na pohľadávku dodávateľa voči Prijímateľovi podľa § 151a až § 151me Občianskeho zákonníka Prijímateľ v rámci dokumentácie ŽoP predloží aj dokumenty preukazujúce vznik záložného práva.</w:t>
      </w:r>
    </w:p>
    <w:p w:rsidR="007F1C25" w:rsidP="7947DFCE" w:rsidRDefault="001E53C0" w14:paraId="000001E6"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úhrady záväzku Prijímateľa oprávnenej osobe na základe výkonu rozhodnutia voči dodávateľovi podľa právnych predpisov SR Prijímateľ v rámci dokumentácie ŽoP predloží aj dokumenty preukazujúce výkon rozhodnutia (napr. exekučný príkaz alebo vykonateľné rozhodnutie).</w:t>
      </w:r>
    </w:p>
    <w:p w:rsidR="007F1C25" w:rsidP="7947DFCE" w:rsidRDefault="001E53C0" w14:paraId="000001E7"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úhrady záväzku Prijímateľa dodávateľovi na základe uloženia predmetu záväzku medzi Prijímateľom a veriteľom do notárskej úschovy podľa § 568 Občianskeho zákonníka Prijímateľ v rámci dokumentácie ŽoP predloží notársku zápisnicu a dokumenty preukazujúce vykonanie uloženia predmetu záväzku do notárskej úschovy.</w:t>
      </w:r>
    </w:p>
    <w:p w:rsidR="007F1C25" w:rsidP="7947DFCE" w:rsidRDefault="001E53C0" w14:paraId="000001E8" w14:textId="77777777">
      <w:pPr>
        <w:numPr>
          <w:ilvl w:val="0"/>
          <w:numId w:val="27"/>
        </w:numPr>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započítania pohľadávok dodávateľa a Prijímateľa podľa § 580 a 581 Občianskeho zákonníka alebo § 358 až 364 Obchodného zákonníka Prijímateľ v rámci dokumentácie ŽoP predloží dokumenty preukazujúce započítanie pohľadávok.</w:t>
      </w:r>
    </w:p>
    <w:p w:rsidR="007F1C25" w:rsidP="7947DFCE" w:rsidRDefault="001E53C0" w14:paraId="000001E9" w14:textId="77777777">
      <w:pPr>
        <w:numPr>
          <w:ilvl w:val="0"/>
          <w:numId w:val="27"/>
        </w:numPr>
        <w:jc w:val="both"/>
        <w:rPr>
          <w:rFonts w:ascii="Arial Narrow" w:hAnsi="Arial Narrow" w:eastAsia="Arial Narrow" w:cs="Arial Narrow"/>
          <w:noProof w:val="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Ustanovenia tohto článku VZP sa nevzťahujú na Prijímateľa, ktorý sa pri aplikácii niektorého z postupov podľa tohto článku VZP dostal do rozporu s právnymi predpismi SR (napr. so zákonom o rozpočtových pravidlách). Ustanovenia tohto článku VZP sa zároveň nevzťahujú na pohľadávku podľa ods. 6 článku 8 VZP.</w:t>
      </w:r>
      <w:r w:rsidRPr="7947DFCE" w:rsidR="001E53C0">
        <w:rPr>
          <w:rFonts w:ascii="Arial Narrow" w:hAnsi="Arial Narrow" w:eastAsia="Arial Narrow" w:cs="Arial Narrow"/>
          <w:b w:val="1"/>
          <w:bCs w:val="1"/>
          <w:noProof w:val="0"/>
          <w:color w:val="000000" w:themeColor="text1" w:themeTint="FF" w:themeShade="FF"/>
          <w:sz w:val="22"/>
          <w:szCs w:val="22"/>
          <w:lang w:val="sk-SK"/>
        </w:rPr>
        <w:t xml:space="preserve"> </w:t>
      </w:r>
    </w:p>
    <w:p w:rsidR="007F1C25" w:rsidP="7947DFCE" w:rsidRDefault="007F1C25" w14:paraId="000001EA" w14:textId="77777777">
      <w:pPr>
        <w:tabs>
          <w:tab w:val="left" w:pos="540"/>
        </w:tabs>
        <w:ind w:left="567"/>
        <w:jc w:val="both"/>
        <w:rPr>
          <w:rFonts w:ascii="Arial Narrow" w:hAnsi="Arial Narrow" w:eastAsia="Arial Narrow" w:cs="Arial Narrow"/>
          <w:noProof w:val="0"/>
          <w:sz w:val="22"/>
          <w:szCs w:val="22"/>
          <w:lang w:val="sk-SK"/>
        </w:rPr>
      </w:pPr>
    </w:p>
    <w:p w:rsidR="007F1C25" w:rsidP="7947DFCE" w:rsidRDefault="007F1C25" w14:paraId="000001EB" w14:textId="77777777">
      <w:pPr>
        <w:tabs>
          <w:tab w:val="left" w:pos="540"/>
        </w:tabs>
        <w:ind w:left="567"/>
        <w:jc w:val="both"/>
        <w:rPr>
          <w:rFonts w:ascii="Arial Narrow" w:hAnsi="Arial Narrow" w:eastAsia="Arial Narrow" w:cs="Arial Narrow"/>
          <w:noProof w:val="0"/>
          <w:sz w:val="22"/>
          <w:szCs w:val="22"/>
          <w:lang w:val="sk-SK"/>
        </w:rPr>
      </w:pPr>
    </w:p>
    <w:p w:rsidR="007F1C25" w:rsidP="7947DFCE" w:rsidRDefault="001E53C0" w14:paraId="000001EC" w14:textId="77777777">
      <w:pPr>
        <w:pStyle w:val="Nadpis2"/>
        <w:rPr>
          <w:noProof w:val="0"/>
          <w:lang w:val="sk-SK"/>
        </w:rPr>
      </w:pPr>
      <w:bookmarkStart w:name="_heading=h.1y810tw" w:id="21"/>
      <w:bookmarkEnd w:id="21"/>
      <w:r w:rsidRPr="7947DFCE" w:rsidR="001E53C0">
        <w:rPr>
          <w:noProof w:val="0"/>
          <w:lang w:val="sk-SK"/>
        </w:rPr>
        <w:t>Článok 17a. Systém predfinancovania</w:t>
      </w:r>
    </w:p>
    <w:p w:rsidR="007F1C25" w:rsidP="7947DFCE" w:rsidRDefault="007F1C25" w14:paraId="000001ED" w14:textId="77777777">
      <w:pPr>
        <w:jc w:val="center"/>
        <w:rPr>
          <w:rFonts w:ascii="Arial Narrow" w:hAnsi="Arial Narrow" w:eastAsia="Arial Narrow" w:cs="Arial Narrow"/>
          <w:b w:val="1"/>
          <w:bCs w:val="1"/>
          <w:smallCaps w:val="1"/>
          <w:noProof w:val="0"/>
          <w:color w:val="1F3864"/>
          <w:sz w:val="22"/>
          <w:szCs w:val="22"/>
          <w:lang w:val="sk-SK"/>
        </w:rPr>
      </w:pPr>
    </w:p>
    <w:p w:rsidR="007F1C25" w:rsidP="7947DFCE" w:rsidRDefault="001E53C0" w14:paraId="000001EE"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Systémom predfinancovania sa Prostriedky mechanizmu poskytujú na Oprávnené výdavky Projektu alebo ich časť na základe Prijímateľom predložených </w:t>
      </w:r>
      <w:sdt>
        <w:sdtPr>
          <w:id w:val="970785093"/>
          <w:tag w:val="goog_rdk_35"/>
          <w:placeholder>
            <w:docPart w:val="DefaultPlaceholder_1081868574"/>
          </w:placeholder>
        </w:sdtPr>
        <w:sdtContent/>
      </w:sdt>
      <w:r w:rsidRPr="7947DFCE" w:rsidR="001E53C0">
        <w:rPr>
          <w:rFonts w:ascii="Arial Narrow" w:hAnsi="Arial Narrow" w:eastAsia="Arial Narrow" w:cs="Arial Narrow"/>
          <w:noProof w:val="0"/>
          <w:color w:val="000000" w:themeColor="text1" w:themeTint="FF" w:themeShade="FF"/>
          <w:sz w:val="22"/>
          <w:szCs w:val="22"/>
          <w:lang w:val="sk-SK"/>
        </w:rPr>
        <w:t xml:space="preserve">neuhradených Účtovných dokladov v lehote splatnosti záväzku dodávateľom. </w:t>
      </w:r>
    </w:p>
    <w:p w:rsidR="007F1C25" w:rsidP="7947DFCE" w:rsidRDefault="001E53C0" w14:paraId="000001EF"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Vykonávateľ zabezpečí poskytnutie platby výlučne na základe ŽoP – poskytnutie predfinancovania predloženej Prijímateľom v EUR. Prijímateľ v rámci ŽoP – poskytnutie predfinancovania uvedie prehľad vykázaných výdavkov, vrátane celkových vykázaných výdavkov, nárokovanej sumy finančných prostriedkov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xml:space="preserve"> ostatných nenárokovaných výdavkov, a to v súlade s rozpočtom Projektu.</w:t>
      </w:r>
    </w:p>
    <w:p w:rsidR="007F1C25" w:rsidP="7947DFCE" w:rsidRDefault="001E53C0" w14:paraId="000001F0"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predkladá Vykonávateľovi ŽoP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rsidR="007F1C25" w:rsidP="7947DFCE" w:rsidRDefault="001E53C0" w14:paraId="000001F1"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 je povinný uhradiť dodávateľom Účtovné doklady, na ktoré bolo poskytnuté predfinancovanie, najneskôr do</w:t>
      </w:r>
      <w:sdt>
        <w:sdtPr>
          <w:id w:val="692321489"/>
          <w:tag w:val="goog_rdk_36"/>
          <w:placeholder>
            <w:docPart w:val="DefaultPlaceholder_1081868574"/>
          </w:placeholder>
        </w:sdtPr>
        <w:sdtContent>
          <w:r w:rsidRPr="7947DFCE" w:rsidR="001E53C0">
            <w:rPr>
              <w:rFonts w:ascii="Arial Narrow" w:hAnsi="Arial Narrow" w:eastAsia="Arial Narrow" w:cs="Arial Narrow"/>
              <w:noProof w:val="0"/>
              <w:color w:val="000000" w:themeColor="text1" w:themeTint="FF" w:themeShade="FF"/>
              <w:sz w:val="22"/>
              <w:szCs w:val="22"/>
              <w:lang w:val="sk-SK"/>
            </w:rPr>
            <w:t xml:space="preserve"> 3</w:t>
          </w:r>
        </w:sdtContent>
      </w:sdt>
      <w:r w:rsidRPr="7947DFCE" w:rsidR="001E53C0">
        <w:rPr>
          <w:rFonts w:ascii="Arial Narrow" w:hAnsi="Arial Narrow" w:eastAsia="Arial Narrow" w:cs="Arial Narrow"/>
          <w:noProof w:val="0"/>
          <w:color w:val="000000" w:themeColor="text1" w:themeTint="FF" w:themeShade="FF"/>
          <w:sz w:val="22"/>
          <w:szCs w:val="22"/>
          <w:lang w:val="sk-SK"/>
        </w:rPr>
        <w:t xml:space="preserve"> pracovných dní odo dňa pripísania príslušnej platby na účet Prijímateľa, alebo odo dňa aktivácie evidenčného listu úprav rozpočtu potvrdzujúceho úpravu rozpočtu v prípade Prijímateľa, ktorým je štátna rozpočtová organizácia. Úrok z omeškania v prípade omeškania Prijímateľa s úhradou záväzku voči dodávateľovi </w:t>
      </w:r>
      <w:r w:rsidRPr="7947DFCE" w:rsidR="001E53C0">
        <w:rPr>
          <w:rFonts w:ascii="Arial Narrow" w:hAnsi="Arial Narrow" w:eastAsia="Arial Narrow" w:cs="Arial Narrow"/>
          <w:noProof w:val="0"/>
          <w:color w:val="000000" w:themeColor="text1" w:themeTint="FF" w:themeShade="FF"/>
          <w:sz w:val="22"/>
          <w:szCs w:val="22"/>
          <w:lang w:val="sk-SK"/>
        </w:rPr>
        <w:t>a</w:t>
      </w:r>
      <w:r w:rsidRPr="7947DFCE" w:rsidR="001E53C0">
        <w:rPr>
          <w:rFonts w:ascii="Arial Narrow" w:hAnsi="Arial Narrow" w:eastAsia="Arial Narrow" w:cs="Arial Narrow"/>
          <w:noProof w:val="0"/>
          <w:color w:val="000000" w:themeColor="text1" w:themeTint="FF" w:themeShade="FF"/>
          <w:sz w:val="22"/>
          <w:szCs w:val="22"/>
          <w:lang w:val="sk-SK"/>
        </w:rPr>
        <w:t> iné zmluvné sankcie znáša Prijímateľ.</w:t>
      </w:r>
    </w:p>
    <w:p w:rsidR="007F1C25" w:rsidP="7947DFCE" w:rsidRDefault="001E53C0" w14:paraId="000001F2" w14:textId="77777777">
      <w:pPr>
        <w:numPr>
          <w:ilvl w:val="0"/>
          <w:numId w:val="31"/>
        </w:numPr>
        <w:pBdr>
          <w:top w:val="nil"/>
          <w:left w:val="nil"/>
          <w:bottom w:val="nil"/>
          <w:right w:val="nil"/>
          <w:between w:val="nil"/>
        </w:pBdr>
        <w:ind w:left="426" w:hanging="426"/>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Po poskytnutí každej platby systémom predfinancovania je Prijímateľ povinný celú jej výšku zúčtovať, a to do</w:t>
      </w:r>
      <w:sdt>
        <w:sdtPr>
          <w:id w:val="334193067"/>
          <w:tag w:val="goog_rdk_37"/>
          <w:placeholder>
            <w:docPart w:val="DefaultPlaceholder_1081868574"/>
          </w:placeholder>
        </w:sdtPr>
        <w:sdtContent>
          <w:r w:rsidRPr="7947DFCE" w:rsidR="001E53C0">
            <w:rPr>
              <w:rFonts w:ascii="Arial Narrow" w:hAnsi="Arial Narrow" w:eastAsia="Arial Narrow" w:cs="Arial Narrow"/>
              <w:noProof w:val="0"/>
              <w:color w:val="000000" w:themeColor="text1" w:themeTint="FF" w:themeShade="FF"/>
              <w:sz w:val="22"/>
              <w:szCs w:val="22"/>
              <w:lang w:val="sk-SK"/>
            </w:rPr>
            <w:t xml:space="preserve"> 10</w:t>
          </w:r>
        </w:sdtContent>
      </w:sdt>
      <w:r w:rsidRPr="7947DFCE" w:rsidR="001E53C0">
        <w:rPr>
          <w:rFonts w:ascii="Arial Narrow" w:hAnsi="Arial Narrow" w:eastAsia="Arial Narrow" w:cs="Arial Narrow"/>
          <w:noProof w:val="0"/>
          <w:color w:val="000000" w:themeColor="text1" w:themeTint="FF" w:themeShade="FF"/>
          <w:sz w:val="22"/>
          <w:szCs w:val="22"/>
          <w:lang w:val="sk-SK"/>
        </w:rPr>
        <w:t xml:space="preserve">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ŽoP – zúčtovanie predfinancovania Vykonávateľovi, pričom súčasťou takejto ŽoP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ŽoP – zúčtovanie predfinancovania zo strany Vykonávateľa.</w:t>
      </w:r>
    </w:p>
    <w:p w:rsidR="007F1C25" w:rsidP="7947DFCE" w:rsidRDefault="001E53C0" w14:paraId="000001F3"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zúčtuje platbu Vykonávateľovi predložením ŽoP – zúčtovanie predfinancovania, ktorú predkladá spolu s výpisom z účtu potvrdzujúcim príjem Prostriedkov mechanizmu, ako aj s dokladmi potvrdzujúcimi skutočnú úhradu výdavkov deklarovaných v ŽoP – zúčtovanie predfinancovania, najmä výpisom z účtu alebo prehlásením banky o úhrade. Doklady potvrdzujúce skutočnú úhradu výdavkov deklarovaných v ŽoP – </w:t>
      </w:r>
      <w:r w:rsidRPr="7947DFCE" w:rsidR="001E53C0">
        <w:rPr>
          <w:rFonts w:ascii="Arial Narrow" w:hAnsi="Arial Narrow" w:eastAsia="Arial Narrow" w:cs="Arial Narrow"/>
          <w:noProof w:val="0"/>
          <w:color w:val="000000" w:themeColor="text1" w:themeTint="FF" w:themeShade="FF"/>
          <w:sz w:val="22"/>
          <w:szCs w:val="22"/>
          <w:lang w:val="sk-SK"/>
        </w:rPr>
        <w:t>zúčtovanie predfinancovania nie je potrebné predkladať pri výdavkoch vykazovaných formou zjednodušeného vykazovania a výdavkoch, ktoré sa svojou povahou neuhrádzajú.</w:t>
      </w:r>
    </w:p>
    <w:p w:rsidR="007F1C25" w:rsidP="7947DFCE" w:rsidRDefault="001E53C0" w14:paraId="000001F4"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berie na vedomie, že Vykonávateľ je povinný vykonať kontrolu ŽoP – poskytnutie predfinancovania a ŽoP – zúčtovanie predfinancovania podľa zákona o finančnej kontrole. Po vykonaní kontroly podľa predchádzajúcej vety Vykonávateľ ŽoP – poskytnutie predfinancovania a ŽoP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ŽoP – zúčtovanie predfinancovania na základe vykonanej kontroly neschváli alebo schváli v zníženej sume, Vykonávateľ vyzve Prijímateľa na vrátenie nezúčtovaného predfinancovania, resp. </w:t>
      </w:r>
      <w:r w:rsidRPr="7947DFCE" w:rsidR="001E53C0">
        <w:rPr>
          <w:rFonts w:ascii="Arial Narrow" w:hAnsi="Arial Narrow" w:eastAsia="Arial Narrow" w:cs="Arial Narrow"/>
          <w:noProof w:val="0"/>
          <w:color w:val="000000" w:themeColor="text1" w:themeTint="FF" w:themeShade="FF"/>
          <w:sz w:val="22"/>
          <w:szCs w:val="22"/>
          <w:highlight w:val="white"/>
          <w:lang w:val="sk-SK"/>
        </w:rPr>
        <w:t>nezúčtovanej časti predfinancovania</w:t>
      </w:r>
      <w:r w:rsidRPr="7947DFCE" w:rsidR="001E53C0">
        <w:rPr>
          <w:rFonts w:ascii="Arial Narrow" w:hAnsi="Arial Narrow" w:eastAsia="Arial Narrow" w:cs="Arial Narrow"/>
          <w:noProof w:val="0"/>
          <w:color w:val="000000" w:themeColor="text1" w:themeTint="FF" w:themeShade="FF"/>
          <w:sz w:val="22"/>
          <w:szCs w:val="22"/>
          <w:lang w:val="sk-SK"/>
        </w:rPr>
        <w:t xml:space="preserve"> postupom podľa </w:t>
      </w:r>
      <w:r w:rsidRPr="7947DFCE" w:rsidR="001E53C0">
        <w:rPr>
          <w:rFonts w:ascii="Arial Narrow" w:hAnsi="Arial Narrow" w:eastAsia="Arial Narrow" w:cs="Arial Narrow"/>
          <w:noProof w:val="0"/>
          <w:color w:val="000000" w:themeColor="text1" w:themeTint="FF" w:themeShade="FF"/>
          <w:sz w:val="22"/>
          <w:szCs w:val="22"/>
          <w:lang w:val="sk-SK"/>
        </w:rPr>
        <w:t>článku  14</w:t>
      </w:r>
      <w:r w:rsidRPr="7947DFCE" w:rsidR="001E53C0">
        <w:rPr>
          <w:rFonts w:ascii="Arial Narrow" w:hAnsi="Arial Narrow" w:eastAsia="Arial Narrow" w:cs="Arial Narrow"/>
          <w:noProof w:val="0"/>
          <w:color w:val="000000" w:themeColor="text1" w:themeTint="FF" w:themeShade="FF"/>
          <w:sz w:val="22"/>
          <w:szCs w:val="22"/>
          <w:lang w:val="sk-SK"/>
        </w:rPr>
        <w:t xml:space="preserve"> VZP. Predfinancovanie sa považuje za zúčtované, ak je ŽoP – zúčtovanie predfinancovania schválená v plnej výške, alebo ak Prijímateľ vrátil celú sumu poskytnutého predfinancovania alebo vrátil nezúčtovaný rozdiel poskytnutého predfinancovania Vykonávateľovi. </w:t>
      </w:r>
    </w:p>
    <w:p w:rsidR="007F1C25" w:rsidP="7947DFCE" w:rsidRDefault="001E53C0" w14:paraId="000001F5" w14:textId="77777777">
      <w:pPr>
        <w:numPr>
          <w:ilvl w:val="0"/>
          <w:numId w:val="31"/>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ak Prijímateľ nepredloží ŽoP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t>
      </w:r>
      <w:r w:rsidRPr="7947DFCE" w:rsidR="001E53C0">
        <w:rPr>
          <w:rFonts w:ascii="Arial Narrow" w:hAnsi="Arial Narrow" w:eastAsia="Arial Narrow" w:cs="Arial Narrow"/>
          <w:noProof w:val="0"/>
          <w:color w:val="000000" w:themeColor="text1" w:themeTint="FF" w:themeShade="FF"/>
          <w:sz w:val="24"/>
          <w:szCs w:val="24"/>
          <w:lang w:val="sk-SK"/>
        </w:rPr>
        <w:t xml:space="preserve"> </w:t>
      </w:r>
    </w:p>
    <w:p w:rsidR="007F1C25" w:rsidP="7947DFCE" w:rsidRDefault="001E53C0" w14:paraId="000001F6" w14:textId="77777777">
      <w:pPr>
        <w:numPr>
          <w:ilvl w:val="0"/>
          <w:numId w:val="31"/>
        </w:numPr>
        <w:pBdr>
          <w:top w:val="nil"/>
          <w:left w:val="nil"/>
          <w:bottom w:val="nil"/>
          <w:right w:val="nil"/>
          <w:between w:val="nil"/>
        </w:pBdr>
        <w:ind w:left="426" w:hanging="426"/>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vráti </w:t>
      </w:r>
      <w:r w:rsidRPr="7947DFCE" w:rsidR="001E53C0">
        <w:rPr>
          <w:rFonts w:ascii="Arial Narrow" w:hAnsi="Arial Narrow" w:eastAsia="Arial Narrow" w:cs="Arial Narrow"/>
          <w:noProof w:val="0"/>
          <w:color w:val="000000" w:themeColor="text1" w:themeTint="FF" w:themeShade="FF"/>
          <w:sz w:val="22"/>
          <w:szCs w:val="22"/>
          <w:highlight w:val="white"/>
          <w:lang w:val="sk-SK"/>
        </w:rPr>
        <w:t xml:space="preserve">nezúčtované predfinancovanie, resp. nezúčtovanú časť predfinancovania </w:t>
      </w:r>
      <w:r w:rsidRPr="7947DFCE" w:rsidR="001E53C0">
        <w:rPr>
          <w:rFonts w:ascii="Arial Narrow" w:hAnsi="Arial Narrow" w:eastAsia="Arial Narrow" w:cs="Arial Narrow"/>
          <w:noProof w:val="0"/>
          <w:color w:val="000000" w:themeColor="text1" w:themeTint="FF" w:themeShade="FF"/>
          <w:sz w:val="22"/>
          <w:szCs w:val="22"/>
          <w:lang w:val="sk-SK"/>
        </w:rPr>
        <w:t>na účet Vykonávateľa, a to</w:t>
      </w:r>
      <w:r w:rsidRPr="7947DFCE" w:rsidR="001E53C0">
        <w:rPr>
          <w:rFonts w:ascii="Arial Narrow" w:hAnsi="Arial Narrow" w:eastAsia="Arial Narrow" w:cs="Arial Narrow"/>
          <w:noProof w:val="0"/>
          <w:color w:val="000000" w:themeColor="text1" w:themeTint="FF" w:themeShade="FF"/>
          <w:sz w:val="22"/>
          <w:szCs w:val="22"/>
          <w:highlight w:val="white"/>
          <w:lang w:val="sk-SK"/>
        </w:rPr>
        <w:t xml:space="preserve"> v priebehu rozpočtového roka na výdavkový účet Vykonávateľa a z predchádzajúceho roka na príjmový účet Vykonávateľa. </w:t>
      </w:r>
      <w:r w:rsidRPr="7947DFCE" w:rsidR="001E53C0">
        <w:rPr>
          <w:rFonts w:ascii="Arial Narrow" w:hAnsi="Arial Narrow" w:eastAsia="Arial Narrow" w:cs="Arial Narrow"/>
          <w:noProof w:val="0"/>
          <w:color w:val="000000" w:themeColor="text1" w:themeTint="FF" w:themeShade="FF"/>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rsidR="007F1C25" w:rsidP="7947DFCE" w:rsidRDefault="007F1C25" w14:paraId="000001F7" w14:textId="77777777">
      <w:pPr>
        <w:pBdr>
          <w:top w:val="nil"/>
          <w:left w:val="nil"/>
          <w:bottom w:val="nil"/>
          <w:right w:val="nil"/>
          <w:between w:val="nil"/>
        </w:pBdr>
        <w:ind w:left="426"/>
        <w:jc w:val="both"/>
        <w:rPr>
          <w:rFonts w:ascii="Arial Narrow" w:hAnsi="Arial Narrow" w:eastAsia="Arial Narrow" w:cs="Arial Narrow"/>
          <w:noProof w:val="0"/>
          <w:color w:val="000000"/>
          <w:sz w:val="22"/>
          <w:szCs w:val="22"/>
          <w:lang w:val="sk-SK"/>
        </w:rPr>
      </w:pPr>
    </w:p>
    <w:p w:rsidR="007F1C25" w:rsidP="7947DFCE" w:rsidRDefault="007F1C25" w14:paraId="000001F8" w14:textId="77777777">
      <w:pPr>
        <w:pBdr>
          <w:top w:val="nil"/>
          <w:left w:val="nil"/>
          <w:bottom w:val="nil"/>
          <w:right w:val="nil"/>
          <w:between w:val="nil"/>
        </w:pBdr>
        <w:ind w:left="426"/>
        <w:jc w:val="both"/>
        <w:rPr>
          <w:rFonts w:ascii="Arial Narrow" w:hAnsi="Arial Narrow" w:eastAsia="Arial Narrow" w:cs="Arial Narrow"/>
          <w:noProof w:val="0"/>
          <w:color w:val="000000"/>
          <w:sz w:val="22"/>
          <w:szCs w:val="22"/>
          <w:lang w:val="sk-SK"/>
        </w:rPr>
      </w:pPr>
    </w:p>
    <w:p w:rsidR="007F1C25" w:rsidP="7947DFCE" w:rsidRDefault="001E53C0" w14:paraId="000001F9" w14:textId="77777777">
      <w:pPr>
        <w:pStyle w:val="Nadpis2"/>
        <w:rPr>
          <w:noProof w:val="0"/>
          <w:lang w:val="sk-SK"/>
        </w:rPr>
      </w:pPr>
      <w:bookmarkStart w:name="_heading=h.4i7ojhp" w:id="22"/>
      <w:bookmarkEnd w:id="22"/>
      <w:r w:rsidRPr="7947DFCE" w:rsidR="001E53C0">
        <w:rPr>
          <w:noProof w:val="0"/>
          <w:lang w:val="sk-SK"/>
        </w:rPr>
        <w:t>Článok 17b. Systém zálohových platieb</w:t>
      </w:r>
    </w:p>
    <w:p w:rsidRPr="0089389D" w:rsidR="007F1C25" w:rsidRDefault="001E53C0" w14:paraId="000001FA" w14:textId="77777777">
      <w:pPr>
        <w:numPr>
          <w:ilvl w:val="0"/>
          <w:numId w:val="33"/>
        </w:numPr>
        <w:pBdr>
          <w:top w:val="nil"/>
          <w:left w:val="nil"/>
          <w:bottom w:val="nil"/>
          <w:right w:val="nil"/>
          <w:between w:val="nil"/>
        </w:pBdr>
        <w:spacing w:before="240"/>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Systémom zálohových platieb sa Prostriedky mechanizmu poskytujú na Oprávnené výdavky Projektu alebo ich časť na základe ŽoP – poskytnutie zálohovej platby predloženej Prijímateľom v EUR. </w:t>
      </w:r>
    </w:p>
    <w:p w:rsidRPr="0089389D" w:rsidR="007F1C25" w:rsidRDefault="001E53C0" w14:paraId="000001FB"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 predkladá Vykonávateľovi ŽoP – poskytnutie zálohovej platby maximálne do výšky</w:t>
      </w:r>
      <w:sdt>
        <w:sdtPr>
          <w:id w:val="149584785"/>
          <w:tag w:val="goog_rdk_38"/>
          <w:placeholder>
            <w:docPart w:val="DefaultPlaceholder_1081868574"/>
          </w:placeholder>
        </w:sdtPr>
        <w:sdtContent>
          <w:r w:rsidRPr="7947DFCE" w:rsidR="001E53C0">
            <w:rPr>
              <w:rFonts w:ascii="Arial Narrow" w:hAnsi="Arial Narrow" w:eastAsia="Arial Narrow" w:cs="Arial Narrow"/>
              <w:noProof w:val="0"/>
              <w:color w:val="000000" w:themeColor="text1" w:themeTint="FF" w:themeShade="FF"/>
              <w:sz w:val="22"/>
              <w:szCs w:val="22"/>
              <w:lang w:val="sk-SK"/>
            </w:rPr>
            <w:t xml:space="preserve"> 10% z časti rozpočtu Projektu zodpovedajúcim 12 mesiacom realizácie Aktivít Projektu</w:t>
          </w:r>
        </w:sdtContent>
      </w:sdt>
      <w:sdt>
        <w:sdtPr>
          <w:id w:val="762128172"/>
          <w:tag w:val="goog_rdk_39"/>
          <w:placeholder>
            <w:docPart w:val="DefaultPlaceholder_1081868574"/>
          </w:placeholder>
        </w:sdtPr>
        <w:sdtContent>
          <w:r w:rsidRPr="7947DFCE" w:rsidR="001E53C0">
            <w:rPr>
              <w:rFonts w:ascii="Arial Narrow" w:hAnsi="Arial Narrow" w:eastAsia="Arial Narrow" w:cs="Arial Narrow"/>
              <w:noProof w:val="0"/>
              <w:sz w:val="22"/>
              <w:szCs w:val="22"/>
              <w:lang w:val="sk-SK"/>
            </w:rPr>
            <w:t>.</w:t>
          </w:r>
        </w:sdtContent>
      </w:sdt>
    </w:p>
    <w:p w:rsidRPr="0089389D" w:rsidR="007F1C25" w:rsidRDefault="001E53C0" w14:paraId="000001FC"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rsidRPr="0089389D" w:rsidR="007F1C25" w:rsidRDefault="001E53C0" w14:paraId="000001FD"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 zúčtuje zálohovú platbu Vykonávateľovi predložením ŽoP – zúčtovanie zálohovej platby. Prijímateľ v rámci ŽoP – zúčtovanie zálohovej platby uvedie prehľad vykázaných výdavkov, vrátane celkových vykázaných výdavkov, nárokovanej sumy finančných prostriedkov a ostatných nenárokovaných výdavkov, a to v súlade s rozpočtom Projektu. Prijímateľ predkladá ŽoP – zúčtovanie zálohovej platby spolu s Účtovnými dokladmi (napr. faktúra) prijatými od dodávateľa ako aj s Účtovnými dokladmi preukazujúcimi skutočnú úhradu výdavkov vykázaných v ŽoP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ŽoP – zúčtovanie zálohovej platby nie je potrebné predkladať pri výdavkoch vykazovaných formou zjednodušeného vykazovania a výdavkoch, ktoré sa svojou povahou neuhrádzajú.</w:t>
      </w:r>
    </w:p>
    <w:p w:rsidRPr="0089389D" w:rsidR="007F1C25" w:rsidRDefault="001E53C0" w14:paraId="000001FE"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Jednu zálohovú platbu možno zúčtovať predložením viacerých ŽoP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rsidRPr="0089389D" w:rsidR="007F1C25" w:rsidRDefault="001E53C0" w14:paraId="000001FF"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predchádzajúca zálohová platba nebola poskytnutá v maximálnej výške zálohovej platby podľa odseku 2 tohto článku VZP, Prijímateľ môže požiadať o ďalšiu zálohovú platbu v sume rovnajúcej sa rozdielu </w:t>
      </w:r>
      <w:r w:rsidRPr="7947DFCE" w:rsidR="001E53C0">
        <w:rPr>
          <w:rFonts w:ascii="Arial Narrow" w:hAnsi="Arial Narrow" w:eastAsia="Arial Narrow" w:cs="Arial Narrow"/>
          <w:noProof w:val="0"/>
          <w:color w:val="000000" w:themeColor="text1" w:themeTint="FF" w:themeShade="FF"/>
          <w:sz w:val="22"/>
          <w:szCs w:val="22"/>
          <w:lang w:val="sk-SK"/>
        </w:rPr>
        <w:t>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rsidRPr="0089389D" w:rsidR="007F1C25" w:rsidRDefault="001E53C0" w14:paraId="00000200"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ŽoP – zúčtovanie zálohovej platby (alebo viaceré ŽoP – zúčtovanie zálohovej platby) schválená v sume poskytnutej zálohovej platby alebo Prijímateľ vrátil celú sumu poskytnutej zálohovej platby alebo vrátil nezúčtovaný rozdiel poskytnutej zálohy Vykonávateľovi. </w:t>
      </w:r>
    </w:p>
    <w:p w:rsidRPr="0089389D" w:rsidR="007F1C25" w:rsidRDefault="001E53C0" w14:paraId="00000201"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Ak Vykonávateľ v predloženej ŽoP – zúčtovanie zálohovej platby identifikoval neoprávnené výdavky pred uplynutím príslušnej 12-mesačnej lehoty na zúčtovanie, Prijímateľ môže takto identifikovanú nezúčtovanú sumu zúčtovať predložením ďalšej ŽoP - zúčtovanie zálohovej platby do skončenia príslušnej 12-mesačnej lehoty na zúčtovanie.</w:t>
      </w:r>
    </w:p>
    <w:p w:rsidRPr="0089389D" w:rsidR="007F1C25" w:rsidRDefault="001E53C0" w14:paraId="00000202"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w:t>
      </w:r>
      <w:sdt>
        <w:sdtPr>
          <w:id w:val="515142608"/>
          <w:tag w:val="goog_rdk_40"/>
          <w:placeholder>
            <w:docPart w:val="DefaultPlaceholder_1081868574"/>
          </w:placeholder>
        </w:sdtPr>
        <w:sdtContent>
          <w:r w:rsidRPr="7947DFCE" w:rsidR="001E53C0">
            <w:rPr>
              <w:rFonts w:ascii="Arial Narrow" w:hAnsi="Arial Narrow" w:eastAsia="Arial Narrow" w:cs="Arial Narrow"/>
              <w:noProof w:val="0"/>
              <w:color w:val="000000" w:themeColor="text1" w:themeTint="FF" w:themeShade="FF"/>
              <w:sz w:val="22"/>
              <w:szCs w:val="22"/>
              <w:lang w:val="sk-SK"/>
            </w:rPr>
            <w:t xml:space="preserve"> 5</w:t>
          </w:r>
        </w:sdtContent>
      </w:sdt>
      <w:r w:rsidRPr="7947DFCE" w:rsidR="001E53C0">
        <w:rPr>
          <w:rFonts w:ascii="Arial Narrow" w:hAnsi="Arial Narrow" w:eastAsia="Arial Narrow" w:cs="Arial Narrow"/>
          <w:noProof w:val="0"/>
          <w:color w:val="000000" w:themeColor="text1" w:themeTint="FF" w:themeShade="FF"/>
          <w:sz w:val="22"/>
          <w:szCs w:val="22"/>
          <w:lang w:val="sk-SK"/>
        </w:rPr>
        <w:t xml:space="preserve"> dní po uplynutí 12-mesačnej lehoty na zúčtovanie danej zálohovej platby vrátiť sumu nezúčtovaného rozdielu poskytnutej zálohovej platby.</w:t>
      </w:r>
    </w:p>
    <w:p w:rsidRPr="0089389D" w:rsidR="007F1C25" w:rsidRDefault="001E53C0" w14:paraId="00000203"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Ak Vykonávateľ v predloženej ŽoP – zúčtovanie zálohovej platby identifikoval neoprávnené výdavky po uplynutí 12-mesačnej lehoty na zúčtovanie, Prijímateľ je povinný vrátiť sumu nezúčtovaného rozdielu poskytnutej zálohovej platby podľa článku 14 VZP. </w:t>
      </w:r>
    </w:p>
    <w:p w:rsidRPr="0089389D" w:rsidR="007F1C25" w:rsidRDefault="001E53C0" w14:paraId="00000204"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rsidRPr="0089389D" w:rsidR="007F1C25" w:rsidRDefault="001E53C0" w14:paraId="00000205" w14:textId="77777777">
      <w:pPr>
        <w:numPr>
          <w:ilvl w:val="0"/>
          <w:numId w:val="33"/>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Prijímateľ vráti nezúčtovanú poskytnutú zálohovú platbu, resp. nezúčtovaný rozdiel poskytnutej zálohovej platby na účet Vykonávateľa, a to </w:t>
      </w:r>
      <w:r w:rsidRPr="7947DFCE" w:rsidR="001E53C0">
        <w:rPr>
          <w:rFonts w:ascii="Arial Narrow" w:hAnsi="Arial Narrow" w:eastAsia="Arial Narrow" w:cs="Arial Narrow"/>
          <w:noProof w:val="0"/>
          <w:color w:val="000000" w:themeColor="text1" w:themeTint="FF" w:themeShade="FF"/>
          <w:sz w:val="22"/>
          <w:szCs w:val="22"/>
          <w:highlight w:val="white"/>
          <w:lang w:val="sk-SK"/>
        </w:rPr>
        <w:t xml:space="preserve">v priebehu rozpočtového roka na výdavkový účet Vykonávateľa a z predchádzajúceho roka na príjmový účet Vykonávateľa. </w:t>
      </w:r>
      <w:r w:rsidRPr="7947DFCE" w:rsidR="001E53C0">
        <w:rPr>
          <w:rFonts w:ascii="Arial Narrow" w:hAnsi="Arial Narrow" w:eastAsia="Arial Narrow" w:cs="Arial Narrow"/>
          <w:noProof w:val="0"/>
          <w:color w:val="000000" w:themeColor="text1" w:themeTint="FF" w:themeShade="FF"/>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rsidRPr="0089389D" w:rsidR="007F1C25" w:rsidRDefault="007F1C25" w14:paraId="00000206" w14:textId="77777777">
      <w:pPr>
        <w:pBdr>
          <w:top w:val="nil"/>
          <w:left w:val="nil"/>
          <w:bottom w:val="nil"/>
          <w:right w:val="nil"/>
          <w:between w:val="nil"/>
        </w:pBdr>
        <w:ind w:left="425"/>
        <w:jc w:val="both"/>
        <w:rPr>
          <w:rFonts w:ascii="Arial Narrow" w:hAnsi="Arial Narrow" w:eastAsia="Arial Narrow" w:cs="Arial Narrow"/>
          <w:noProof w:val="0"/>
          <w:color w:val="000000"/>
          <w:sz w:val="22"/>
          <w:szCs w:val="22"/>
          <w:lang w:val="sk-SK"/>
        </w:rPr>
      </w:pPr>
    </w:p>
    <w:p w:rsidRPr="0089389D" w:rsidR="007F1C25" w:rsidRDefault="007F1C25" w14:paraId="00000207" w14:textId="77777777">
      <w:pPr>
        <w:pBdr>
          <w:top w:val="nil"/>
          <w:left w:val="nil"/>
          <w:bottom w:val="nil"/>
          <w:right w:val="nil"/>
          <w:between w:val="nil"/>
        </w:pBdr>
        <w:ind w:left="425"/>
        <w:jc w:val="both"/>
        <w:rPr>
          <w:rFonts w:ascii="Arial Narrow" w:hAnsi="Arial Narrow" w:eastAsia="Arial Narrow" w:cs="Arial Narrow"/>
          <w:noProof w:val="0"/>
          <w:color w:val="000000"/>
          <w:sz w:val="22"/>
          <w:szCs w:val="22"/>
          <w:lang w:val="sk-SK"/>
        </w:rPr>
      </w:pPr>
    </w:p>
    <w:p w:rsidR="007F1C25" w:rsidP="7947DFCE" w:rsidRDefault="001E53C0" w14:paraId="00000208" w14:textId="77777777">
      <w:pPr>
        <w:pStyle w:val="Nadpis2"/>
        <w:rPr>
          <w:noProof w:val="0"/>
          <w:lang w:val="sk-SK"/>
        </w:rPr>
      </w:pPr>
      <w:bookmarkStart w:name="_heading=h.2xcytpi" w:id="23"/>
      <w:bookmarkEnd w:id="23"/>
      <w:r w:rsidRPr="7947DFCE" w:rsidR="001E53C0">
        <w:rPr>
          <w:noProof w:val="0"/>
          <w:lang w:val="sk-SK"/>
        </w:rPr>
        <w:t>Článok 17c. Systém refundácie</w:t>
      </w:r>
    </w:p>
    <w:p w:rsidRPr="0089389D" w:rsidR="007F1C25" w:rsidRDefault="001E53C0" w14:paraId="00000209" w14:textId="77777777">
      <w:pPr>
        <w:numPr>
          <w:ilvl w:val="0"/>
          <w:numId w:val="35"/>
        </w:numPr>
        <w:pBdr>
          <w:top w:val="nil"/>
          <w:left w:val="nil"/>
          <w:bottom w:val="nil"/>
          <w:right w:val="nil"/>
          <w:between w:val="nil"/>
        </w:pBdr>
        <w:spacing w:before="240"/>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Systémom refundácie sa Prostriedky mechanizmu poskytujú na Oprávnené výdavky Projektu alebo ich časť na základe ŽoP – priebežná platba predloženej Prijímateľom v EUR.</w:t>
      </w:r>
    </w:p>
    <w:p w:rsidRPr="0089389D" w:rsidR="007F1C25" w:rsidRDefault="001E53C0" w14:paraId="0000020A" w14:textId="77777777">
      <w:pPr>
        <w:numPr>
          <w:ilvl w:val="0"/>
          <w:numId w:val="35"/>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 rámci systému refundácie je Prijímateľ povinný uhradiť výdavky najskôr z vlastných zdrojov a tieto mu sú následne pri jednotlivých platbách refundované z Prostriedkov mechanizmu až do výšky Oprávnených výdavkov. </w:t>
      </w:r>
    </w:p>
    <w:p w:rsidRPr="0089389D" w:rsidR="007F1C25" w:rsidRDefault="001E53C0" w14:paraId="0000020B" w14:textId="77777777">
      <w:pPr>
        <w:numPr>
          <w:ilvl w:val="0"/>
          <w:numId w:val="35"/>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Prijímateľ predkladá ŽoP – priebežná platba spolu s Účtovnými dokladmi (napr. faktúra) prijaté od dodávateľa ako aj s Účtovnými dokladmi preukazujúcimi skutočnú úhradu výdavkov vykázaných v ŽoP – priebežná platba a relevantnou podpornou dokumentáciu podľa platných právnych predpisov (najmä zákona o účtovníctve a zákona o dani z príjmov), ktorej minimálny rozsah a ďalšie náležitosti určí Vykonávateľ v Záväznej dokumentácii. Doklady potvrdzujúce skutočnú úhradu výdavkov deklarovaných </w:t>
      </w:r>
      <w:r w:rsidRPr="7947DFCE" w:rsidR="001E53C0">
        <w:rPr>
          <w:rFonts w:ascii="Arial Narrow" w:hAnsi="Arial Narrow" w:eastAsia="Arial Narrow" w:cs="Arial Narrow"/>
          <w:noProof w:val="0"/>
          <w:color w:val="000000" w:themeColor="text1" w:themeTint="FF" w:themeShade="FF"/>
          <w:sz w:val="22"/>
          <w:szCs w:val="22"/>
          <w:lang w:val="sk-SK"/>
        </w:rPr>
        <w:t>v ŽoP – priebežná platba nie je potrebné predkladať pri výdavkoch vykazovaných formou zjednodušeného vykazovania a výdavkoch, ktoré sa svojou povahou neuhrádzajú.</w:t>
      </w:r>
    </w:p>
    <w:p w:rsidRPr="0089389D" w:rsidR="007F1C25" w:rsidRDefault="001E53C0" w14:paraId="0000020C" w14:textId="77777777">
      <w:pPr>
        <w:numPr>
          <w:ilvl w:val="0"/>
          <w:numId w:val="35"/>
        </w:numPr>
        <w:pBdr>
          <w:top w:val="nil"/>
          <w:left w:val="nil"/>
          <w:bottom w:val="nil"/>
          <w:right w:val="nil"/>
          <w:between w:val="nil"/>
        </w:pBdr>
        <w:ind w:left="425" w:hanging="425"/>
        <w:jc w:val="both"/>
        <w:rPr>
          <w:rFonts w:ascii="Arial Narrow" w:hAnsi="Arial Narrow" w:eastAsia="Arial Narrow" w:cs="Arial Narrow"/>
          <w:noProof w:val="0"/>
          <w:color w:val="000000"/>
          <w:sz w:val="22"/>
          <w:szCs w:val="22"/>
          <w:lang w:val="sk-SK"/>
        </w:rPr>
      </w:pPr>
      <w:r w:rsidRPr="7947DFCE" w:rsidR="001E53C0">
        <w:rPr>
          <w:rFonts w:ascii="Arial Narrow" w:hAnsi="Arial Narrow" w:eastAsia="Arial Narrow" w:cs="Arial Narrow"/>
          <w:noProof w:val="0"/>
          <w:color w:val="000000" w:themeColor="text1" w:themeTint="FF" w:themeShade="FF"/>
          <w:sz w:val="22"/>
          <w:szCs w:val="22"/>
          <w:lang w:val="sk-SK"/>
        </w:rPr>
        <w:t>Prijímateľ berie na vedomie, že Vykonávateľ je povinný vykonať kontrolu ŽoP – priebežná platba podľa zákona o finančnej kontrole. Po vykonaní kontroly podľa predchádzajúcej vety Vykonávateľ ŽoP – priebežná platba schváli v plnej výške, schváli vo výške zníženej o sumu neoprávnených výdavkov alebo neschváli. Na základe záverov kontroly môže Vykonávateľ poskytnúť Prijímateľovi platbu v sume, ktorá zodpovedá identifikovaným Oprávnených výdavkom.</w:t>
      </w:r>
    </w:p>
    <w:sectPr w:rsidRPr="0089389D" w:rsidR="007F1C25">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701"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BC" w:rsidRDefault="00BC24BC" w14:paraId="56FB428B" w14:textId="77777777">
      <w:r>
        <w:separator/>
      </w:r>
    </w:p>
  </w:endnote>
  <w:endnote w:type="continuationSeparator" w:id="0">
    <w:p w:rsidR="00BC24BC" w:rsidRDefault="00BC24BC" w14:paraId="7F78596B" w14:textId="77777777">
      <w:r>
        <w:continuationSeparator/>
      </w:r>
    </w:p>
  </w:endnote>
  <w:endnote w:type="continuationNotice" w:id="1">
    <w:p w:rsidR="00BC24BC" w:rsidRDefault="00BC24BC" w14:paraId="1AA639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10" w14:textId="77777777">
    <w:pPr>
      <w:pBdr>
        <w:top w:val="nil"/>
        <w:left w:val="nil"/>
        <w:bottom w:val="nil"/>
        <w:right w:val="nil"/>
        <w:between w:val="nil"/>
      </w:pBdr>
      <w:tabs>
        <w:tab w:val="center" w:pos="4536"/>
        <w:tab w:val="right" w:pos="9072"/>
      </w:tabs>
      <w:rPr>
        <w:rFonts w:ascii="Times New Roman" w:hAnsi="Times New Roman" w:eastAsia="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12" w14:textId="65CEDD85">
    <w:pPr>
      <w:pBdr>
        <w:top w:val="nil"/>
        <w:left w:val="nil"/>
        <w:bottom w:val="nil"/>
        <w:right w:val="nil"/>
        <w:between w:val="nil"/>
      </w:pBdr>
      <w:tabs>
        <w:tab w:val="center" w:pos="4536"/>
        <w:tab w:val="right" w:pos="9072"/>
      </w:tabs>
      <w:jc w:val="center"/>
      <w:rPr>
        <w:rFonts w:ascii="Arial Narrow" w:hAnsi="Arial Narrow" w:eastAsia="Arial Narrow" w:cs="Arial Narrow"/>
        <w:color w:val="000000"/>
        <w:sz w:val="22"/>
        <w:szCs w:val="22"/>
      </w:rPr>
    </w:pPr>
    <w:r>
      <w:rPr>
        <w:rFonts w:ascii="Arial Narrow" w:hAnsi="Arial Narrow" w:eastAsia="Arial Narrow" w:cs="Arial Narrow"/>
        <w:color w:val="000000"/>
        <w:sz w:val="22"/>
        <w:szCs w:val="22"/>
      </w:rPr>
      <w:fldChar w:fldCharType="begin"/>
    </w:r>
    <w:r>
      <w:rPr>
        <w:rFonts w:ascii="Arial Narrow" w:hAnsi="Arial Narrow" w:eastAsia="Arial Narrow" w:cs="Arial Narrow"/>
        <w:color w:val="000000"/>
        <w:sz w:val="22"/>
        <w:szCs w:val="22"/>
      </w:rPr>
      <w:instrText>PAGE</w:instrText>
    </w:r>
    <w:r>
      <w:rPr>
        <w:rFonts w:ascii="Arial Narrow" w:hAnsi="Arial Narrow" w:eastAsia="Arial Narrow" w:cs="Arial Narrow"/>
        <w:color w:val="000000"/>
        <w:sz w:val="22"/>
        <w:szCs w:val="22"/>
      </w:rPr>
      <w:fldChar w:fldCharType="separate"/>
    </w:r>
    <w:r w:rsidR="00D07057">
      <w:rPr>
        <w:rFonts w:ascii="Arial Narrow" w:hAnsi="Arial Narrow" w:eastAsia="Arial Narrow" w:cs="Arial Narrow"/>
        <w:noProof/>
        <w:color w:val="000000"/>
        <w:sz w:val="22"/>
        <w:szCs w:val="22"/>
      </w:rPr>
      <w:t>11</w:t>
    </w:r>
    <w:r>
      <w:rPr>
        <w:rFonts w:ascii="Arial Narrow" w:hAnsi="Arial Narrow" w:eastAsia="Arial Narrow" w:cs="Arial Narrow"/>
        <w:color w:val="000000"/>
        <w:sz w:val="22"/>
        <w:szCs w:val="22"/>
      </w:rPr>
      <w:fldChar w:fldCharType="end"/>
    </w:r>
  </w:p>
  <w:p w:rsidR="008E59B1" w:rsidRDefault="008E59B1" w14:paraId="00000213" w14:textId="77777777">
    <w:pPr>
      <w:pBdr>
        <w:top w:val="nil"/>
        <w:left w:val="nil"/>
        <w:bottom w:val="nil"/>
        <w:right w:val="nil"/>
        <w:between w:val="nil"/>
      </w:pBdr>
      <w:tabs>
        <w:tab w:val="center" w:pos="4536"/>
        <w:tab w:val="right" w:pos="9072"/>
      </w:tabs>
      <w:rPr>
        <w:rFonts w:ascii="Times New Roman" w:hAnsi="Times New Roman" w:eastAsia="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11" w14:textId="77777777">
    <w:pPr>
      <w:pBdr>
        <w:top w:val="nil"/>
        <w:left w:val="nil"/>
        <w:bottom w:val="nil"/>
        <w:right w:val="nil"/>
        <w:between w:val="nil"/>
      </w:pBdr>
      <w:tabs>
        <w:tab w:val="center" w:pos="4536"/>
        <w:tab w:val="right" w:pos="9072"/>
      </w:tabs>
      <w:rPr>
        <w:rFonts w:ascii="Times New Roman" w:hAnsi="Times New Roman"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BC" w:rsidRDefault="00BC24BC" w14:paraId="7A714321" w14:textId="77777777">
      <w:r>
        <w:separator/>
      </w:r>
    </w:p>
  </w:footnote>
  <w:footnote w:type="continuationSeparator" w:id="0">
    <w:p w:rsidR="00BC24BC" w:rsidRDefault="00BC24BC" w14:paraId="570F63F6" w14:textId="77777777">
      <w:r>
        <w:continuationSeparator/>
      </w:r>
    </w:p>
  </w:footnote>
  <w:footnote w:type="continuationNotice" w:id="1">
    <w:p w:rsidR="00BC24BC" w:rsidRDefault="00BC24BC" w14:paraId="71EA13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0E" w14:textId="77777777">
    <w:pPr>
      <w:pBdr>
        <w:top w:val="nil"/>
        <w:left w:val="nil"/>
        <w:bottom w:val="nil"/>
        <w:right w:val="nil"/>
        <w:between w:val="nil"/>
      </w:pBdr>
      <w:tabs>
        <w:tab w:val="center" w:pos="4536"/>
        <w:tab w:val="right" w:pos="9072"/>
      </w:tabs>
      <w:rPr>
        <w:rFonts w:ascii="Calibri" w:hAnsi="Calibri"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0D" w14:textId="77777777">
    <w:pPr>
      <w:pBdr>
        <w:top w:val="nil"/>
        <w:left w:val="nil"/>
        <w:bottom w:val="nil"/>
        <w:right w:val="nil"/>
        <w:between w:val="nil"/>
      </w:pBdr>
      <w:tabs>
        <w:tab w:val="center" w:pos="4536"/>
        <w:tab w:val="right" w:pos="9072"/>
      </w:tabs>
      <w:rPr>
        <w:rFonts w:ascii="Calibri" w:hAnsi="Calibri" w:eastAsia="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B1" w:rsidRDefault="008E59B1" w14:paraId="0000020F" w14:textId="77777777">
    <w:pPr>
      <w:pBdr>
        <w:top w:val="nil"/>
        <w:left w:val="nil"/>
        <w:bottom w:val="nil"/>
        <w:right w:val="nil"/>
        <w:between w:val="nil"/>
      </w:pBdr>
      <w:tabs>
        <w:tab w:val="center" w:pos="4536"/>
        <w:tab w:val="right" w:pos="9072"/>
      </w:tabs>
      <w:rPr>
        <w:rFonts w:ascii="Calibri" w:hAnsi="Calibri"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E8"/>
    <w:multiLevelType w:val="multilevel"/>
    <w:tmpl w:val="982C6F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94EF9"/>
    <w:multiLevelType w:val="multilevel"/>
    <w:tmpl w:val="D5663464"/>
    <w:lvl w:ilvl="0">
      <w:start w:val="1"/>
      <w:numFmt w:val="lowerLetter"/>
      <w:lvlText w:val="%1)"/>
      <w:lvlJc w:val="left"/>
      <w:pPr>
        <w:ind w:left="425" w:hanging="425"/>
      </w:pPr>
      <w:rPr>
        <w:rFonts w:ascii="Arial Narrow" w:hAnsi="Arial Narrow" w:eastAsia="Arial Narrow" w:cs="Arial Narrow"/>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3F2598"/>
    <w:multiLevelType w:val="multilevel"/>
    <w:tmpl w:val="F794B412"/>
    <w:lvl w:ilvl="0">
      <w:start w:val="1"/>
      <w:numFmt w:val="lowerRoman"/>
      <w:lvlText w:val="%1."/>
      <w:lvlJc w:val="right"/>
      <w:pPr>
        <w:ind w:left="3337"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15:restartNumberingAfterBreak="0">
    <w:nsid w:val="05F535E4"/>
    <w:multiLevelType w:val="multilevel"/>
    <w:tmpl w:val="59E63E28"/>
    <w:lvl w:ilvl="0">
      <w:start w:val="1"/>
      <w:numFmt w:val="decimal"/>
      <w:lvlText w:val="%1."/>
      <w:lvlJc w:val="left"/>
      <w:pPr>
        <w:ind w:left="720" w:hanging="360"/>
      </w:pPr>
      <w:rPr>
        <w:rFonts w:ascii="Arial Narrow" w:hAnsi="Arial Narrow" w:eastAsia="Arial Narrow" w:cs="Arial Narrow"/>
        <w:b w:val="0"/>
        <w:color w:val="000000"/>
        <w:sz w:val="22"/>
        <w:szCs w:val="22"/>
      </w:rPr>
    </w:lvl>
    <w:lvl w:ilvl="1">
      <w:start w:val="1"/>
      <w:numFmt w:val="lowerLetter"/>
      <w:lvlText w:val="%2."/>
      <w:lvlJc w:val="left"/>
      <w:pPr>
        <w:ind w:left="1440" w:hanging="360"/>
      </w:pPr>
      <w:rPr>
        <w:rFonts w:ascii="Arial Narrow" w:hAnsi="Arial Narrow" w:eastAsia="Arial Narrow" w:cs="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7606F"/>
    <w:multiLevelType w:val="multilevel"/>
    <w:tmpl w:val="97DEC3B6"/>
    <w:lvl w:ilvl="0">
      <w:start w:val="1"/>
      <w:numFmt w:val="decimal"/>
      <w:lvlText w:val="%1."/>
      <w:lvlJc w:val="left"/>
      <w:pPr>
        <w:ind w:left="425" w:hanging="425"/>
      </w:pPr>
      <w:rPr>
        <w:rFonts w:ascii="Arial Narrow" w:hAnsi="Arial Narrow" w:eastAsia="Arial Narrow" w:cs="Arial Narrow"/>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06B56F18"/>
    <w:multiLevelType w:val="multilevel"/>
    <w:tmpl w:val="64160152"/>
    <w:lvl w:ilvl="0">
      <w:start w:val="1"/>
      <w:numFmt w:val="decimal"/>
      <w:lvlText w:val="%1."/>
      <w:lvlJc w:val="left"/>
      <w:pPr>
        <w:ind w:left="928" w:hanging="360"/>
      </w:pPr>
    </w:lvl>
    <w:lvl w:ilvl="1">
      <w:start w:val="1"/>
      <w:numFmt w:val="lowerLetter"/>
      <w:lvlText w:val="%2."/>
      <w:lvlJc w:val="left"/>
      <w:pPr>
        <w:ind w:left="1080" w:hanging="360"/>
      </w:pPr>
      <w:rPr>
        <w:rFonts w:ascii="Arial Narrow" w:hAnsi="Arial Narrow" w:eastAsia="Arial Narrow" w:cs="Arial Narrow"/>
        <w:sz w:val="22"/>
        <w:szCs w:val="22"/>
      </w:rPr>
    </w:lvl>
    <w:lvl w:ilvl="2">
      <w:numFmt w:val="bullet"/>
      <w:lvlText w:val="-"/>
      <w:lvlJc w:val="left"/>
      <w:pPr>
        <w:ind w:left="1980" w:hanging="360"/>
      </w:pPr>
      <w:rPr>
        <w:rFonts w:ascii="Arial" w:hAnsi="Arial" w:eastAsia="Arial" w:cs="Arial"/>
      </w:rPr>
    </w:lvl>
    <w:lvl w:ilvl="3">
      <w:start w:val="1"/>
      <w:numFmt w:val="lowerRoman"/>
      <w:lvlText w:val="(%4)"/>
      <w:lvlJc w:val="left"/>
      <w:pPr>
        <w:ind w:left="2880" w:hanging="720"/>
      </w:pPr>
    </w:lvl>
    <w:lvl w:ilvl="4">
      <w:start w:val="9"/>
      <w:numFmt w:val="decimal"/>
      <w:lvlText w:val="%5-"/>
      <w:lvlJc w:val="left"/>
      <w:pPr>
        <w:ind w:left="644" w:hanging="359"/>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6B5855"/>
    <w:multiLevelType w:val="multilevel"/>
    <w:tmpl w:val="EAF2D62A"/>
    <w:lvl w:ilvl="0">
      <w:start w:val="1"/>
      <w:numFmt w:val="decimal"/>
      <w:lvlText w:val="%1."/>
      <w:lvlJc w:val="left"/>
      <w:pPr>
        <w:ind w:left="720" w:hanging="360"/>
      </w:pPr>
      <w:rPr>
        <w:sz w:val="20"/>
        <w:szCs w:val="20"/>
      </w:rPr>
    </w:lvl>
    <w:lvl w:ilvl="1">
      <w:start w:val="1"/>
      <w:numFmt w:val="decimal"/>
      <w:lvlText w:val="%2."/>
      <w:lvlJc w:val="left"/>
      <w:pPr>
        <w:ind w:left="1440" w:hanging="360"/>
      </w:pPr>
      <w:rPr>
        <w:rFonts w:ascii="Arial Narrow" w:hAnsi="Arial Narrow" w:eastAsia="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AC"/>
    <w:multiLevelType w:val="multilevel"/>
    <w:tmpl w:val="01487EC4"/>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B271C"/>
    <w:multiLevelType w:val="multilevel"/>
    <w:tmpl w:val="46BAABBC"/>
    <w:lvl w:ilvl="0">
      <w:start w:val="23"/>
      <w:numFmt w:val="decimal"/>
      <w:lvlText w:val="%1."/>
      <w:lvlJc w:val="left"/>
      <w:pPr>
        <w:ind w:left="900" w:hanging="360"/>
      </w:p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85F18"/>
    <w:multiLevelType w:val="multilevel"/>
    <w:tmpl w:val="D5B4D956"/>
    <w:lvl w:ilvl="0">
      <w:start w:val="1"/>
      <w:numFmt w:val="decimal"/>
      <w:lvlText w:val="%1."/>
      <w:lvlJc w:val="right"/>
      <w:pPr>
        <w:ind w:left="360" w:hanging="18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0481CC7"/>
    <w:multiLevelType w:val="multilevel"/>
    <w:tmpl w:val="90A480C0"/>
    <w:lvl w:ilvl="0">
      <w:start w:val="1"/>
      <w:numFmt w:val="decimal"/>
      <w:lvlText w:val="%1."/>
      <w:lvlJc w:val="left"/>
      <w:pPr>
        <w:ind w:left="720" w:hanging="360"/>
      </w:pPr>
    </w:lvl>
    <w:lvl w:ilvl="1">
      <w:start w:val="1"/>
      <w:numFmt w:val="decimal"/>
      <w:lvlText w:val="%2."/>
      <w:lvlJc w:val="left"/>
      <w:pPr>
        <w:ind w:left="1440" w:hanging="360"/>
      </w:pPr>
      <w:rPr>
        <w:rFonts w:ascii="Arial Narrow" w:hAnsi="Arial Narrow" w:eastAsia="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45553"/>
    <w:multiLevelType w:val="multilevel"/>
    <w:tmpl w:val="4184C62C"/>
    <w:lvl w:ilvl="0">
      <w:start w:val="1"/>
      <w:numFmt w:val="lowerLetter"/>
      <w:lvlText w:val="%1)"/>
      <w:lvlJc w:val="left"/>
      <w:pPr>
        <w:ind w:left="1260" w:hanging="360"/>
      </w:pPr>
      <w:rPr>
        <w:sz w:val="22"/>
        <w:szCs w:val="22"/>
      </w:rPr>
    </w:lvl>
    <w:lvl w:ilvl="1">
      <w:start w:val="10"/>
      <w:numFmt w:val="bullet"/>
      <w:lvlText w:val=""/>
      <w:lvlJc w:val="left"/>
      <w:pPr>
        <w:ind w:left="1800" w:hanging="180"/>
      </w:pPr>
      <w:rPr>
        <w:rFonts w:ascii="Arial Narrow" w:hAnsi="Arial Narrow" w:eastAsia="Arial Narrow" w:cs="Arial Narrow"/>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6AD675A"/>
    <w:multiLevelType w:val="multilevel"/>
    <w:tmpl w:val="6802A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37A38"/>
    <w:multiLevelType w:val="multilevel"/>
    <w:tmpl w:val="14EAB6E2"/>
    <w:lvl w:ilvl="0">
      <w:start w:val="1"/>
      <w:numFmt w:val="decimal"/>
      <w:lvlText w:val="%1."/>
      <w:lvlJc w:val="left"/>
      <w:pPr>
        <w:ind w:left="1558" w:hanging="360"/>
      </w:pPr>
      <w:rPr>
        <w:rFonts w:ascii="Times New Roman" w:hAnsi="Times New Roman" w:eastAsia="Times New Roman" w:cs="Times New Roman"/>
      </w:rPr>
    </w:lvl>
    <w:lvl w:ilvl="1">
      <w:start w:val="1"/>
      <w:numFmt w:val="lowerLetter"/>
      <w:lvlText w:val="%2."/>
      <w:lvlJc w:val="left"/>
      <w:pPr>
        <w:ind w:left="2278" w:hanging="360"/>
      </w:pPr>
    </w:lvl>
    <w:lvl w:ilvl="2">
      <w:start w:val="1"/>
      <w:numFmt w:val="lowerLetter"/>
      <w:lvlText w:val="%3)"/>
      <w:lvlJc w:val="left"/>
      <w:pPr>
        <w:ind w:left="3178" w:hanging="360"/>
      </w:pPr>
    </w:lvl>
    <w:lvl w:ilvl="3">
      <w:start w:val="1"/>
      <w:numFmt w:val="decimal"/>
      <w:lvlText w:val="%4."/>
      <w:lvlJc w:val="left"/>
      <w:pPr>
        <w:ind w:left="3718" w:hanging="360"/>
      </w:pPr>
    </w:lvl>
    <w:lvl w:ilvl="4">
      <w:start w:val="1"/>
      <w:numFmt w:val="lowerLetter"/>
      <w:lvlText w:val="%5."/>
      <w:lvlJc w:val="left"/>
      <w:pPr>
        <w:ind w:left="4438" w:hanging="360"/>
      </w:pPr>
    </w:lvl>
    <w:lvl w:ilvl="5">
      <w:start w:val="1"/>
      <w:numFmt w:val="lowerRoman"/>
      <w:lvlText w:val="%6."/>
      <w:lvlJc w:val="right"/>
      <w:pPr>
        <w:ind w:left="5158" w:hanging="180"/>
      </w:pPr>
    </w:lvl>
    <w:lvl w:ilvl="6">
      <w:start w:val="1"/>
      <w:numFmt w:val="decimal"/>
      <w:lvlText w:val="%7."/>
      <w:lvlJc w:val="left"/>
      <w:pPr>
        <w:ind w:left="5878" w:hanging="360"/>
      </w:pPr>
    </w:lvl>
    <w:lvl w:ilvl="7">
      <w:start w:val="1"/>
      <w:numFmt w:val="lowerLetter"/>
      <w:lvlText w:val="%8."/>
      <w:lvlJc w:val="left"/>
      <w:pPr>
        <w:ind w:left="6598" w:hanging="360"/>
      </w:pPr>
    </w:lvl>
    <w:lvl w:ilvl="8">
      <w:start w:val="1"/>
      <w:numFmt w:val="lowerRoman"/>
      <w:lvlText w:val="%9."/>
      <w:lvlJc w:val="right"/>
      <w:pPr>
        <w:ind w:left="7318" w:hanging="180"/>
      </w:pPr>
    </w:lvl>
  </w:abstractNum>
  <w:abstractNum w:abstractNumId="14" w15:restartNumberingAfterBreak="0">
    <w:nsid w:val="31CE6091"/>
    <w:multiLevelType w:val="multilevel"/>
    <w:tmpl w:val="CCBA9022"/>
    <w:lvl w:ilvl="0">
      <w:start w:val="1"/>
      <w:numFmt w:val="lowerLetter"/>
      <w:lvlText w:val="%1)"/>
      <w:lvlJc w:val="left"/>
      <w:pPr>
        <w:ind w:left="502" w:hanging="360"/>
      </w:pPr>
      <w:rPr>
        <w:rFonts w:ascii="Arial Narrow" w:hAnsi="Arial Narrow" w:eastAsia="Arial Narrow" w:cs="Arial Narrow"/>
      </w:rPr>
    </w:lvl>
    <w:lvl w:ilvl="1">
      <w:start w:val="1"/>
      <w:numFmt w:val="lowerLetter"/>
      <w:lvlText w:val="%2)"/>
      <w:lvlJc w:val="left"/>
      <w:pPr>
        <w:ind w:left="76" w:hanging="360"/>
      </w:pPr>
    </w:lvl>
    <w:lvl w:ilvl="2">
      <w:start w:val="1"/>
      <w:numFmt w:val="decimal"/>
      <w:lvlText w:val="%3."/>
      <w:lvlJc w:val="left"/>
      <w:pPr>
        <w:ind w:left="1172" w:hanging="180"/>
      </w:pPr>
      <w:rPr>
        <w:strike w:val="0"/>
      </w:rPr>
    </w:lvl>
    <w:lvl w:ilvl="3">
      <w:start w:val="1"/>
      <w:numFmt w:val="decimal"/>
      <w:lvlText w:val="%4."/>
      <w:lvlJc w:val="left"/>
      <w:pPr>
        <w:ind w:left="2662" w:hanging="360"/>
      </w:pPr>
    </w:lvl>
    <w:lvl w:ilvl="4">
      <w:start w:val="1"/>
      <w:numFmt w:val="lowerLetter"/>
      <w:lvlText w:val="%5."/>
      <w:lvlJc w:val="left"/>
      <w:pPr>
        <w:ind w:left="77"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2ED75EE"/>
    <w:multiLevelType w:val="multilevel"/>
    <w:tmpl w:val="176E2526"/>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hAnsi="Arial Narrow" w:eastAsia="Arial Narrow" w:cs="Arial Narrow"/>
        <w:b w:val="0"/>
        <w:i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58A270E"/>
    <w:multiLevelType w:val="multilevel"/>
    <w:tmpl w:val="E3EA0F68"/>
    <w:lvl w:ilvl="0">
      <w:start w:val="1"/>
      <w:numFmt w:val="lowerLetter"/>
      <w:lvlText w:val="%1)"/>
      <w:lvlJc w:val="right"/>
      <w:pPr>
        <w:ind w:left="540" w:hanging="540"/>
      </w:pPr>
      <w:rPr>
        <w:rFonts w:ascii="Arial Narrow" w:hAnsi="Arial Narrow" w:eastAsia="Arial Narrow" w:cs="Arial Narrow"/>
        <w:b w:val="0"/>
      </w:rPr>
    </w:lvl>
    <w:lvl w:ilvl="1">
      <w:start w:val="1"/>
      <w:numFmt w:val="decimal"/>
      <w:lvlText w:val="%2."/>
      <w:lvlJc w:val="left"/>
      <w:pPr>
        <w:ind w:left="540" w:hanging="540"/>
      </w:pPr>
      <w:rPr>
        <w:rFonts w:ascii="Arial Narrow" w:hAnsi="Arial Narrow" w:eastAsia="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934320A"/>
    <w:multiLevelType w:val="multilevel"/>
    <w:tmpl w:val="C36212D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7287"/>
    <w:multiLevelType w:val="multilevel"/>
    <w:tmpl w:val="D97E51C6"/>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E2841BE"/>
    <w:multiLevelType w:val="multilevel"/>
    <w:tmpl w:val="9F5AB1C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D5CF8"/>
    <w:multiLevelType w:val="multilevel"/>
    <w:tmpl w:val="C064753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hAnsi="Arial Narrow" w:eastAsia="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48262FA4"/>
    <w:multiLevelType w:val="multilevel"/>
    <w:tmpl w:val="C45A4838"/>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25300"/>
    <w:multiLevelType w:val="multilevel"/>
    <w:tmpl w:val="EE10A1BA"/>
    <w:lvl w:ilvl="0">
      <w:start w:val="1"/>
      <w:numFmt w:val="decimal"/>
      <w:pStyle w:val="tl3"/>
      <w:lvlText w:val="%1."/>
      <w:lvlJc w:val="left"/>
      <w:pPr>
        <w:ind w:left="1713" w:hanging="360"/>
      </w:pPr>
      <w:rPr>
        <w:b w:val="0"/>
      </w:rPr>
    </w:lvl>
    <w:lvl w:ilvl="1">
      <w:start w:val="1"/>
      <w:numFmt w:val="lowerLetter"/>
      <w:pStyle w:val="tl4"/>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4F4F53B3"/>
    <w:multiLevelType w:val="multilevel"/>
    <w:tmpl w:val="A57C0702"/>
    <w:lvl w:ilvl="0">
      <w:start w:val="3"/>
      <w:numFmt w:val="decimal"/>
      <w:lvlText w:val="Článok %1."/>
      <w:lvlJc w:val="center"/>
      <w:pPr>
        <w:ind w:left="567" w:hanging="567"/>
      </w:pPr>
      <w:rPr>
        <w:b/>
        <w:i w:val="0"/>
        <w:smallCaps w:val="0"/>
        <w:color w:val="1F3864"/>
      </w:rPr>
    </w:lvl>
    <w:lvl w:ilvl="1">
      <w:start w:val="1"/>
      <w:numFmt w:val="decimal"/>
      <w:lvlText w:val="%2."/>
      <w:lvlJc w:val="left"/>
      <w:pPr>
        <w:ind w:left="567" w:hanging="567"/>
      </w:pPr>
      <w:rPr>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4" w15:restartNumberingAfterBreak="0">
    <w:nsid w:val="514F04EB"/>
    <w:multiLevelType w:val="multilevel"/>
    <w:tmpl w:val="9676BEBC"/>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C1A66"/>
    <w:multiLevelType w:val="multilevel"/>
    <w:tmpl w:val="BD2A9A6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hAnsi="Arial Narrow" w:eastAsia="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63273A5"/>
    <w:multiLevelType w:val="multilevel"/>
    <w:tmpl w:val="95CAD2DA"/>
    <w:lvl w:ilvl="0">
      <w:start w:val="1"/>
      <w:numFmt w:val="decimal"/>
      <w:lvlText w:val="%1."/>
      <w:lvlJc w:val="left"/>
      <w:pPr>
        <w:ind w:left="425" w:hanging="425"/>
      </w:pPr>
      <w:rPr>
        <w:rFonts w:ascii="Arial Narrow" w:hAnsi="Arial Narrow" w:eastAsia="Arial Narrow" w:cs="Arial Narrow"/>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8230F14"/>
    <w:multiLevelType w:val="multilevel"/>
    <w:tmpl w:val="675490FE"/>
    <w:lvl w:ilvl="0">
      <w:start w:val="1"/>
      <w:numFmt w:val="bullet"/>
      <w:lvlText w:val="-"/>
      <w:lvlJc w:val="left"/>
      <w:pPr>
        <w:ind w:left="720" w:hanging="360"/>
      </w:pPr>
      <w:rPr>
        <w:rFonts w:ascii="Arial Narrow" w:hAnsi="Arial Narrow" w:eastAsia="Arial Narrow" w:cs="Arial Narrow"/>
      </w:rPr>
    </w:lvl>
    <w:lvl w:ilvl="1">
      <w:start w:val="1"/>
      <w:numFmt w:val="lowerRoman"/>
      <w:lvlText w:val="%2)"/>
      <w:lvlJc w:val="left"/>
      <w:pPr>
        <w:ind w:left="1800" w:hanging="720"/>
      </w:pPr>
    </w:lvl>
    <w:lvl w:ilvl="2">
      <w:start w:val="5"/>
      <w:numFmt w:val="bullet"/>
      <w:lvlText w:val="-"/>
      <w:lvlJc w:val="left"/>
      <w:pPr>
        <w:ind w:left="2160" w:hanging="360"/>
      </w:pPr>
      <w:rPr>
        <w:rFonts w:ascii="Times New Roman" w:hAnsi="Times New Roman" w:eastAsia="Times New Roman" w:cs="Times New Roman"/>
      </w:rPr>
    </w:lvl>
    <w:lvl w:ilvl="3">
      <w:start w:val="1"/>
      <w:numFmt w:val="lowerLetter"/>
      <w:lvlText w:val="%4)"/>
      <w:lvlJc w:val="left"/>
      <w:pPr>
        <w:ind w:left="2880" w:hanging="360"/>
      </w:p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58E81080"/>
    <w:multiLevelType w:val="multilevel"/>
    <w:tmpl w:val="6D467B8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9876A17"/>
    <w:multiLevelType w:val="multilevel"/>
    <w:tmpl w:val="6EC60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34A49"/>
    <w:multiLevelType w:val="multilevel"/>
    <w:tmpl w:val="3F806FFC"/>
    <w:lvl w:ilvl="0">
      <w:start w:val="1"/>
      <w:numFmt w:val="lowerLetter"/>
      <w:lvlText w:val="%1)"/>
      <w:lvlJc w:val="left"/>
      <w:pPr>
        <w:ind w:left="3240" w:hanging="360"/>
      </w:pPr>
      <w:rPr>
        <w:rFonts w:ascii="Arial Narrow" w:hAnsi="Arial Narrow" w:eastAsia="Arial Narrow" w:cs="Arial Narrow"/>
        <w:sz w:val="22"/>
        <w:szCs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1" w15:restartNumberingAfterBreak="0">
    <w:nsid w:val="63492E75"/>
    <w:multiLevelType w:val="multilevel"/>
    <w:tmpl w:val="EC7E48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3661050"/>
    <w:multiLevelType w:val="multilevel"/>
    <w:tmpl w:val="ECFE5D2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F6863"/>
    <w:multiLevelType w:val="multilevel"/>
    <w:tmpl w:val="E974BBE2"/>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6F6E5F"/>
    <w:multiLevelType w:val="multilevel"/>
    <w:tmpl w:val="1C683BF8"/>
    <w:lvl w:ilvl="0">
      <w:start w:val="1"/>
      <w:numFmt w:val="decimal"/>
      <w:lvlText w:val=""/>
      <w:lvlJc w:val="left"/>
      <w:pPr>
        <w:ind w:left="720" w:firstLine="0"/>
      </w:pPr>
      <w:rPr>
        <w:rFonts w:ascii="Times New Roman" w:hAnsi="Times New Roman" w:eastAsia="Times New Roman" w:cs="Times New Roman"/>
        <w:b/>
        <w:i w:val="0"/>
        <w:smallCaps w:val="0"/>
        <w:sz w:val="22"/>
        <w:szCs w:val="22"/>
      </w:rPr>
    </w:lvl>
    <w:lvl w:ilvl="1">
      <w:start w:val="1"/>
      <w:numFmt w:val="decimal"/>
      <w:lvlText w:val=""/>
      <w:lvlJc w:val="left"/>
      <w:pPr>
        <w:ind w:left="720" w:firstLine="0"/>
      </w:pPr>
      <w:rPr>
        <w:rFonts w:ascii="Times New Roman" w:hAnsi="Times New Roman" w:eastAsia="Times New Roman" w:cs="Times New Roman"/>
        <w:b/>
        <w:i w:val="0"/>
        <w:smallCaps w:val="0"/>
        <w:sz w:val="22"/>
        <w:szCs w:val="22"/>
      </w:rPr>
    </w:lvl>
    <w:lvl w:ilvl="2">
      <w:start w:val="1"/>
      <w:numFmt w:val="lowerLetter"/>
      <w:lvlText w:val="(%3)"/>
      <w:lvlJc w:val="left"/>
      <w:pPr>
        <w:ind w:left="1440" w:hanging="720"/>
      </w:pPr>
      <w:rPr>
        <w:rFonts w:ascii="Times New Roman" w:hAnsi="Times New Roman" w:eastAsia="Times New Roman" w:cs="Times New Roman"/>
        <w:b w:val="0"/>
        <w:i w:val="0"/>
        <w:sz w:val="22"/>
        <w:szCs w:val="22"/>
      </w:rPr>
    </w:lvl>
    <w:lvl w:ilvl="3">
      <w:start w:val="1"/>
      <w:numFmt w:val="lowerRoman"/>
      <w:lvlText w:val="(%4)"/>
      <w:lvlJc w:val="left"/>
      <w:pPr>
        <w:ind w:left="1440" w:hanging="720"/>
      </w:pPr>
      <w:rPr>
        <w:rFonts w:ascii="Arial Narrow" w:hAnsi="Arial Narrow" w:eastAsia="Arial Narrow" w:cs="Arial Narrow"/>
        <w:b w:val="0"/>
        <w:i w:val="0"/>
        <w:sz w:val="22"/>
        <w:szCs w:val="22"/>
      </w:rPr>
    </w:lvl>
    <w:lvl w:ilvl="4">
      <w:start w:val="1"/>
      <w:numFmt w:val="lowerLetter"/>
      <w:lvlText w:val="(%5)"/>
      <w:lvlJc w:val="left"/>
      <w:pPr>
        <w:ind w:left="2160" w:hanging="720"/>
      </w:pPr>
      <w:rPr>
        <w:rFonts w:ascii="Times New Roman" w:hAnsi="Times New Roman" w:eastAsia="Times New Roman" w:cs="Times New Roman"/>
        <w:b w:val="0"/>
        <w:i w:val="0"/>
        <w:sz w:val="22"/>
        <w:szCs w:val="22"/>
      </w:rPr>
    </w:lvl>
    <w:lvl w:ilvl="5">
      <w:start w:val="1"/>
      <w:numFmt w:val="lowerRoman"/>
      <w:lvlText w:val="(%6)"/>
      <w:lvlJc w:val="left"/>
      <w:pPr>
        <w:ind w:left="2160" w:hanging="720"/>
      </w:pPr>
      <w:rPr>
        <w:rFonts w:ascii="Times New Roman" w:hAnsi="Times New Roman" w:eastAsia="Times New Roman" w:cs="Times New Roman"/>
        <w:b w:val="0"/>
        <w:i w:val="0"/>
        <w:sz w:val="22"/>
        <w:szCs w:val="22"/>
      </w:rPr>
    </w:lvl>
    <w:lvl w:ilvl="6">
      <w:start w:val="1"/>
      <w:numFmt w:val="upperLetter"/>
      <w:lvlText w:val="(%7)"/>
      <w:lvlJc w:val="left"/>
      <w:pPr>
        <w:ind w:left="2160" w:hanging="720"/>
      </w:pPr>
    </w:lvl>
    <w:lvl w:ilvl="7">
      <w:start w:val="1"/>
      <w:numFmt w:val="decimal"/>
      <w:lvlText w:val="(%8)"/>
      <w:lvlJc w:val="left"/>
      <w:pPr>
        <w:ind w:left="1440" w:hanging="720"/>
      </w:pPr>
      <w:rPr>
        <w:rFonts w:ascii="Times New Roman" w:hAnsi="Times New Roman" w:eastAsia="Times New Roman" w:cs="Times New Roman"/>
        <w:b w:val="0"/>
        <w:i w:val="0"/>
        <w:sz w:val="22"/>
        <w:szCs w:val="22"/>
      </w:rPr>
    </w:lvl>
    <w:lvl w:ilvl="8">
      <w:start w:val="1"/>
      <w:numFmt w:val="decimal"/>
      <w:lvlText w:val="(%9)"/>
      <w:lvlJc w:val="left"/>
      <w:pPr>
        <w:ind w:left="2160" w:hanging="720"/>
      </w:pPr>
      <w:rPr>
        <w:rFonts w:ascii="Times New Roman" w:hAnsi="Times New Roman" w:eastAsia="Times New Roman" w:cs="Times New Roman"/>
        <w:b w:val="0"/>
        <w:i w:val="0"/>
        <w:sz w:val="22"/>
        <w:szCs w:val="22"/>
      </w:rPr>
    </w:lvl>
  </w:abstractNum>
  <w:abstractNum w:abstractNumId="35" w15:restartNumberingAfterBreak="0">
    <w:nsid w:val="6CB77643"/>
    <w:multiLevelType w:val="multilevel"/>
    <w:tmpl w:val="86981D60"/>
    <w:lvl w:ilvl="0">
      <w:start w:val="1"/>
      <w:numFmt w:val="lowerLetter"/>
      <w:lvlText w:val="%1)"/>
      <w:lvlJc w:val="left"/>
      <w:pPr>
        <w:ind w:left="720" w:hanging="360"/>
      </w:pPr>
      <w:rPr>
        <w:rFonts w:ascii="Arial Narrow" w:hAnsi="Arial Narrow" w:eastAsia="Arial Narrow" w:cs="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5194E"/>
    <w:multiLevelType w:val="multilevel"/>
    <w:tmpl w:val="DB3C15BE"/>
    <w:lvl w:ilvl="0">
      <w:start w:val="1"/>
      <w:numFmt w:val="lowerLetter"/>
      <w:lvlText w:val="%1)"/>
      <w:lvlJc w:val="left"/>
      <w:pPr>
        <w:ind w:left="1200" w:hanging="360"/>
      </w:pPr>
    </w:lvl>
    <w:lvl w:ilvl="1">
      <w:start w:val="1"/>
      <w:numFmt w:val="lowerRoman"/>
      <w:lvlText w:val="(%2)"/>
      <w:lvlJc w:val="left"/>
      <w:pPr>
        <w:ind w:left="2280" w:hanging="72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15:restartNumberingAfterBreak="0">
    <w:nsid w:val="705C455D"/>
    <w:multiLevelType w:val="multilevel"/>
    <w:tmpl w:val="67ACA8D6"/>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D27C1"/>
    <w:multiLevelType w:val="multilevel"/>
    <w:tmpl w:val="94D2CEA4"/>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Letter"/>
      <w:lvlText w:val="%3)"/>
      <w:lvlJc w:val="left"/>
      <w:pPr>
        <w:ind w:left="1070" w:hanging="360"/>
      </w:pPr>
      <w:rPr>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E82E6C"/>
    <w:multiLevelType w:val="multilevel"/>
    <w:tmpl w:val="6598D464"/>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7EFC65FC"/>
    <w:multiLevelType w:val="multilevel"/>
    <w:tmpl w:val="945AED16"/>
    <w:lvl w:ilvl="0">
      <w:start w:val="1"/>
      <w:numFmt w:val="decimal"/>
      <w:lvlText w:val="%1."/>
      <w:lvlJc w:val="left"/>
      <w:pPr>
        <w:ind w:left="540" w:hanging="54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1268B"/>
    <w:multiLevelType w:val="multilevel"/>
    <w:tmpl w:val="DB4ED15A"/>
    <w:lvl w:ilvl="0">
      <w:start w:val="1"/>
      <w:numFmt w:val="lowerLetter"/>
      <w:lvlText w:val="%1)"/>
      <w:lvlJc w:val="left"/>
      <w:pPr>
        <w:ind w:left="900" w:hanging="360"/>
      </w:pPr>
    </w:lvl>
    <w:lvl w:ilvl="1">
      <w:start w:val="2"/>
      <w:numFmt w:val="decimal"/>
      <w:lvlText w:val="%2."/>
      <w:lvlJc w:val="left"/>
      <w:pPr>
        <w:ind w:left="5747" w:hanging="360"/>
      </w:pPr>
    </w:lvl>
    <w:lvl w:ilvl="2">
      <w:start w:val="1"/>
      <w:numFmt w:val="lowerLetter"/>
      <w:lvlText w:val="%3)"/>
      <w:lvlJc w:val="left"/>
      <w:pPr>
        <w:ind w:left="2340" w:hanging="360"/>
      </w:pPr>
      <w:rPr>
        <w:b w:val="0"/>
        <w:i w:val="0"/>
      </w:rPr>
    </w:lvl>
    <w:lvl w:ilvl="3">
      <w:start w:val="1"/>
      <w:numFmt w:val="lowerRoman"/>
      <w:lvlText w:val="(%4)"/>
      <w:lvlJc w:val="left"/>
      <w:pPr>
        <w:ind w:left="143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4B31DE"/>
    <w:multiLevelType w:val="multilevel"/>
    <w:tmpl w:val="AB16E75C"/>
    <w:lvl w:ilvl="0">
      <w:start w:val="1"/>
      <w:numFmt w:val="lowerLetter"/>
      <w:lvlText w:val="%1)"/>
      <w:lvlJc w:val="left"/>
      <w:pPr>
        <w:ind w:left="1260" w:hanging="720"/>
      </w:pPr>
      <w:rPr>
        <w:rFonts w:ascii="Arial Narrow" w:hAnsi="Arial Narrow" w:eastAsia="Arial Narrow" w:cs="Arial Narrow"/>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5"/>
  </w:num>
  <w:num w:numId="2">
    <w:abstractNumId w:val="11"/>
  </w:num>
  <w:num w:numId="3">
    <w:abstractNumId w:val="10"/>
  </w:num>
  <w:num w:numId="4">
    <w:abstractNumId w:val="25"/>
  </w:num>
  <w:num w:numId="5">
    <w:abstractNumId w:val="1"/>
  </w:num>
  <w:num w:numId="6">
    <w:abstractNumId w:val="7"/>
  </w:num>
  <w:num w:numId="7">
    <w:abstractNumId w:val="30"/>
  </w:num>
  <w:num w:numId="8">
    <w:abstractNumId w:val="23"/>
  </w:num>
  <w:num w:numId="9">
    <w:abstractNumId w:val="8"/>
  </w:num>
  <w:num w:numId="10">
    <w:abstractNumId w:val="38"/>
  </w:num>
  <w:num w:numId="11">
    <w:abstractNumId w:val="0"/>
  </w:num>
  <w:num w:numId="12">
    <w:abstractNumId w:val="41"/>
  </w:num>
  <w:num w:numId="13">
    <w:abstractNumId w:val="4"/>
  </w:num>
  <w:num w:numId="14">
    <w:abstractNumId w:val="36"/>
  </w:num>
  <w:num w:numId="15">
    <w:abstractNumId w:val="20"/>
  </w:num>
  <w:num w:numId="16">
    <w:abstractNumId w:val="15"/>
  </w:num>
  <w:num w:numId="17">
    <w:abstractNumId w:val="26"/>
  </w:num>
  <w:num w:numId="18">
    <w:abstractNumId w:val="18"/>
  </w:num>
  <w:num w:numId="19">
    <w:abstractNumId w:val="16"/>
  </w:num>
  <w:num w:numId="20">
    <w:abstractNumId w:val="12"/>
  </w:num>
  <w:num w:numId="21">
    <w:abstractNumId w:val="9"/>
  </w:num>
  <w:num w:numId="22">
    <w:abstractNumId w:val="14"/>
  </w:num>
  <w:num w:numId="23">
    <w:abstractNumId w:val="40"/>
  </w:num>
  <w:num w:numId="24">
    <w:abstractNumId w:val="2"/>
  </w:num>
  <w:num w:numId="25">
    <w:abstractNumId w:val="21"/>
  </w:num>
  <w:num w:numId="26">
    <w:abstractNumId w:val="6"/>
  </w:num>
  <w:num w:numId="27">
    <w:abstractNumId w:val="24"/>
  </w:num>
  <w:num w:numId="28">
    <w:abstractNumId w:val="29"/>
  </w:num>
  <w:num w:numId="29">
    <w:abstractNumId w:val="27"/>
  </w:num>
  <w:num w:numId="30">
    <w:abstractNumId w:val="32"/>
  </w:num>
  <w:num w:numId="31">
    <w:abstractNumId w:val="22"/>
  </w:num>
  <w:num w:numId="32">
    <w:abstractNumId w:val="33"/>
  </w:num>
  <w:num w:numId="33">
    <w:abstractNumId w:val="17"/>
  </w:num>
  <w:num w:numId="34">
    <w:abstractNumId w:val="39"/>
  </w:num>
  <w:num w:numId="35">
    <w:abstractNumId w:val="19"/>
  </w:num>
  <w:num w:numId="36">
    <w:abstractNumId w:val="37"/>
  </w:num>
  <w:num w:numId="37">
    <w:abstractNumId w:val="34"/>
  </w:num>
  <w:num w:numId="38">
    <w:abstractNumId w:val="5"/>
  </w:num>
  <w:num w:numId="39">
    <w:abstractNumId w:val="42"/>
  </w:num>
  <w:num w:numId="40">
    <w:abstractNumId w:val="13"/>
  </w:num>
  <w:num w:numId="41">
    <w:abstractNumId w:val="28"/>
  </w:num>
  <w:num w:numId="42">
    <w:abstractNumId w:val="31"/>
  </w:num>
  <w:num w:numId="4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25"/>
    <w:rsid w:val="00027707"/>
    <w:rsid w:val="00041D23"/>
    <w:rsid w:val="0008016F"/>
    <w:rsid w:val="000910D1"/>
    <w:rsid w:val="000B52CD"/>
    <w:rsid w:val="00160456"/>
    <w:rsid w:val="0018538B"/>
    <w:rsid w:val="001875F8"/>
    <w:rsid w:val="001B1D1F"/>
    <w:rsid w:val="001D2F77"/>
    <w:rsid w:val="001E53C0"/>
    <w:rsid w:val="001F619E"/>
    <w:rsid w:val="00200888"/>
    <w:rsid w:val="00255773"/>
    <w:rsid w:val="002711C9"/>
    <w:rsid w:val="0028415E"/>
    <w:rsid w:val="0029443F"/>
    <w:rsid w:val="002F091D"/>
    <w:rsid w:val="002F6753"/>
    <w:rsid w:val="00363071"/>
    <w:rsid w:val="00372DDC"/>
    <w:rsid w:val="0038119B"/>
    <w:rsid w:val="003B65BE"/>
    <w:rsid w:val="003C62D3"/>
    <w:rsid w:val="004220B0"/>
    <w:rsid w:val="00434FDC"/>
    <w:rsid w:val="004C7847"/>
    <w:rsid w:val="004D75FE"/>
    <w:rsid w:val="005C7EAE"/>
    <w:rsid w:val="00600212"/>
    <w:rsid w:val="00602C09"/>
    <w:rsid w:val="00661816"/>
    <w:rsid w:val="006748CE"/>
    <w:rsid w:val="00681BD1"/>
    <w:rsid w:val="00685831"/>
    <w:rsid w:val="006D00C3"/>
    <w:rsid w:val="006D44DE"/>
    <w:rsid w:val="00700AAC"/>
    <w:rsid w:val="007160AC"/>
    <w:rsid w:val="007870CC"/>
    <w:rsid w:val="007F1C25"/>
    <w:rsid w:val="0088260A"/>
    <w:rsid w:val="008848C9"/>
    <w:rsid w:val="0089389D"/>
    <w:rsid w:val="008C02FF"/>
    <w:rsid w:val="008E59B1"/>
    <w:rsid w:val="00941C34"/>
    <w:rsid w:val="00956EE5"/>
    <w:rsid w:val="009876AB"/>
    <w:rsid w:val="009F5530"/>
    <w:rsid w:val="00A50E83"/>
    <w:rsid w:val="00A55FA1"/>
    <w:rsid w:val="00A61C4E"/>
    <w:rsid w:val="00A91D87"/>
    <w:rsid w:val="00AC5BBE"/>
    <w:rsid w:val="00AE49EF"/>
    <w:rsid w:val="00B06A99"/>
    <w:rsid w:val="00B406FD"/>
    <w:rsid w:val="00B55DDB"/>
    <w:rsid w:val="00B56986"/>
    <w:rsid w:val="00B778C5"/>
    <w:rsid w:val="00BC24BC"/>
    <w:rsid w:val="00C03019"/>
    <w:rsid w:val="00C368DD"/>
    <w:rsid w:val="00C60A65"/>
    <w:rsid w:val="00C613C2"/>
    <w:rsid w:val="00CB35DD"/>
    <w:rsid w:val="00CB4768"/>
    <w:rsid w:val="00CF7782"/>
    <w:rsid w:val="00D07057"/>
    <w:rsid w:val="00D931E4"/>
    <w:rsid w:val="00DC3E27"/>
    <w:rsid w:val="00E17A6F"/>
    <w:rsid w:val="00E50733"/>
    <w:rsid w:val="00EB68DB"/>
    <w:rsid w:val="00EE51EE"/>
    <w:rsid w:val="00EF1B13"/>
    <w:rsid w:val="00F42CB8"/>
    <w:rsid w:val="00F478D8"/>
    <w:rsid w:val="00F60A5F"/>
    <w:rsid w:val="00F905DF"/>
    <w:rsid w:val="00F96BFE"/>
    <w:rsid w:val="00FB4C0E"/>
    <w:rsid w:val="00FD1D30"/>
    <w:rsid w:val="00FD4F85"/>
    <w:rsid w:val="00FE174B"/>
    <w:rsid w:val="00FE72A2"/>
    <w:rsid w:val="1536B884"/>
    <w:rsid w:val="16E93F67"/>
    <w:rsid w:val="1D67C384"/>
    <w:rsid w:val="36537D4A"/>
    <w:rsid w:val="4C086A34"/>
    <w:rsid w:val="5AF47F3D"/>
    <w:rsid w:val="7947D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28B"/>
  <w15:docId w15:val="{FC7AAFA4-52BB-4B12-AD90-351FEA8B3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Vrazn">
    <w:name w:val="Strong"/>
    <w:basedOn w:val="Predvolenpsmoodseku"/>
    <w:uiPriority w:val="22"/>
    <w:qFormat/>
    <w:rsid w:val="00F7145D"/>
    <w:rPr>
      <w:b/>
      <w:bCs/>
    </w:rPr>
  </w:style>
  <w:style w:type="paragraph" w:styleId="Podtitul">
    <w:name w:val="Subtitle"/>
    <w:basedOn w:val="Normlny"/>
    <w:next w:val="Normlny"/>
    <w:pPr>
      <w:keepNext/>
      <w:keepLines/>
      <w:spacing w:before="360" w:after="80"/>
    </w:pPr>
    <w:rPr>
      <w:rFonts w:ascii="Georgia" w:hAnsi="Georgia" w:eastAsia="Georgia" w:cs="Georgia"/>
      <w:i/>
      <w:color w:val="666666"/>
      <w:sz w:val="48"/>
      <w:szCs w:val="48"/>
    </w:rPr>
  </w:style>
  <w:style w:type="table" w:styleId="NormalTable0" w:customStyle="1">
    <w:name w:val="Normal Table0"/>
    <w:rsid w:val="009876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A5288D716347A69DDD7F91D39091F3"/>
        <w:category>
          <w:name w:val="Všeobecné"/>
          <w:gallery w:val="placeholder"/>
        </w:category>
        <w:types>
          <w:type w:val="bbPlcHdr"/>
        </w:types>
        <w:behaviors>
          <w:behavior w:val="content"/>
        </w:behaviors>
        <w:guid w:val="{837DBA78-0699-4723-AB56-D94DF1E9AC5B}"/>
      </w:docPartPr>
      <w:docPartBody>
        <w:p w:rsidR="00E83E47" w:rsidRDefault="00E83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D6"/>
    <w:rsid w:val="00C66AD6"/>
    <w:rsid w:val="00E83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p4PH5sEsMcrFJabJ4kz7cNG0ng==">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82A572543DE3A4D8C39851C1F4C083C" ma:contentTypeVersion="12" ma:contentTypeDescription="Create a new document." ma:contentTypeScope="" ma:versionID="2a013aa9648d5bff5cfa4ae9b54bab0e">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5f5afc1e9b7b3f01ec7e0a4c7e74f054"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89BA6-7D35-4EBD-9256-5AEBDB981B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A7618B6-0753-450E-9CA2-EE4B3BAA7716}"/>
</file>

<file path=customXml/itemProps4.xml><?xml version="1.0" encoding="utf-8"?>
<ds:datastoreItem xmlns:ds="http://schemas.openxmlformats.org/officeDocument/2006/customXml" ds:itemID="{63214836-F9F7-449A-8FE2-7B16ED2BAA3C}">
  <ds:schemaRefs>
    <ds:schemaRef ds:uri="http://schemas.openxmlformats.org/package/2006/metadata/core-properties"/>
    <ds:schemaRef ds:uri="e5f5fb0a-63dc-4bed-8b43-856e4696aa0e"/>
    <ds:schemaRef ds:uri="http://purl.org/dc/dcmitype/"/>
    <ds:schemaRef ds:uri="http://purl.org/dc/elements/1.1/"/>
    <ds:schemaRef ds:uri="http://schemas.microsoft.com/office/2006/metadata/properties"/>
    <ds:schemaRef ds:uri="http://purl.org/dc/terms/"/>
    <ds:schemaRef ds:uri="86fee524-2a5c-428d-808a-5494a972a508"/>
    <ds:schemaRef ds:uri="http://schemas.microsoft.com/office/2006/documentManagement/typ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Fogášová Angelika</cp:lastModifiedBy>
  <cp:revision>42</cp:revision>
  <dcterms:created xsi:type="dcterms:W3CDTF">2022-04-11T09:43:00Z</dcterms:created>
  <dcterms:modified xsi:type="dcterms:W3CDTF">2022-08-23T12:26:03Z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