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8C69" w14:textId="77777777" w:rsidR="008B7965" w:rsidRPr="009D712D" w:rsidRDefault="008B7965" w:rsidP="00405750">
      <w:pPr>
        <w:jc w:val="center"/>
        <w:rPr>
          <w:rFonts w:ascii="Arial Narrow" w:hAnsi="Arial Narrow"/>
          <w:sz w:val="24"/>
        </w:rPr>
      </w:pPr>
    </w:p>
    <w:p w14:paraId="2C0E8C6A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B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C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D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E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F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0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1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3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4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5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8" w14:textId="4C5341FB" w:rsidR="00405750" w:rsidRPr="000F104D" w:rsidRDefault="00174258" w:rsidP="00405750">
      <w:pPr>
        <w:jc w:val="center"/>
        <w:rPr>
          <w:rFonts w:ascii="Arial Narrow" w:hAnsi="Arial Narrow"/>
          <w:b/>
          <w:sz w:val="32"/>
          <w:szCs w:val="32"/>
        </w:rPr>
      </w:pPr>
      <w:r w:rsidRPr="000F104D">
        <w:rPr>
          <w:rFonts w:ascii="Arial Narrow" w:hAnsi="Arial Narrow"/>
          <w:b/>
          <w:sz w:val="32"/>
          <w:szCs w:val="32"/>
        </w:rPr>
        <w:t>Normatív m</w:t>
      </w:r>
      <w:r w:rsidR="00405750" w:rsidRPr="000F104D">
        <w:rPr>
          <w:rFonts w:ascii="Arial Narrow" w:hAnsi="Arial Narrow"/>
          <w:b/>
          <w:sz w:val="32"/>
          <w:szCs w:val="32"/>
        </w:rPr>
        <w:t>ateriálno-technické</w:t>
      </w:r>
      <w:r w:rsidRPr="000F104D">
        <w:rPr>
          <w:rFonts w:ascii="Arial Narrow" w:hAnsi="Arial Narrow"/>
          <w:b/>
          <w:sz w:val="32"/>
          <w:szCs w:val="32"/>
        </w:rPr>
        <w:t>ho</w:t>
      </w:r>
      <w:r w:rsidR="00405750" w:rsidRPr="000F104D">
        <w:rPr>
          <w:rFonts w:ascii="Arial Narrow" w:hAnsi="Arial Narrow"/>
          <w:b/>
          <w:sz w:val="32"/>
          <w:szCs w:val="32"/>
        </w:rPr>
        <w:t xml:space="preserve"> a priestorové</w:t>
      </w:r>
      <w:r w:rsidRPr="000F104D">
        <w:rPr>
          <w:rFonts w:ascii="Arial Narrow" w:hAnsi="Arial Narrow"/>
          <w:b/>
          <w:sz w:val="32"/>
          <w:szCs w:val="32"/>
        </w:rPr>
        <w:t>ho</w:t>
      </w:r>
      <w:r w:rsidR="00405750" w:rsidRPr="000F104D">
        <w:rPr>
          <w:rFonts w:ascii="Arial Narrow" w:hAnsi="Arial Narrow"/>
          <w:b/>
          <w:sz w:val="32"/>
          <w:szCs w:val="32"/>
        </w:rPr>
        <w:t xml:space="preserve"> zabezpečeni</w:t>
      </w:r>
      <w:r w:rsidRPr="000F104D">
        <w:rPr>
          <w:rFonts w:ascii="Arial Narrow" w:hAnsi="Arial Narrow"/>
          <w:b/>
          <w:sz w:val="32"/>
          <w:szCs w:val="32"/>
        </w:rPr>
        <w:t>a</w:t>
      </w:r>
      <w:r w:rsidR="00405750" w:rsidRPr="000F104D">
        <w:rPr>
          <w:rFonts w:ascii="Arial Narrow" w:hAnsi="Arial Narrow"/>
          <w:b/>
          <w:sz w:val="32"/>
          <w:szCs w:val="32"/>
        </w:rPr>
        <w:t xml:space="preserve"> v </w:t>
      </w:r>
      <w:r w:rsidR="00631A33" w:rsidRPr="000F104D">
        <w:rPr>
          <w:rFonts w:ascii="Arial Narrow" w:hAnsi="Arial Narrow"/>
          <w:b/>
          <w:sz w:val="32"/>
          <w:szCs w:val="32"/>
        </w:rPr>
        <w:t xml:space="preserve">materskej škole </w:t>
      </w:r>
      <w:r w:rsidR="00D0327D" w:rsidRPr="000F104D">
        <w:rPr>
          <w:rFonts w:ascii="Arial Narrow" w:hAnsi="Arial Narrow"/>
          <w:b/>
          <w:sz w:val="32"/>
          <w:szCs w:val="32"/>
        </w:rPr>
        <w:t>a v materskej škole pre deti so zdravotným znevýhodnením</w:t>
      </w:r>
    </w:p>
    <w:p w14:paraId="2C0E8C79" w14:textId="77777777" w:rsidR="00A83A72" w:rsidRPr="009D712D" w:rsidRDefault="00A83A72" w:rsidP="00A83A72">
      <w:pPr>
        <w:jc w:val="center"/>
        <w:rPr>
          <w:rFonts w:ascii="Arial Narrow" w:hAnsi="Arial Narrow"/>
          <w:b/>
          <w:color w:val="FFFFFF" w:themeColor="background1"/>
          <w:sz w:val="40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</w:p>
    <w:p w14:paraId="2C0E8C7A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B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C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D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E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F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0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1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2" w14:textId="77777777" w:rsidR="00405750" w:rsidRDefault="00405750" w:rsidP="00405750">
      <w:pPr>
        <w:jc w:val="center"/>
        <w:rPr>
          <w:rFonts w:ascii="Arial Narrow" w:hAnsi="Arial Narrow"/>
          <w:sz w:val="24"/>
        </w:rPr>
      </w:pPr>
    </w:p>
    <w:p w14:paraId="3CF11CCB" w14:textId="77777777" w:rsidR="00605C0F" w:rsidRPr="009D712D" w:rsidRDefault="00605C0F" w:rsidP="00405750">
      <w:pPr>
        <w:jc w:val="center"/>
        <w:rPr>
          <w:rFonts w:ascii="Arial Narrow" w:hAnsi="Arial Narrow"/>
          <w:sz w:val="24"/>
        </w:rPr>
      </w:pPr>
    </w:p>
    <w:p w14:paraId="3F7B2A9E" w14:textId="77777777" w:rsidR="0096216D" w:rsidRDefault="008A5C87" w:rsidP="00405750">
      <w:pPr>
        <w:jc w:val="center"/>
        <w:rPr>
          <w:rFonts w:ascii="Arial Narrow" w:hAnsi="Arial Narrow"/>
          <w:sz w:val="24"/>
        </w:rPr>
      </w:pPr>
      <w:r w:rsidRPr="008A5C87">
        <w:rPr>
          <w:rFonts w:ascii="Arial Narrow" w:hAnsi="Arial Narrow"/>
          <w:sz w:val="24"/>
        </w:rPr>
        <w:t>Schválilo Ministerstvo školstva, výskumu, vývoja a mládeže Slovenskej republiky</w:t>
      </w:r>
    </w:p>
    <w:p w14:paraId="2C0E8C84" w14:textId="42C61C66" w:rsidR="00405750" w:rsidRPr="009D712D" w:rsidRDefault="008A5C87" w:rsidP="00405750">
      <w:pPr>
        <w:jc w:val="center"/>
        <w:rPr>
          <w:rFonts w:ascii="Arial Narrow" w:hAnsi="Arial Narrow"/>
          <w:sz w:val="24"/>
        </w:rPr>
      </w:pPr>
      <w:r w:rsidRPr="008A5C87">
        <w:rPr>
          <w:rFonts w:ascii="Arial Narrow" w:hAnsi="Arial Narrow"/>
          <w:sz w:val="24"/>
        </w:rPr>
        <w:t xml:space="preserve"> pod číslom </w:t>
      </w:r>
      <w:r w:rsidR="00835E0F">
        <w:rPr>
          <w:rFonts w:ascii="Arial Narrow" w:hAnsi="Arial Narrow"/>
          <w:sz w:val="24"/>
        </w:rPr>
        <w:t>2025/9317:1-A3710</w:t>
      </w:r>
    </w:p>
    <w:p w14:paraId="2C0E8C85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6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7" w14:textId="77777777" w:rsidR="00405750" w:rsidRPr="009D712D" w:rsidRDefault="00405750" w:rsidP="006C098C">
      <w:pPr>
        <w:rPr>
          <w:rFonts w:ascii="Arial Narrow" w:hAnsi="Arial Narrow"/>
          <w:sz w:val="24"/>
        </w:rPr>
      </w:pPr>
    </w:p>
    <w:p w14:paraId="2C0E8C88" w14:textId="77777777" w:rsidR="00405750" w:rsidRPr="006C098C" w:rsidRDefault="00405750" w:rsidP="00405750">
      <w:pPr>
        <w:jc w:val="both"/>
        <w:rPr>
          <w:rFonts w:ascii="Arial Narrow" w:hAnsi="Arial Narrow"/>
          <w:sz w:val="28"/>
          <w:szCs w:val="24"/>
        </w:rPr>
      </w:pPr>
      <w:r w:rsidRPr="006C098C">
        <w:rPr>
          <w:rFonts w:ascii="Arial Narrow" w:hAnsi="Arial Narrow"/>
          <w:sz w:val="28"/>
          <w:szCs w:val="24"/>
        </w:rPr>
        <w:t>Obsah</w:t>
      </w:r>
    </w:p>
    <w:p w14:paraId="2C0E8C89" w14:textId="55796A9D" w:rsidR="006D47F9" w:rsidRPr="0040353B" w:rsidRDefault="00631A33" w:rsidP="0040575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Úvod</w:t>
      </w:r>
    </w:p>
    <w:p w14:paraId="2C0E8C8B" w14:textId="30B7D927" w:rsidR="00405750" w:rsidRPr="0040353B" w:rsidRDefault="00A73DBD" w:rsidP="0040575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</w:rPr>
      </w:pPr>
      <w:r w:rsidRPr="0040353B">
        <w:rPr>
          <w:rFonts w:ascii="Arial Narrow" w:hAnsi="Arial Narrow"/>
          <w:b/>
          <w:bCs/>
          <w:sz w:val="24"/>
        </w:rPr>
        <w:t>Interiér a exteriér materskej školy</w:t>
      </w:r>
    </w:p>
    <w:p w14:paraId="499508E7" w14:textId="77777777" w:rsidR="0040353B" w:rsidRDefault="006C098C" w:rsidP="0083498A">
      <w:pPr>
        <w:pStyle w:val="Odsekzoznamu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Interi</w:t>
      </w:r>
      <w:r w:rsidR="00461BDE">
        <w:rPr>
          <w:rFonts w:ascii="Arial Narrow" w:hAnsi="Arial Narrow"/>
          <w:sz w:val="24"/>
        </w:rPr>
        <w:t>é</w:t>
      </w:r>
      <w:r>
        <w:rPr>
          <w:rFonts w:ascii="Arial Narrow" w:hAnsi="Arial Narrow"/>
          <w:sz w:val="24"/>
        </w:rPr>
        <w:t>r ma</w:t>
      </w:r>
      <w:r w:rsidR="00461BDE">
        <w:rPr>
          <w:rFonts w:ascii="Arial Narrow" w:hAnsi="Arial Narrow"/>
          <w:sz w:val="24"/>
        </w:rPr>
        <w:t>terskej školy</w:t>
      </w:r>
    </w:p>
    <w:p w14:paraId="0E59F0FD" w14:textId="77777777" w:rsidR="0083498A" w:rsidRDefault="00461BDE" w:rsidP="0083498A">
      <w:pPr>
        <w:spacing w:after="0"/>
        <w:ind w:left="720"/>
        <w:jc w:val="both"/>
        <w:rPr>
          <w:rFonts w:ascii="Arial Narrow" w:hAnsi="Arial Narrow"/>
          <w:sz w:val="24"/>
        </w:rPr>
      </w:pPr>
      <w:r w:rsidRPr="0083498A">
        <w:rPr>
          <w:rFonts w:ascii="Arial Narrow" w:hAnsi="Arial Narrow"/>
          <w:sz w:val="24"/>
        </w:rPr>
        <w:t>A.1.Normatívy priestorového usporiadania a funkčného členenia materskej školy</w:t>
      </w:r>
    </w:p>
    <w:p w14:paraId="2A984C6D" w14:textId="60901EAC" w:rsidR="0083498A" w:rsidRDefault="00461BDE" w:rsidP="0083498A">
      <w:pPr>
        <w:spacing w:after="0"/>
        <w:ind w:left="720"/>
        <w:jc w:val="both"/>
        <w:rPr>
          <w:rFonts w:ascii="Arial Narrow" w:hAnsi="Arial Narrow"/>
          <w:sz w:val="24"/>
        </w:rPr>
      </w:pPr>
      <w:r w:rsidRPr="0083498A">
        <w:rPr>
          <w:rFonts w:ascii="Arial Narrow" w:hAnsi="Arial Narrow"/>
          <w:sz w:val="24"/>
        </w:rPr>
        <w:t>A 1. 1.</w:t>
      </w:r>
      <w:r w:rsidR="00C760D6">
        <w:rPr>
          <w:rFonts w:ascii="Arial Narrow" w:hAnsi="Arial Narrow"/>
          <w:sz w:val="24"/>
        </w:rPr>
        <w:t xml:space="preserve"> </w:t>
      </w:r>
      <w:r w:rsidRPr="0083498A">
        <w:rPr>
          <w:rFonts w:ascii="Arial Narrow" w:hAnsi="Arial Narrow"/>
          <w:sz w:val="24"/>
        </w:rPr>
        <w:t>Špecifiká priestorového usporiadania a funkčného členenia materskej škol</w:t>
      </w:r>
      <w:r w:rsidR="0083498A">
        <w:rPr>
          <w:rFonts w:ascii="Arial Narrow" w:hAnsi="Arial Narrow"/>
          <w:sz w:val="24"/>
        </w:rPr>
        <w:t>y</w:t>
      </w:r>
    </w:p>
    <w:p w14:paraId="28ECD6E7" w14:textId="66822A29" w:rsidR="00461BDE" w:rsidRDefault="00461BDE" w:rsidP="0083498A">
      <w:pPr>
        <w:spacing w:after="0"/>
        <w:ind w:left="720"/>
        <w:jc w:val="both"/>
        <w:rPr>
          <w:rFonts w:ascii="Arial Narrow" w:hAnsi="Arial Narrow"/>
          <w:sz w:val="24"/>
        </w:rPr>
      </w:pPr>
      <w:r w:rsidRPr="0083498A">
        <w:rPr>
          <w:rFonts w:ascii="Arial Narrow" w:hAnsi="Arial Narrow"/>
          <w:sz w:val="24"/>
        </w:rPr>
        <w:t>A.2. Normatívy materiálno-technického vybavenia materskej školy</w:t>
      </w:r>
    </w:p>
    <w:p w14:paraId="507880AC" w14:textId="77777777" w:rsidR="0009764B" w:rsidRPr="0083498A" w:rsidRDefault="0009764B" w:rsidP="0083498A">
      <w:pPr>
        <w:spacing w:after="0"/>
        <w:ind w:left="720"/>
        <w:jc w:val="both"/>
        <w:rPr>
          <w:rFonts w:ascii="Arial Narrow" w:hAnsi="Arial Narrow"/>
          <w:sz w:val="24"/>
        </w:rPr>
      </w:pPr>
    </w:p>
    <w:p w14:paraId="03E95289" w14:textId="2BFB8B2D" w:rsidR="0083498A" w:rsidRDefault="009E7A28" w:rsidP="00C86248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B.  </w:t>
      </w:r>
      <w:r w:rsidR="000A68F6">
        <w:rPr>
          <w:rFonts w:ascii="Arial Narrow" w:hAnsi="Arial Narrow"/>
          <w:sz w:val="24"/>
        </w:rPr>
        <w:t>Exteriér</w:t>
      </w:r>
      <w:r>
        <w:rPr>
          <w:rFonts w:ascii="Arial Narrow" w:hAnsi="Arial Narrow"/>
          <w:sz w:val="24"/>
        </w:rPr>
        <w:t xml:space="preserve"> materskej školy</w:t>
      </w:r>
    </w:p>
    <w:p w14:paraId="61434D44" w14:textId="11DDC55E" w:rsidR="006C43F3" w:rsidRDefault="006C43F3" w:rsidP="00C86248">
      <w:pPr>
        <w:spacing w:after="0"/>
        <w:ind w:firstLine="708"/>
        <w:jc w:val="both"/>
        <w:rPr>
          <w:rFonts w:ascii="Arial Narrow" w:hAnsi="Arial Narrow"/>
          <w:sz w:val="24"/>
        </w:rPr>
      </w:pPr>
      <w:r w:rsidRPr="006C43F3">
        <w:rPr>
          <w:rFonts w:ascii="Arial Narrow" w:hAnsi="Arial Narrow"/>
          <w:sz w:val="24"/>
        </w:rPr>
        <w:t>B.1. Normatívy funkčného členenia exteriéru materskej školy</w:t>
      </w:r>
    </w:p>
    <w:p w14:paraId="2B86D833" w14:textId="570B426F" w:rsidR="006C43F3" w:rsidRDefault="006C43F3" w:rsidP="00C86248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6C43F3">
        <w:rPr>
          <w:rFonts w:ascii="Arial Narrow" w:hAnsi="Arial Narrow"/>
          <w:sz w:val="24"/>
        </w:rPr>
        <w:t>B 1. 1. Špecifiká funkčného členenia exteriéru materskej školy</w:t>
      </w:r>
    </w:p>
    <w:p w14:paraId="4E1A0B4F" w14:textId="300A8121" w:rsidR="006C43F3" w:rsidRDefault="006C43F3" w:rsidP="0009764B">
      <w:pPr>
        <w:spacing w:after="0"/>
        <w:ind w:firstLine="708"/>
        <w:jc w:val="both"/>
        <w:rPr>
          <w:rFonts w:ascii="Arial Narrow" w:hAnsi="Arial Narrow"/>
          <w:sz w:val="24"/>
        </w:rPr>
      </w:pPr>
      <w:r w:rsidRPr="006C43F3">
        <w:rPr>
          <w:rFonts w:ascii="Arial Narrow" w:hAnsi="Arial Narrow"/>
          <w:sz w:val="24"/>
        </w:rPr>
        <w:t>B.2. Normatívy materiálno-technického vybavenia exteriéru materskej školy</w:t>
      </w:r>
    </w:p>
    <w:p w14:paraId="38557665" w14:textId="05F05A06" w:rsidR="006C43F3" w:rsidRDefault="006C43F3" w:rsidP="00C86248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6C43F3">
        <w:rPr>
          <w:rFonts w:ascii="Arial Narrow" w:hAnsi="Arial Narrow"/>
          <w:sz w:val="24"/>
        </w:rPr>
        <w:t xml:space="preserve">B 2. 1. </w:t>
      </w:r>
      <w:r w:rsidR="0009764B" w:rsidRPr="0009764B">
        <w:rPr>
          <w:rFonts w:ascii="Arial Narrow" w:hAnsi="Arial Narrow"/>
          <w:sz w:val="24"/>
        </w:rPr>
        <w:t>Špecifiká normatívov materiálno- technického vybavenia exteriéru materskej školy</w:t>
      </w:r>
    </w:p>
    <w:p w14:paraId="774FDC72" w14:textId="33A61844" w:rsidR="006C43F3" w:rsidRPr="009E7A28" w:rsidRDefault="006C43F3" w:rsidP="009E7A28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2C0E8C8E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8F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0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1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2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3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4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5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6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7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8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9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A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B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A0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A7" w14:textId="555A56AF" w:rsidR="006D47F9" w:rsidRPr="00D42263" w:rsidRDefault="00631A33" w:rsidP="006D47F9">
      <w:pPr>
        <w:pStyle w:val="Normlny1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2263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2C0E8CA8" w14:textId="48D8CD22" w:rsidR="00405750" w:rsidRPr="00D42263" w:rsidRDefault="00C9461B" w:rsidP="00DE795F">
      <w:pPr>
        <w:pStyle w:val="Normlny1"/>
        <w:jc w:val="both"/>
        <w:rPr>
          <w:rFonts w:asciiTheme="minorHAnsi" w:hAnsiTheme="minorHAnsi" w:cstheme="minorHAnsi"/>
        </w:rPr>
      </w:pPr>
      <w:r w:rsidRPr="00D42263">
        <w:rPr>
          <w:rFonts w:asciiTheme="minorHAnsi" w:hAnsiTheme="minorHAnsi" w:cstheme="minorHAnsi"/>
        </w:rPr>
        <w:t>Ministerstvo školstva, výskumu, vývoja a mládeže S</w:t>
      </w:r>
      <w:r w:rsidR="00631A33" w:rsidRPr="00D42263">
        <w:rPr>
          <w:rFonts w:asciiTheme="minorHAnsi" w:hAnsiTheme="minorHAnsi" w:cstheme="minorHAnsi"/>
        </w:rPr>
        <w:t>lovenskej republiky</w:t>
      </w:r>
      <w:r w:rsidRPr="00D42263">
        <w:rPr>
          <w:rFonts w:asciiTheme="minorHAnsi" w:hAnsiTheme="minorHAnsi" w:cstheme="minorHAnsi"/>
        </w:rPr>
        <w:t xml:space="preserve"> (ďalej len „</w:t>
      </w:r>
      <w:proofErr w:type="spellStart"/>
      <w:r w:rsidRPr="00D42263">
        <w:rPr>
          <w:rFonts w:asciiTheme="minorHAnsi" w:hAnsiTheme="minorHAnsi" w:cstheme="minorHAnsi"/>
        </w:rPr>
        <w:t>MŠVVaM</w:t>
      </w:r>
      <w:proofErr w:type="spellEnd"/>
      <w:r w:rsidRPr="00D42263">
        <w:rPr>
          <w:rFonts w:asciiTheme="minorHAnsi" w:hAnsiTheme="minorHAnsi" w:cstheme="minorHAnsi"/>
        </w:rPr>
        <w:t xml:space="preserve"> SR“) </w:t>
      </w:r>
      <w:r w:rsidR="00631A33" w:rsidRPr="00D42263">
        <w:rPr>
          <w:rFonts w:asciiTheme="minorHAnsi" w:hAnsiTheme="minorHAnsi" w:cstheme="minorHAnsi"/>
        </w:rPr>
        <w:t>podľa</w:t>
      </w:r>
      <w:r w:rsidR="00405750" w:rsidRPr="00D42263">
        <w:rPr>
          <w:rFonts w:asciiTheme="minorHAnsi" w:hAnsiTheme="minorHAnsi" w:cstheme="minorHAnsi"/>
        </w:rPr>
        <w:t xml:space="preserve"> </w:t>
      </w:r>
      <w:r w:rsidRPr="00D42263">
        <w:rPr>
          <w:rFonts w:asciiTheme="minorHAnsi" w:hAnsiTheme="minorHAnsi" w:cstheme="minorHAnsi"/>
        </w:rPr>
        <w:t xml:space="preserve">§ 14 </w:t>
      </w:r>
      <w:r w:rsidR="006126BE" w:rsidRPr="00D42263">
        <w:rPr>
          <w:rFonts w:asciiTheme="minorHAnsi" w:hAnsiTheme="minorHAnsi" w:cstheme="minorHAnsi"/>
        </w:rPr>
        <w:t>ods.</w:t>
      </w:r>
      <w:r w:rsidRPr="00D42263">
        <w:rPr>
          <w:rFonts w:asciiTheme="minorHAnsi" w:hAnsiTheme="minorHAnsi" w:cstheme="minorHAnsi"/>
        </w:rPr>
        <w:t xml:space="preserve"> 6 písm. e) </w:t>
      </w:r>
      <w:r w:rsidR="00405750" w:rsidRPr="00D42263">
        <w:rPr>
          <w:rFonts w:asciiTheme="minorHAnsi" w:hAnsiTheme="minorHAnsi" w:cstheme="minorHAnsi"/>
        </w:rPr>
        <w:t>zákona č. 596/2003</w:t>
      </w:r>
      <w:r w:rsidRPr="00D42263">
        <w:rPr>
          <w:rFonts w:asciiTheme="minorHAnsi" w:hAnsiTheme="minorHAnsi" w:cstheme="minorHAnsi"/>
        </w:rPr>
        <w:t xml:space="preserve"> Z. z. o štátnej správe v školstve a školskej samospráve a o zmene a doplnení niektorých zákonov v znení neskorších predpisov</w:t>
      </w:r>
      <w:r w:rsidR="006D47F9" w:rsidRPr="00D42263">
        <w:rPr>
          <w:rFonts w:asciiTheme="minorHAnsi" w:hAnsiTheme="minorHAnsi" w:cstheme="minorHAnsi"/>
        </w:rPr>
        <w:t xml:space="preserve"> (ďalej len „zákona č. 596/2003 Z. z.“)</w:t>
      </w:r>
      <w:r w:rsidR="00405750" w:rsidRPr="00D42263">
        <w:rPr>
          <w:rFonts w:asciiTheme="minorHAnsi" w:hAnsiTheme="minorHAnsi" w:cstheme="minorHAnsi"/>
        </w:rPr>
        <w:t xml:space="preserve">, </w:t>
      </w:r>
      <w:r w:rsidR="00631A33" w:rsidRPr="00D42263">
        <w:rPr>
          <w:rFonts w:asciiTheme="minorHAnsi" w:hAnsiTheme="minorHAnsi" w:cstheme="minorHAnsi"/>
        </w:rPr>
        <w:t xml:space="preserve">vydáva a zverejňuje na </w:t>
      </w:r>
      <w:r w:rsidR="00405750" w:rsidRPr="00D42263">
        <w:rPr>
          <w:rFonts w:asciiTheme="minorHAnsi" w:hAnsiTheme="minorHAnsi" w:cstheme="minorHAnsi"/>
        </w:rPr>
        <w:t>webovom sídle normatívy materiálno-technického a priestorového zabezpečenia</w:t>
      </w:r>
      <w:r w:rsidR="005115D2" w:rsidRPr="00D42263">
        <w:rPr>
          <w:rFonts w:asciiTheme="minorHAnsi" w:hAnsiTheme="minorHAnsi" w:cstheme="minorHAnsi"/>
        </w:rPr>
        <w:t xml:space="preserve"> </w:t>
      </w:r>
      <w:r w:rsidR="00631A33" w:rsidRPr="00D42263">
        <w:rPr>
          <w:rFonts w:asciiTheme="minorHAnsi" w:hAnsiTheme="minorHAnsi" w:cstheme="minorHAnsi"/>
        </w:rPr>
        <w:t>matersk</w:t>
      </w:r>
      <w:r w:rsidR="00B82A37" w:rsidRPr="00D42263">
        <w:rPr>
          <w:rFonts w:asciiTheme="minorHAnsi" w:hAnsiTheme="minorHAnsi" w:cstheme="minorHAnsi"/>
        </w:rPr>
        <w:t>ej</w:t>
      </w:r>
      <w:r w:rsidR="00631A33" w:rsidRPr="00D42263">
        <w:rPr>
          <w:rFonts w:asciiTheme="minorHAnsi" w:hAnsiTheme="minorHAnsi" w:cstheme="minorHAnsi"/>
        </w:rPr>
        <w:t xml:space="preserve"> </w:t>
      </w:r>
      <w:r w:rsidR="00B82A37" w:rsidRPr="00D42263">
        <w:rPr>
          <w:rFonts w:asciiTheme="minorHAnsi" w:hAnsiTheme="minorHAnsi" w:cstheme="minorHAnsi"/>
        </w:rPr>
        <w:t>školy</w:t>
      </w:r>
      <w:r w:rsidR="00631A33" w:rsidRPr="00D42263">
        <w:rPr>
          <w:rFonts w:asciiTheme="minorHAnsi" w:hAnsiTheme="minorHAnsi" w:cstheme="minorHAnsi"/>
        </w:rPr>
        <w:t xml:space="preserve"> a matersk</w:t>
      </w:r>
      <w:r w:rsidR="00B82A37" w:rsidRPr="00D42263">
        <w:rPr>
          <w:rFonts w:asciiTheme="minorHAnsi" w:hAnsiTheme="minorHAnsi" w:cstheme="minorHAnsi"/>
        </w:rPr>
        <w:t>ej školy</w:t>
      </w:r>
      <w:r w:rsidR="00631A33" w:rsidRPr="00D42263">
        <w:rPr>
          <w:rFonts w:asciiTheme="minorHAnsi" w:hAnsiTheme="minorHAnsi" w:cstheme="minorHAnsi"/>
        </w:rPr>
        <w:t xml:space="preserve"> pre deti so</w:t>
      </w:r>
      <w:r w:rsidR="00B82A37" w:rsidRPr="00D42263">
        <w:rPr>
          <w:rFonts w:asciiTheme="minorHAnsi" w:hAnsiTheme="minorHAnsi" w:cstheme="minorHAnsi"/>
        </w:rPr>
        <w:t> </w:t>
      </w:r>
      <w:r w:rsidR="00631A33" w:rsidRPr="00D42263">
        <w:rPr>
          <w:rFonts w:asciiTheme="minorHAnsi" w:hAnsiTheme="minorHAnsi" w:cstheme="minorHAnsi"/>
        </w:rPr>
        <w:t>zdravotným znevýhodnením</w:t>
      </w:r>
      <w:r w:rsidR="005115D2" w:rsidRPr="00D42263">
        <w:rPr>
          <w:rFonts w:asciiTheme="minorHAnsi" w:hAnsiTheme="minorHAnsi" w:cstheme="minorHAnsi"/>
        </w:rPr>
        <w:t>.</w:t>
      </w:r>
    </w:p>
    <w:p w14:paraId="43500A17" w14:textId="40B3173F" w:rsidR="00B82A37" w:rsidRPr="00D42263" w:rsidRDefault="00631A33" w:rsidP="00DE795F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sz w:val="24"/>
          <w:szCs w:val="24"/>
        </w:rPr>
        <w:t>N</w:t>
      </w:r>
      <w:r w:rsidR="00174258" w:rsidRPr="00D42263">
        <w:rPr>
          <w:rFonts w:cstheme="minorHAnsi"/>
          <w:sz w:val="24"/>
          <w:szCs w:val="24"/>
        </w:rPr>
        <w:t>ormatív materiálno-technického a priestorového zabezpečenia matersk</w:t>
      </w:r>
      <w:r w:rsidR="00B82A37" w:rsidRPr="00D42263">
        <w:rPr>
          <w:rFonts w:cstheme="minorHAnsi"/>
          <w:sz w:val="24"/>
          <w:szCs w:val="24"/>
        </w:rPr>
        <w:t>ej</w:t>
      </w:r>
      <w:r w:rsidR="00174258" w:rsidRPr="00D42263">
        <w:rPr>
          <w:rFonts w:cstheme="minorHAnsi"/>
          <w:sz w:val="24"/>
          <w:szCs w:val="24"/>
        </w:rPr>
        <w:t xml:space="preserve"> škol</w:t>
      </w:r>
      <w:r w:rsidR="00B82A37" w:rsidRPr="00D42263">
        <w:rPr>
          <w:rFonts w:cstheme="minorHAnsi"/>
          <w:sz w:val="24"/>
          <w:szCs w:val="24"/>
        </w:rPr>
        <w:t>y a materskej školy pre</w:t>
      </w:r>
      <w:r w:rsidR="00D42263" w:rsidRPr="00D42263">
        <w:rPr>
          <w:rFonts w:cstheme="minorHAnsi"/>
          <w:sz w:val="24"/>
          <w:szCs w:val="24"/>
        </w:rPr>
        <w:t> </w:t>
      </w:r>
      <w:r w:rsidR="00B82A37" w:rsidRPr="00D42263">
        <w:rPr>
          <w:rFonts w:cstheme="minorHAnsi"/>
          <w:sz w:val="24"/>
          <w:szCs w:val="24"/>
        </w:rPr>
        <w:t>deti so zdravotným znevýhodnením</w:t>
      </w:r>
      <w:r w:rsidR="00174258" w:rsidRPr="00D42263">
        <w:rPr>
          <w:rFonts w:cstheme="minorHAnsi"/>
          <w:sz w:val="24"/>
          <w:szCs w:val="24"/>
        </w:rPr>
        <w:t xml:space="preserve"> (ďalej len „</w:t>
      </w:r>
      <w:r w:rsidR="00B82A37" w:rsidRPr="00D42263">
        <w:rPr>
          <w:rFonts w:cstheme="minorHAnsi"/>
          <w:sz w:val="24"/>
          <w:szCs w:val="24"/>
        </w:rPr>
        <w:t>normatív</w:t>
      </w:r>
      <w:r w:rsidR="00174258" w:rsidRPr="00D42263">
        <w:rPr>
          <w:rFonts w:cstheme="minorHAnsi"/>
          <w:sz w:val="24"/>
          <w:szCs w:val="24"/>
        </w:rPr>
        <w:t xml:space="preserve">“), </w:t>
      </w:r>
      <w:r w:rsidR="00D21D8B" w:rsidRPr="00D42263">
        <w:rPr>
          <w:rFonts w:cstheme="minorHAnsi"/>
          <w:sz w:val="24"/>
          <w:szCs w:val="24"/>
        </w:rPr>
        <w:t xml:space="preserve"> </w:t>
      </w:r>
      <w:r w:rsidR="00B82A37" w:rsidRPr="00D42263">
        <w:rPr>
          <w:rFonts w:cstheme="minorHAnsi"/>
          <w:sz w:val="24"/>
          <w:szCs w:val="24"/>
        </w:rPr>
        <w:t>určuje</w:t>
      </w:r>
      <w:r w:rsidR="00174258" w:rsidRPr="00D42263">
        <w:rPr>
          <w:rFonts w:cstheme="minorHAnsi"/>
          <w:sz w:val="24"/>
          <w:szCs w:val="24"/>
        </w:rPr>
        <w:t xml:space="preserve"> </w:t>
      </w:r>
      <w:r w:rsidR="00863E15" w:rsidRPr="00D42263">
        <w:rPr>
          <w:rFonts w:cstheme="minorHAnsi"/>
          <w:sz w:val="24"/>
          <w:szCs w:val="24"/>
        </w:rPr>
        <w:t>základ</w:t>
      </w:r>
      <w:r w:rsidR="00DD2B89" w:rsidRPr="00D42263">
        <w:rPr>
          <w:rFonts w:cstheme="minorHAnsi"/>
          <w:sz w:val="24"/>
          <w:szCs w:val="24"/>
        </w:rPr>
        <w:t>ný normatív</w:t>
      </w:r>
      <w:r w:rsidR="00174258" w:rsidRPr="00D42263">
        <w:rPr>
          <w:rFonts w:cstheme="minorHAnsi"/>
          <w:sz w:val="24"/>
          <w:szCs w:val="24"/>
        </w:rPr>
        <w:t xml:space="preserve"> </w:t>
      </w:r>
      <w:r w:rsidR="00863E15" w:rsidRPr="00D42263">
        <w:rPr>
          <w:rFonts w:cstheme="minorHAnsi"/>
          <w:sz w:val="24"/>
          <w:szCs w:val="24"/>
        </w:rPr>
        <w:t> </w:t>
      </w:r>
      <w:r w:rsidR="00B82A37" w:rsidRPr="00D42263">
        <w:rPr>
          <w:rFonts w:cstheme="minorHAnsi"/>
          <w:sz w:val="24"/>
          <w:szCs w:val="24"/>
        </w:rPr>
        <w:t xml:space="preserve">a </w:t>
      </w:r>
      <w:r w:rsidR="00DD2B89" w:rsidRPr="00D42263">
        <w:rPr>
          <w:rFonts w:cstheme="minorHAnsi"/>
          <w:sz w:val="24"/>
          <w:szCs w:val="24"/>
        </w:rPr>
        <w:t>odporúčaný normatív</w:t>
      </w:r>
      <w:r w:rsidR="00B82A37" w:rsidRPr="00D42263">
        <w:rPr>
          <w:rFonts w:cstheme="minorHAnsi"/>
          <w:sz w:val="24"/>
          <w:szCs w:val="24"/>
        </w:rPr>
        <w:t xml:space="preserve"> materiálno-technického a priestorového zabezpečenia materskej školy a materskej školy pre</w:t>
      </w:r>
      <w:r w:rsidR="00D42263" w:rsidRPr="00D42263">
        <w:rPr>
          <w:rFonts w:cstheme="minorHAnsi"/>
          <w:sz w:val="24"/>
          <w:szCs w:val="24"/>
        </w:rPr>
        <w:t> </w:t>
      </w:r>
      <w:r w:rsidR="00B82A37" w:rsidRPr="00D42263">
        <w:rPr>
          <w:rFonts w:cstheme="minorHAnsi"/>
          <w:sz w:val="24"/>
          <w:szCs w:val="24"/>
        </w:rPr>
        <w:t xml:space="preserve">deti so zdravotným znevýhodnením (ďalej </w:t>
      </w:r>
      <w:r w:rsidR="00B246B1" w:rsidRPr="00D42263">
        <w:rPr>
          <w:rFonts w:cstheme="minorHAnsi"/>
          <w:sz w:val="24"/>
          <w:szCs w:val="24"/>
        </w:rPr>
        <w:t>aj</w:t>
      </w:r>
      <w:r w:rsidR="00B82A37" w:rsidRPr="00D42263">
        <w:rPr>
          <w:rFonts w:cstheme="minorHAnsi"/>
          <w:sz w:val="24"/>
          <w:szCs w:val="24"/>
        </w:rPr>
        <w:t xml:space="preserve"> „MŠ“). </w:t>
      </w:r>
    </w:p>
    <w:p w14:paraId="3974F02C" w14:textId="0411069A" w:rsidR="00D42263" w:rsidRPr="00D42263" w:rsidRDefault="00D42263" w:rsidP="00D42263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b/>
          <w:bCs/>
          <w:sz w:val="24"/>
          <w:szCs w:val="24"/>
        </w:rPr>
        <w:t>Základný normatív</w:t>
      </w:r>
      <w:r w:rsidRPr="00D42263">
        <w:rPr>
          <w:rFonts w:cstheme="minorHAnsi"/>
          <w:sz w:val="24"/>
          <w:szCs w:val="24"/>
        </w:rPr>
        <w:t xml:space="preserve"> materiálno-technického a priestorového zabezpečenia v materskej škole určuje minimálny súbor požiadaviek štátu na priestory, vybavenie a technické zabezpečenie školy, ktoré vyplývajú z platnej legislatívy a sú nevyhnutné na zaistenie bezpečných, hygienických a funkčných podmienok  predprimárneho vzdelávania smerujúcich k dosiahnutiu požadovanej kvality predprimárneho vzdelávania v materskej škole. Základný normatív musí spĺňať každá materská škola, ktorá je zaradená v sieti škôl a školských zariadení Slovenskej republiky, t. j. štátna, cirkevná aj súkromná. Dodržiavanie základného normatívu materiálno-technického a priestorového zabezpečenia je základným indikátorom kvality predprimárneho vzdelávania poskytovaného v materských školách. </w:t>
      </w:r>
    </w:p>
    <w:p w14:paraId="55B270F2" w14:textId="47BA7CC8" w:rsidR="00D42263" w:rsidRPr="00D42263" w:rsidRDefault="00D42263" w:rsidP="00D42263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b/>
          <w:bCs/>
          <w:sz w:val="24"/>
          <w:szCs w:val="24"/>
        </w:rPr>
        <w:t>Odporúčaný normatív</w:t>
      </w:r>
      <w:r w:rsidRPr="00D42263">
        <w:rPr>
          <w:rFonts w:cstheme="minorHAnsi"/>
          <w:sz w:val="24"/>
          <w:szCs w:val="24"/>
        </w:rPr>
        <w:t xml:space="preserve"> materiálno-technického a priestorového zabezpečenia v materskej škole určuje odporúčané priestorové usporiadanie a materiálno-technické zabezpečenie, ktor</w:t>
      </w:r>
      <w:r>
        <w:rPr>
          <w:rFonts w:cstheme="minorHAnsi"/>
          <w:sz w:val="24"/>
          <w:szCs w:val="24"/>
        </w:rPr>
        <w:t>é</w:t>
      </w:r>
      <w:r w:rsidRPr="00D42263">
        <w:rPr>
          <w:rFonts w:cstheme="minorHAnsi"/>
          <w:sz w:val="24"/>
          <w:szCs w:val="24"/>
        </w:rPr>
        <w:t xml:space="preserve"> prispeje k dosiahnutiu vysokokvalitného predprimárneho vzdelávania v materskej škol</w:t>
      </w:r>
      <w:r>
        <w:rPr>
          <w:rFonts w:cstheme="minorHAnsi"/>
          <w:sz w:val="24"/>
          <w:szCs w:val="24"/>
        </w:rPr>
        <w:t>e</w:t>
      </w:r>
      <w:r w:rsidRPr="00D42263">
        <w:rPr>
          <w:rFonts w:cstheme="minorHAnsi"/>
          <w:sz w:val="24"/>
          <w:szCs w:val="24"/>
        </w:rPr>
        <w:t xml:space="preserve"> zaradenej v sieti škôl a školských zariadení Slovenskej republiky, s dôrazom na rozvíjanie rozvojových osobitostí detí predškolského veku.</w:t>
      </w:r>
    </w:p>
    <w:p w14:paraId="024E8DB8" w14:textId="795D2F16" w:rsidR="00EC570F" w:rsidRPr="00D42263" w:rsidRDefault="00B82A37" w:rsidP="00DE795F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sz w:val="24"/>
          <w:szCs w:val="24"/>
        </w:rPr>
        <w:t>Základom pre vypracovania normatívu pre MŠ je v</w:t>
      </w:r>
      <w:r w:rsidR="00EC570F" w:rsidRPr="00D42263">
        <w:rPr>
          <w:rFonts w:cstheme="minorHAnsi"/>
          <w:sz w:val="24"/>
          <w:szCs w:val="24"/>
        </w:rPr>
        <w:t>yhlášk</w:t>
      </w:r>
      <w:r w:rsidRPr="00D42263">
        <w:rPr>
          <w:rFonts w:cstheme="minorHAnsi"/>
          <w:sz w:val="24"/>
          <w:szCs w:val="24"/>
        </w:rPr>
        <w:t>a</w:t>
      </w:r>
      <w:r w:rsidR="00EC570F" w:rsidRPr="00D42263">
        <w:rPr>
          <w:rFonts w:cstheme="minorHAnsi"/>
          <w:sz w:val="24"/>
          <w:szCs w:val="24"/>
        </w:rPr>
        <w:t xml:space="preserve"> Ministerstva zdravotníctva SR č.</w:t>
      </w:r>
      <w:r w:rsidR="00D42263">
        <w:rPr>
          <w:rFonts w:cstheme="minorHAnsi"/>
          <w:sz w:val="24"/>
          <w:szCs w:val="24"/>
        </w:rPr>
        <w:t> </w:t>
      </w:r>
      <w:r w:rsidR="00EC570F" w:rsidRPr="00D42263">
        <w:rPr>
          <w:rFonts w:cstheme="minorHAnsi"/>
          <w:sz w:val="24"/>
          <w:szCs w:val="24"/>
        </w:rPr>
        <w:t xml:space="preserve">75/2023 Z. z. o podrobnostiach o požiadavkách na zariadenia pre deti a mládež, ktorá ustanovuje priestorové usporiadanie a funkčné členenie ako aj vybavenie </w:t>
      </w:r>
      <w:r w:rsidRPr="00D42263">
        <w:rPr>
          <w:rFonts w:cstheme="minorHAnsi"/>
          <w:sz w:val="24"/>
          <w:szCs w:val="24"/>
        </w:rPr>
        <w:t xml:space="preserve">zariadení </w:t>
      </w:r>
      <w:r w:rsidR="00EC570F" w:rsidRPr="00D42263">
        <w:rPr>
          <w:rFonts w:cstheme="minorHAnsi"/>
          <w:sz w:val="24"/>
          <w:szCs w:val="24"/>
        </w:rPr>
        <w:t>pre deti a</w:t>
      </w:r>
      <w:r w:rsidRPr="00D42263">
        <w:rPr>
          <w:rFonts w:cstheme="minorHAnsi"/>
          <w:sz w:val="24"/>
          <w:szCs w:val="24"/>
        </w:rPr>
        <w:t> </w:t>
      </w:r>
      <w:r w:rsidR="00EC570F" w:rsidRPr="00D42263">
        <w:rPr>
          <w:rFonts w:cstheme="minorHAnsi"/>
          <w:sz w:val="24"/>
          <w:szCs w:val="24"/>
        </w:rPr>
        <w:t>mládež</w:t>
      </w:r>
      <w:r w:rsidRPr="00D42263">
        <w:rPr>
          <w:rFonts w:cstheme="minorHAnsi"/>
          <w:sz w:val="24"/>
          <w:szCs w:val="24"/>
        </w:rPr>
        <w:t>, ku ktorým podľa tejto vyhlášky patria aj školy a školské zariadenia poskytujúce výchovu a vzdelávanie podľa zákona č.</w:t>
      </w:r>
      <w:r w:rsidR="00D42263" w:rsidRPr="00D42263">
        <w:rPr>
          <w:rFonts w:cstheme="minorHAnsi"/>
          <w:sz w:val="24"/>
          <w:szCs w:val="24"/>
        </w:rPr>
        <w:t> </w:t>
      </w:r>
      <w:r w:rsidRPr="00D42263">
        <w:rPr>
          <w:rFonts w:cstheme="minorHAnsi"/>
          <w:sz w:val="24"/>
          <w:szCs w:val="24"/>
        </w:rPr>
        <w:t>245/2008 Z. z. o výchove a vzdelávaní (školský zákon) a o zmene a doplnení niektorých zákonov v znení neskorších predpisov</w:t>
      </w:r>
      <w:r w:rsidR="00EC570F" w:rsidRPr="00D42263">
        <w:rPr>
          <w:rFonts w:cstheme="minorHAnsi"/>
          <w:sz w:val="24"/>
          <w:szCs w:val="24"/>
        </w:rPr>
        <w:t>.</w:t>
      </w:r>
    </w:p>
    <w:p w14:paraId="5998BD3E" w14:textId="0F6A1962" w:rsidR="00D42263" w:rsidRPr="00D42263" w:rsidRDefault="006D47F9" w:rsidP="00D42263">
      <w:pPr>
        <w:pStyle w:val="Normlny1"/>
        <w:spacing w:line="257" w:lineRule="auto"/>
        <w:jc w:val="both"/>
        <w:rPr>
          <w:rFonts w:asciiTheme="minorHAnsi" w:hAnsiTheme="minorHAnsi" w:cstheme="minorHAnsi"/>
        </w:rPr>
      </w:pPr>
      <w:r w:rsidRPr="00D42263">
        <w:rPr>
          <w:rFonts w:asciiTheme="minorHAnsi" w:hAnsiTheme="minorHAnsi" w:cstheme="minorHAnsi"/>
        </w:rPr>
        <w:t xml:space="preserve">Kontrolu </w:t>
      </w:r>
      <w:r w:rsidR="00BA05FB" w:rsidRPr="00D42263">
        <w:rPr>
          <w:rFonts w:asciiTheme="minorHAnsi" w:hAnsiTheme="minorHAnsi" w:cstheme="minorHAnsi"/>
        </w:rPr>
        <w:t xml:space="preserve">dodržiavania </w:t>
      </w:r>
      <w:r w:rsidR="00F72463" w:rsidRPr="00D42263">
        <w:rPr>
          <w:rFonts w:asciiTheme="minorHAnsi" w:hAnsiTheme="minorHAnsi" w:cstheme="minorHAnsi"/>
        </w:rPr>
        <w:t>základ</w:t>
      </w:r>
      <w:r w:rsidR="00DD2B89" w:rsidRPr="00D42263">
        <w:rPr>
          <w:rFonts w:asciiTheme="minorHAnsi" w:hAnsiTheme="minorHAnsi" w:cstheme="minorHAnsi"/>
        </w:rPr>
        <w:t xml:space="preserve">ného normatívu </w:t>
      </w:r>
      <w:r w:rsidR="00F72463" w:rsidRPr="00D42263">
        <w:rPr>
          <w:rFonts w:asciiTheme="minorHAnsi" w:hAnsiTheme="minorHAnsi" w:cstheme="minorHAnsi"/>
        </w:rPr>
        <w:t xml:space="preserve">podľa § 13 ods. 2 zákona č. 596/2003 Z. z. </w:t>
      </w:r>
      <w:r w:rsidRPr="00D42263">
        <w:rPr>
          <w:rFonts w:asciiTheme="minorHAnsi" w:hAnsiTheme="minorHAnsi" w:cstheme="minorHAnsi"/>
        </w:rPr>
        <w:t>vykonáva Štátna školská inšpekcia</w:t>
      </w:r>
      <w:r w:rsidR="00F72463" w:rsidRPr="00D42263">
        <w:rPr>
          <w:rFonts w:asciiTheme="minorHAnsi" w:hAnsiTheme="minorHAnsi" w:cstheme="minorHAnsi"/>
        </w:rPr>
        <w:t xml:space="preserve">. </w:t>
      </w:r>
    </w:p>
    <w:p w14:paraId="745C7DEB" w14:textId="77777777" w:rsidR="00D42263" w:rsidRPr="00D42263" w:rsidRDefault="00D42263">
      <w:pPr>
        <w:rPr>
          <w:rFonts w:eastAsia="Times New Roman" w:cstheme="minorHAnsi"/>
          <w:sz w:val="24"/>
          <w:szCs w:val="24"/>
          <w:lang w:eastAsia="sk-SK"/>
        </w:rPr>
      </w:pPr>
      <w:r w:rsidRPr="00D42263">
        <w:rPr>
          <w:rFonts w:cstheme="minorHAnsi"/>
        </w:rPr>
        <w:br w:type="page"/>
      </w:r>
    </w:p>
    <w:p w14:paraId="2FE5FD38" w14:textId="1C7F1F9A" w:rsidR="00507CCD" w:rsidRPr="00D42263" w:rsidRDefault="00B46985" w:rsidP="0067326A">
      <w:pPr>
        <w:pStyle w:val="Normlny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42263">
        <w:rPr>
          <w:rFonts w:asciiTheme="minorHAnsi" w:hAnsiTheme="minorHAnsi" w:cstheme="minorHAnsi"/>
          <w:b/>
          <w:bCs/>
          <w:sz w:val="28"/>
          <w:szCs w:val="28"/>
        </w:rPr>
        <w:lastRenderedPageBreak/>
        <w:t>2</w:t>
      </w:r>
      <w:r w:rsidR="006075EC" w:rsidRPr="00D42263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F72463" w:rsidRPr="00D42263">
        <w:rPr>
          <w:rFonts w:asciiTheme="minorHAnsi" w:hAnsiTheme="minorHAnsi" w:cstheme="minorHAnsi"/>
          <w:b/>
          <w:bCs/>
          <w:sz w:val="28"/>
          <w:szCs w:val="28"/>
        </w:rPr>
        <w:t xml:space="preserve">Interiér </w:t>
      </w:r>
      <w:r w:rsidR="00D0327D" w:rsidRPr="00D42263">
        <w:rPr>
          <w:rFonts w:asciiTheme="minorHAnsi" w:hAnsiTheme="minorHAnsi" w:cstheme="minorHAnsi"/>
          <w:b/>
          <w:bCs/>
          <w:sz w:val="28"/>
          <w:szCs w:val="28"/>
        </w:rPr>
        <w:t>aj exteriér</w:t>
      </w:r>
      <w:r w:rsidR="00F72463" w:rsidRPr="00D4226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46B1" w:rsidRPr="00D42263">
        <w:rPr>
          <w:rFonts w:asciiTheme="minorHAnsi" w:hAnsiTheme="minorHAnsi" w:cstheme="minorHAnsi"/>
          <w:b/>
          <w:bCs/>
          <w:sz w:val="28"/>
          <w:szCs w:val="28"/>
        </w:rPr>
        <w:t>materskej školy</w:t>
      </w:r>
    </w:p>
    <w:p w14:paraId="495CF13A" w14:textId="7B339B56" w:rsidR="006075EC" w:rsidRPr="00D42263" w:rsidRDefault="006075EC" w:rsidP="002D595E">
      <w:pPr>
        <w:pStyle w:val="Normlny1"/>
        <w:rPr>
          <w:rFonts w:asciiTheme="minorHAnsi" w:hAnsiTheme="minorHAnsi" w:cstheme="minorHAnsi"/>
          <w:b/>
          <w:bCs/>
          <w:sz w:val="28"/>
          <w:szCs w:val="28"/>
        </w:rPr>
      </w:pPr>
      <w:r w:rsidRPr="00D42263">
        <w:rPr>
          <w:rFonts w:asciiTheme="minorHAnsi" w:hAnsiTheme="minorHAnsi" w:cstheme="minorHAnsi"/>
          <w:b/>
          <w:bCs/>
          <w:sz w:val="28"/>
          <w:szCs w:val="28"/>
        </w:rPr>
        <w:t>A. Interiér materskej školy</w:t>
      </w:r>
    </w:p>
    <w:p w14:paraId="2C0E8CB5" w14:textId="598A6C30" w:rsidR="00672205" w:rsidRPr="00D42263" w:rsidRDefault="006075EC" w:rsidP="00672205">
      <w:pPr>
        <w:ind w:left="360"/>
        <w:jc w:val="both"/>
        <w:rPr>
          <w:rFonts w:cstheme="minorHAnsi"/>
          <w:b/>
          <w:bCs/>
          <w:sz w:val="28"/>
          <w:szCs w:val="24"/>
        </w:rPr>
      </w:pPr>
      <w:bookmarkStart w:id="0" w:name="_Hlk195000504"/>
      <w:bookmarkStart w:id="1" w:name="_Hlk194664919"/>
      <w:r w:rsidRPr="00D42263">
        <w:rPr>
          <w:rFonts w:cstheme="minorHAnsi"/>
          <w:b/>
          <w:bCs/>
          <w:sz w:val="28"/>
          <w:szCs w:val="24"/>
        </w:rPr>
        <w:t>A.1.Normatívy priestorového usporiadania a funkčného členenia materskej školy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E5A2A" w:rsidRPr="00D42263" w14:paraId="2C0E8CB8" w14:textId="77777777" w:rsidTr="00C23FE8">
        <w:tc>
          <w:tcPr>
            <w:tcW w:w="4531" w:type="dxa"/>
            <w:shd w:val="clear" w:color="auto" w:fill="9CC2E5" w:themeFill="accent5" w:themeFillTint="99"/>
          </w:tcPr>
          <w:p w14:paraId="629D2B46" w14:textId="77777777" w:rsidR="009E5A2A" w:rsidRPr="00D42263" w:rsidRDefault="00863E15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194665120"/>
            <w:bookmarkEnd w:id="0"/>
            <w:r w:rsidRPr="00D42263">
              <w:rPr>
                <w:rFonts w:asciiTheme="minorHAnsi" w:hAnsiTheme="minorHAnsi" w:cstheme="minorHAnsi"/>
                <w:b/>
                <w:bCs/>
              </w:rPr>
              <w:t>Základ</w:t>
            </w:r>
            <w:r w:rsidR="00DD2B89" w:rsidRPr="00D42263">
              <w:rPr>
                <w:rFonts w:asciiTheme="minorHAnsi" w:hAnsiTheme="minorHAnsi" w:cstheme="minorHAnsi"/>
                <w:b/>
                <w:bCs/>
              </w:rPr>
              <w:t>ný normatív</w:t>
            </w:r>
          </w:p>
          <w:p w14:paraId="2C0E8CB6" w14:textId="6FB72E75" w:rsidR="00C23FE8" w:rsidRPr="00D42263" w:rsidRDefault="00C23FE8" w:rsidP="000632BA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9CC2E5" w:themeFill="accent5" w:themeFillTint="99"/>
          </w:tcPr>
          <w:p w14:paraId="2C0E8CB7" w14:textId="75A77255" w:rsidR="009E5A2A" w:rsidRPr="00D42263" w:rsidRDefault="00DD2B89" w:rsidP="000632BA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Odporúčaný normatív</w:t>
            </w:r>
          </w:p>
        </w:tc>
      </w:tr>
      <w:tr w:rsidR="007C6DF8" w:rsidRPr="00D42263" w14:paraId="2C0E8CBB" w14:textId="77777777" w:rsidTr="009E5A2A">
        <w:tc>
          <w:tcPr>
            <w:tcW w:w="4531" w:type="dxa"/>
          </w:tcPr>
          <w:p w14:paraId="2C0E8CB9" w14:textId="7AECF959" w:rsidR="007C6DF8" w:rsidRPr="00D42263" w:rsidRDefault="006075EC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Jedna trieda </w:t>
            </w:r>
            <w:r w:rsidR="00B94933" w:rsidRPr="00D42263">
              <w:rPr>
                <w:rFonts w:asciiTheme="minorHAnsi" w:hAnsiTheme="minorHAnsi" w:cstheme="minorHAnsi"/>
                <w:b/>
                <w:bCs/>
              </w:rPr>
              <w:t xml:space="preserve">– herňa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(denná miestnosť)</w:t>
            </w:r>
            <w:r w:rsidR="006B0BA8" w:rsidRPr="00D42263">
              <w:rPr>
                <w:rFonts w:asciiTheme="minorHAnsi" w:hAnsiTheme="minorHAnsi" w:cstheme="minorHAnsi"/>
              </w:rPr>
              <w:t xml:space="preserve"> ak rozloha priestoru materskej školy neumožňuje vytvorenie samostatnej, oddelenej herne, je priestor herne rozdelený minimálne nábytkom tak, aby umožňoval nerušený popoludňajší odpočinok detí na ležadlách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001D96A6" w14:textId="77777777" w:rsidR="00B27029" w:rsidRPr="00D42263" w:rsidRDefault="006B0BA8" w:rsidP="003B017A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Jedna trieda – herňa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(denná miestnosť)</w:t>
            </w:r>
          </w:p>
          <w:p w14:paraId="01FC2791" w14:textId="46B3F07C" w:rsidR="00412CCD" w:rsidRPr="00D42263" w:rsidRDefault="003B017A" w:rsidP="003B017A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 vyčleneným priestorom na:</w:t>
            </w:r>
          </w:p>
          <w:p w14:paraId="19E94DE0" w14:textId="69427C3B" w:rsidR="00BC4A05" w:rsidRPr="00D42263" w:rsidRDefault="00BC4A05" w:rsidP="002A2E37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relaxačný kútik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7B36FBC8" w14:textId="36A4D806" w:rsidR="00CB5490" w:rsidRPr="00D42263" w:rsidRDefault="00CB5490" w:rsidP="002A2E37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knižnicu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4EC150B8" w14:textId="77777777" w:rsidR="001924DA" w:rsidRDefault="006B0BA8" w:rsidP="001924DA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kabinet určený pre učebné pomôcky a</w:t>
            </w:r>
            <w:r w:rsidR="001924DA">
              <w:rPr>
                <w:rFonts w:asciiTheme="minorHAnsi" w:hAnsiTheme="minorHAnsi" w:cstheme="minorHAnsi"/>
              </w:rPr>
              <w:t> </w:t>
            </w:r>
            <w:r w:rsidRPr="00D42263">
              <w:rPr>
                <w:rFonts w:asciiTheme="minorHAnsi" w:hAnsiTheme="minorHAnsi" w:cstheme="minorHAnsi"/>
              </w:rPr>
              <w:t>hračky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171F203E" w14:textId="5AF6F27B" w:rsidR="002A2E37" w:rsidRPr="001924DA" w:rsidRDefault="00412CCD" w:rsidP="001924DA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1924DA">
              <w:rPr>
                <w:rFonts w:asciiTheme="minorHAnsi" w:hAnsiTheme="minorHAnsi" w:cstheme="minorHAnsi"/>
              </w:rPr>
              <w:t>odkladanie kompenzačných pomôcok, ak ich  deti so zdravotným znevýhodnením majú a</w:t>
            </w:r>
            <w:r w:rsidR="001924DA" w:rsidRPr="001924DA">
              <w:rPr>
                <w:rFonts w:asciiTheme="minorHAnsi" w:hAnsiTheme="minorHAnsi" w:cstheme="minorHAnsi"/>
              </w:rPr>
              <w:t> </w:t>
            </w:r>
            <w:r w:rsidRPr="001924DA">
              <w:rPr>
                <w:rFonts w:asciiTheme="minorHAnsi" w:hAnsiTheme="minorHAnsi" w:cstheme="minorHAnsi"/>
              </w:rPr>
              <w:t>používajú</w:t>
            </w:r>
            <w:r w:rsidR="001924DA" w:rsidRPr="001924DA">
              <w:rPr>
                <w:rFonts w:asciiTheme="minorHAnsi" w:hAnsiTheme="minorHAnsi" w:cstheme="minorHAnsi"/>
              </w:rPr>
              <w:t>,</w:t>
            </w:r>
          </w:p>
          <w:p w14:paraId="175AC4B3" w14:textId="56CF1F23" w:rsidR="003B017A" w:rsidRPr="00D42263" w:rsidRDefault="003B017A" w:rsidP="002A2E37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218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lekárničku, ktorá musí byť prístupná všetkým zamestnancom materskej školy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  <w:p w14:paraId="2C0E8CBA" w14:textId="4A74695A" w:rsidR="00BC4A05" w:rsidRPr="00D42263" w:rsidRDefault="00BC4A05" w:rsidP="003B017A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6DF8" w:rsidRPr="00D42263" w14:paraId="2C0E8CC4" w14:textId="77777777" w:rsidTr="009E5A2A">
        <w:tc>
          <w:tcPr>
            <w:tcW w:w="4531" w:type="dxa"/>
          </w:tcPr>
          <w:p w14:paraId="2C0E8CC2" w14:textId="38038AB4" w:rsidR="007C6DF8" w:rsidRPr="00D42263" w:rsidRDefault="006B0BA8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J</w:t>
            </w:r>
            <w:r w:rsidR="006B0619" w:rsidRPr="00D42263">
              <w:rPr>
                <w:rFonts w:asciiTheme="minorHAnsi" w:hAnsiTheme="minorHAnsi" w:cstheme="minorHAnsi"/>
                <w:b/>
                <w:bCs/>
              </w:rPr>
              <w:t>edna spálňa</w:t>
            </w:r>
            <w:r w:rsidR="00CC6A21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–</w:t>
            </w:r>
            <w:r w:rsidR="00CC6A21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priestorovo oddelená od herne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2C0E8CC3" w14:textId="6D0029EE" w:rsidR="007C6DF8" w:rsidRPr="00D42263" w:rsidRDefault="006B0BA8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Spálňa </w:t>
            </w:r>
            <w:r w:rsidRPr="00D42263">
              <w:rPr>
                <w:rFonts w:asciiTheme="minorHAnsi" w:hAnsiTheme="minorHAnsi" w:cstheme="minorHAnsi"/>
              </w:rPr>
              <w:t>stavebne oddelená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087418" w:rsidRPr="00D42263" w14:paraId="2349367B" w14:textId="77777777" w:rsidTr="009E5A2A">
        <w:tc>
          <w:tcPr>
            <w:tcW w:w="4531" w:type="dxa"/>
          </w:tcPr>
          <w:p w14:paraId="565A8BAF" w14:textId="4EE16599" w:rsidR="00087418" w:rsidRPr="00D42263" w:rsidRDefault="006B0BA8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Jedna šatňa </w:t>
            </w:r>
            <w:r w:rsidRPr="00D42263">
              <w:rPr>
                <w:rFonts w:asciiTheme="minorHAnsi" w:hAnsiTheme="minorHAnsi" w:cstheme="minorHAnsi"/>
              </w:rPr>
              <w:t xml:space="preserve">pre </w:t>
            </w:r>
            <w:r w:rsidR="00F72463" w:rsidRPr="00D42263">
              <w:rPr>
                <w:rFonts w:asciiTheme="minorHAnsi" w:hAnsiTheme="minorHAnsi" w:cstheme="minorHAnsi"/>
              </w:rPr>
              <w:t xml:space="preserve"> triedu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6AADA96A" w14:textId="3A5581CD" w:rsidR="00087418" w:rsidRPr="00D42263" w:rsidRDefault="00412CCD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Šatňa</w:t>
            </w:r>
            <w:r w:rsidRPr="00D42263">
              <w:rPr>
                <w:rFonts w:asciiTheme="minorHAnsi" w:hAnsiTheme="minorHAnsi" w:cstheme="minorHAnsi"/>
              </w:rPr>
              <w:t xml:space="preserve"> zriadená samostatne pre každú triedu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412CCD" w:rsidRPr="00D42263" w14:paraId="29CCFD18" w14:textId="77777777" w:rsidTr="009E5A2A">
        <w:tc>
          <w:tcPr>
            <w:tcW w:w="4531" w:type="dxa"/>
          </w:tcPr>
          <w:p w14:paraId="6B2D66F7" w14:textId="4F677431" w:rsidR="00412CCD" w:rsidRPr="00D42263" w:rsidRDefault="003B017A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Sociálne zariadenia a umyváreň</w:t>
            </w:r>
            <w:r w:rsidR="00F72463" w:rsidRPr="00D42263">
              <w:rPr>
                <w:rFonts w:asciiTheme="minorHAnsi" w:hAnsiTheme="minorHAnsi" w:cstheme="minorHAnsi"/>
              </w:rPr>
              <w:t xml:space="preserve"> so základným vybavením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7F4B0E97" w14:textId="637EA8D9" w:rsidR="003A6E15" w:rsidRPr="00D42263" w:rsidRDefault="00A15CEA" w:rsidP="003A6E15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Sociálne zariadenia a</w:t>
            </w:r>
            <w:r w:rsidR="003A6E15" w:rsidRPr="00D42263">
              <w:rPr>
                <w:rFonts w:asciiTheme="minorHAnsi" w:hAnsiTheme="minorHAnsi" w:cstheme="minorHAnsi"/>
                <w:b/>
                <w:bCs/>
              </w:rPr>
              <w:t> 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umyváreň</w:t>
            </w:r>
            <w:r w:rsidR="003A6E15" w:rsidRPr="00D4226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7D3F78F" w14:textId="1F0C1552" w:rsidR="003A6E15" w:rsidRPr="00D42263" w:rsidRDefault="00A15CEA" w:rsidP="00E437DF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s nainštalovanou výlevkou </w:t>
            </w:r>
            <w:r w:rsidR="00F72463" w:rsidRPr="00D42263">
              <w:rPr>
                <w:rFonts w:asciiTheme="minorHAnsi" w:hAnsiTheme="minorHAnsi" w:cstheme="minorHAnsi"/>
              </w:rPr>
              <w:t xml:space="preserve">s </w:t>
            </w:r>
            <w:r w:rsidRPr="00D42263">
              <w:rPr>
                <w:rFonts w:asciiTheme="minorHAnsi" w:hAnsiTheme="minorHAnsi" w:cstheme="minorHAnsi"/>
              </w:rPr>
              <w:t>prívodom teplej vody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7C6DF8" w:rsidRPr="00D42263" w14:paraId="2C0E8CC7" w14:textId="77777777" w:rsidTr="009E5A2A">
        <w:tc>
          <w:tcPr>
            <w:tcW w:w="4531" w:type="dxa"/>
          </w:tcPr>
          <w:p w14:paraId="2C0E8CC5" w14:textId="63D076B9" w:rsidR="007C6DF8" w:rsidRPr="00D42263" w:rsidRDefault="0031570A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Pokiaľ v materskej škole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nie je zriadená telocvičňa,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  <w:r w:rsidR="001C61F4" w:rsidRPr="00D42263">
              <w:rPr>
                <w:rFonts w:asciiTheme="minorHAnsi" w:hAnsiTheme="minorHAnsi" w:cstheme="minorHAnsi"/>
              </w:rPr>
              <w:t>telovýchovné</w:t>
            </w:r>
            <w:r w:rsidRPr="00D42263">
              <w:rPr>
                <w:rFonts w:asciiTheme="minorHAnsi" w:hAnsiTheme="minorHAnsi" w:cstheme="minorHAnsi"/>
              </w:rPr>
              <w:t xml:space="preserve"> aktivity sa realizujú v</w:t>
            </w:r>
            <w:r w:rsidR="001C61F4" w:rsidRPr="00D42263">
              <w:rPr>
                <w:rFonts w:asciiTheme="minorHAnsi" w:hAnsiTheme="minorHAnsi" w:cstheme="minorHAnsi"/>
              </w:rPr>
              <w:t xml:space="preserve"> priestoroch </w:t>
            </w:r>
            <w:r w:rsidRPr="00D42263">
              <w:rPr>
                <w:rFonts w:asciiTheme="minorHAnsi" w:hAnsiTheme="minorHAnsi" w:cstheme="minorHAnsi"/>
              </w:rPr>
              <w:t>hern</w:t>
            </w:r>
            <w:r w:rsidR="001C61F4" w:rsidRPr="00D42263">
              <w:rPr>
                <w:rFonts w:asciiTheme="minorHAnsi" w:hAnsiTheme="minorHAnsi" w:cstheme="minorHAnsi"/>
              </w:rPr>
              <w:t>e</w:t>
            </w:r>
            <w:r w:rsidRPr="00D42263">
              <w:rPr>
                <w:rFonts w:asciiTheme="minorHAnsi" w:hAnsiTheme="minorHAnsi" w:cstheme="minorHAnsi"/>
              </w:rPr>
              <w:t>, príp. v telocvični základnej školy. V</w:t>
            </w:r>
            <w:r w:rsidR="002A2E37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 xml:space="preserve">prípade priaznivého počasia sa telovýchovné aktivity realizujú v exteriéri materskej školy, príp. v najbližšom okolí </w:t>
            </w:r>
            <w:r w:rsidR="00F72463" w:rsidRPr="00D42263">
              <w:rPr>
                <w:rFonts w:asciiTheme="minorHAnsi" w:hAnsiTheme="minorHAnsi" w:cstheme="minorHAnsi"/>
              </w:rPr>
              <w:t>MŠ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3AECE2C2" w14:textId="1ED585A5" w:rsidR="007C6DF8" w:rsidRPr="00D42263" w:rsidRDefault="001C61F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Telocvičňa </w:t>
            </w:r>
            <w:r w:rsidRPr="00D42263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samostatný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priestor na realizáciu telovýchovných aktivít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2C0E8CC6" w14:textId="2B9473DD" w:rsidR="00021781" w:rsidRPr="00D42263" w:rsidRDefault="00021781" w:rsidP="002A2E37">
            <w:pPr>
              <w:pStyle w:val="Normlny1"/>
              <w:numPr>
                <w:ilvl w:val="0"/>
                <w:numId w:val="6"/>
              </w:numPr>
              <w:ind w:left="322" w:hanging="219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Priestor na uloženie telovýchovného náradia a</w:t>
            </w:r>
            <w:r w:rsidR="00EA6505">
              <w:rPr>
                <w:rFonts w:asciiTheme="minorHAnsi" w:hAnsiTheme="minorHAnsi" w:cstheme="minorHAnsi"/>
              </w:rPr>
              <w:t> </w:t>
            </w:r>
            <w:r w:rsidRPr="00D42263">
              <w:rPr>
                <w:rFonts w:asciiTheme="minorHAnsi" w:hAnsiTheme="minorHAnsi" w:cstheme="minorHAnsi"/>
              </w:rPr>
              <w:t>náčinia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115A2FCB" w14:textId="77777777" w:rsidTr="009E5A2A">
        <w:tc>
          <w:tcPr>
            <w:tcW w:w="4531" w:type="dxa"/>
          </w:tcPr>
          <w:p w14:paraId="4648534D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FB08138" w14:textId="4E99B4FE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Relaxačná miestnosť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54455833" w14:textId="77777777" w:rsidTr="009E5A2A">
        <w:tc>
          <w:tcPr>
            <w:tcW w:w="4531" w:type="dxa"/>
          </w:tcPr>
          <w:p w14:paraId="78CB6869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E718699" w14:textId="79C140D9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Školská knižnica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21781" w:rsidRPr="00D42263" w14:paraId="0FD4573E" w14:textId="77777777" w:rsidTr="009E5A2A">
        <w:tc>
          <w:tcPr>
            <w:tcW w:w="4531" w:type="dxa"/>
          </w:tcPr>
          <w:p w14:paraId="3B9F4031" w14:textId="182A91AC" w:rsidR="00021781" w:rsidRPr="00D42263" w:rsidRDefault="00021781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76E5C35" w14:textId="2D9AB857" w:rsidR="00021781" w:rsidRPr="00D42263" w:rsidRDefault="00021781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Miestnosť </w:t>
            </w:r>
            <w:r w:rsidR="00F72463" w:rsidRPr="00D42263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r w:rsidR="00F822C9" w:rsidRPr="00D42263">
              <w:rPr>
                <w:rFonts w:asciiTheme="minorHAnsi" w:hAnsiTheme="minorHAnsi" w:cstheme="minorHAnsi"/>
                <w:b/>
                <w:bCs/>
              </w:rPr>
              <w:t xml:space="preserve">zabezpečenie izolácie dieťaťa </w:t>
            </w:r>
            <w:r w:rsidR="00F822C9" w:rsidRPr="00D42263">
              <w:rPr>
                <w:rFonts w:asciiTheme="minorHAnsi" w:hAnsiTheme="minorHAnsi" w:cstheme="minorHAnsi"/>
              </w:rPr>
              <w:t>od ostatných detí, ak dieťa počas dňa prejavilo príznaky akútneho prenosného ochorenia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143AFD58" w14:textId="77777777" w:rsidTr="009E5A2A">
        <w:tc>
          <w:tcPr>
            <w:tcW w:w="4531" w:type="dxa"/>
          </w:tcPr>
          <w:p w14:paraId="2C3C6703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448B456" w14:textId="05E1B71A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Miestnosť pre riaditeľku </w:t>
            </w:r>
            <w:r w:rsidRPr="00D42263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kancelária riaditeľky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355BB5EF" w14:textId="77777777" w:rsidTr="009E5A2A">
        <w:tc>
          <w:tcPr>
            <w:tcW w:w="4531" w:type="dxa"/>
          </w:tcPr>
          <w:p w14:paraId="6F97FA5A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46C2F34" w14:textId="3F3A1412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Miestnosť pre učiteľku/učiteľky </w:t>
            </w:r>
            <w:r w:rsidR="001924DA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zborovňa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45EF54B9" w14:textId="77777777" w:rsidTr="009E5A2A">
        <w:tc>
          <w:tcPr>
            <w:tcW w:w="4531" w:type="dxa"/>
          </w:tcPr>
          <w:p w14:paraId="0F8AF41B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0C3786A" w14:textId="3220D626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pre podporný tím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3CFF1E28" w14:textId="77777777" w:rsidTr="009E5A2A">
        <w:tc>
          <w:tcPr>
            <w:tcW w:w="4531" w:type="dxa"/>
          </w:tcPr>
          <w:p w14:paraId="10CE67B2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96CC645" w14:textId="30C440F4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hospodárskej správy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  <w:r w:rsidR="007731CC"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047A1" w:rsidRPr="00D42263" w14:paraId="52DD69CD" w14:textId="77777777" w:rsidTr="009E5A2A">
        <w:tc>
          <w:tcPr>
            <w:tcW w:w="4531" w:type="dxa"/>
          </w:tcPr>
          <w:p w14:paraId="59B335A5" w14:textId="77777777" w:rsidR="00E047A1" w:rsidRPr="00D42263" w:rsidRDefault="00E047A1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B1DD767" w14:textId="73FC9F9D" w:rsidR="00E047A1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Kabinet pre učiteľov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75F52F07" w14:textId="77777777" w:rsidTr="009E5A2A">
        <w:tc>
          <w:tcPr>
            <w:tcW w:w="4531" w:type="dxa"/>
          </w:tcPr>
          <w:p w14:paraId="1DA45D32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59811F1" w14:textId="3D84351C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pre upratovačky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3091235B" w14:textId="77777777" w:rsidTr="009E5A2A">
        <w:tc>
          <w:tcPr>
            <w:tcW w:w="4531" w:type="dxa"/>
          </w:tcPr>
          <w:p w14:paraId="42B8AE3A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200B79F" w14:textId="13F63C61" w:rsidR="00D22744" w:rsidRPr="00D42263" w:rsidRDefault="008F418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pre školníka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E047A1" w:rsidRPr="00D42263" w14:paraId="40D560EE" w14:textId="77777777" w:rsidTr="009E5A2A">
        <w:tc>
          <w:tcPr>
            <w:tcW w:w="4531" w:type="dxa"/>
          </w:tcPr>
          <w:p w14:paraId="68F7048C" w14:textId="677287A4" w:rsidR="00E047A1" w:rsidRPr="00D42263" w:rsidRDefault="00E047A1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 na oddelené skladovanie čistej a použitej bielizne</w:t>
            </w:r>
            <w:r w:rsidRPr="00D42263">
              <w:rPr>
                <w:rFonts w:asciiTheme="minorHAnsi" w:hAnsiTheme="minorHAnsi" w:cstheme="minorHAnsi"/>
              </w:rPr>
              <w:t>, ktorý musí byť uzavretý s možnosťou vetrania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67764F84" w14:textId="68771A78" w:rsidR="00E047A1" w:rsidRPr="00D42263" w:rsidRDefault="00F72463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Samostatná miestnosť na oddelené skladovanie čistej a použitej bielizne</w:t>
            </w:r>
            <w:r w:rsidRPr="00D42263">
              <w:rPr>
                <w:rFonts w:asciiTheme="minorHAnsi" w:hAnsiTheme="minorHAnsi" w:cstheme="minorHAnsi"/>
              </w:rPr>
              <w:t xml:space="preserve">, </w:t>
            </w:r>
            <w:r w:rsidR="009D1B8C" w:rsidRPr="00D42263">
              <w:rPr>
                <w:rFonts w:asciiTheme="minorHAnsi" w:hAnsiTheme="minorHAnsi" w:cstheme="minorHAnsi"/>
              </w:rPr>
              <w:t xml:space="preserve">s </w:t>
            </w:r>
            <w:r w:rsidRPr="00D42263">
              <w:rPr>
                <w:rFonts w:asciiTheme="minorHAnsi" w:hAnsiTheme="minorHAnsi" w:cstheme="minorHAnsi"/>
              </w:rPr>
              <w:t>možnosťou vetrania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246B1" w:rsidRPr="00D42263" w14:paraId="52BDA464" w14:textId="77777777" w:rsidTr="009E5A2A">
        <w:tc>
          <w:tcPr>
            <w:tcW w:w="4531" w:type="dxa"/>
          </w:tcPr>
          <w:p w14:paraId="47838BC9" w14:textId="2FCA9F3B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Priestory na uloženie inventára</w:t>
            </w:r>
            <w:r w:rsidRPr="00D42263">
              <w:rPr>
                <w:rFonts w:asciiTheme="minorHAnsi" w:hAnsiTheme="minorHAnsi" w:cstheme="minorHAnsi"/>
              </w:rPr>
              <w:t xml:space="preserve"> - kabinet učebných pomôcok a didaktickej techniky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1C9672C5" w14:textId="3C3F6781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Samostatné kabinety na jednotlivé vzdelávacie oblasti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B246B1" w:rsidRPr="00D42263" w14:paraId="165DBA57" w14:textId="77777777" w:rsidTr="009E5A2A">
        <w:tc>
          <w:tcPr>
            <w:tcW w:w="4531" w:type="dxa"/>
          </w:tcPr>
          <w:p w14:paraId="319E5037" w14:textId="0B4B6F8E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 na odkladanie pracovných pomôcok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2178122B" w14:textId="77777777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246B1" w:rsidRPr="00D42263" w14:paraId="30B4DA82" w14:textId="77777777" w:rsidTr="009E5A2A">
        <w:tc>
          <w:tcPr>
            <w:tcW w:w="4531" w:type="dxa"/>
          </w:tcPr>
          <w:p w14:paraId="12050602" w14:textId="6416E174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5C42463" w14:textId="245B565A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246B1" w:rsidRPr="00D42263" w14:paraId="6D7DB04D" w14:textId="77777777" w:rsidTr="009E5A2A">
        <w:tc>
          <w:tcPr>
            <w:tcW w:w="4531" w:type="dxa"/>
          </w:tcPr>
          <w:p w14:paraId="40B9C549" w14:textId="77777777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1D257C3" w14:textId="68035B3F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 na odkladanie kompenzačných pomôcok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bookmarkEnd w:id="1"/>
    <w:bookmarkEnd w:id="2"/>
    <w:p w14:paraId="75A5B58B" w14:textId="1B579EDA" w:rsidR="000A7EF3" w:rsidRPr="00D42263" w:rsidRDefault="000A7EF3" w:rsidP="00D42263">
      <w:pPr>
        <w:spacing w:before="120" w:after="120" w:line="240" w:lineRule="auto"/>
        <w:jc w:val="both"/>
        <w:rPr>
          <w:rFonts w:cstheme="minorHAnsi"/>
          <w:b/>
          <w:bCs/>
          <w:sz w:val="24"/>
        </w:rPr>
      </w:pPr>
      <w:r w:rsidRPr="00D42263">
        <w:rPr>
          <w:rFonts w:cstheme="minorHAnsi"/>
          <w:b/>
          <w:bCs/>
          <w:sz w:val="28"/>
          <w:szCs w:val="24"/>
        </w:rPr>
        <w:t>A 1. 1. Špecifiká priestorového usporiadania a funkčného členenia materskej školy</w:t>
      </w:r>
    </w:p>
    <w:p w14:paraId="2BAA3DD3" w14:textId="02361224" w:rsidR="00443855" w:rsidRPr="00D42263" w:rsidRDefault="00443855" w:rsidP="00443855">
      <w:pPr>
        <w:ind w:left="36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Priestorové usporiadanie a funkčné členenie priestorov materskej školy</w:t>
      </w:r>
      <w:r w:rsidR="00B246B1" w:rsidRPr="00D42263">
        <w:rPr>
          <w:rFonts w:cstheme="minorHAnsi"/>
          <w:sz w:val="24"/>
        </w:rPr>
        <w:t xml:space="preserve"> </w:t>
      </w:r>
      <w:r w:rsidRPr="00D42263">
        <w:rPr>
          <w:rFonts w:cstheme="minorHAnsi"/>
          <w:sz w:val="24"/>
        </w:rPr>
        <w:t xml:space="preserve"> musí</w:t>
      </w:r>
      <w:r w:rsidR="00D42263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umožňovať:</w:t>
      </w:r>
    </w:p>
    <w:p w14:paraId="3D127F2D" w14:textId="5B0A2975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samostatnú prevádzku jednotlivých priestorov bez vzájomného rušenia,</w:t>
      </w:r>
    </w:p>
    <w:p w14:paraId="09A5ABAE" w14:textId="65561EE6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voľné hry detí,</w:t>
      </w:r>
    </w:p>
    <w:p w14:paraId="33B7ECE2" w14:textId="57D62F2B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oddych a odpočinok detí,</w:t>
      </w:r>
    </w:p>
    <w:p w14:paraId="32075632" w14:textId="58DAA804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plynulú a nerušenú výchovno-vzdelávaciu činnosť,</w:t>
      </w:r>
    </w:p>
    <w:p w14:paraId="5E828990" w14:textId="628BAE73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osobnú hygienu spojenú s otužovaním, </w:t>
      </w:r>
    </w:p>
    <w:p w14:paraId="50E44B81" w14:textId="5C65ECCE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stravovanie,</w:t>
      </w:r>
    </w:p>
    <w:p w14:paraId="72A867D2" w14:textId="3E87107F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pohybové a zdravotné cvičenia.</w:t>
      </w:r>
    </w:p>
    <w:p w14:paraId="1B379368" w14:textId="123609C5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Priestorové usporiadanie, funkčné členenie a vybavenie </w:t>
      </w:r>
      <w:r w:rsidR="00B246B1" w:rsidRPr="00D42263">
        <w:rPr>
          <w:rFonts w:cstheme="minorHAnsi"/>
          <w:sz w:val="24"/>
        </w:rPr>
        <w:t>MŠ</w:t>
      </w:r>
      <w:r w:rsidRPr="00D42263">
        <w:rPr>
          <w:rFonts w:cstheme="minorHAnsi"/>
          <w:sz w:val="24"/>
        </w:rPr>
        <w:t xml:space="preserve"> musí zodpovedať veku, zdravotnému stavu, stupňu telesného a duševného vývinu detí, telesným rozmerom detí 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veľkostnému typu a účelu využitia priestoru.</w:t>
      </w:r>
    </w:p>
    <w:p w14:paraId="3E1EB44E" w14:textId="77777777" w:rsidR="00443855" w:rsidRPr="00D42263" w:rsidRDefault="00443855" w:rsidP="00443855">
      <w:pPr>
        <w:spacing w:after="0"/>
        <w:ind w:left="36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Prostredie vytvára podmienky pre celkovú pohodu dieťaťa, jeho psychické, kognitívne, emocionálne a telesné potreby. </w:t>
      </w:r>
    </w:p>
    <w:p w14:paraId="522600CA" w14:textId="744315A2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Pre prostredie </w:t>
      </w:r>
      <w:r w:rsidR="00B246B1" w:rsidRPr="00D42263">
        <w:rPr>
          <w:rFonts w:cstheme="minorHAnsi"/>
          <w:sz w:val="24"/>
        </w:rPr>
        <w:t>MŠ</w:t>
      </w:r>
      <w:r w:rsidRPr="00D42263">
        <w:rPr>
          <w:rFonts w:cstheme="minorHAnsi"/>
          <w:sz w:val="24"/>
        </w:rPr>
        <w:t>, výber zariadenia, nábytku, textílií platia bezpečnostné 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 xml:space="preserve">hygienické normy. Prostredie musí byť útulné, príjemné a harmonické. Deti mu spoločne s učiteľom vtláčajú osobitý ráz (každá trieda je jedinečná). </w:t>
      </w:r>
    </w:p>
    <w:p w14:paraId="6F7A3081" w14:textId="334872B0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Prostredie triedy </w:t>
      </w:r>
      <w:r w:rsidR="00B246B1" w:rsidRPr="00D42263">
        <w:rPr>
          <w:rFonts w:cstheme="minorHAnsi"/>
          <w:sz w:val="24"/>
        </w:rPr>
        <w:t>MŠ</w:t>
      </w:r>
      <w:r w:rsidRPr="00D42263">
        <w:rPr>
          <w:rFonts w:cstheme="minorHAnsi"/>
          <w:sz w:val="24"/>
        </w:rPr>
        <w:t xml:space="preserve"> má byť flexibilné a prispôsobiteľné tak, aby podporovalo plnenie výchovno-vzdelávacích cieľov a napomáhalo rozvoju detí vo všetkých oblastiach – či už ide </w:t>
      </w:r>
      <w:r w:rsidRPr="00D42263">
        <w:rPr>
          <w:rFonts w:cstheme="minorHAnsi"/>
          <w:sz w:val="24"/>
        </w:rPr>
        <w:lastRenderedPageBreak/>
        <w:t xml:space="preserve">o ich kognitívny, emocionálny, sociálny alebo </w:t>
      </w:r>
      <w:proofErr w:type="spellStart"/>
      <w:r w:rsidR="00B246B1" w:rsidRPr="00D42263">
        <w:rPr>
          <w:rFonts w:cstheme="minorHAnsi"/>
          <w:sz w:val="24"/>
        </w:rPr>
        <w:t>psycho</w:t>
      </w:r>
      <w:proofErr w:type="spellEnd"/>
      <w:r w:rsidR="00B246B1" w:rsidRPr="00D42263">
        <w:rPr>
          <w:rFonts w:cstheme="minorHAnsi"/>
          <w:sz w:val="24"/>
        </w:rPr>
        <w:t>-</w:t>
      </w:r>
      <w:r w:rsidRPr="00D42263">
        <w:rPr>
          <w:rFonts w:cstheme="minorHAnsi"/>
          <w:sz w:val="24"/>
        </w:rPr>
        <w:t xml:space="preserve">motorický vývoj. Tematické kútiky alebo  </w:t>
      </w:r>
      <w:r w:rsidR="00B246B1" w:rsidRPr="00D42263">
        <w:rPr>
          <w:rFonts w:cstheme="minorHAnsi"/>
          <w:sz w:val="24"/>
        </w:rPr>
        <w:t xml:space="preserve">centrá </w:t>
      </w:r>
      <w:r w:rsidRPr="00D42263">
        <w:rPr>
          <w:rFonts w:cstheme="minorHAnsi"/>
          <w:sz w:val="24"/>
        </w:rPr>
        <w:t>aktivít v triedach alebo v budove materskej školy sú efektívnym nástrojom na podporu učenia sa a skúmania, umožňujú deťom rozvíjať ich individuálne záujmy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potreby.</w:t>
      </w:r>
    </w:p>
    <w:p w14:paraId="4CB26708" w14:textId="77777777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Vo vnútornom prostredí triedy sa vymedzuje:</w:t>
      </w:r>
    </w:p>
    <w:p w14:paraId="73277AAA" w14:textId="26386B55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voľný priestor na spoločné pohybové aktivity a pohybové hry,</w:t>
      </w:r>
    </w:p>
    <w:p w14:paraId="0D1D4E3D" w14:textId="6382FCB6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priestor na skupinové hry a individuálne aktivity (hrové kútiky alebo centrá aktivít).</w:t>
      </w:r>
    </w:p>
    <w:p w14:paraId="184FB38B" w14:textId="7D6497EF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Hrové kútiky alebo centrá aktivít sa umiestňujú v priestore, ktorý je vybavený účelovo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 xml:space="preserve"> slúži na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spontánne hry detí aj na vopred plánovanú a riadenú výchovno-vzdelávaciu činnosť. O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tematickom zameraní hrových kútikov alebo centier aktivít a ich obmieňaní rozhoduje učiteľka spolu s deťmi podľa plánovaných činností, zámerov a podľa záujmu detí o hrové prostredie.</w:t>
      </w:r>
    </w:p>
    <w:p w14:paraId="6E4F53A8" w14:textId="38185CEE" w:rsidR="00443855" w:rsidRPr="00D42263" w:rsidRDefault="00443855" w:rsidP="00443855">
      <w:pPr>
        <w:spacing w:after="0"/>
        <w:ind w:left="360"/>
        <w:jc w:val="both"/>
        <w:rPr>
          <w:rFonts w:cstheme="minorHAnsi"/>
          <w:b/>
          <w:bCs/>
          <w:sz w:val="24"/>
        </w:rPr>
      </w:pPr>
      <w:r w:rsidRPr="00D42263">
        <w:rPr>
          <w:rFonts w:cstheme="minorHAnsi"/>
          <w:b/>
          <w:bCs/>
          <w:sz w:val="24"/>
        </w:rPr>
        <w:t>Usporiadanie triedy musí dieťaťu/deťom</w:t>
      </w:r>
      <w:r w:rsidR="00D42263">
        <w:rPr>
          <w:rFonts w:cstheme="minorHAnsi"/>
          <w:b/>
          <w:bCs/>
          <w:sz w:val="24"/>
        </w:rPr>
        <w:t xml:space="preserve"> umožniť/umož</w:t>
      </w:r>
      <w:r w:rsidR="00835E0F">
        <w:rPr>
          <w:rFonts w:cstheme="minorHAnsi"/>
          <w:b/>
          <w:bCs/>
          <w:sz w:val="24"/>
        </w:rPr>
        <w:t>ň</w:t>
      </w:r>
      <w:r w:rsidR="00D42263">
        <w:rPr>
          <w:rFonts w:cstheme="minorHAnsi"/>
          <w:b/>
          <w:bCs/>
          <w:sz w:val="24"/>
        </w:rPr>
        <w:t>ovať</w:t>
      </w:r>
      <w:r w:rsidRPr="00D42263">
        <w:rPr>
          <w:rFonts w:cstheme="minorHAnsi"/>
          <w:b/>
          <w:bCs/>
          <w:sz w:val="24"/>
        </w:rPr>
        <w:t>:</w:t>
      </w:r>
    </w:p>
    <w:p w14:paraId="7449488B" w14:textId="52580E6B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komunikáciu pri spoločných činnostiach a aktivitách  v skupinách,</w:t>
      </w:r>
    </w:p>
    <w:p w14:paraId="3A70E7B8" w14:textId="7F816688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voľný kontakt s najbližším okolím,</w:t>
      </w:r>
    </w:p>
    <w:p w14:paraId="187654FD" w14:textId="05FC6241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prístup k hračkám a pomôckam, </w:t>
      </w:r>
    </w:p>
    <w:p w14:paraId="0EA72AE8" w14:textId="06D47EF0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plánovať a vytvárať hrové prostredie podľa vlastného zámeru,</w:t>
      </w:r>
    </w:p>
    <w:p w14:paraId="3E25B436" w14:textId="79497EE5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vykonávať činnosti podľa vlastného tempa a umožniť mu uvedomiť si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vlastné možnosti,</w:t>
      </w:r>
    </w:p>
    <w:p w14:paraId="477F62B8" w14:textId="0CB6C2C4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zaujať pohodlnú sedaciu polohu alebo ležiacu polohu</w:t>
      </w:r>
      <w:r w:rsidR="00C156B4">
        <w:rPr>
          <w:rFonts w:cstheme="minorHAnsi"/>
          <w:sz w:val="24"/>
        </w:rPr>
        <w:t>,</w:t>
      </w:r>
      <w:r w:rsidRPr="00D42263">
        <w:rPr>
          <w:rFonts w:cstheme="minorHAnsi"/>
          <w:sz w:val="24"/>
        </w:rPr>
        <w:t xml:space="preserve"> </w:t>
      </w:r>
    </w:p>
    <w:p w14:paraId="45AB41FB" w14:textId="19ABF66C" w:rsidR="00AB268A" w:rsidRPr="00D42263" w:rsidRDefault="00443855" w:rsidP="00AB268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ponechať vlastný výtvor v prostredí, </w:t>
      </w:r>
    </w:p>
    <w:p w14:paraId="44E03D62" w14:textId="17B1EF33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hrať sa a tvoriť podľa vlastných predstáv na základe samostatného rozhodovania sa pri výbere činností,</w:t>
      </w:r>
    </w:p>
    <w:p w14:paraId="699FC2EC" w14:textId="25C1DD82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bezpečné, estetické a funkčné aktivity a činnosti,</w:t>
      </w:r>
    </w:p>
    <w:p w14:paraId="1B54FC03" w14:textId="5BBED4DD" w:rsidR="0040225C" w:rsidRPr="00D42263" w:rsidRDefault="00443855" w:rsidP="00C156B4">
      <w:pPr>
        <w:pStyle w:val="Odsekzoznamu"/>
        <w:numPr>
          <w:ilvl w:val="0"/>
          <w:numId w:val="14"/>
        </w:numPr>
        <w:spacing w:before="120" w:after="120" w:line="240" w:lineRule="auto"/>
        <w:ind w:left="1066" w:hanging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dodržiavanie vopred stanovených pravidiel deťmi 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učiteľkami</w:t>
      </w:r>
      <w:r w:rsidR="00B246B1" w:rsidRPr="00D42263">
        <w:rPr>
          <w:rFonts w:cstheme="minorHAnsi"/>
          <w:sz w:val="24"/>
        </w:rPr>
        <w:t>/učiteľmi</w:t>
      </w:r>
      <w:r w:rsidRPr="00D42263">
        <w:rPr>
          <w:rFonts w:cstheme="minorHAnsi"/>
          <w:sz w:val="24"/>
        </w:rPr>
        <w:t xml:space="preserve"> pri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ukladaní hračiek a pri manipulácii s predmetmi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učebnými pomôckami.</w:t>
      </w:r>
    </w:p>
    <w:p w14:paraId="0734BEAE" w14:textId="345ED885" w:rsidR="00443855" w:rsidRPr="00D42263" w:rsidRDefault="00443855" w:rsidP="00443855">
      <w:pPr>
        <w:spacing w:after="0"/>
        <w:ind w:left="284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Pre deti so zdravotným znevýhodnením je nevyhnutné, aby priestorové usporiadanie zohľadňovalo druh ich zdravotného znevýhodnenia; vrátane bezbariérového prostredia. V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triede musia byť vytvorené relaxačné kútiky s možnosťou zaujatia pohodlnej sedacej polohy alebo ležiacej polohy aspoň jednej osoby a musí byť vyčlenený priestor na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odkladanie kompenzačných pomôcok.</w:t>
      </w:r>
    </w:p>
    <w:p w14:paraId="1572A08D" w14:textId="73D851C9" w:rsidR="00443855" w:rsidRPr="00D42263" w:rsidRDefault="00443855" w:rsidP="00D42263">
      <w:pPr>
        <w:spacing w:before="120" w:after="120"/>
        <w:ind w:left="284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Prostredie úzko súvisí s cieľmi materskej školy, realizovanou výchovno-vzdelávacou činnosťou, s</w:t>
      </w:r>
      <w:r w:rsidR="00115A3C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učením a učením sa dieťaťa.</w:t>
      </w:r>
    </w:p>
    <w:p w14:paraId="53583C97" w14:textId="29FA5E7A" w:rsidR="0040225C" w:rsidRPr="00D42263" w:rsidRDefault="00443855" w:rsidP="00C23FE8">
      <w:pPr>
        <w:spacing w:after="0"/>
        <w:ind w:left="284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Prostredie je najdynamickejšie vtedy, keď sa v ňom odrážajú každodenné pokroky, zmeny a novinky realizovaného školského vzdelávacieho programu. Učiteľky materskej školy neustále navodzujú priaznivú sociálno-emocionálnu atmosféru v triede, cieľavedome vytvárajú podnetné prostredie na spontánne i zámerné učenie i učenie sa a súčasne inšpirujú deti k aktívnej pomoci pri tvorbe takéhoto prostredia.</w:t>
      </w:r>
    </w:p>
    <w:p w14:paraId="1737E41E" w14:textId="77777777" w:rsidR="0040225C" w:rsidRPr="00D42263" w:rsidRDefault="0040225C" w:rsidP="00443855">
      <w:pPr>
        <w:spacing w:after="0"/>
        <w:ind w:left="360"/>
        <w:jc w:val="both"/>
        <w:rPr>
          <w:rFonts w:cstheme="minorHAnsi"/>
          <w:sz w:val="28"/>
          <w:szCs w:val="24"/>
        </w:rPr>
      </w:pPr>
    </w:p>
    <w:p w14:paraId="7D264A26" w14:textId="77777777" w:rsidR="00D42263" w:rsidRDefault="00D42263" w:rsidP="00C23FE8">
      <w:pPr>
        <w:jc w:val="both"/>
        <w:rPr>
          <w:rFonts w:cstheme="minorHAnsi"/>
          <w:b/>
          <w:bCs/>
          <w:sz w:val="28"/>
          <w:szCs w:val="24"/>
        </w:rPr>
      </w:pPr>
    </w:p>
    <w:p w14:paraId="00D2FC51" w14:textId="271C20E2" w:rsidR="00C23FE8" w:rsidRPr="00D42263" w:rsidRDefault="00443855" w:rsidP="00C23FE8">
      <w:pPr>
        <w:jc w:val="both"/>
        <w:rPr>
          <w:rFonts w:cstheme="minorHAnsi"/>
          <w:b/>
          <w:bCs/>
          <w:sz w:val="28"/>
          <w:szCs w:val="24"/>
        </w:rPr>
      </w:pPr>
      <w:r w:rsidRPr="00D42263">
        <w:rPr>
          <w:rFonts w:cstheme="minorHAnsi"/>
          <w:b/>
          <w:bCs/>
          <w:sz w:val="28"/>
          <w:szCs w:val="24"/>
        </w:rPr>
        <w:t>A.2. Normatívy materiálno-technického vybavenia materskej školy</w:t>
      </w: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1980"/>
        <w:gridCol w:w="3402"/>
        <w:gridCol w:w="3916"/>
      </w:tblGrid>
      <w:tr w:rsidR="001A54BD" w:rsidRPr="00D42263" w14:paraId="0FF58E46" w14:textId="77777777" w:rsidTr="00C23FE8">
        <w:tc>
          <w:tcPr>
            <w:tcW w:w="1980" w:type="dxa"/>
            <w:shd w:val="clear" w:color="auto" w:fill="9CC2E5" w:themeFill="accent5" w:themeFillTint="99"/>
          </w:tcPr>
          <w:p w14:paraId="1FD1682D" w14:textId="77777777" w:rsidR="001A54BD" w:rsidRPr="00D42263" w:rsidRDefault="001A54BD" w:rsidP="00C23FE8">
            <w:pPr>
              <w:pStyle w:val="Normlny1"/>
              <w:spacing w:after="16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Priestor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3F964A75" w14:textId="67B553AD" w:rsidR="001A54BD" w:rsidRPr="00D42263" w:rsidRDefault="003B313F" w:rsidP="00C23FE8">
            <w:pPr>
              <w:pStyle w:val="Normlny1"/>
              <w:spacing w:after="16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Základ</w:t>
            </w:r>
            <w:r w:rsidR="00DD2B89" w:rsidRPr="00D42263">
              <w:rPr>
                <w:rFonts w:asciiTheme="minorHAnsi" w:hAnsiTheme="minorHAnsi" w:cstheme="minorHAnsi"/>
                <w:b/>
              </w:rPr>
              <w:t>ný normatív</w:t>
            </w:r>
          </w:p>
        </w:tc>
        <w:tc>
          <w:tcPr>
            <w:tcW w:w="3916" w:type="dxa"/>
            <w:shd w:val="clear" w:color="auto" w:fill="9CC2E5" w:themeFill="accent5" w:themeFillTint="99"/>
          </w:tcPr>
          <w:p w14:paraId="03B3489E" w14:textId="2FD9589B" w:rsidR="001A54BD" w:rsidRPr="00D42263" w:rsidRDefault="003B313F" w:rsidP="00C23FE8">
            <w:pPr>
              <w:pStyle w:val="Normlny1"/>
              <w:spacing w:after="16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Odporúčan</w:t>
            </w:r>
            <w:r w:rsidR="00DD2B89" w:rsidRPr="00D42263">
              <w:rPr>
                <w:rFonts w:asciiTheme="minorHAnsi" w:hAnsiTheme="minorHAnsi" w:cstheme="minorHAnsi"/>
                <w:b/>
              </w:rPr>
              <w:t>ý normatív</w:t>
            </w:r>
          </w:p>
        </w:tc>
      </w:tr>
      <w:tr w:rsidR="001A54BD" w:rsidRPr="00D42263" w14:paraId="5B17C024" w14:textId="77777777" w:rsidTr="00F17848">
        <w:tc>
          <w:tcPr>
            <w:tcW w:w="1980" w:type="dxa"/>
            <w:vMerge w:val="restart"/>
            <w:vAlign w:val="center"/>
          </w:tcPr>
          <w:p w14:paraId="5A5FC1BC" w14:textId="27B9426E" w:rsidR="001A54BD" w:rsidRPr="00D42263" w:rsidRDefault="001A54BD" w:rsidP="001A54BD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 xml:space="preserve">Trieda – herňa </w:t>
            </w:r>
          </w:p>
        </w:tc>
        <w:tc>
          <w:tcPr>
            <w:tcW w:w="3402" w:type="dxa"/>
          </w:tcPr>
          <w:p w14:paraId="26982CE1" w14:textId="7026C2FD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Stoly</w:t>
            </w:r>
            <w:r w:rsidR="00C115FA" w:rsidRPr="00D42263">
              <w:rPr>
                <w:rFonts w:asciiTheme="minorHAnsi" w:hAnsiTheme="minorHAnsi" w:cstheme="minorHAnsi"/>
              </w:rPr>
              <w:t xml:space="preserve"> pre deti</w:t>
            </w:r>
            <w:r w:rsidRPr="00D42263">
              <w:rPr>
                <w:rFonts w:asciiTheme="minorHAnsi" w:hAnsiTheme="minorHAnsi" w:cstheme="minorHAnsi"/>
              </w:rPr>
              <w:t xml:space="preserve"> s oblými hranami alebo chráničmi na ostré okraje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36FE7693" w14:textId="1A136743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Výškovo nastaviteľné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32F37ABE" w14:textId="77777777" w:rsidTr="00F17848">
        <w:tc>
          <w:tcPr>
            <w:tcW w:w="1980" w:type="dxa"/>
            <w:vMerge/>
          </w:tcPr>
          <w:p w14:paraId="3932FDA5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439713D" w14:textId="4905E354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Stoličky</w:t>
            </w:r>
            <w:r w:rsidR="00C115FA" w:rsidRPr="00D42263">
              <w:rPr>
                <w:rFonts w:asciiTheme="minorHAnsi" w:hAnsiTheme="minorHAnsi" w:cstheme="minorHAnsi"/>
              </w:rPr>
              <w:t xml:space="preserve"> pre deti</w:t>
            </w:r>
          </w:p>
        </w:tc>
        <w:tc>
          <w:tcPr>
            <w:tcW w:w="3916" w:type="dxa"/>
          </w:tcPr>
          <w:p w14:paraId="5ABA2A3E" w14:textId="756D38D9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Výškovo nastaviteľné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770DE1" w:rsidRPr="00D42263" w14:paraId="6EEA3698" w14:textId="77777777" w:rsidTr="00F17848">
        <w:tc>
          <w:tcPr>
            <w:tcW w:w="1980" w:type="dxa"/>
            <w:vMerge/>
          </w:tcPr>
          <w:p w14:paraId="425ACA31" w14:textId="77777777" w:rsidR="00770DE1" w:rsidRPr="00D42263" w:rsidRDefault="00770DE1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00B7F1C" w14:textId="7A2ACFEB" w:rsidR="00770DE1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Kryty na radiátory s oblými okrajmi</w:t>
            </w:r>
            <w:r w:rsidR="000B5D22" w:rsidRPr="00D42263">
              <w:rPr>
                <w:rFonts w:asciiTheme="minorHAnsi" w:hAnsiTheme="minorHAnsi" w:cstheme="minorHAnsi"/>
              </w:rPr>
              <w:t xml:space="preserve"> alebo chráničmi na ostré okraje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44182FAF" w14:textId="77777777" w:rsidR="00770DE1" w:rsidRPr="00D42263" w:rsidRDefault="00770DE1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643F1FFD" w14:textId="77777777" w:rsidTr="00F17848">
        <w:tc>
          <w:tcPr>
            <w:tcW w:w="1980" w:type="dxa"/>
            <w:vMerge/>
          </w:tcPr>
          <w:p w14:paraId="41B8AC48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4B61727" w14:textId="57776A93" w:rsidR="001A54BD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Stôl so stoličkou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38A31A92" w14:textId="1B405B27" w:rsidR="001A54BD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Stôl so stoličkou a  PC/notebook/tablet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C4A05" w:rsidRPr="00D42263" w14:paraId="3B265AE6" w14:textId="77777777" w:rsidTr="00F17848">
        <w:tc>
          <w:tcPr>
            <w:tcW w:w="1980" w:type="dxa"/>
            <w:vMerge/>
          </w:tcPr>
          <w:p w14:paraId="363C65BA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6175415" w14:textId="0EF5A12A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Nábytok – odkladací priestor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801765C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732E" w:rsidRPr="00D42263" w14:paraId="6B25AEC5" w14:textId="77777777" w:rsidTr="00F17848">
        <w:tc>
          <w:tcPr>
            <w:tcW w:w="1980" w:type="dxa"/>
            <w:vMerge/>
          </w:tcPr>
          <w:p w14:paraId="4E15EB07" w14:textId="77777777" w:rsidR="002F732E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9E64828" w14:textId="77777777" w:rsidR="002F732E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26AED7D" w14:textId="0034925E" w:rsidR="002F732E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Koberce alebo iné tkaniny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CB5490" w:rsidRPr="00D42263" w14:paraId="0E6FD57F" w14:textId="77777777" w:rsidTr="00F17848">
        <w:tc>
          <w:tcPr>
            <w:tcW w:w="1980" w:type="dxa"/>
            <w:vMerge/>
          </w:tcPr>
          <w:p w14:paraId="43886B6A" w14:textId="77777777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38DA310" w14:textId="4D5352E7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4BB589AF" w14:textId="7BDFC5E9" w:rsidR="00CB5490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Zatemnenie okien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CB5490" w:rsidRPr="00D42263" w14:paraId="59D822D0" w14:textId="77777777" w:rsidTr="00F17848">
        <w:tc>
          <w:tcPr>
            <w:tcW w:w="1980" w:type="dxa"/>
            <w:vMerge/>
          </w:tcPr>
          <w:p w14:paraId="731D5C93" w14:textId="77777777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756704" w14:textId="67264FB0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AFDE8C8" w14:textId="1D2B0363" w:rsidR="00CB5490" w:rsidRPr="00D42263" w:rsidRDefault="00D42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Internet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B5D22" w:rsidRPr="00D42263">
              <w:rPr>
                <w:rFonts w:asciiTheme="minorHAnsi" w:hAnsiTheme="minorHAnsi" w:cstheme="minorHAnsi"/>
              </w:rPr>
              <w:t xml:space="preserve">Interaktívna tabuľa </w:t>
            </w:r>
            <w:r w:rsidR="001924DA">
              <w:rPr>
                <w:rFonts w:asciiTheme="minorHAnsi" w:hAnsiTheme="minorHAnsi" w:cstheme="minorHAnsi"/>
              </w:rPr>
              <w:t>a</w:t>
            </w:r>
            <w:r w:rsidR="00EA6505">
              <w:rPr>
                <w:rFonts w:asciiTheme="minorHAnsi" w:hAnsiTheme="minorHAnsi" w:cstheme="minorHAnsi"/>
              </w:rPr>
              <w:t> </w:t>
            </w:r>
            <w:r w:rsidR="001924DA">
              <w:rPr>
                <w:rFonts w:asciiTheme="minorHAnsi" w:hAnsiTheme="minorHAnsi" w:cstheme="minorHAnsi"/>
              </w:rPr>
              <w:t>iné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="000B5D22" w:rsidRPr="00D422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4A05" w:rsidRPr="00D42263" w14:paraId="6FADD675" w14:textId="77777777" w:rsidTr="00F17848">
        <w:tc>
          <w:tcPr>
            <w:tcW w:w="1980" w:type="dxa"/>
            <w:vMerge/>
          </w:tcPr>
          <w:p w14:paraId="68945EA4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EFFA6E7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0B29FEB" w14:textId="162DB4D3" w:rsidR="00BC4A05" w:rsidRPr="00D42263" w:rsidRDefault="000B5D2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Tabuľa – magnetická, keramická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2B3770" w:rsidRPr="00D42263" w14:paraId="1E68D5FF" w14:textId="77777777" w:rsidTr="00F17848">
        <w:tc>
          <w:tcPr>
            <w:tcW w:w="1980" w:type="dxa"/>
            <w:vMerge/>
          </w:tcPr>
          <w:p w14:paraId="2CE60F7F" w14:textId="77777777" w:rsidR="002B3770" w:rsidRPr="00D42263" w:rsidRDefault="002B377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0ED5727" w14:textId="77777777" w:rsidR="002B3770" w:rsidRPr="00D42263" w:rsidRDefault="002B377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C3528BD" w14:textId="7B0915E3" w:rsidR="002B3770" w:rsidRPr="00D42263" w:rsidRDefault="002B377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Digitálne technológie – počítače, tablety</w:t>
            </w:r>
            <w:r w:rsidR="001049DA" w:rsidRPr="00D42263">
              <w:rPr>
                <w:rFonts w:asciiTheme="minorHAnsi" w:hAnsiTheme="minorHAnsi" w:cstheme="minorHAnsi"/>
              </w:rPr>
              <w:t>, edukačný softvér</w:t>
            </w:r>
            <w:r w:rsidR="00EA6505">
              <w:rPr>
                <w:rFonts w:asciiTheme="minorHAnsi" w:hAnsiTheme="minorHAnsi" w:cstheme="minorHAnsi"/>
              </w:rPr>
              <w:t xml:space="preserve"> </w:t>
            </w:r>
            <w:r w:rsidR="001924DA">
              <w:rPr>
                <w:rFonts w:asciiTheme="minorHAnsi" w:hAnsiTheme="minorHAnsi" w:cstheme="minorHAnsi"/>
              </w:rPr>
              <w:t>atď.</w:t>
            </w:r>
          </w:p>
        </w:tc>
      </w:tr>
      <w:tr w:rsidR="001A54BD" w:rsidRPr="00D42263" w14:paraId="1385C5ED" w14:textId="77777777" w:rsidTr="00F17848">
        <w:tc>
          <w:tcPr>
            <w:tcW w:w="1980" w:type="dxa"/>
            <w:vMerge/>
          </w:tcPr>
          <w:p w14:paraId="64BB1BA7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920C156" w14:textId="60A3C6B4" w:rsidR="001A54BD" w:rsidRPr="00D42263" w:rsidRDefault="000B5D2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Hračky a hrový materiál umiestnený v zornom poli dieťaťa</w:t>
            </w:r>
            <w:r w:rsidR="002B3770" w:rsidRPr="00D422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16" w:type="dxa"/>
          </w:tcPr>
          <w:p w14:paraId="78A6011E" w14:textId="00281125" w:rsidR="001A54BD" w:rsidRPr="00D42263" w:rsidRDefault="000B5D2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Digitálne hračky</w:t>
            </w:r>
            <w:r w:rsidR="002B3770" w:rsidRPr="00D42263">
              <w:rPr>
                <w:rFonts w:asciiTheme="minorHAnsi" w:hAnsiTheme="minorHAnsi" w:cstheme="minorHAnsi"/>
              </w:rPr>
              <w:t>, stavebnice, drevené hračky, penové hračky</w:t>
            </w:r>
            <w:r w:rsidR="00E872B8" w:rsidRPr="00D42263">
              <w:rPr>
                <w:rFonts w:asciiTheme="minorHAnsi" w:hAnsiTheme="minorHAnsi" w:cstheme="minorHAnsi"/>
              </w:rPr>
              <w:t>, námetové hračky atď.</w:t>
            </w:r>
          </w:p>
        </w:tc>
      </w:tr>
      <w:tr w:rsidR="001A54BD" w:rsidRPr="00D42263" w14:paraId="45BEC0E8" w14:textId="77777777" w:rsidTr="00F17848">
        <w:tc>
          <w:tcPr>
            <w:tcW w:w="1980" w:type="dxa"/>
            <w:vMerge/>
          </w:tcPr>
          <w:p w14:paraId="0E06C97A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851D549" w14:textId="6B647756" w:rsidR="001A54BD" w:rsidRPr="00D42263" w:rsidRDefault="000B5D22" w:rsidP="007815B7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Učebné pomôcky</w:t>
            </w:r>
            <w:r w:rsidR="00C115FA" w:rsidRPr="00D42263">
              <w:rPr>
                <w:rFonts w:asciiTheme="minorHAnsi" w:hAnsiTheme="minorHAnsi" w:cstheme="minorHAnsi"/>
              </w:rPr>
              <w:t xml:space="preserve"> na činnosti:</w:t>
            </w:r>
          </w:p>
          <w:p w14:paraId="56F24651" w14:textId="35FC852A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hudobného charakteru </w:t>
            </w:r>
          </w:p>
          <w:p w14:paraId="27806A11" w14:textId="338D7A72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dramatického charakteru </w:t>
            </w:r>
          </w:p>
          <w:p w14:paraId="43A5C793" w14:textId="559F2741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pohybového charakteru </w:t>
            </w:r>
          </w:p>
          <w:p w14:paraId="356BFF86" w14:textId="168123D2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výtvarného charakteru </w:t>
            </w:r>
          </w:p>
        </w:tc>
        <w:tc>
          <w:tcPr>
            <w:tcW w:w="3916" w:type="dxa"/>
          </w:tcPr>
          <w:p w14:paraId="77AF1E46" w14:textId="269993E9" w:rsidR="00D8626B" w:rsidRPr="00EA6505" w:rsidRDefault="00D8626B" w:rsidP="007815B7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05">
              <w:rPr>
                <w:rFonts w:asciiTheme="minorHAnsi" w:hAnsiTheme="minorHAnsi" w:cstheme="minorHAnsi"/>
                <w:b/>
                <w:bCs/>
              </w:rPr>
              <w:t>D</w:t>
            </w:r>
            <w:r w:rsidR="000B5D22" w:rsidRPr="00EA6505">
              <w:rPr>
                <w:rFonts w:asciiTheme="minorHAnsi" w:hAnsiTheme="minorHAnsi" w:cstheme="minorHAnsi"/>
                <w:b/>
                <w:bCs/>
              </w:rPr>
              <w:t>igitáln</w:t>
            </w:r>
            <w:r w:rsidRPr="00EA6505">
              <w:rPr>
                <w:rFonts w:asciiTheme="minorHAnsi" w:hAnsiTheme="minorHAnsi" w:cstheme="minorHAnsi"/>
                <w:b/>
                <w:bCs/>
              </w:rPr>
              <w:t>e učebné pomôcky</w:t>
            </w:r>
            <w:r w:rsidR="00EA6505" w:rsidRP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62ECAED0" w14:textId="77777777" w:rsidR="00D8626B" w:rsidRPr="00EA6505" w:rsidRDefault="00D8626B" w:rsidP="007815B7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05">
              <w:rPr>
                <w:rFonts w:asciiTheme="minorHAnsi" w:hAnsiTheme="minorHAnsi" w:cstheme="minorHAnsi"/>
                <w:b/>
                <w:bCs/>
              </w:rPr>
              <w:t>Učebné pomôcky na činnosti:</w:t>
            </w:r>
          </w:p>
          <w:p w14:paraId="420E2845" w14:textId="6C035A12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hudobného charakteru – hudobné nástroje (napr. klavír, akordeón, gitara), Orffov inštrumentár, nahrávky hudobných diel atď.</w:t>
            </w:r>
            <w:r w:rsidR="00EA6505">
              <w:rPr>
                <w:rFonts w:asciiTheme="minorHAnsi" w:hAnsiTheme="minorHAnsi" w:cstheme="minorHAnsi"/>
              </w:rPr>
              <w:t>,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342BC0EC" w14:textId="7F72A3D0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dramatického charakteru – paraván, rôzne druhy bábok,</w:t>
            </w:r>
            <w:r w:rsidR="000A7EF3" w:rsidRPr="00D42263">
              <w:rPr>
                <w:rFonts w:asciiTheme="minorHAnsi" w:hAnsiTheme="minorHAnsi" w:cstheme="minorHAnsi"/>
              </w:rPr>
              <w:t xml:space="preserve"> detské </w:t>
            </w:r>
            <w:r w:rsidR="000D3764" w:rsidRPr="00D42263">
              <w:rPr>
                <w:rFonts w:asciiTheme="minorHAnsi" w:hAnsiTheme="minorHAnsi" w:cstheme="minorHAnsi"/>
              </w:rPr>
              <w:t>kostýmy</w:t>
            </w:r>
            <w:r w:rsidR="001924DA">
              <w:rPr>
                <w:rFonts w:asciiTheme="minorHAnsi" w:hAnsiTheme="minorHAnsi" w:cstheme="minorHAnsi"/>
              </w:rPr>
              <w:t xml:space="preserve"> atď.,</w:t>
            </w:r>
          </w:p>
          <w:p w14:paraId="0D95001E" w14:textId="57B5CB26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pohybového charakteru – telovýchovné náradie (voľné aj pevné) a náčinie (napr. švihadlá, obruče, stuhy, lopty, tyče, šatky) atď., </w:t>
            </w:r>
          </w:p>
          <w:p w14:paraId="0813C69F" w14:textId="20D9FF4A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výtvarného charakteru – štetce, výkresy, nožnice, farebný papier, krepový papier, akvarelové farby, temperové farby, voskové pastely, </w:t>
            </w:r>
            <w:r w:rsidRPr="00D42263">
              <w:rPr>
                <w:rFonts w:asciiTheme="minorHAnsi" w:hAnsiTheme="minorHAnsi" w:cstheme="minorHAnsi"/>
              </w:rPr>
              <w:lastRenderedPageBreak/>
              <w:t>suché pastely, uhlíky, rudky, hlina, plastelína, atď.</w:t>
            </w:r>
          </w:p>
          <w:p w14:paraId="0B3685FC" w14:textId="5FD48996" w:rsidR="00D8626B" w:rsidRPr="00D42263" w:rsidRDefault="00D8626B" w:rsidP="00D8626B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71A0198A" w14:textId="77777777" w:rsidTr="00F17848">
        <w:tc>
          <w:tcPr>
            <w:tcW w:w="1980" w:type="dxa"/>
            <w:vMerge/>
          </w:tcPr>
          <w:p w14:paraId="41FB4C23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0A4BBF8" w14:textId="7BE18927" w:rsidR="001A54BD" w:rsidRPr="00D42263" w:rsidRDefault="00341544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Detská literatúra v knižnej forme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ACC1075" w14:textId="6623863C" w:rsidR="001A54BD" w:rsidRPr="00D42263" w:rsidRDefault="00341544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Detská literatúra v digitálnej forme vrátane encyklopédií a detských edukačných programov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7F196ED" w14:textId="77777777" w:rsidTr="00F17848">
        <w:tc>
          <w:tcPr>
            <w:tcW w:w="1980" w:type="dxa"/>
            <w:vMerge w:val="restart"/>
            <w:vAlign w:val="center"/>
          </w:tcPr>
          <w:p w14:paraId="3CC6D69D" w14:textId="7CF1A06E" w:rsidR="001A54BD" w:rsidRPr="00D42263" w:rsidRDefault="00E872B8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Spálňa</w:t>
            </w:r>
          </w:p>
        </w:tc>
        <w:tc>
          <w:tcPr>
            <w:tcW w:w="3402" w:type="dxa"/>
          </w:tcPr>
          <w:p w14:paraId="33242B17" w14:textId="565AC92F" w:rsidR="001A54BD" w:rsidRPr="00D42263" w:rsidRDefault="00E872B8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Lôžka alebo ležadlá – pružné, stabilné a dostatočne pevne, dobre tepelne izolované, ľahko prenosné a</w:t>
            </w:r>
            <w:r w:rsidR="00EA6505">
              <w:rPr>
                <w:rFonts w:asciiTheme="minorHAnsi" w:hAnsiTheme="minorHAnsi" w:cstheme="minorHAnsi"/>
              </w:rPr>
              <w:t> </w:t>
            </w:r>
            <w:r w:rsidRPr="00D42263">
              <w:rPr>
                <w:rFonts w:asciiTheme="minorHAnsi" w:hAnsiTheme="minorHAnsi" w:cstheme="minorHAnsi"/>
              </w:rPr>
              <w:t>skladateľne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D95D3F8" w14:textId="591DD97D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562" w:rsidRPr="00D42263" w14:paraId="6C06655F" w14:textId="77777777" w:rsidTr="004D2C51">
        <w:trPr>
          <w:trHeight w:val="1489"/>
        </w:trPr>
        <w:tc>
          <w:tcPr>
            <w:tcW w:w="1980" w:type="dxa"/>
            <w:vMerge/>
          </w:tcPr>
          <w:p w14:paraId="1A37E707" w14:textId="77777777" w:rsidR="00733562" w:rsidRPr="00D42263" w:rsidRDefault="0073356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DA6C4B7" w14:textId="4BDB0BB9" w:rsidR="00733562" w:rsidRPr="00D42263" w:rsidRDefault="0073356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412869B9" w14:textId="73E4F201" w:rsidR="00733562" w:rsidRPr="00D42263" w:rsidRDefault="00733562" w:rsidP="003B161D">
            <w:pPr>
              <w:pStyle w:val="Normlny1"/>
              <w:spacing w:before="0" w:beforeAutospacing="0" w:after="0" w:afterAutospacing="0" w:line="240" w:lineRule="auto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Vankúše – označené pre každé dieťa  zvlášť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  <w:p w14:paraId="57BBC70C" w14:textId="3124F9B7" w:rsidR="00733562" w:rsidRPr="00D42263" w:rsidRDefault="00733562" w:rsidP="003B161D">
            <w:pPr>
              <w:pStyle w:val="Normlny1"/>
              <w:spacing w:before="0" w:beforeAutospacing="0" w:after="0" w:afterAutospacing="0" w:line="240" w:lineRule="auto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Prikrývky - označené pre každé dieťa zvlášť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  <w:p w14:paraId="31D5A421" w14:textId="728CA3F0" w:rsidR="00733562" w:rsidRPr="00D42263" w:rsidRDefault="00733562" w:rsidP="003B161D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Plachty - označené pre každé dieťa zvlášť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56111D" w:rsidRPr="00D42263" w14:paraId="0E928441" w14:textId="77777777" w:rsidTr="00F17848">
        <w:tc>
          <w:tcPr>
            <w:tcW w:w="1980" w:type="dxa"/>
            <w:vMerge/>
          </w:tcPr>
          <w:p w14:paraId="3C050BD3" w14:textId="77777777" w:rsidR="0056111D" w:rsidRPr="00D42263" w:rsidRDefault="0056111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8A36E47" w14:textId="187A32D0" w:rsidR="0056111D" w:rsidRPr="00D42263" w:rsidRDefault="0056111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Kryty na radiátory s oblými okrajmi alebo chráničmi na ostré okraje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0CA5E5B" w14:textId="77777777" w:rsidR="0056111D" w:rsidRPr="00D42263" w:rsidRDefault="0056111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467935AA" w14:textId="77777777" w:rsidTr="00F17848">
        <w:tc>
          <w:tcPr>
            <w:tcW w:w="1980" w:type="dxa"/>
            <w:vMerge/>
          </w:tcPr>
          <w:p w14:paraId="7149B358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3722F61" w14:textId="7DB0C759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3E90722E" w14:textId="3CDEF4AE" w:rsidR="001A54BD" w:rsidRPr="00D42263" w:rsidRDefault="001049DA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Zatemnenie okien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00A25E64" w14:textId="77777777" w:rsidTr="00F17848">
        <w:tc>
          <w:tcPr>
            <w:tcW w:w="1980" w:type="dxa"/>
            <w:vMerge/>
          </w:tcPr>
          <w:p w14:paraId="330C8443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23ADF73" w14:textId="22FC1C86" w:rsidR="001A54BD" w:rsidRPr="00D42263" w:rsidRDefault="001049DA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Stolička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79B01D7" w14:textId="0DFB9EF1" w:rsidR="001A54BD" w:rsidRPr="00D42263" w:rsidRDefault="001049DA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Kreslo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43C0DED" w14:textId="77777777" w:rsidTr="00F17848">
        <w:tc>
          <w:tcPr>
            <w:tcW w:w="1980" w:type="dxa"/>
            <w:vMerge/>
          </w:tcPr>
          <w:p w14:paraId="700BDF2B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27D6159" w14:textId="1DCD597A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6F0C418F" w14:textId="090D3262" w:rsidR="001A54BD" w:rsidRPr="00D42263" w:rsidRDefault="0001071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</w:t>
            </w:r>
            <w:r w:rsidR="001049DA" w:rsidRPr="00D42263">
              <w:rPr>
                <w:rFonts w:asciiTheme="minorHAnsi" w:hAnsiTheme="minorHAnsi" w:cstheme="minorHAnsi"/>
              </w:rPr>
              <w:t>tolík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0869858" w14:textId="77777777" w:rsidTr="00F17848">
        <w:tc>
          <w:tcPr>
            <w:tcW w:w="1980" w:type="dxa"/>
            <w:vMerge w:val="restart"/>
            <w:vAlign w:val="center"/>
          </w:tcPr>
          <w:p w14:paraId="0136CA84" w14:textId="3510C4CE" w:rsidR="001A54BD" w:rsidRPr="00D42263" w:rsidRDefault="001049DA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Šatňa</w:t>
            </w:r>
          </w:p>
        </w:tc>
        <w:tc>
          <w:tcPr>
            <w:tcW w:w="3402" w:type="dxa"/>
          </w:tcPr>
          <w:p w14:paraId="2E03CC92" w14:textId="38B65A2B" w:rsidR="001A54BD" w:rsidRPr="00D42263" w:rsidRDefault="007815B7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Šatňové skrinky </w:t>
            </w:r>
            <w:r w:rsidR="00EA6505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</w:rPr>
              <w:t xml:space="preserve"> vetrateľné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62CBD3BB" w14:textId="628A99DF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0AD12047" w14:textId="77777777" w:rsidTr="00F17848">
        <w:tc>
          <w:tcPr>
            <w:tcW w:w="1980" w:type="dxa"/>
            <w:vMerge/>
          </w:tcPr>
          <w:p w14:paraId="068F3D3E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02D1BC3" w14:textId="46ADE389" w:rsidR="001A54BD" w:rsidRPr="00D42263" w:rsidRDefault="007815B7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Lavičky alebo stoličky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1D8ED013" w14:textId="17FED64A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Výškovo nastaviteľné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04263" w:rsidRPr="00D42263" w14:paraId="3102EC04" w14:textId="77777777" w:rsidTr="00F17848">
        <w:tc>
          <w:tcPr>
            <w:tcW w:w="1980" w:type="dxa"/>
            <w:vMerge/>
          </w:tcPr>
          <w:p w14:paraId="0B7E613A" w14:textId="77777777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A64A166" w14:textId="77777777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19089CA" w14:textId="266F8E5B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Vešiaky na stenu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4C34014" w14:textId="77777777" w:rsidTr="00F17848">
        <w:tc>
          <w:tcPr>
            <w:tcW w:w="1980" w:type="dxa"/>
            <w:vMerge/>
          </w:tcPr>
          <w:p w14:paraId="13D00030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DA3F45A" w14:textId="5F42F89A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05E1DC0B" w14:textId="20B4F8C0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Nástenka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68FFBC2A" w14:textId="77777777" w:rsidTr="00F17848">
        <w:tc>
          <w:tcPr>
            <w:tcW w:w="1980" w:type="dxa"/>
            <w:vMerge w:val="restart"/>
          </w:tcPr>
          <w:p w14:paraId="09883671" w14:textId="77777777" w:rsidR="002F6EDD" w:rsidRPr="00D42263" w:rsidRDefault="002F6EDD" w:rsidP="002F6EDD">
            <w:pPr>
              <w:pStyle w:val="Normlny1"/>
              <w:ind w:right="-25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230852" w14:textId="77777777" w:rsidR="002F6EDD" w:rsidRPr="00D42263" w:rsidRDefault="002F6EDD" w:rsidP="002F6EDD">
            <w:pPr>
              <w:pStyle w:val="Normlny1"/>
              <w:ind w:right="-25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A6F387" w14:textId="499D4313" w:rsidR="009F64C6" w:rsidRPr="00D42263" w:rsidRDefault="009F64C6" w:rsidP="002F6EDD">
            <w:pPr>
              <w:pStyle w:val="Normlny1"/>
              <w:ind w:right="-25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Sociálne</w:t>
            </w:r>
            <w:r w:rsidR="00891DF2"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zariadenie a umyváreň</w:t>
            </w:r>
          </w:p>
        </w:tc>
        <w:tc>
          <w:tcPr>
            <w:tcW w:w="3402" w:type="dxa"/>
          </w:tcPr>
          <w:p w14:paraId="48D96386" w14:textId="4D02F354" w:rsidR="009F64C6" w:rsidRPr="00D42263" w:rsidRDefault="00EA65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9F64C6" w:rsidRPr="00D42263">
              <w:rPr>
                <w:rFonts w:asciiTheme="minorHAnsi" w:hAnsiTheme="minorHAnsi" w:cstheme="minorHAnsi"/>
              </w:rPr>
              <w:t>mývadla s miešavacími batériami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56CBF195" w14:textId="51CBD1CA" w:rsidR="009F64C6" w:rsidRPr="00D42263" w:rsidRDefault="00D95E03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>Zrkadlá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49C5052D" w14:textId="77777777" w:rsidTr="00F17848">
        <w:tc>
          <w:tcPr>
            <w:tcW w:w="1980" w:type="dxa"/>
            <w:vMerge/>
          </w:tcPr>
          <w:p w14:paraId="2C536B33" w14:textId="77777777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7445AF9" w14:textId="395734B1" w:rsidR="009F64C6" w:rsidRPr="00D42263" w:rsidRDefault="00EA65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9F64C6" w:rsidRPr="00D42263">
              <w:rPr>
                <w:rFonts w:asciiTheme="minorHAnsi" w:hAnsiTheme="minorHAnsi" w:cstheme="minorHAnsi"/>
              </w:rPr>
              <w:t>etské záchodové misy, ktoré sú od seba oddelené priečkami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3462B4F6" w14:textId="618D4650" w:rsidR="009F64C6" w:rsidRPr="00D42263" w:rsidRDefault="00115A3C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>V</w:t>
            </w:r>
            <w:r w:rsidR="00D95E03" w:rsidRPr="00D42263">
              <w:rPr>
                <w:rFonts w:asciiTheme="minorHAnsi" w:hAnsiTheme="minorHAnsi" w:cstheme="minorHAnsi"/>
              </w:rPr>
              <w:t>ešiaky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2498CCC5" w14:textId="77777777" w:rsidTr="00F17848">
        <w:tc>
          <w:tcPr>
            <w:tcW w:w="1980" w:type="dxa"/>
            <w:vMerge/>
          </w:tcPr>
          <w:p w14:paraId="049A81A3" w14:textId="77777777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66BFA52" w14:textId="133C0E9F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Spoločná miešacia batéria s prívodom studenej pitnej vody a teplej vody umiestnená mimo dosahu detí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676EE6CA" w14:textId="0209B43F" w:rsidR="009F64C6" w:rsidRPr="00D42263" w:rsidRDefault="00D95E03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>Vanička s ručnou sprchou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10CE3EFA" w14:textId="77777777" w:rsidTr="00F17848">
        <w:tc>
          <w:tcPr>
            <w:tcW w:w="1980" w:type="dxa"/>
            <w:vMerge/>
          </w:tcPr>
          <w:p w14:paraId="5EA6D998" w14:textId="77777777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1F68857" w14:textId="49547721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Podlaha – ľahko čistiteľná, celistvá s</w:t>
            </w:r>
            <w:r w:rsid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protišmykovým povrchom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9D94F91" w14:textId="1076826F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14:paraId="380842B9" w14:textId="77777777" w:rsidR="0040225C" w:rsidRDefault="0040225C" w:rsidP="00D42263">
      <w:pPr>
        <w:spacing w:before="120" w:after="120" w:line="240" w:lineRule="auto"/>
        <w:rPr>
          <w:rFonts w:eastAsia="Calibri" w:cstheme="minorHAnsi"/>
          <w:sz w:val="18"/>
          <w:szCs w:val="18"/>
        </w:rPr>
      </w:pPr>
    </w:p>
    <w:p w14:paraId="6F54E683" w14:textId="77777777" w:rsidR="00D42263" w:rsidRDefault="00D42263" w:rsidP="00D42263">
      <w:pPr>
        <w:spacing w:before="120" w:after="120" w:line="240" w:lineRule="auto"/>
        <w:rPr>
          <w:rFonts w:eastAsia="Calibri" w:cstheme="minorHAnsi"/>
          <w:sz w:val="18"/>
          <w:szCs w:val="18"/>
        </w:rPr>
      </w:pPr>
    </w:p>
    <w:p w14:paraId="770F6A5C" w14:textId="77777777" w:rsidR="00D42263" w:rsidRPr="00D42263" w:rsidRDefault="00D42263" w:rsidP="00D42263">
      <w:pPr>
        <w:spacing w:before="120" w:after="120" w:line="240" w:lineRule="auto"/>
        <w:rPr>
          <w:rFonts w:eastAsia="Calibri" w:cstheme="minorHAnsi"/>
          <w:sz w:val="18"/>
          <w:szCs w:val="18"/>
        </w:rPr>
      </w:pPr>
    </w:p>
    <w:p w14:paraId="4B4F54C4" w14:textId="6E818ED7" w:rsidR="009C395D" w:rsidRPr="00D42263" w:rsidRDefault="009C395D" w:rsidP="002D595E">
      <w:pPr>
        <w:pStyle w:val="Odsekzoznamu"/>
        <w:numPr>
          <w:ilvl w:val="0"/>
          <w:numId w:val="12"/>
        </w:numPr>
        <w:spacing w:after="240"/>
        <w:ind w:left="284"/>
        <w:rPr>
          <w:rFonts w:eastAsia="Calibri" w:cstheme="minorHAnsi"/>
          <w:b/>
          <w:bCs/>
          <w:sz w:val="28"/>
          <w:szCs w:val="28"/>
        </w:rPr>
      </w:pPr>
      <w:r w:rsidRPr="00D42263">
        <w:rPr>
          <w:rFonts w:eastAsia="Calibri" w:cstheme="minorHAnsi"/>
          <w:b/>
          <w:bCs/>
          <w:sz w:val="28"/>
          <w:szCs w:val="28"/>
        </w:rPr>
        <w:lastRenderedPageBreak/>
        <w:t>Exteriér materskej školy</w:t>
      </w:r>
    </w:p>
    <w:p w14:paraId="3033636A" w14:textId="089EA9E7" w:rsidR="009C395D" w:rsidRPr="00D42263" w:rsidRDefault="009C395D" w:rsidP="002D595E">
      <w:pPr>
        <w:ind w:firstLine="426"/>
        <w:jc w:val="both"/>
        <w:rPr>
          <w:rFonts w:eastAsia="Calibri" w:cstheme="minorHAnsi"/>
          <w:b/>
          <w:bCs/>
          <w:sz w:val="28"/>
          <w:szCs w:val="28"/>
          <w:u w:val="single"/>
        </w:rPr>
      </w:pPr>
      <w:bookmarkStart w:id="3" w:name="_Hlk195007606"/>
      <w:r w:rsidRPr="00D42263">
        <w:rPr>
          <w:rFonts w:eastAsia="Calibri" w:cstheme="minorHAnsi"/>
          <w:b/>
          <w:bCs/>
          <w:sz w:val="28"/>
          <w:szCs w:val="28"/>
        </w:rPr>
        <w:t>B.1. Normatívy funkčného členenia exteriéru materskej školy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C395D" w:rsidRPr="00D42263" w14:paraId="1128878C" w14:textId="77777777" w:rsidTr="00C23FE8">
        <w:tc>
          <w:tcPr>
            <w:tcW w:w="4531" w:type="dxa"/>
            <w:shd w:val="clear" w:color="auto" w:fill="9CC2E5" w:themeFill="accent5" w:themeFillTint="99"/>
          </w:tcPr>
          <w:bookmarkEnd w:id="3"/>
          <w:p w14:paraId="00149744" w14:textId="77777777" w:rsidR="00C23FE8" w:rsidRPr="00D42263" w:rsidRDefault="00733562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Základný normatív</w:t>
            </w:r>
          </w:p>
          <w:p w14:paraId="78179995" w14:textId="22D826D9" w:rsidR="00C23FE8" w:rsidRPr="00D42263" w:rsidRDefault="00C23FE8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9CC2E5" w:themeFill="accent5" w:themeFillTint="99"/>
          </w:tcPr>
          <w:p w14:paraId="3C6BDDCB" w14:textId="7D628DCD" w:rsidR="009C395D" w:rsidRPr="00D42263" w:rsidRDefault="00372F7B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Odporúčaný normatív</w:t>
            </w:r>
          </w:p>
        </w:tc>
      </w:tr>
      <w:tr w:rsidR="009C395D" w:rsidRPr="00D42263" w14:paraId="36F24660" w14:textId="77777777" w:rsidTr="00F17848">
        <w:tc>
          <w:tcPr>
            <w:tcW w:w="4531" w:type="dxa"/>
          </w:tcPr>
          <w:p w14:paraId="5AE4AE52" w14:textId="19B661AA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3058CAA" w14:textId="486B0734" w:rsidR="009C395D" w:rsidRPr="00D42263" w:rsidRDefault="00BC5199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</w:t>
            </w:r>
            <w:r w:rsidR="007B4935" w:rsidRPr="00D42263">
              <w:rPr>
                <w:rFonts w:asciiTheme="minorHAnsi" w:hAnsiTheme="minorHAnsi" w:cstheme="minorHAnsi"/>
              </w:rPr>
              <w:t>ý</w:t>
            </w:r>
            <w:r w:rsidRPr="00D42263">
              <w:rPr>
                <w:rFonts w:asciiTheme="minorHAnsi" w:hAnsiTheme="minorHAnsi" w:cstheme="minorHAnsi"/>
              </w:rPr>
              <w:t xml:space="preserve"> vonkajš</w:t>
            </w:r>
            <w:r w:rsidR="007B4935" w:rsidRPr="00D42263">
              <w:rPr>
                <w:rFonts w:asciiTheme="minorHAnsi" w:hAnsiTheme="minorHAnsi" w:cstheme="minorHAnsi"/>
              </w:rPr>
              <w:t>í</w:t>
            </w:r>
            <w:r w:rsidRPr="00D42263">
              <w:rPr>
                <w:rFonts w:asciiTheme="minorHAnsi" w:hAnsiTheme="minorHAnsi" w:cstheme="minorHAnsi"/>
              </w:rPr>
              <w:t xml:space="preserve"> priestor, ktor</w:t>
            </w:r>
            <w:r w:rsidR="007B4935" w:rsidRPr="00D42263">
              <w:rPr>
                <w:rFonts w:asciiTheme="minorHAnsi" w:hAnsiTheme="minorHAnsi" w:cstheme="minorHAnsi"/>
              </w:rPr>
              <w:t>ý</w:t>
            </w:r>
            <w:r w:rsidRPr="00D42263">
              <w:rPr>
                <w:rFonts w:asciiTheme="minorHAnsi" w:hAnsiTheme="minorHAnsi" w:cstheme="minorHAnsi"/>
              </w:rPr>
              <w:t xml:space="preserve"> zahŕňa trávnatú plochu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B4935" w:rsidRPr="00D42263" w14:paraId="66DF493B" w14:textId="77777777" w:rsidTr="00F17848">
        <w:tc>
          <w:tcPr>
            <w:tcW w:w="4531" w:type="dxa"/>
          </w:tcPr>
          <w:p w14:paraId="7002448E" w14:textId="77777777" w:rsidR="007B4935" w:rsidRPr="00D42263" w:rsidRDefault="007B493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20CF9FE" w14:textId="4D003B0B" w:rsidR="007B4935" w:rsidRPr="00D42263" w:rsidRDefault="007B4935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Vyčlenený vonkajší priestor na detské ihrisko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C395D" w:rsidRPr="00D42263" w14:paraId="5E18591E" w14:textId="77777777" w:rsidTr="00F17848">
        <w:tc>
          <w:tcPr>
            <w:tcW w:w="4531" w:type="dxa"/>
          </w:tcPr>
          <w:p w14:paraId="0782AB04" w14:textId="67BB5DF5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AE77FA3" w14:textId="1CE5F714" w:rsidR="009C395D" w:rsidRPr="00D42263" w:rsidRDefault="00BC5199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Vyčlenená plocha na šport a pohybové aktivity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C395D" w:rsidRPr="00D42263" w14:paraId="67AD700C" w14:textId="77777777" w:rsidTr="00F17848">
        <w:tc>
          <w:tcPr>
            <w:tcW w:w="4531" w:type="dxa"/>
          </w:tcPr>
          <w:p w14:paraId="671FC9FC" w14:textId="1A107C50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4994AC93" w14:textId="3D448B30" w:rsidR="009C395D" w:rsidRPr="00D42263" w:rsidRDefault="00BC5199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Pieskovisko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C395D" w:rsidRPr="00D42263" w14:paraId="1BD489EF" w14:textId="77777777" w:rsidTr="00F17848">
        <w:tc>
          <w:tcPr>
            <w:tcW w:w="4531" w:type="dxa"/>
          </w:tcPr>
          <w:p w14:paraId="03B064BD" w14:textId="057DC9A8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4B5520B5" w14:textId="099C90E0" w:rsidR="009C395D" w:rsidRPr="00D42263" w:rsidRDefault="00BC5199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Dopravné ihrisko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C5199" w:rsidRPr="00D42263" w14:paraId="58768359" w14:textId="77777777" w:rsidTr="00F17848">
        <w:tc>
          <w:tcPr>
            <w:tcW w:w="4531" w:type="dxa"/>
          </w:tcPr>
          <w:p w14:paraId="2663E0C9" w14:textId="77777777" w:rsidR="00BC5199" w:rsidRPr="00D42263" w:rsidRDefault="00BC5199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60B3454D" w14:textId="566E8C15" w:rsidR="00BC5199" w:rsidRPr="00D42263" w:rsidRDefault="00BC5199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Hmlovisko</w:t>
            </w:r>
            <w:r w:rsidR="00546163" w:rsidRPr="00D42263">
              <w:rPr>
                <w:rFonts w:asciiTheme="minorHAnsi" w:hAnsiTheme="minorHAnsi" w:cstheme="minorHAnsi"/>
              </w:rPr>
              <w:t>, brodisko, bazén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546163" w:rsidRPr="00D42263" w14:paraId="719E42EE" w14:textId="77777777" w:rsidTr="00F17848">
        <w:tc>
          <w:tcPr>
            <w:tcW w:w="4531" w:type="dxa"/>
          </w:tcPr>
          <w:p w14:paraId="65EC4F07" w14:textId="77777777" w:rsidR="00546163" w:rsidRPr="00D42263" w:rsidRDefault="00546163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35A0B721" w14:textId="727F09B2" w:rsidR="00546163" w:rsidRPr="00D42263" w:rsidRDefault="00546163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Vyčlenená plocha na školskú</w:t>
            </w:r>
            <w:r w:rsidR="000D3764" w:rsidRPr="00D42263">
              <w:rPr>
                <w:rFonts w:asciiTheme="minorHAnsi" w:hAnsiTheme="minorHAnsi" w:cstheme="minorHAnsi"/>
              </w:rPr>
              <w:t xml:space="preserve"> úžitkovú</w:t>
            </w:r>
            <w:r w:rsidRPr="00D42263">
              <w:rPr>
                <w:rFonts w:asciiTheme="minorHAnsi" w:hAnsiTheme="minorHAnsi" w:cstheme="minorHAnsi"/>
              </w:rPr>
              <w:t xml:space="preserve"> záhradu</w:t>
            </w:r>
            <w:r w:rsidR="000D3764" w:rsidRPr="00D42263">
              <w:rPr>
                <w:rFonts w:asciiTheme="minorHAnsi" w:hAnsiTheme="minorHAnsi" w:cstheme="minorHAnsi"/>
              </w:rPr>
              <w:t xml:space="preserve"> </w:t>
            </w:r>
            <w:r w:rsidR="002931E8" w:rsidRPr="00D42263">
              <w:rPr>
                <w:rFonts w:asciiTheme="minorHAnsi" w:hAnsiTheme="minorHAnsi" w:cstheme="minorHAnsi"/>
              </w:rPr>
              <w:t>atď.</w:t>
            </w:r>
          </w:p>
        </w:tc>
      </w:tr>
    </w:tbl>
    <w:p w14:paraId="6A8CC5EC" w14:textId="77777777" w:rsidR="009C395D" w:rsidRPr="00D42263" w:rsidRDefault="009C395D" w:rsidP="009C395D">
      <w:pPr>
        <w:jc w:val="both"/>
        <w:rPr>
          <w:rFonts w:eastAsia="Calibri" w:cstheme="minorHAnsi"/>
          <w:sz w:val="28"/>
          <w:szCs w:val="28"/>
        </w:rPr>
      </w:pPr>
    </w:p>
    <w:p w14:paraId="12E7265C" w14:textId="6E2F8DDD" w:rsidR="00712750" w:rsidRPr="00D42263" w:rsidRDefault="00712750" w:rsidP="002D595E">
      <w:pPr>
        <w:ind w:firstLine="708"/>
        <w:jc w:val="both"/>
        <w:rPr>
          <w:rFonts w:eastAsia="Calibri" w:cstheme="minorHAnsi"/>
          <w:b/>
          <w:bCs/>
          <w:sz w:val="28"/>
          <w:szCs w:val="28"/>
        </w:rPr>
      </w:pPr>
      <w:r w:rsidRPr="00D42263">
        <w:rPr>
          <w:rFonts w:eastAsia="Calibri" w:cstheme="minorHAnsi"/>
          <w:b/>
          <w:bCs/>
          <w:sz w:val="28"/>
          <w:szCs w:val="28"/>
        </w:rPr>
        <w:t>B 1. 1. Špecifiká funkčného členenia exteriéru materskej školy</w:t>
      </w:r>
    </w:p>
    <w:p w14:paraId="6B97C98D" w14:textId="68DA639F" w:rsidR="00B27029" w:rsidRPr="00D42263" w:rsidRDefault="009C395D" w:rsidP="009C395D">
      <w:pPr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 xml:space="preserve">Exteriér materskej školy (vonkajšie priestory) zahŕňa celkový ráz krajiny, v ktorej je umiestnená </w:t>
      </w:r>
      <w:r w:rsidR="00DD2B89" w:rsidRPr="00D42263">
        <w:rPr>
          <w:rFonts w:eastAsia="Calibri" w:cstheme="minorHAnsi"/>
          <w:sz w:val="24"/>
          <w:szCs w:val="24"/>
        </w:rPr>
        <w:t>MŠ</w:t>
      </w:r>
      <w:r w:rsidRPr="00D42263">
        <w:rPr>
          <w:rFonts w:eastAsia="Calibri" w:cstheme="minorHAnsi"/>
          <w:sz w:val="24"/>
          <w:szCs w:val="24"/>
        </w:rPr>
        <w:t>.</w:t>
      </w:r>
    </w:p>
    <w:p w14:paraId="72A20BEE" w14:textId="02C150A5" w:rsidR="006C43F3" w:rsidRPr="00D42263" w:rsidRDefault="006C43F3" w:rsidP="009C395D">
      <w:pPr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 xml:space="preserve">Ak je nezastavaný pozemok priľahlou súčasťou </w:t>
      </w:r>
      <w:r w:rsidR="00DD2B89" w:rsidRPr="00D42263">
        <w:rPr>
          <w:rFonts w:eastAsia="Calibri" w:cstheme="minorHAnsi"/>
          <w:sz w:val="24"/>
          <w:szCs w:val="24"/>
        </w:rPr>
        <w:t>MŠ</w:t>
      </w:r>
      <w:r w:rsidRPr="00D42263">
        <w:rPr>
          <w:rFonts w:eastAsia="Calibri" w:cstheme="minorHAnsi"/>
          <w:sz w:val="24"/>
          <w:szCs w:val="24"/>
        </w:rPr>
        <w:t>, je oplotený z bezpečnostných a</w:t>
      </w:r>
      <w:r w:rsidR="00D42263">
        <w:rPr>
          <w:rFonts w:eastAsia="Calibri" w:cstheme="minorHAnsi"/>
          <w:sz w:val="24"/>
          <w:szCs w:val="24"/>
        </w:rPr>
        <w:t> </w:t>
      </w:r>
      <w:r w:rsidRPr="00D42263">
        <w:rPr>
          <w:rFonts w:eastAsia="Calibri" w:cstheme="minorHAnsi"/>
          <w:sz w:val="24"/>
          <w:szCs w:val="24"/>
        </w:rPr>
        <w:t>hygienických dôvodov.</w:t>
      </w:r>
    </w:p>
    <w:p w14:paraId="3E79B572" w14:textId="03087F88" w:rsidR="009C395D" w:rsidRPr="00D42263" w:rsidRDefault="00B27029" w:rsidP="009C395D">
      <w:pPr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Nezastavaný pozemok materskej školy musí poskytovať podnetné, bezpečné a funkčné zázemie na rozvíjanie pohybových, sociálno-emocionálnych a kognitívnych spôsobilostí detí pri pobyte vonku.</w:t>
      </w:r>
    </w:p>
    <w:p w14:paraId="5E32AB62" w14:textId="77777777" w:rsidR="009C395D" w:rsidRPr="00D42263" w:rsidRDefault="009C395D" w:rsidP="009C395D">
      <w:pPr>
        <w:spacing w:after="0"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Vonkajšie priestory materskej školy musia umožňovať realizovať najmä:</w:t>
      </w:r>
    </w:p>
    <w:p w14:paraId="58E5A7B1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pohybové činnosti (s náčiním, na náradí, voľné pohybové činnosti),</w:t>
      </w:r>
    </w:p>
    <w:p w14:paraId="7D5F0A03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tvorivé, konštrukčné a umelecké činnosti,</w:t>
      </w:r>
    </w:p>
    <w:p w14:paraId="421017B1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komunikačné činnosti (nadväzovanie kontaktov, kooperácia),</w:t>
      </w:r>
    </w:p>
    <w:p w14:paraId="7E69ABDA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spoznávanie prírody, starostlivosť o rastliny,</w:t>
      </w:r>
    </w:p>
    <w:p w14:paraId="36F2C022" w14:textId="129810D9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vzdelávacie aktivity prírodovedného a environmentálneho charakteru (neformálne vzdelávanie, experimenty, objavovanie, spoznávanie prírody, starostlivosť o rastliny),</w:t>
      </w:r>
    </w:p>
    <w:p w14:paraId="19C1AE99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relaxačné činnosti.</w:t>
      </w:r>
    </w:p>
    <w:p w14:paraId="632D07C5" w14:textId="518FFF62" w:rsidR="0040225C" w:rsidRPr="00D42263" w:rsidRDefault="00DD2B89" w:rsidP="001A54BD">
      <w:pPr>
        <w:jc w:val="both"/>
        <w:rPr>
          <w:rFonts w:cstheme="minorHAnsi"/>
        </w:rPr>
      </w:pPr>
      <w:r w:rsidRPr="00D42263">
        <w:rPr>
          <w:rFonts w:cstheme="minorHAnsi"/>
        </w:rPr>
        <w:t>Ak ku MŠ nie sú vyčlenené pr</w:t>
      </w:r>
      <w:r w:rsidR="00372F7B" w:rsidRPr="00D42263">
        <w:rPr>
          <w:rFonts w:cstheme="minorHAnsi"/>
        </w:rPr>
        <w:t>i</w:t>
      </w:r>
      <w:r w:rsidRPr="00D42263">
        <w:rPr>
          <w:rFonts w:cstheme="minorHAnsi"/>
        </w:rPr>
        <w:t xml:space="preserve">ľahlé vonkajšie priestory, môže </w:t>
      </w:r>
      <w:r w:rsidR="003B161D" w:rsidRPr="00D42263">
        <w:rPr>
          <w:rFonts w:cstheme="minorHAnsi"/>
        </w:rPr>
        <w:t xml:space="preserve">MŠ </w:t>
      </w:r>
      <w:r w:rsidRPr="00D42263">
        <w:rPr>
          <w:rFonts w:cstheme="minorHAnsi"/>
        </w:rPr>
        <w:t>využívať detské ihriská, areály a parky v rámci občianskej vybavenosti (podľa schváleného prevádzkového poriadku).</w:t>
      </w:r>
    </w:p>
    <w:p w14:paraId="534B2C71" w14:textId="77777777" w:rsidR="000D4D5A" w:rsidRDefault="000D4D5A" w:rsidP="001A54BD">
      <w:pPr>
        <w:jc w:val="both"/>
        <w:rPr>
          <w:rFonts w:cstheme="minorHAnsi"/>
        </w:rPr>
      </w:pPr>
    </w:p>
    <w:p w14:paraId="6BC142D4" w14:textId="77777777" w:rsidR="00D42263" w:rsidRPr="00D42263" w:rsidRDefault="00D42263" w:rsidP="001A54BD">
      <w:pPr>
        <w:jc w:val="both"/>
        <w:rPr>
          <w:rFonts w:cstheme="minorHAnsi"/>
        </w:rPr>
      </w:pPr>
    </w:p>
    <w:p w14:paraId="5FA26E56" w14:textId="48502BFA" w:rsidR="007B4935" w:rsidRPr="00D42263" w:rsidRDefault="00B27029" w:rsidP="001A54BD">
      <w:pPr>
        <w:jc w:val="both"/>
        <w:rPr>
          <w:rFonts w:cstheme="minorHAnsi"/>
          <w:b/>
          <w:bCs/>
          <w:sz w:val="28"/>
          <w:szCs w:val="24"/>
        </w:rPr>
      </w:pPr>
      <w:r w:rsidRPr="00D42263">
        <w:rPr>
          <w:rFonts w:cstheme="minorHAnsi"/>
          <w:b/>
          <w:bCs/>
          <w:sz w:val="28"/>
          <w:szCs w:val="24"/>
        </w:rPr>
        <w:t>B.2. Normatívy materiálno-technického vybavenia exteriéru materskej školy</w:t>
      </w: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1980"/>
        <w:gridCol w:w="3402"/>
        <w:gridCol w:w="3916"/>
      </w:tblGrid>
      <w:tr w:rsidR="00B27029" w:rsidRPr="00D42263" w14:paraId="0BD7E783" w14:textId="77777777" w:rsidTr="00C23FE8">
        <w:tc>
          <w:tcPr>
            <w:tcW w:w="1980" w:type="dxa"/>
            <w:shd w:val="clear" w:color="auto" w:fill="9CC2E5" w:themeFill="accent5" w:themeFillTint="99"/>
          </w:tcPr>
          <w:p w14:paraId="0E50BD45" w14:textId="77777777" w:rsidR="00B27029" w:rsidRPr="00D42263" w:rsidRDefault="00B27029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Priestor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A79B125" w14:textId="4A9C9805" w:rsidR="00B27029" w:rsidRPr="00D42263" w:rsidRDefault="003B313F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Základ</w:t>
            </w:r>
            <w:r w:rsidR="00372F7B" w:rsidRPr="00D42263">
              <w:rPr>
                <w:rFonts w:asciiTheme="minorHAnsi" w:hAnsiTheme="minorHAnsi" w:cstheme="minorHAnsi"/>
                <w:b/>
              </w:rPr>
              <w:t xml:space="preserve">ný normatív </w:t>
            </w:r>
            <w:r w:rsidR="00372F7B" w:rsidRPr="00D42263">
              <w:rPr>
                <w:rFonts w:asciiTheme="minorHAnsi" w:hAnsiTheme="minorHAnsi" w:cstheme="minorHAnsi"/>
              </w:rPr>
              <w:t>(ak má MŠ vyčlenen</w:t>
            </w:r>
            <w:r w:rsidR="0040225C" w:rsidRPr="00D42263">
              <w:rPr>
                <w:rFonts w:asciiTheme="minorHAnsi" w:hAnsiTheme="minorHAnsi" w:cstheme="minorHAnsi"/>
              </w:rPr>
              <w:t>é</w:t>
            </w:r>
            <w:r w:rsidR="00372F7B" w:rsidRPr="00D42263">
              <w:rPr>
                <w:rFonts w:asciiTheme="minorHAnsi" w:hAnsiTheme="minorHAnsi" w:cstheme="minorHAnsi"/>
              </w:rPr>
              <w:t xml:space="preserve"> priľahlé vonkajšie priestory)</w:t>
            </w:r>
            <w:r w:rsidR="00372F7B" w:rsidRPr="00D4226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1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98DB14F" w14:textId="092F6F5C" w:rsidR="00B27029" w:rsidRPr="00D42263" w:rsidRDefault="00372F7B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Odporúčaný normatív</w:t>
            </w:r>
          </w:p>
        </w:tc>
      </w:tr>
      <w:tr w:rsidR="00B27029" w:rsidRPr="00D42263" w14:paraId="7C385BBF" w14:textId="77777777" w:rsidTr="00EE0033"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D94ED3" w14:textId="729EBAAC" w:rsidR="00B27029" w:rsidRPr="00D42263" w:rsidRDefault="0013491A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194930947"/>
            <w:r w:rsidRPr="00D42263">
              <w:rPr>
                <w:rFonts w:asciiTheme="minorHAnsi" w:hAnsiTheme="minorHAnsi" w:cstheme="minorHAnsi"/>
                <w:b/>
              </w:rPr>
              <w:t>Trávnatá plocha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E45F" w14:textId="6EF12A30" w:rsidR="00B27029" w:rsidRPr="00D42263" w:rsidRDefault="00B27029" w:rsidP="008C6278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018C" w14:textId="506DCC22" w:rsidR="000F53DC" w:rsidRPr="00D42263" w:rsidRDefault="000F53DC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eastAsia="Calibri" w:hAnsiTheme="minorHAnsi" w:cstheme="minorHAnsi"/>
              </w:rPr>
              <w:t>Zeleň a prírodné prvky, ktoré vytvárajú estetické a pokojné prostredie, poskytujú priestor na relaxáciu a zároveň rozvíjajú pozitívny vzťah detí k</w:t>
            </w:r>
            <w:r w:rsidR="00EA6505">
              <w:rPr>
                <w:rFonts w:asciiTheme="minorHAnsi" w:eastAsia="Calibri" w:hAnsiTheme="minorHAnsi" w:cstheme="minorHAnsi"/>
              </w:rPr>
              <w:t> </w:t>
            </w:r>
            <w:r w:rsidRPr="00D42263">
              <w:rPr>
                <w:rFonts w:asciiTheme="minorHAnsi" w:eastAsia="Calibri" w:hAnsiTheme="minorHAnsi" w:cstheme="minorHAnsi"/>
              </w:rPr>
              <w:t>prírode</w:t>
            </w:r>
            <w:r w:rsidR="00EA6505">
              <w:rPr>
                <w:rFonts w:asciiTheme="minorHAnsi" w:eastAsia="Calibr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7692E3C1" w14:textId="2B191B03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Stromy</w:t>
            </w:r>
            <w:r w:rsidR="003B313F" w:rsidRPr="00D42263">
              <w:rPr>
                <w:rFonts w:asciiTheme="minorHAnsi" w:hAnsiTheme="minorHAnsi" w:cstheme="minorHAnsi"/>
              </w:rPr>
              <w:t>, k</w:t>
            </w:r>
            <w:r w:rsidRPr="00D42263">
              <w:rPr>
                <w:rFonts w:asciiTheme="minorHAnsi" w:hAnsiTheme="minorHAnsi" w:cstheme="minorHAnsi"/>
              </w:rPr>
              <w:t>ríky</w:t>
            </w:r>
            <w:r w:rsidR="003B313F" w:rsidRPr="00D42263">
              <w:rPr>
                <w:rFonts w:asciiTheme="minorHAnsi" w:hAnsiTheme="minorHAnsi" w:cstheme="minorHAnsi"/>
              </w:rPr>
              <w:t>, t</w:t>
            </w:r>
            <w:r w:rsidRPr="00D42263">
              <w:rPr>
                <w:rFonts w:asciiTheme="minorHAnsi" w:hAnsiTheme="minorHAnsi" w:cstheme="minorHAnsi"/>
              </w:rPr>
              <w:t>rávnaté plochy</w:t>
            </w:r>
            <w:r w:rsidR="001924DA">
              <w:rPr>
                <w:rFonts w:asciiTheme="minorHAnsi" w:hAnsiTheme="minorHAnsi" w:cstheme="minorHAnsi"/>
              </w:rPr>
              <w:t xml:space="preserve"> atď. </w:t>
            </w:r>
          </w:p>
        </w:tc>
      </w:tr>
      <w:bookmarkEnd w:id="4"/>
      <w:tr w:rsidR="0013491A" w:rsidRPr="00D42263" w14:paraId="0FAF6AA8" w14:textId="77777777" w:rsidTr="00F17848">
        <w:tc>
          <w:tcPr>
            <w:tcW w:w="1980" w:type="dxa"/>
            <w:vMerge w:val="restart"/>
            <w:vAlign w:val="center"/>
          </w:tcPr>
          <w:p w14:paraId="069F42D7" w14:textId="69C46128" w:rsidR="0013491A" w:rsidRPr="00D42263" w:rsidRDefault="0013491A" w:rsidP="0013491A">
            <w:pPr>
              <w:pStyle w:val="Normlny1"/>
              <w:jc w:val="center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</w:rPr>
              <w:t>Detské ihrisko</w:t>
            </w:r>
          </w:p>
        </w:tc>
        <w:tc>
          <w:tcPr>
            <w:tcW w:w="3402" w:type="dxa"/>
          </w:tcPr>
          <w:p w14:paraId="26D3DCD1" w14:textId="1F3D1C81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Herné prvky, ktoré podporujú pohybové aktivity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="00372F7B" w:rsidRPr="00D422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16" w:type="dxa"/>
          </w:tcPr>
          <w:p w14:paraId="28CB05EF" w14:textId="34D033EC" w:rsidR="0013491A" w:rsidRPr="00D42263" w:rsidRDefault="0013491A" w:rsidP="008C6278">
            <w:pPr>
              <w:pStyle w:val="Normlny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Preliezačky, </w:t>
            </w:r>
            <w:r w:rsidR="003B313F" w:rsidRPr="00D42263">
              <w:rPr>
                <w:rFonts w:asciiTheme="minorHAnsi" w:hAnsiTheme="minorHAnsi" w:cstheme="minorHAnsi"/>
              </w:rPr>
              <w:t>h</w:t>
            </w:r>
            <w:r w:rsidRPr="00D42263">
              <w:rPr>
                <w:rFonts w:asciiTheme="minorHAnsi" w:hAnsiTheme="minorHAnsi" w:cstheme="minorHAnsi"/>
              </w:rPr>
              <w:t>ojdačky,</w:t>
            </w:r>
            <w:r w:rsidR="003B313F" w:rsidRPr="00D42263">
              <w:rPr>
                <w:rFonts w:asciiTheme="minorHAnsi" w:hAnsiTheme="minorHAnsi" w:cstheme="minorHAnsi"/>
              </w:rPr>
              <w:t xml:space="preserve"> š</w:t>
            </w:r>
            <w:r w:rsidRPr="00D42263">
              <w:rPr>
                <w:rFonts w:asciiTheme="minorHAnsi" w:hAnsiTheme="minorHAnsi" w:cstheme="minorHAnsi"/>
              </w:rPr>
              <w:t>mýkačky</w:t>
            </w:r>
            <w:r w:rsidR="001924DA">
              <w:rPr>
                <w:rFonts w:asciiTheme="minorHAnsi" w:hAnsiTheme="minorHAnsi" w:cstheme="minorHAnsi"/>
              </w:rPr>
              <w:t>,  atď.</w:t>
            </w:r>
          </w:p>
        </w:tc>
      </w:tr>
      <w:tr w:rsidR="0013491A" w:rsidRPr="00D42263" w14:paraId="4F152BA3" w14:textId="77777777" w:rsidTr="00B56A9E">
        <w:trPr>
          <w:trHeight w:val="891"/>
        </w:trPr>
        <w:tc>
          <w:tcPr>
            <w:tcW w:w="1980" w:type="dxa"/>
            <w:vMerge/>
          </w:tcPr>
          <w:p w14:paraId="19049D0D" w14:textId="77777777" w:rsidR="0013491A" w:rsidRPr="00D42263" w:rsidRDefault="0013491A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109B172" w14:textId="7D2D4991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359450DD" w14:textId="067B46C6" w:rsidR="003B161D" w:rsidRPr="00D42263" w:rsidRDefault="000F53DC" w:rsidP="003B161D">
            <w:pPr>
              <w:pStyle w:val="Normlny1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Tieniace prvky, ktoré chránia deti pred priamym slnkom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4BE94552" w14:textId="4256DF77" w:rsidR="0013491A" w:rsidRPr="00D42263" w:rsidRDefault="0013491A" w:rsidP="003B161D">
            <w:pPr>
              <w:pStyle w:val="Normlny1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Altánky</w:t>
            </w:r>
            <w:r w:rsidR="003B313F" w:rsidRPr="00D42263">
              <w:rPr>
                <w:rFonts w:asciiTheme="minorHAnsi" w:hAnsiTheme="minorHAnsi" w:cstheme="minorHAnsi"/>
              </w:rPr>
              <w:t>, t</w:t>
            </w:r>
            <w:r w:rsidRPr="00D42263">
              <w:rPr>
                <w:rFonts w:asciiTheme="minorHAnsi" w:hAnsiTheme="minorHAnsi" w:cstheme="minorHAnsi"/>
              </w:rPr>
              <w:t>ieniace plachty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C65049" w:rsidRPr="00D42263" w14:paraId="052153E2" w14:textId="77777777" w:rsidTr="00B56A9E">
        <w:trPr>
          <w:trHeight w:val="891"/>
        </w:trPr>
        <w:tc>
          <w:tcPr>
            <w:tcW w:w="1980" w:type="dxa"/>
            <w:vMerge/>
          </w:tcPr>
          <w:p w14:paraId="15EEA5BB" w14:textId="77777777" w:rsidR="00C65049" w:rsidRPr="00D42263" w:rsidRDefault="00C65049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F58B5B8" w14:textId="19C7A14A" w:rsidR="00C65049" w:rsidRPr="00D42263" w:rsidRDefault="00C65049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Bezpečnostné prvky, ktoré minimalizujú riziko zranení pri hrách a pohybových aktivitách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9405C4B" w14:textId="14D71394" w:rsidR="00C65049" w:rsidRPr="00D42263" w:rsidRDefault="00C65049" w:rsidP="008C6278">
            <w:pPr>
              <w:pStyle w:val="Normlny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Tlmiace gumové podložky, trávnaté plochy,</w:t>
            </w:r>
            <w:r w:rsidR="00643B06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piesok</w:t>
            </w:r>
            <w:r w:rsidR="00643B06" w:rsidRPr="00D42263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13491A" w:rsidRPr="00D42263" w14:paraId="369C40D9" w14:textId="77777777" w:rsidTr="0040225C">
        <w:trPr>
          <w:trHeight w:val="733"/>
        </w:trPr>
        <w:tc>
          <w:tcPr>
            <w:tcW w:w="1980" w:type="dxa"/>
            <w:vMerge/>
          </w:tcPr>
          <w:p w14:paraId="4B68F72C" w14:textId="77777777" w:rsidR="0013491A" w:rsidRPr="00D42263" w:rsidRDefault="0013491A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4DF39A4" w14:textId="43E343D3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46986269" w14:textId="1A834B2F" w:rsidR="000F53DC" w:rsidRPr="00D42263" w:rsidRDefault="000F53DC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Oddychové prvky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52B2F635" w14:textId="39E7FF80" w:rsidR="0013491A" w:rsidRPr="00D42263" w:rsidRDefault="004171B1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</w:t>
            </w:r>
            <w:r w:rsidR="0013491A" w:rsidRPr="00D42263">
              <w:rPr>
                <w:rFonts w:asciiTheme="minorHAnsi" w:hAnsiTheme="minorHAnsi" w:cstheme="minorHAnsi"/>
              </w:rPr>
              <w:t>avičky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3491A" w:rsidRPr="00D42263" w14:paraId="411DF55D" w14:textId="77777777" w:rsidTr="00F17848">
        <w:tc>
          <w:tcPr>
            <w:tcW w:w="1980" w:type="dxa"/>
            <w:vMerge w:val="restart"/>
            <w:vAlign w:val="center"/>
          </w:tcPr>
          <w:p w14:paraId="09EB53E8" w14:textId="34AA7505" w:rsidR="0013491A" w:rsidRPr="00D42263" w:rsidRDefault="00FA7541" w:rsidP="00FA7541">
            <w:pPr>
              <w:pStyle w:val="Normlny1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</w:t>
            </w:r>
            <w:r w:rsidR="00C65049" w:rsidRPr="00D42263">
              <w:rPr>
                <w:rFonts w:asciiTheme="minorHAnsi" w:hAnsiTheme="minorHAnsi" w:cstheme="minorHAnsi"/>
                <w:b/>
                <w:bCs/>
              </w:rPr>
              <w:t>locha na šport a pohybové aktivity</w:t>
            </w:r>
          </w:p>
        </w:tc>
        <w:tc>
          <w:tcPr>
            <w:tcW w:w="3402" w:type="dxa"/>
          </w:tcPr>
          <w:p w14:paraId="23FE97CA" w14:textId="430AF0BA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0181A3B" w14:textId="14419889" w:rsidR="008C6278" w:rsidRPr="00D42263" w:rsidRDefault="008C6278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Náčinie, náradie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 </w:t>
            </w:r>
          </w:p>
          <w:p w14:paraId="7911F62C" w14:textId="3FB078D3" w:rsidR="0013491A" w:rsidRPr="00D42263" w:rsidRDefault="00643B06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Lopty, basketbalové koše, futbalové brány, hokejky</w:t>
            </w:r>
            <w:r w:rsidR="00AE1874" w:rsidRPr="00D42263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13491A" w:rsidRPr="00D42263" w14:paraId="6CEE5AE6" w14:textId="77777777" w:rsidTr="00F17848">
        <w:tc>
          <w:tcPr>
            <w:tcW w:w="1980" w:type="dxa"/>
            <w:vMerge/>
          </w:tcPr>
          <w:p w14:paraId="355AC288" w14:textId="77777777" w:rsidR="0013491A" w:rsidRPr="00D42263" w:rsidRDefault="0013491A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5E5BBC3" w14:textId="33857ABD" w:rsidR="0013491A" w:rsidRPr="00D42263" w:rsidRDefault="00AE1874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Bezpečnostné prvky, ktoré minimalizujú riziko zranení pri hrách a pohybových aktivitách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9611850" w14:textId="32D534F4" w:rsidR="0013491A" w:rsidRPr="00D42263" w:rsidRDefault="00AE1874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Tlmiace gumové podložky, trávnaté plochy, piesok atď.</w:t>
            </w:r>
          </w:p>
        </w:tc>
      </w:tr>
      <w:tr w:rsidR="003B313F" w:rsidRPr="00D42263" w14:paraId="3F8F3721" w14:textId="77777777" w:rsidTr="007173EA">
        <w:trPr>
          <w:trHeight w:val="1195"/>
        </w:trPr>
        <w:tc>
          <w:tcPr>
            <w:tcW w:w="1980" w:type="dxa"/>
          </w:tcPr>
          <w:p w14:paraId="371DA056" w14:textId="4DD30C54" w:rsidR="003B313F" w:rsidRPr="00D42263" w:rsidRDefault="003B313F" w:rsidP="0013491A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Pieskovisko</w:t>
            </w:r>
          </w:p>
        </w:tc>
        <w:tc>
          <w:tcPr>
            <w:tcW w:w="3402" w:type="dxa"/>
          </w:tcPr>
          <w:p w14:paraId="069CE15B" w14:textId="7082F77B" w:rsidR="003B313F" w:rsidRPr="00D42263" w:rsidRDefault="003B313F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16323FB" w14:textId="77777777" w:rsidR="0040225C" w:rsidRPr="00D42263" w:rsidRDefault="003B313F" w:rsidP="0040225C">
            <w:pPr>
              <w:pStyle w:val="Normlny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Tieniace prvky, ktoré chránia deti pred priamym slnkom, </w:t>
            </w:r>
          </w:p>
          <w:p w14:paraId="54BB562C" w14:textId="6B2E7C4A" w:rsidR="0040225C" w:rsidRPr="00D42263" w:rsidRDefault="003B313F" w:rsidP="0040225C">
            <w:pPr>
              <w:pStyle w:val="Normlny1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lavičky,</w:t>
            </w:r>
          </w:p>
          <w:p w14:paraId="4B7E18EE" w14:textId="365CEFC3" w:rsidR="003B313F" w:rsidRPr="00D42263" w:rsidRDefault="003B313F" w:rsidP="0040225C">
            <w:pPr>
              <w:pStyle w:val="Normlny1"/>
              <w:spacing w:before="24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 xml:space="preserve"> hračky do pieskoviska</w:t>
            </w:r>
            <w:r w:rsidR="001924DA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13491A" w:rsidRPr="00D42263" w14:paraId="444D781A" w14:textId="77777777" w:rsidTr="00F17848">
        <w:tc>
          <w:tcPr>
            <w:tcW w:w="1980" w:type="dxa"/>
          </w:tcPr>
          <w:p w14:paraId="7442D091" w14:textId="7D7F2033" w:rsidR="0013491A" w:rsidRPr="00D42263" w:rsidRDefault="00753445" w:rsidP="0013491A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Dopravné ihrisko</w:t>
            </w:r>
          </w:p>
        </w:tc>
        <w:tc>
          <w:tcPr>
            <w:tcW w:w="3402" w:type="dxa"/>
          </w:tcPr>
          <w:p w14:paraId="424833E0" w14:textId="22C27CA1" w:rsidR="0013491A" w:rsidRPr="00D42263" w:rsidRDefault="00753445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Spevnená plocha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="00372F7B" w:rsidRPr="00D422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16" w:type="dxa"/>
          </w:tcPr>
          <w:p w14:paraId="66FAF31C" w14:textId="153D4993" w:rsidR="0013491A" w:rsidRPr="00D42263" w:rsidRDefault="00753445" w:rsidP="008C6278">
            <w:pPr>
              <w:pStyle w:val="Normlny1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 xml:space="preserve">Kolobežky, odrážadlá, </w:t>
            </w:r>
            <w:r w:rsidR="0013491A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bicykle, dopravné značky</w:t>
            </w:r>
            <w:r w:rsidR="001924DA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3B313F" w:rsidRPr="00D42263" w14:paraId="7ABBB8CC" w14:textId="77777777" w:rsidTr="004F4220">
        <w:trPr>
          <w:trHeight w:val="891"/>
        </w:trPr>
        <w:tc>
          <w:tcPr>
            <w:tcW w:w="1980" w:type="dxa"/>
            <w:vAlign w:val="center"/>
          </w:tcPr>
          <w:p w14:paraId="6B054BBE" w14:textId="0117CD73" w:rsidR="003B313F" w:rsidRPr="00D42263" w:rsidRDefault="003B313F" w:rsidP="009247D2">
            <w:pPr>
              <w:pStyle w:val="Normlny1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lastRenderedPageBreak/>
              <w:t>Hmlovisko, brodisko, bazén</w:t>
            </w:r>
          </w:p>
        </w:tc>
        <w:tc>
          <w:tcPr>
            <w:tcW w:w="3402" w:type="dxa"/>
          </w:tcPr>
          <w:p w14:paraId="4537B11C" w14:textId="1A33E968" w:rsidR="003B313F" w:rsidRPr="00D42263" w:rsidRDefault="003B313F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Bezpečnostné prvky, ktoré minimalizujú riziko zranení pri hrách a pohybových aktivitách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4924708" w14:textId="726EE4DE" w:rsidR="003B313F" w:rsidRPr="00D42263" w:rsidRDefault="003B313F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Protišmykové gumové podložky, trávnaté plochy, hračky do vody</w:t>
            </w:r>
            <w:r w:rsidR="001924DA">
              <w:rPr>
                <w:rFonts w:asciiTheme="minorHAnsi" w:hAnsiTheme="minorHAnsi" w:cstheme="minorHAnsi"/>
              </w:rPr>
              <w:t xml:space="preserve">, atď. </w:t>
            </w:r>
          </w:p>
        </w:tc>
      </w:tr>
      <w:tr w:rsidR="00546163" w:rsidRPr="00D42263" w14:paraId="3A78D86D" w14:textId="77777777" w:rsidTr="00F17848">
        <w:tc>
          <w:tcPr>
            <w:tcW w:w="1980" w:type="dxa"/>
            <w:vAlign w:val="center"/>
          </w:tcPr>
          <w:p w14:paraId="1E81D314" w14:textId="515AB7F4" w:rsidR="00546163" w:rsidRPr="00D42263" w:rsidRDefault="009247D2" w:rsidP="009247D2">
            <w:pPr>
              <w:pStyle w:val="Normlny1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</w:t>
            </w:r>
            <w:r w:rsidR="00546163" w:rsidRPr="00D42263">
              <w:rPr>
                <w:rFonts w:asciiTheme="minorHAnsi" w:hAnsiTheme="minorHAnsi" w:cstheme="minorHAnsi"/>
                <w:b/>
                <w:bCs/>
              </w:rPr>
              <w:t>locha na školskú</w:t>
            </w:r>
            <w:r w:rsidR="000D3764" w:rsidRPr="00D42263">
              <w:rPr>
                <w:rFonts w:asciiTheme="minorHAnsi" w:hAnsiTheme="minorHAnsi" w:cstheme="minorHAnsi"/>
                <w:b/>
                <w:bCs/>
              </w:rPr>
              <w:t xml:space="preserve"> úžitkovú</w:t>
            </w:r>
            <w:r w:rsidR="00546163" w:rsidRPr="00D42263">
              <w:rPr>
                <w:rFonts w:asciiTheme="minorHAnsi" w:hAnsiTheme="minorHAnsi" w:cstheme="minorHAnsi"/>
                <w:b/>
                <w:bCs/>
              </w:rPr>
              <w:t xml:space="preserve"> záhradu</w:t>
            </w:r>
          </w:p>
        </w:tc>
        <w:tc>
          <w:tcPr>
            <w:tcW w:w="3402" w:type="dxa"/>
          </w:tcPr>
          <w:p w14:paraId="10A6D566" w14:textId="77777777" w:rsidR="00546163" w:rsidRPr="00D42263" w:rsidRDefault="00546163" w:rsidP="008C6278">
            <w:pPr>
              <w:pStyle w:val="Normlny1"/>
              <w:rPr>
                <w:rFonts w:asciiTheme="minorHAnsi" w:hAnsiTheme="minorHAnsi" w:cstheme="minorHAnsi"/>
              </w:rPr>
            </w:pPr>
          </w:p>
          <w:p w14:paraId="46B827A5" w14:textId="77777777" w:rsidR="00546163" w:rsidRPr="00D42263" w:rsidRDefault="00546163" w:rsidP="008C6278">
            <w:pPr>
              <w:pStyle w:val="Normlny1"/>
              <w:rPr>
                <w:rFonts w:asciiTheme="minorHAnsi" w:hAnsiTheme="minorHAnsi" w:cstheme="minorHAnsi"/>
              </w:rPr>
            </w:pPr>
          </w:p>
          <w:p w14:paraId="758B5C19" w14:textId="77777777" w:rsidR="00546163" w:rsidRPr="00D42263" w:rsidRDefault="00546163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E59149D" w14:textId="411DB9C3" w:rsidR="00546163" w:rsidRPr="00D42263" w:rsidRDefault="000D3764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Vyvýšené záhony, detské záhradné náradie, fúriky </w:t>
            </w:r>
            <w:r w:rsidR="001924DA">
              <w:rPr>
                <w:rFonts w:asciiTheme="minorHAnsi" w:hAnsiTheme="minorHAnsi" w:cstheme="minorHAnsi"/>
              </w:rPr>
              <w:t>atď.</w:t>
            </w:r>
          </w:p>
        </w:tc>
      </w:tr>
    </w:tbl>
    <w:p w14:paraId="6036FAC1" w14:textId="77777777" w:rsidR="00AC6960" w:rsidRPr="00D42263" w:rsidRDefault="00AC6960" w:rsidP="00D42263">
      <w:pPr>
        <w:spacing w:before="120" w:after="120" w:line="240" w:lineRule="auto"/>
        <w:jc w:val="both"/>
        <w:rPr>
          <w:rFonts w:cstheme="minorHAnsi"/>
          <w:sz w:val="28"/>
          <w:szCs w:val="24"/>
        </w:rPr>
      </w:pPr>
    </w:p>
    <w:p w14:paraId="61700FEF" w14:textId="7A458516" w:rsidR="007B4935" w:rsidRPr="00D42263" w:rsidRDefault="000D3764" w:rsidP="001A54BD">
      <w:pPr>
        <w:jc w:val="both"/>
        <w:rPr>
          <w:rFonts w:cstheme="minorHAnsi"/>
          <w:b/>
          <w:bCs/>
          <w:sz w:val="28"/>
          <w:szCs w:val="24"/>
        </w:rPr>
      </w:pPr>
      <w:r w:rsidRPr="00D42263">
        <w:rPr>
          <w:rFonts w:cstheme="minorHAnsi"/>
          <w:b/>
          <w:bCs/>
          <w:sz w:val="28"/>
          <w:szCs w:val="24"/>
        </w:rPr>
        <w:t xml:space="preserve">B 2. 1. Špecifiká </w:t>
      </w:r>
      <w:r w:rsidR="0009764B" w:rsidRPr="00D42263">
        <w:rPr>
          <w:rFonts w:cstheme="minorHAnsi"/>
          <w:b/>
          <w:bCs/>
          <w:sz w:val="28"/>
          <w:szCs w:val="24"/>
        </w:rPr>
        <w:t>normatívov materiálno- technického vybavenia exteriéru materskej školy</w:t>
      </w:r>
    </w:p>
    <w:p w14:paraId="271F889D" w14:textId="77777777" w:rsidR="009870D7" w:rsidRPr="00D42263" w:rsidRDefault="009870D7" w:rsidP="001A54BD">
      <w:pPr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Povrchy nezastavaného pozemku musia minimalizovať riziko zranení pri hrách a pohybových aktivitách. Odporúča sa ich vybavenie tlmiacimi gumovými podložkami, trávnatými plochami na voľnú hru, pieskom atď.</w:t>
      </w:r>
    </w:p>
    <w:p w14:paraId="250A32CF" w14:textId="62725162" w:rsidR="007B4935" w:rsidRPr="00D42263" w:rsidRDefault="000D3764" w:rsidP="001A54BD">
      <w:pPr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Zariadenie, ktoré je stabilne nainštalované v exteriéri materskej školy, musí byť pevné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odolné voči mechanickým zásahom a poveternostným vplyvom. Materiálne vybavenie exteriéru materskej školy je navrhnuté tak, aby podnecovalo prirodzenú zvedavosť, pohybovú aktivitu a pozitívne sociálne interakcie medzi deťmi v bezpečnom a esteticky príjemnom prostredí.</w:t>
      </w:r>
    </w:p>
    <w:p w14:paraId="619A14A3" w14:textId="77777777" w:rsidR="007B4935" w:rsidRPr="00D42263" w:rsidRDefault="007B4935" w:rsidP="001A54BD">
      <w:pPr>
        <w:jc w:val="both"/>
        <w:rPr>
          <w:rFonts w:cstheme="minorHAnsi"/>
          <w:sz w:val="24"/>
        </w:rPr>
      </w:pPr>
    </w:p>
    <w:sectPr w:rsidR="007B4935" w:rsidRPr="00D42263" w:rsidSect="00AC6960">
      <w:headerReference w:type="defaul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A252" w14:textId="77777777" w:rsidR="00B87845" w:rsidRDefault="00B87845" w:rsidP="00405750">
      <w:pPr>
        <w:spacing w:after="0" w:line="240" w:lineRule="auto"/>
      </w:pPr>
      <w:r>
        <w:separator/>
      </w:r>
    </w:p>
  </w:endnote>
  <w:endnote w:type="continuationSeparator" w:id="0">
    <w:p w14:paraId="6C9BE141" w14:textId="77777777" w:rsidR="00B87845" w:rsidRDefault="00B87845" w:rsidP="0040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8052" w14:textId="77777777" w:rsidR="00B87845" w:rsidRDefault="00B87845" w:rsidP="00405750">
      <w:pPr>
        <w:spacing w:after="0" w:line="240" w:lineRule="auto"/>
      </w:pPr>
      <w:r>
        <w:separator/>
      </w:r>
    </w:p>
  </w:footnote>
  <w:footnote w:type="continuationSeparator" w:id="0">
    <w:p w14:paraId="33D06125" w14:textId="77777777" w:rsidR="00B87845" w:rsidRDefault="00B87845" w:rsidP="0040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357C" w14:textId="77777777" w:rsidR="00AC6960" w:rsidRDefault="00AC6960" w:rsidP="00AC6960">
    <w:pPr>
      <w:pStyle w:val="Hlavika"/>
      <w:rPr>
        <w:rFonts w:ascii="Arial Narrow" w:hAnsi="Arial Narrow"/>
        <w:sz w:val="24"/>
      </w:rPr>
    </w:pPr>
  </w:p>
  <w:p w14:paraId="2C0E8DD2" w14:textId="66B95D9D" w:rsidR="00405750" w:rsidRPr="00405750" w:rsidRDefault="00631A33" w:rsidP="00405750">
    <w:pPr>
      <w:pStyle w:val="Hlavika"/>
      <w:jc w:val="center"/>
      <w:rPr>
        <w:rFonts w:ascii="Arial Narrow" w:hAnsi="Arial Narrow"/>
        <w:sz w:val="24"/>
      </w:rPr>
    </w:pPr>
    <w:r>
      <w:rPr>
        <w:rFonts w:ascii="Calibri" w:hAnsi="Calibri"/>
        <w:noProof/>
        <w:lang w:eastAsia="sk-SK"/>
      </w:rPr>
      <w:drawing>
        <wp:inline distT="0" distB="0" distL="0" distR="0" wp14:anchorId="24705122" wp14:editId="4FF4C7EE">
          <wp:extent cx="2449830" cy="921385"/>
          <wp:effectExtent l="0" t="0" r="7620" b="0"/>
          <wp:docPr id="2013868572" name="Obrázok 2013868572" descr="cid:image001.png@01DBA8A9.614CBC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BA8A9.614CB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A22"/>
    <w:multiLevelType w:val="hybridMultilevel"/>
    <w:tmpl w:val="9B905910"/>
    <w:lvl w:ilvl="0" w:tplc="7EC00DA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313"/>
    <w:multiLevelType w:val="hybridMultilevel"/>
    <w:tmpl w:val="07828AFA"/>
    <w:lvl w:ilvl="0" w:tplc="374A6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C10C4"/>
    <w:multiLevelType w:val="hybridMultilevel"/>
    <w:tmpl w:val="D1903902"/>
    <w:lvl w:ilvl="0" w:tplc="7EC00DA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08F0"/>
    <w:multiLevelType w:val="multilevel"/>
    <w:tmpl w:val="F6D86036"/>
    <w:lvl w:ilvl="0">
      <w:start w:val="1"/>
      <w:numFmt w:val="upperLetter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46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3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0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7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9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65" w:hanging="180"/>
      </w:pPr>
      <w:rPr>
        <w:rFonts w:hint="default"/>
      </w:rPr>
    </w:lvl>
  </w:abstractNum>
  <w:abstractNum w:abstractNumId="4" w15:restartNumberingAfterBreak="0">
    <w:nsid w:val="20D37FA9"/>
    <w:multiLevelType w:val="hybridMultilevel"/>
    <w:tmpl w:val="B8B20734"/>
    <w:lvl w:ilvl="0" w:tplc="7EC00DA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4B3EE0"/>
    <w:multiLevelType w:val="multilevel"/>
    <w:tmpl w:val="9BF8E36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2274A5E"/>
    <w:multiLevelType w:val="hybridMultilevel"/>
    <w:tmpl w:val="97BA4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75BC"/>
    <w:multiLevelType w:val="hybridMultilevel"/>
    <w:tmpl w:val="49D6F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32428"/>
    <w:multiLevelType w:val="hybridMultilevel"/>
    <w:tmpl w:val="40E4E7EE"/>
    <w:lvl w:ilvl="0" w:tplc="7EC00DA4">
      <w:numFmt w:val="bullet"/>
      <w:lvlText w:val="•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FFFFFFFF">
      <w:numFmt w:val="bullet"/>
      <w:lvlText w:val="•"/>
      <w:lvlJc w:val="left"/>
      <w:pPr>
        <w:ind w:left="1788" w:hanging="360"/>
      </w:pPr>
      <w:rPr>
        <w:rFonts w:ascii="Arial Narrow" w:eastAsiaTheme="minorHAnsi" w:hAnsi="Arial Narrow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0B290F"/>
    <w:multiLevelType w:val="hybridMultilevel"/>
    <w:tmpl w:val="2C4CC5F8"/>
    <w:lvl w:ilvl="0" w:tplc="7CCAE2D2">
      <w:start w:val="2"/>
      <w:numFmt w:val="upperLetter"/>
      <w:lvlText w:val="%1."/>
      <w:lvlJc w:val="left"/>
      <w:pPr>
        <w:ind w:left="39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5" w:hanging="360"/>
      </w:pPr>
    </w:lvl>
    <w:lvl w:ilvl="2" w:tplc="041B001B" w:tentative="1">
      <w:start w:val="1"/>
      <w:numFmt w:val="lowerRoman"/>
      <w:lvlText w:val="%3."/>
      <w:lvlJc w:val="right"/>
      <w:pPr>
        <w:ind w:left="5345" w:hanging="180"/>
      </w:pPr>
    </w:lvl>
    <w:lvl w:ilvl="3" w:tplc="041B000F" w:tentative="1">
      <w:start w:val="1"/>
      <w:numFmt w:val="decimal"/>
      <w:lvlText w:val="%4."/>
      <w:lvlJc w:val="left"/>
      <w:pPr>
        <w:ind w:left="6065" w:hanging="360"/>
      </w:pPr>
    </w:lvl>
    <w:lvl w:ilvl="4" w:tplc="041B0019" w:tentative="1">
      <w:start w:val="1"/>
      <w:numFmt w:val="lowerLetter"/>
      <w:lvlText w:val="%5."/>
      <w:lvlJc w:val="left"/>
      <w:pPr>
        <w:ind w:left="6785" w:hanging="360"/>
      </w:pPr>
    </w:lvl>
    <w:lvl w:ilvl="5" w:tplc="041B001B" w:tentative="1">
      <w:start w:val="1"/>
      <w:numFmt w:val="lowerRoman"/>
      <w:lvlText w:val="%6."/>
      <w:lvlJc w:val="right"/>
      <w:pPr>
        <w:ind w:left="7505" w:hanging="180"/>
      </w:pPr>
    </w:lvl>
    <w:lvl w:ilvl="6" w:tplc="041B000F" w:tentative="1">
      <w:start w:val="1"/>
      <w:numFmt w:val="decimal"/>
      <w:lvlText w:val="%7."/>
      <w:lvlJc w:val="left"/>
      <w:pPr>
        <w:ind w:left="8225" w:hanging="360"/>
      </w:pPr>
    </w:lvl>
    <w:lvl w:ilvl="7" w:tplc="041B0019" w:tentative="1">
      <w:start w:val="1"/>
      <w:numFmt w:val="lowerLetter"/>
      <w:lvlText w:val="%8."/>
      <w:lvlJc w:val="left"/>
      <w:pPr>
        <w:ind w:left="8945" w:hanging="360"/>
      </w:pPr>
    </w:lvl>
    <w:lvl w:ilvl="8" w:tplc="041B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499A4D45"/>
    <w:multiLevelType w:val="hybridMultilevel"/>
    <w:tmpl w:val="149AB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14F"/>
    <w:multiLevelType w:val="hybridMultilevel"/>
    <w:tmpl w:val="0E10CD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C00DA4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B549E"/>
    <w:multiLevelType w:val="hybridMultilevel"/>
    <w:tmpl w:val="75A0D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6A4D"/>
    <w:multiLevelType w:val="hybridMultilevel"/>
    <w:tmpl w:val="21F89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F43E1"/>
    <w:multiLevelType w:val="hybridMultilevel"/>
    <w:tmpl w:val="8D488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0CF9"/>
    <w:multiLevelType w:val="hybridMultilevel"/>
    <w:tmpl w:val="21F89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F6288"/>
    <w:multiLevelType w:val="hybridMultilevel"/>
    <w:tmpl w:val="04C42B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C00DA4">
      <w:numFmt w:val="bullet"/>
      <w:lvlText w:val="•"/>
      <w:lvlJc w:val="left"/>
      <w:pPr>
        <w:ind w:left="708" w:hanging="360"/>
      </w:pPr>
      <w:rPr>
        <w:rFonts w:ascii="Arial Narrow" w:eastAsiaTheme="minorHAnsi" w:hAnsi="Arial Narrow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717711">
    <w:abstractNumId w:val="11"/>
  </w:num>
  <w:num w:numId="2" w16cid:durableId="1825927844">
    <w:abstractNumId w:val="5"/>
  </w:num>
  <w:num w:numId="3" w16cid:durableId="1130247928">
    <w:abstractNumId w:val="15"/>
  </w:num>
  <w:num w:numId="4" w16cid:durableId="1420908307">
    <w:abstractNumId w:val="13"/>
  </w:num>
  <w:num w:numId="5" w16cid:durableId="926117804">
    <w:abstractNumId w:val="12"/>
  </w:num>
  <w:num w:numId="6" w16cid:durableId="1091661701">
    <w:abstractNumId w:val="14"/>
  </w:num>
  <w:num w:numId="7" w16cid:durableId="148062020">
    <w:abstractNumId w:val="10"/>
  </w:num>
  <w:num w:numId="8" w16cid:durableId="607548020">
    <w:abstractNumId w:val="6"/>
  </w:num>
  <w:num w:numId="9" w16cid:durableId="1861552473">
    <w:abstractNumId w:val="16"/>
  </w:num>
  <w:num w:numId="10" w16cid:durableId="1995445393">
    <w:abstractNumId w:val="3"/>
  </w:num>
  <w:num w:numId="11" w16cid:durableId="1840654536">
    <w:abstractNumId w:val="9"/>
  </w:num>
  <w:num w:numId="12" w16cid:durableId="197278013">
    <w:abstractNumId w:val="1"/>
  </w:num>
  <w:num w:numId="13" w16cid:durableId="556207834">
    <w:abstractNumId w:val="7"/>
  </w:num>
  <w:num w:numId="14" w16cid:durableId="1473448319">
    <w:abstractNumId w:val="8"/>
  </w:num>
  <w:num w:numId="15" w16cid:durableId="2103604020">
    <w:abstractNumId w:val="4"/>
  </w:num>
  <w:num w:numId="16" w16cid:durableId="619646060">
    <w:abstractNumId w:val="2"/>
  </w:num>
  <w:num w:numId="17" w16cid:durableId="152478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50"/>
    <w:rsid w:val="00010710"/>
    <w:rsid w:val="00021781"/>
    <w:rsid w:val="00040457"/>
    <w:rsid w:val="00046300"/>
    <w:rsid w:val="000549AB"/>
    <w:rsid w:val="000632BA"/>
    <w:rsid w:val="00064D88"/>
    <w:rsid w:val="000702DE"/>
    <w:rsid w:val="000778E7"/>
    <w:rsid w:val="00087418"/>
    <w:rsid w:val="000927B5"/>
    <w:rsid w:val="00095828"/>
    <w:rsid w:val="0009764B"/>
    <w:rsid w:val="000A497D"/>
    <w:rsid w:val="000A68F6"/>
    <w:rsid w:val="000A7EF3"/>
    <w:rsid w:val="000B5D22"/>
    <w:rsid w:val="000B6896"/>
    <w:rsid w:val="000C5F96"/>
    <w:rsid w:val="000D12FF"/>
    <w:rsid w:val="000D3764"/>
    <w:rsid w:val="000D4D5A"/>
    <w:rsid w:val="000D5CF1"/>
    <w:rsid w:val="000E4803"/>
    <w:rsid w:val="000E7674"/>
    <w:rsid w:val="000F01A4"/>
    <w:rsid w:val="000F104D"/>
    <w:rsid w:val="000F1CCA"/>
    <w:rsid w:val="000F2C47"/>
    <w:rsid w:val="000F53DC"/>
    <w:rsid w:val="001049DA"/>
    <w:rsid w:val="00110764"/>
    <w:rsid w:val="00115A3C"/>
    <w:rsid w:val="001165AD"/>
    <w:rsid w:val="0013491A"/>
    <w:rsid w:val="001415FB"/>
    <w:rsid w:val="00174258"/>
    <w:rsid w:val="00177481"/>
    <w:rsid w:val="001924DA"/>
    <w:rsid w:val="001A54BD"/>
    <w:rsid w:val="001C2202"/>
    <w:rsid w:val="001C61F4"/>
    <w:rsid w:val="001E2D1E"/>
    <w:rsid w:val="001E593A"/>
    <w:rsid w:val="001F5B58"/>
    <w:rsid w:val="00215843"/>
    <w:rsid w:val="00240913"/>
    <w:rsid w:val="00277743"/>
    <w:rsid w:val="00285F75"/>
    <w:rsid w:val="002931E8"/>
    <w:rsid w:val="00297A6A"/>
    <w:rsid w:val="002A0613"/>
    <w:rsid w:val="002A2E37"/>
    <w:rsid w:val="002A4E75"/>
    <w:rsid w:val="002B1837"/>
    <w:rsid w:val="002B3770"/>
    <w:rsid w:val="002B686C"/>
    <w:rsid w:val="002D26C7"/>
    <w:rsid w:val="002D595E"/>
    <w:rsid w:val="002E677E"/>
    <w:rsid w:val="002F630F"/>
    <w:rsid w:val="002F6EDD"/>
    <w:rsid w:val="002F732E"/>
    <w:rsid w:val="0030121A"/>
    <w:rsid w:val="0031402E"/>
    <w:rsid w:val="0031475B"/>
    <w:rsid w:val="0031570A"/>
    <w:rsid w:val="00341544"/>
    <w:rsid w:val="00342366"/>
    <w:rsid w:val="00372F7B"/>
    <w:rsid w:val="0037511D"/>
    <w:rsid w:val="00377CB4"/>
    <w:rsid w:val="003A15DD"/>
    <w:rsid w:val="003A6E15"/>
    <w:rsid w:val="003B017A"/>
    <w:rsid w:val="003B161D"/>
    <w:rsid w:val="003B313F"/>
    <w:rsid w:val="003B7E6D"/>
    <w:rsid w:val="003C7EA8"/>
    <w:rsid w:val="003D7C6F"/>
    <w:rsid w:val="003E3A59"/>
    <w:rsid w:val="003F3C95"/>
    <w:rsid w:val="0040225C"/>
    <w:rsid w:val="0040353B"/>
    <w:rsid w:val="00405750"/>
    <w:rsid w:val="00411441"/>
    <w:rsid w:val="00412CCD"/>
    <w:rsid w:val="00416EA9"/>
    <w:rsid w:val="004171B1"/>
    <w:rsid w:val="00423F6A"/>
    <w:rsid w:val="004345BF"/>
    <w:rsid w:val="00437C7C"/>
    <w:rsid w:val="00443855"/>
    <w:rsid w:val="00461BDE"/>
    <w:rsid w:val="00463340"/>
    <w:rsid w:val="0046681F"/>
    <w:rsid w:val="00476380"/>
    <w:rsid w:val="0047722A"/>
    <w:rsid w:val="004C4F09"/>
    <w:rsid w:val="004D7BE1"/>
    <w:rsid w:val="00507CCD"/>
    <w:rsid w:val="005115D2"/>
    <w:rsid w:val="00513FC0"/>
    <w:rsid w:val="00521CD2"/>
    <w:rsid w:val="00546163"/>
    <w:rsid w:val="00555ACE"/>
    <w:rsid w:val="0056111D"/>
    <w:rsid w:val="005801E9"/>
    <w:rsid w:val="00585A85"/>
    <w:rsid w:val="00590895"/>
    <w:rsid w:val="00594DFC"/>
    <w:rsid w:val="0059701F"/>
    <w:rsid w:val="005C1AE4"/>
    <w:rsid w:val="005D1257"/>
    <w:rsid w:val="005D1B9D"/>
    <w:rsid w:val="005D7FDE"/>
    <w:rsid w:val="005E286B"/>
    <w:rsid w:val="005F4A43"/>
    <w:rsid w:val="00604C6A"/>
    <w:rsid w:val="00605C0F"/>
    <w:rsid w:val="006075EC"/>
    <w:rsid w:val="00610B74"/>
    <w:rsid w:val="006126BE"/>
    <w:rsid w:val="00631A33"/>
    <w:rsid w:val="00643B06"/>
    <w:rsid w:val="006661AC"/>
    <w:rsid w:val="00672205"/>
    <w:rsid w:val="0067326A"/>
    <w:rsid w:val="006875E6"/>
    <w:rsid w:val="006B0619"/>
    <w:rsid w:val="006B0BA8"/>
    <w:rsid w:val="006C098C"/>
    <w:rsid w:val="006C2F8B"/>
    <w:rsid w:val="006C3F95"/>
    <w:rsid w:val="006C43F3"/>
    <w:rsid w:val="006D462B"/>
    <w:rsid w:val="006D47F9"/>
    <w:rsid w:val="006D6C80"/>
    <w:rsid w:val="006E7ABC"/>
    <w:rsid w:val="006F50B1"/>
    <w:rsid w:val="006F7273"/>
    <w:rsid w:val="00712750"/>
    <w:rsid w:val="00733562"/>
    <w:rsid w:val="00733633"/>
    <w:rsid w:val="007436F6"/>
    <w:rsid w:val="0074746F"/>
    <w:rsid w:val="00753445"/>
    <w:rsid w:val="00764D3B"/>
    <w:rsid w:val="00770DE1"/>
    <w:rsid w:val="00772DB2"/>
    <w:rsid w:val="007731CC"/>
    <w:rsid w:val="007815B7"/>
    <w:rsid w:val="00786229"/>
    <w:rsid w:val="00797043"/>
    <w:rsid w:val="007A15E4"/>
    <w:rsid w:val="007A2BB7"/>
    <w:rsid w:val="007B4935"/>
    <w:rsid w:val="007C236A"/>
    <w:rsid w:val="007C6DF8"/>
    <w:rsid w:val="007E5D35"/>
    <w:rsid w:val="007F0447"/>
    <w:rsid w:val="0080280C"/>
    <w:rsid w:val="0080514A"/>
    <w:rsid w:val="008124F8"/>
    <w:rsid w:val="00814277"/>
    <w:rsid w:val="00821399"/>
    <w:rsid w:val="00834485"/>
    <w:rsid w:val="0083498A"/>
    <w:rsid w:val="00835E0F"/>
    <w:rsid w:val="008365C5"/>
    <w:rsid w:val="00863E15"/>
    <w:rsid w:val="008715F7"/>
    <w:rsid w:val="008718B3"/>
    <w:rsid w:val="00883289"/>
    <w:rsid w:val="00891DF2"/>
    <w:rsid w:val="008A5C87"/>
    <w:rsid w:val="008B47BF"/>
    <w:rsid w:val="008B4CA9"/>
    <w:rsid w:val="008B7965"/>
    <w:rsid w:val="008C1DF2"/>
    <w:rsid w:val="008C2AEF"/>
    <w:rsid w:val="008C3428"/>
    <w:rsid w:val="008C6278"/>
    <w:rsid w:val="008F4184"/>
    <w:rsid w:val="008F523D"/>
    <w:rsid w:val="0091293C"/>
    <w:rsid w:val="00915AEC"/>
    <w:rsid w:val="00916A7F"/>
    <w:rsid w:val="009247D2"/>
    <w:rsid w:val="00933145"/>
    <w:rsid w:val="009355BE"/>
    <w:rsid w:val="00940331"/>
    <w:rsid w:val="009443B9"/>
    <w:rsid w:val="0095216B"/>
    <w:rsid w:val="00954E2D"/>
    <w:rsid w:val="00956BF5"/>
    <w:rsid w:val="0096216D"/>
    <w:rsid w:val="00982CAC"/>
    <w:rsid w:val="009870D7"/>
    <w:rsid w:val="009961A9"/>
    <w:rsid w:val="009A1B47"/>
    <w:rsid w:val="009A5BA3"/>
    <w:rsid w:val="009C395D"/>
    <w:rsid w:val="009C6038"/>
    <w:rsid w:val="009C7441"/>
    <w:rsid w:val="009D1B8C"/>
    <w:rsid w:val="009D712D"/>
    <w:rsid w:val="009E3A12"/>
    <w:rsid w:val="009E5A2A"/>
    <w:rsid w:val="009E7A28"/>
    <w:rsid w:val="009F64C6"/>
    <w:rsid w:val="00A06805"/>
    <w:rsid w:val="00A15CEA"/>
    <w:rsid w:val="00A3460B"/>
    <w:rsid w:val="00A42E92"/>
    <w:rsid w:val="00A46235"/>
    <w:rsid w:val="00A54422"/>
    <w:rsid w:val="00A60076"/>
    <w:rsid w:val="00A651CA"/>
    <w:rsid w:val="00A70CD0"/>
    <w:rsid w:val="00A72755"/>
    <w:rsid w:val="00A73DBD"/>
    <w:rsid w:val="00A83A72"/>
    <w:rsid w:val="00A84396"/>
    <w:rsid w:val="00A910F7"/>
    <w:rsid w:val="00A92DD5"/>
    <w:rsid w:val="00AA3291"/>
    <w:rsid w:val="00AB268A"/>
    <w:rsid w:val="00AB77A9"/>
    <w:rsid w:val="00AC2A86"/>
    <w:rsid w:val="00AC6960"/>
    <w:rsid w:val="00AE1874"/>
    <w:rsid w:val="00AE1B9D"/>
    <w:rsid w:val="00AF1848"/>
    <w:rsid w:val="00B0053E"/>
    <w:rsid w:val="00B04263"/>
    <w:rsid w:val="00B053D5"/>
    <w:rsid w:val="00B10C37"/>
    <w:rsid w:val="00B1186A"/>
    <w:rsid w:val="00B149F2"/>
    <w:rsid w:val="00B159DB"/>
    <w:rsid w:val="00B246B1"/>
    <w:rsid w:val="00B27029"/>
    <w:rsid w:val="00B46985"/>
    <w:rsid w:val="00B521B7"/>
    <w:rsid w:val="00B558D6"/>
    <w:rsid w:val="00B626C9"/>
    <w:rsid w:val="00B6392A"/>
    <w:rsid w:val="00B82A37"/>
    <w:rsid w:val="00B87845"/>
    <w:rsid w:val="00B94933"/>
    <w:rsid w:val="00BA05FB"/>
    <w:rsid w:val="00BA2FFF"/>
    <w:rsid w:val="00BC0EB2"/>
    <w:rsid w:val="00BC2D4D"/>
    <w:rsid w:val="00BC33D3"/>
    <w:rsid w:val="00BC4A05"/>
    <w:rsid w:val="00BC5199"/>
    <w:rsid w:val="00BD646D"/>
    <w:rsid w:val="00BF15AD"/>
    <w:rsid w:val="00BF22FD"/>
    <w:rsid w:val="00C04706"/>
    <w:rsid w:val="00C04BDC"/>
    <w:rsid w:val="00C115FA"/>
    <w:rsid w:val="00C156B4"/>
    <w:rsid w:val="00C23FE8"/>
    <w:rsid w:val="00C30F3A"/>
    <w:rsid w:val="00C57B97"/>
    <w:rsid w:val="00C62A27"/>
    <w:rsid w:val="00C65049"/>
    <w:rsid w:val="00C760D6"/>
    <w:rsid w:val="00C85E28"/>
    <w:rsid w:val="00C86248"/>
    <w:rsid w:val="00C9461B"/>
    <w:rsid w:val="00C97938"/>
    <w:rsid w:val="00CA1126"/>
    <w:rsid w:val="00CA5FE2"/>
    <w:rsid w:val="00CB0730"/>
    <w:rsid w:val="00CB5490"/>
    <w:rsid w:val="00CC6A21"/>
    <w:rsid w:val="00CE1C46"/>
    <w:rsid w:val="00CE5F85"/>
    <w:rsid w:val="00D020E7"/>
    <w:rsid w:val="00D0327D"/>
    <w:rsid w:val="00D06DBA"/>
    <w:rsid w:val="00D15EEA"/>
    <w:rsid w:val="00D21D8B"/>
    <w:rsid w:val="00D22744"/>
    <w:rsid w:val="00D42263"/>
    <w:rsid w:val="00D4314A"/>
    <w:rsid w:val="00D54592"/>
    <w:rsid w:val="00D557D1"/>
    <w:rsid w:val="00D56C66"/>
    <w:rsid w:val="00D57C89"/>
    <w:rsid w:val="00D6328F"/>
    <w:rsid w:val="00D80783"/>
    <w:rsid w:val="00D8626B"/>
    <w:rsid w:val="00D92036"/>
    <w:rsid w:val="00D95E03"/>
    <w:rsid w:val="00D966F8"/>
    <w:rsid w:val="00DA0BA3"/>
    <w:rsid w:val="00DA3964"/>
    <w:rsid w:val="00DA3F5E"/>
    <w:rsid w:val="00DC0E20"/>
    <w:rsid w:val="00DD2B89"/>
    <w:rsid w:val="00DD3A72"/>
    <w:rsid w:val="00DD6A71"/>
    <w:rsid w:val="00DE1F54"/>
    <w:rsid w:val="00DE795F"/>
    <w:rsid w:val="00E00FE7"/>
    <w:rsid w:val="00E047A1"/>
    <w:rsid w:val="00E245A4"/>
    <w:rsid w:val="00E25386"/>
    <w:rsid w:val="00E3095C"/>
    <w:rsid w:val="00E437DF"/>
    <w:rsid w:val="00E47895"/>
    <w:rsid w:val="00E65AE6"/>
    <w:rsid w:val="00E70B73"/>
    <w:rsid w:val="00E75D57"/>
    <w:rsid w:val="00E77D2D"/>
    <w:rsid w:val="00E872B8"/>
    <w:rsid w:val="00EA6505"/>
    <w:rsid w:val="00EA7F47"/>
    <w:rsid w:val="00EC4548"/>
    <w:rsid w:val="00EC570F"/>
    <w:rsid w:val="00ED595D"/>
    <w:rsid w:val="00EE0033"/>
    <w:rsid w:val="00EF70ED"/>
    <w:rsid w:val="00F20F04"/>
    <w:rsid w:val="00F25BD6"/>
    <w:rsid w:val="00F32D25"/>
    <w:rsid w:val="00F37B83"/>
    <w:rsid w:val="00F60425"/>
    <w:rsid w:val="00F60690"/>
    <w:rsid w:val="00F663D8"/>
    <w:rsid w:val="00F70E77"/>
    <w:rsid w:val="00F72463"/>
    <w:rsid w:val="00F75832"/>
    <w:rsid w:val="00F822C9"/>
    <w:rsid w:val="00F84769"/>
    <w:rsid w:val="00F8700D"/>
    <w:rsid w:val="00F9052F"/>
    <w:rsid w:val="00F913F8"/>
    <w:rsid w:val="00F97F4D"/>
    <w:rsid w:val="00FA7541"/>
    <w:rsid w:val="00FB4FB5"/>
    <w:rsid w:val="00FB758E"/>
    <w:rsid w:val="00FD0D64"/>
    <w:rsid w:val="00FD1152"/>
    <w:rsid w:val="00FD1B2D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8C69"/>
  <w15:chartTrackingRefBased/>
  <w15:docId w15:val="{172A4647-B2E1-4D87-B609-51404CA2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0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05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5750"/>
  </w:style>
  <w:style w:type="paragraph" w:styleId="Pta">
    <w:name w:val="footer"/>
    <w:basedOn w:val="Normlny"/>
    <w:link w:val="PtaChar"/>
    <w:uiPriority w:val="99"/>
    <w:unhideWhenUsed/>
    <w:rsid w:val="00405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5750"/>
  </w:style>
  <w:style w:type="paragraph" w:styleId="Odsekzoznamu">
    <w:name w:val="List Paragraph"/>
    <w:basedOn w:val="Normlny"/>
    <w:uiPriority w:val="34"/>
    <w:qFormat/>
    <w:rsid w:val="00405750"/>
    <w:pPr>
      <w:ind w:left="720"/>
      <w:contextualSpacing/>
    </w:pPr>
  </w:style>
  <w:style w:type="paragraph" w:customStyle="1" w:styleId="Normlny1">
    <w:name w:val="Normálny1"/>
    <w:rsid w:val="00405750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6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3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A3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F1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8A9.614CB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99034-D35A-4F31-8E2D-32AAC0D2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39257-5E04-47EF-BC1E-22BED2FB3F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C8ED94-C7B2-4490-ADDF-8F2F040E7A3A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4.xml><?xml version="1.0" encoding="utf-8"?>
<ds:datastoreItem xmlns:ds="http://schemas.openxmlformats.org/officeDocument/2006/customXml" ds:itemID="{0D648E55-5EC8-4955-95F9-485D15371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Skočíková Kristína</dc:creator>
  <cp:keywords/>
  <dc:description/>
  <cp:lastModifiedBy>Hricková Lenka</cp:lastModifiedBy>
  <cp:revision>15</cp:revision>
  <cp:lastPrinted>2025-04-29T10:08:00Z</cp:lastPrinted>
  <dcterms:created xsi:type="dcterms:W3CDTF">2025-04-10T05:09:00Z</dcterms:created>
  <dcterms:modified xsi:type="dcterms:W3CDTF">2026-01-08T10:12:00Z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