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11D" w:rsidRPr="00C6511D" w:rsidRDefault="00C6511D" w:rsidP="00C6511D">
      <w:pPr>
        <w:shd w:val="clear" w:color="auto" w:fill="FFFFFF"/>
        <w:spacing w:before="240" w:after="240" w:line="240" w:lineRule="auto"/>
        <w:outlineLvl w:val="3"/>
        <w:rPr>
          <w:rFonts w:ascii="Segoe UI" w:eastAsia="Times New Roman" w:hAnsi="Segoe UI" w:cs="Segoe UI"/>
          <w:color w:val="212529"/>
          <w:sz w:val="24"/>
          <w:szCs w:val="24"/>
          <w:lang w:eastAsia="sk-SK"/>
        </w:rPr>
      </w:pPr>
      <w:r w:rsidRPr="00C6511D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sk-SK"/>
        </w:rPr>
        <w:t>Podpora čitateľskej gramotnosti – rozvojový projekt „Čítame radi 2“ – vyhodnotenie</w:t>
      </w:r>
    </w:p>
    <w:p w:rsidR="00C6511D" w:rsidRPr="00C6511D" w:rsidRDefault="00C6511D" w:rsidP="00C6511D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1"/>
          <w:szCs w:val="21"/>
          <w:lang w:eastAsia="sk-SK"/>
        </w:rPr>
      </w:pPr>
      <w:r w:rsidRPr="00C6511D">
        <w:rPr>
          <w:rFonts w:ascii="Segoe UI" w:eastAsia="Times New Roman" w:hAnsi="Segoe UI" w:cs="Segoe UI"/>
          <w:color w:val="212529"/>
          <w:sz w:val="21"/>
          <w:szCs w:val="21"/>
          <w:lang w:eastAsia="sk-SK"/>
        </w:rPr>
        <w:t>Ministerstvo školstva, vedy, výskumu a športu Slovenskej republiky (ďalej len „ministerstvo“)  vzhľadom k navýšeniu finančných prostriedkov na rozvojový projekt „Čítame radi“ pokračovalo  vo výbere z tých žiadateľov, ktorých projekty neboli doteraz podporené a ktoré boli v dôsledku obmedzených finančných prostriedkov na tento projekt neúspešné v decembri 2020. Ministerstvo školstva, vedy, výskumu a športu Slovenskej republiky vyčlenilo na pokračovanie projektu pod názvom „Čítame radi 2“ sumu 400 000 Eur.</w:t>
      </w:r>
    </w:p>
    <w:p w:rsidR="00C6511D" w:rsidRPr="00C6511D" w:rsidRDefault="00C6511D" w:rsidP="00C6511D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1"/>
          <w:szCs w:val="21"/>
          <w:lang w:eastAsia="sk-SK"/>
        </w:rPr>
      </w:pPr>
      <w:r w:rsidRPr="00C6511D">
        <w:rPr>
          <w:rFonts w:ascii="Segoe UI" w:eastAsia="Times New Roman" w:hAnsi="Segoe UI" w:cs="Segoe UI"/>
          <w:color w:val="212529"/>
          <w:sz w:val="21"/>
          <w:szCs w:val="21"/>
          <w:lang w:eastAsia="sk-SK"/>
        </w:rPr>
        <w:t>Žiadosti boli opätovne posudzované výberovou komisiou.</w:t>
      </w:r>
    </w:p>
    <w:p w:rsidR="00C6511D" w:rsidRPr="00C6511D" w:rsidRDefault="00C6511D" w:rsidP="00C6511D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1"/>
          <w:szCs w:val="21"/>
          <w:lang w:eastAsia="sk-SK"/>
        </w:rPr>
      </w:pPr>
      <w:r w:rsidRPr="00C6511D">
        <w:rPr>
          <w:rFonts w:ascii="Segoe UI" w:eastAsia="Times New Roman" w:hAnsi="Segoe UI" w:cs="Segoe UI"/>
          <w:color w:val="212529"/>
          <w:sz w:val="21"/>
          <w:szCs w:val="21"/>
          <w:lang w:eastAsia="sk-SK"/>
        </w:rPr>
        <w:t>Komisia pri posudzovaní jednotlivých žiadostí zohľadňovala predovšetkým:</w:t>
      </w:r>
    </w:p>
    <w:p w:rsidR="00C6511D" w:rsidRPr="00C6511D" w:rsidRDefault="00C6511D" w:rsidP="00C6511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1"/>
          <w:szCs w:val="21"/>
          <w:lang w:eastAsia="sk-SK"/>
        </w:rPr>
      </w:pPr>
      <w:r w:rsidRPr="00C6511D">
        <w:rPr>
          <w:rFonts w:ascii="Segoe UI" w:eastAsia="Times New Roman" w:hAnsi="Segoe UI" w:cs="Segoe UI"/>
          <w:color w:val="212529"/>
          <w:sz w:val="21"/>
          <w:szCs w:val="21"/>
          <w:lang w:eastAsia="sk-SK"/>
        </w:rPr>
        <w:t>prehľad aktivít na podporu čitateľskej gramotnosti v rokoch 2019 - 2020 (mimo vyuč. hodín) spolu s plánom aktivít na podporu čitateľskej gramotnosti v roku 2021 (mimo vyuč. hodín),</w:t>
      </w:r>
    </w:p>
    <w:p w:rsidR="00C6511D" w:rsidRPr="00C6511D" w:rsidRDefault="00C6511D" w:rsidP="00C6511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1"/>
          <w:szCs w:val="21"/>
          <w:lang w:eastAsia="sk-SK"/>
        </w:rPr>
      </w:pPr>
      <w:r w:rsidRPr="00C6511D">
        <w:rPr>
          <w:rFonts w:ascii="Segoe UI" w:eastAsia="Times New Roman" w:hAnsi="Segoe UI" w:cs="Segoe UI"/>
          <w:color w:val="212529"/>
          <w:sz w:val="21"/>
          <w:szCs w:val="21"/>
          <w:lang w:eastAsia="sk-SK"/>
        </w:rPr>
        <w:t>počet žiakov školy,</w:t>
      </w:r>
    </w:p>
    <w:p w:rsidR="00C6511D" w:rsidRPr="00C6511D" w:rsidRDefault="00C6511D" w:rsidP="00C6511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1"/>
          <w:szCs w:val="21"/>
          <w:lang w:eastAsia="sk-SK"/>
        </w:rPr>
      </w:pPr>
      <w:r w:rsidRPr="00C6511D">
        <w:rPr>
          <w:rFonts w:ascii="Segoe UI" w:eastAsia="Times New Roman" w:hAnsi="Segoe UI" w:cs="Segoe UI"/>
          <w:color w:val="212529"/>
          <w:sz w:val="21"/>
          <w:szCs w:val="21"/>
          <w:lang w:eastAsia="sk-SK"/>
        </w:rPr>
        <w:t>pomer odhadovaného počtu kníh na škole (bez učebníc) k počtu žiakov školy,</w:t>
      </w:r>
    </w:p>
    <w:p w:rsidR="00C6511D" w:rsidRPr="00C6511D" w:rsidRDefault="00C6511D" w:rsidP="00C6511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1"/>
          <w:szCs w:val="21"/>
          <w:lang w:eastAsia="sk-SK"/>
        </w:rPr>
      </w:pPr>
      <w:r w:rsidRPr="00C6511D">
        <w:rPr>
          <w:rFonts w:ascii="Segoe UI" w:eastAsia="Times New Roman" w:hAnsi="Segoe UI" w:cs="Segoe UI"/>
          <w:color w:val="212529"/>
          <w:sz w:val="21"/>
          <w:szCs w:val="21"/>
          <w:lang w:eastAsia="sk-SK"/>
        </w:rPr>
        <w:t>prítomnosť školskej knižnice v škole,</w:t>
      </w:r>
    </w:p>
    <w:p w:rsidR="00C6511D" w:rsidRPr="00C6511D" w:rsidRDefault="00C6511D" w:rsidP="00C6511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1"/>
          <w:szCs w:val="21"/>
          <w:lang w:eastAsia="sk-SK"/>
        </w:rPr>
      </w:pPr>
      <w:r w:rsidRPr="00C6511D">
        <w:rPr>
          <w:rFonts w:ascii="Segoe UI" w:eastAsia="Times New Roman" w:hAnsi="Segoe UI" w:cs="Segoe UI"/>
          <w:color w:val="212529"/>
          <w:sz w:val="21"/>
          <w:szCs w:val="21"/>
          <w:lang w:eastAsia="sk-SK"/>
        </w:rPr>
        <w:t>pomer ročného prírastku kníh (odhadom) k počtu žiakov školy,</w:t>
      </w:r>
    </w:p>
    <w:p w:rsidR="00C6511D" w:rsidRPr="00C6511D" w:rsidRDefault="00C6511D" w:rsidP="00C6511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1"/>
          <w:szCs w:val="21"/>
          <w:lang w:eastAsia="sk-SK"/>
        </w:rPr>
      </w:pPr>
      <w:r w:rsidRPr="00C6511D">
        <w:rPr>
          <w:rFonts w:ascii="Segoe UI" w:eastAsia="Times New Roman" w:hAnsi="Segoe UI" w:cs="Segoe UI"/>
          <w:color w:val="212529"/>
          <w:sz w:val="21"/>
          <w:szCs w:val="21"/>
          <w:lang w:eastAsia="sk-SK"/>
        </w:rPr>
        <w:t>prítomnosť knižníc v triedach,</w:t>
      </w:r>
    </w:p>
    <w:p w:rsidR="00C6511D" w:rsidRPr="00C6511D" w:rsidRDefault="00C6511D" w:rsidP="00C6511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1"/>
          <w:szCs w:val="21"/>
          <w:lang w:eastAsia="sk-SK"/>
        </w:rPr>
      </w:pPr>
      <w:r w:rsidRPr="00C6511D">
        <w:rPr>
          <w:rFonts w:ascii="Segoe UI" w:eastAsia="Times New Roman" w:hAnsi="Segoe UI" w:cs="Segoe UI"/>
          <w:color w:val="212529"/>
          <w:sz w:val="21"/>
          <w:szCs w:val="21"/>
          <w:lang w:eastAsia="sk-SK"/>
        </w:rPr>
        <w:t>využívanie digitálnych technológií v knižnici.</w:t>
      </w:r>
    </w:p>
    <w:p w:rsidR="00C6511D" w:rsidRPr="00C6511D" w:rsidRDefault="00C6511D" w:rsidP="00C6511D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1"/>
          <w:szCs w:val="21"/>
          <w:lang w:eastAsia="sk-SK"/>
        </w:rPr>
      </w:pPr>
      <w:r w:rsidRPr="00C6511D">
        <w:rPr>
          <w:rFonts w:ascii="Segoe UI" w:eastAsia="Times New Roman" w:hAnsi="Segoe UI" w:cs="Segoe UI"/>
          <w:color w:val="212529"/>
          <w:sz w:val="21"/>
          <w:szCs w:val="21"/>
          <w:lang w:eastAsia="sk-SK"/>
        </w:rPr>
        <w:t>     Žiadosti boli nepodporené najmä z týchto dôvodov:</w:t>
      </w:r>
    </w:p>
    <w:p w:rsidR="00C6511D" w:rsidRPr="00C6511D" w:rsidRDefault="00C6511D" w:rsidP="00C6511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1"/>
          <w:szCs w:val="21"/>
          <w:lang w:eastAsia="sk-SK"/>
        </w:rPr>
      </w:pPr>
      <w:r w:rsidRPr="00C6511D">
        <w:rPr>
          <w:rFonts w:ascii="Segoe UI" w:eastAsia="Times New Roman" w:hAnsi="Segoe UI" w:cs="Segoe UI"/>
          <w:color w:val="212529"/>
          <w:sz w:val="21"/>
          <w:szCs w:val="21"/>
          <w:lang w:eastAsia="sk-SK"/>
        </w:rPr>
        <w:t>obmedzené finančné zdroje na podporu,</w:t>
      </w:r>
    </w:p>
    <w:p w:rsidR="00C6511D" w:rsidRPr="00C6511D" w:rsidRDefault="00C6511D" w:rsidP="00C6511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1"/>
          <w:szCs w:val="21"/>
          <w:lang w:eastAsia="sk-SK"/>
        </w:rPr>
      </w:pPr>
      <w:r w:rsidRPr="00C6511D">
        <w:rPr>
          <w:rFonts w:ascii="Segoe UI" w:eastAsia="Times New Roman" w:hAnsi="Segoe UI" w:cs="Segoe UI"/>
          <w:color w:val="212529"/>
          <w:sz w:val="21"/>
          <w:szCs w:val="21"/>
          <w:lang w:eastAsia="sk-SK"/>
        </w:rPr>
        <w:t>nesplnenie jedného z vyššie uvedených kritérií,</w:t>
      </w:r>
    </w:p>
    <w:p w:rsidR="00C6511D" w:rsidRPr="00C6511D" w:rsidRDefault="00C6511D" w:rsidP="00C6511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1"/>
          <w:szCs w:val="21"/>
          <w:lang w:eastAsia="sk-SK"/>
        </w:rPr>
      </w:pPr>
      <w:r w:rsidRPr="00C6511D">
        <w:rPr>
          <w:rFonts w:ascii="Segoe UI" w:eastAsia="Times New Roman" w:hAnsi="Segoe UI" w:cs="Segoe UI"/>
          <w:color w:val="212529"/>
          <w:sz w:val="21"/>
          <w:szCs w:val="21"/>
          <w:lang w:eastAsia="sk-SK"/>
        </w:rPr>
        <w:t>získanie nedostatočného celkového počtu bodov,</w:t>
      </w:r>
    </w:p>
    <w:p w:rsidR="00C6511D" w:rsidRPr="00C6511D" w:rsidRDefault="00C6511D" w:rsidP="00C6511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1"/>
          <w:szCs w:val="21"/>
          <w:lang w:eastAsia="sk-SK"/>
        </w:rPr>
      </w:pPr>
      <w:r w:rsidRPr="00C6511D">
        <w:rPr>
          <w:rFonts w:ascii="Segoe UI" w:eastAsia="Times New Roman" w:hAnsi="Segoe UI" w:cs="Segoe UI"/>
          <w:color w:val="212529"/>
          <w:sz w:val="21"/>
          <w:szCs w:val="21"/>
          <w:lang w:eastAsia="sk-SK"/>
        </w:rPr>
        <w:t>zaslanie nekompletnej žiadosti.</w:t>
      </w:r>
    </w:p>
    <w:p w:rsidR="00C6511D" w:rsidRPr="00C6511D" w:rsidRDefault="00C6511D" w:rsidP="00C6511D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1"/>
          <w:szCs w:val="21"/>
          <w:lang w:eastAsia="sk-SK"/>
        </w:rPr>
      </w:pPr>
      <w:r w:rsidRPr="00C6511D">
        <w:rPr>
          <w:rFonts w:ascii="Segoe UI" w:eastAsia="Times New Roman" w:hAnsi="Segoe UI" w:cs="Segoe UI"/>
          <w:color w:val="212529"/>
          <w:sz w:val="21"/>
          <w:szCs w:val="21"/>
          <w:lang w:eastAsia="sk-SK"/>
        </w:rPr>
        <w:t>Na základe bodového ohodnotenia členov výberovej komisie, bolo rozdelených </w:t>
      </w:r>
      <w:r w:rsidRPr="00C6511D">
        <w:rPr>
          <w:rFonts w:ascii="Segoe UI" w:eastAsia="Times New Roman" w:hAnsi="Segoe UI" w:cs="Segoe UI"/>
          <w:b/>
          <w:bCs/>
          <w:color w:val="212529"/>
          <w:sz w:val="21"/>
          <w:szCs w:val="21"/>
          <w:lang w:eastAsia="sk-SK"/>
        </w:rPr>
        <w:t>400 000 € medzi 551 podporených žiadostí</w:t>
      </w:r>
      <w:r w:rsidRPr="00C6511D">
        <w:rPr>
          <w:rFonts w:ascii="Segoe UI" w:eastAsia="Times New Roman" w:hAnsi="Segoe UI" w:cs="Segoe UI"/>
          <w:color w:val="212529"/>
          <w:sz w:val="21"/>
          <w:szCs w:val="21"/>
          <w:lang w:eastAsia="sk-SK"/>
        </w:rPr>
        <w:t>. Zoznam je uvedený nižšie v časti Súbory na stiahnutie.  </w:t>
      </w:r>
    </w:p>
    <w:p w:rsidR="00C6511D" w:rsidRPr="00C6511D" w:rsidRDefault="00C6511D" w:rsidP="00C6511D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1"/>
          <w:szCs w:val="21"/>
          <w:lang w:eastAsia="sk-SK"/>
        </w:rPr>
      </w:pPr>
      <w:r w:rsidRPr="00C6511D">
        <w:rPr>
          <w:rFonts w:ascii="Segoe UI" w:eastAsia="Times New Roman" w:hAnsi="Segoe UI" w:cs="Segoe UI"/>
          <w:color w:val="212529"/>
          <w:sz w:val="21"/>
          <w:szCs w:val="21"/>
          <w:lang w:eastAsia="sk-SK"/>
        </w:rPr>
        <w:t>Zoznamy kníhkupectiev, ktoré si školy uviedli v žiadosti, ako preferované, sme poskytli Zväzu vydavateľov a kníhkupcov SR na dojednanie špeciálnych zliav pre jednotlivé kníhkupectvá. Školy však majú možnosť nakupovať v akomkoľvek kníhkupectve alebo kníhkupectvách, kde si zabezpečia zvýhodnené podmienky.</w:t>
      </w:r>
    </w:p>
    <w:p w:rsidR="00C6511D" w:rsidRPr="00C6511D" w:rsidRDefault="00C6511D" w:rsidP="00C6511D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1"/>
          <w:szCs w:val="21"/>
          <w:lang w:eastAsia="sk-SK"/>
        </w:rPr>
      </w:pPr>
      <w:r w:rsidRPr="00C6511D">
        <w:rPr>
          <w:rFonts w:ascii="Segoe UI" w:eastAsia="Times New Roman" w:hAnsi="Segoe UI" w:cs="Segoe UI"/>
          <w:color w:val="212529"/>
          <w:sz w:val="21"/>
          <w:szCs w:val="21"/>
          <w:lang w:eastAsia="sk-SK"/>
        </w:rPr>
        <w:t>Finančné prostriedky je potrebné vyčerpať do konca septembra 2021 a záverečnú správu zaslať do konca októbra 2021. Ministerstvo po dohode s OÚ v sídle kraja zverejní spôsob zasielania záverečnej správy, vrátane formulára, na svojich web stránkach.</w:t>
      </w:r>
    </w:p>
    <w:p w:rsidR="001A638B" w:rsidRDefault="00C6511D">
      <w:bookmarkStart w:id="0" w:name="_GoBack"/>
      <w:bookmarkEnd w:id="0"/>
    </w:p>
    <w:sectPr w:rsidR="001A63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4199D"/>
    <w:multiLevelType w:val="multilevel"/>
    <w:tmpl w:val="C8142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25373BD"/>
    <w:multiLevelType w:val="multilevel"/>
    <w:tmpl w:val="D5944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11D"/>
    <w:rsid w:val="0078287C"/>
    <w:rsid w:val="00C6511D"/>
    <w:rsid w:val="00CB0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3B14D1-6F24-49AD-9E21-C912E1A1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4">
    <w:name w:val="heading 4"/>
    <w:basedOn w:val="Normlny"/>
    <w:link w:val="Nadpis4Char"/>
    <w:uiPriority w:val="9"/>
    <w:qFormat/>
    <w:rsid w:val="00C6511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uiPriority w:val="9"/>
    <w:rsid w:val="00C6511D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C6511D"/>
    <w:rPr>
      <w:b/>
      <w:bCs/>
    </w:rPr>
  </w:style>
  <w:style w:type="paragraph" w:styleId="Normlnywebov">
    <w:name w:val="Normal (Web)"/>
    <w:basedOn w:val="Normlny"/>
    <w:uiPriority w:val="99"/>
    <w:semiHidden/>
    <w:unhideWhenUsed/>
    <w:rsid w:val="00C65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9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Kalašová</dc:creator>
  <cp:keywords/>
  <dc:description/>
  <cp:lastModifiedBy>Katarina Kalašová</cp:lastModifiedBy>
  <cp:revision>1</cp:revision>
  <dcterms:created xsi:type="dcterms:W3CDTF">2021-03-31T07:39:00Z</dcterms:created>
  <dcterms:modified xsi:type="dcterms:W3CDTF">2021-03-31T07:39:00Z</dcterms:modified>
</cp:coreProperties>
</file>