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75470D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955FD5">
              <w:rPr>
                <w:rFonts w:ascii="Arial" w:hAnsi="Arial" w:cs="Arial"/>
                <w:color w:val="000000"/>
                <w:sz w:val="18"/>
                <w:szCs w:val="18"/>
              </w:rPr>
              <w:t xml:space="preserve">odávka, doprava a montáž </w:t>
            </w:r>
            <w:r w:rsidR="00BD7B35">
              <w:t xml:space="preserve"> </w:t>
            </w:r>
            <w:r w:rsidR="00BD7B35" w:rsidRPr="00BD7B35">
              <w:rPr>
                <w:rFonts w:ascii="Arial" w:hAnsi="Arial" w:cs="Arial"/>
                <w:color w:val="000000"/>
                <w:sz w:val="18"/>
                <w:szCs w:val="18"/>
              </w:rPr>
              <w:t xml:space="preserve">nábytkového vybavenia v priestoroch administratívnej budovy na Tomášikovej ulici v Bratislave, určenej na vzdelávacie účely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>
      <w:bookmarkStart w:id="0" w:name="_GoBack"/>
      <w:bookmarkEnd w:id="0"/>
    </w:p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62436B"/>
    <w:rsid w:val="0075470D"/>
    <w:rsid w:val="00B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2</cp:revision>
  <dcterms:created xsi:type="dcterms:W3CDTF">2020-10-05T11:50:00Z</dcterms:created>
  <dcterms:modified xsi:type="dcterms:W3CDTF">2020-10-05T11:50:00Z</dcterms:modified>
</cp:coreProperties>
</file>