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7F5" w:rsidRDefault="00E502F2" w:rsidP="00E502F2">
      <w:pPr>
        <w:jc w:val="right"/>
      </w:pPr>
      <w:r>
        <w:t xml:space="preserve">Príloha č. </w:t>
      </w:r>
      <w:r w:rsidR="00F55EE4">
        <w:t>5</w:t>
      </w:r>
      <w:r w:rsidR="00125025">
        <w:t xml:space="preserve"> výzvy</w:t>
      </w:r>
    </w:p>
    <w:p w:rsidR="00004A8F" w:rsidRPr="0086316C" w:rsidRDefault="003A219A" w:rsidP="00004A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Koordinačné činnosti</w:t>
      </w:r>
      <w:r>
        <w:rPr>
          <w:rStyle w:val="Odkaznapoznmkupodiarou"/>
          <w:b/>
          <w:sz w:val="28"/>
          <w:szCs w:val="28"/>
        </w:rPr>
        <w:footnoteReference w:id="1"/>
      </w:r>
      <w:r w:rsidR="00004A8F" w:rsidRPr="0086316C">
        <w:rPr>
          <w:b/>
          <w:sz w:val="28"/>
          <w:szCs w:val="28"/>
        </w:rPr>
        <w:t xml:space="preserve"> – vytypované pozície – náplň činnosti a kvalifikačné predpoklady</w:t>
      </w:r>
    </w:p>
    <w:p w:rsidR="00004A8F" w:rsidRDefault="00004A8F"/>
    <w:p w:rsidR="00004A8F" w:rsidRDefault="00004A8F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68"/>
        <w:gridCol w:w="3967"/>
        <w:gridCol w:w="3227"/>
      </w:tblGrid>
      <w:tr w:rsidR="00004A8F" w:rsidRPr="008501A0" w:rsidTr="00AB25CA">
        <w:tc>
          <w:tcPr>
            <w:tcW w:w="1870" w:type="dxa"/>
            <w:shd w:val="clear" w:color="auto" w:fill="BFBFBF" w:themeFill="background1" w:themeFillShade="BF"/>
            <w:vAlign w:val="center"/>
          </w:tcPr>
          <w:p w:rsidR="00004A8F" w:rsidRPr="008501A0" w:rsidRDefault="00004A8F" w:rsidP="00004A8F">
            <w:pPr>
              <w:jc w:val="center"/>
              <w:rPr>
                <w:b/>
              </w:rPr>
            </w:pPr>
            <w:r w:rsidRPr="008501A0">
              <w:rPr>
                <w:b/>
              </w:rPr>
              <w:t>pozícia</w:t>
            </w:r>
          </w:p>
        </w:tc>
        <w:tc>
          <w:tcPr>
            <w:tcW w:w="4104" w:type="dxa"/>
            <w:shd w:val="clear" w:color="auto" w:fill="BFBFBF" w:themeFill="background1" w:themeFillShade="BF"/>
            <w:vAlign w:val="center"/>
          </w:tcPr>
          <w:p w:rsidR="00004A8F" w:rsidRPr="008501A0" w:rsidRDefault="00004A8F" w:rsidP="00004A8F">
            <w:pPr>
              <w:jc w:val="center"/>
              <w:rPr>
                <w:b/>
                <w:color w:val="FF0000"/>
              </w:rPr>
            </w:pPr>
            <w:r w:rsidRPr="008501A0">
              <w:rPr>
                <w:b/>
              </w:rPr>
              <w:t>činnosti</w:t>
            </w:r>
          </w:p>
        </w:tc>
        <w:tc>
          <w:tcPr>
            <w:tcW w:w="3314" w:type="dxa"/>
            <w:shd w:val="clear" w:color="auto" w:fill="BFBFBF" w:themeFill="background1" w:themeFillShade="BF"/>
            <w:vAlign w:val="center"/>
          </w:tcPr>
          <w:p w:rsidR="00004A8F" w:rsidRPr="008501A0" w:rsidRDefault="00004A8F" w:rsidP="00004A8F">
            <w:pPr>
              <w:jc w:val="center"/>
              <w:rPr>
                <w:b/>
              </w:rPr>
            </w:pPr>
            <w:r w:rsidRPr="008501A0">
              <w:rPr>
                <w:b/>
              </w:rPr>
              <w:t>minimálne kvalifikačné predpoklady</w:t>
            </w:r>
          </w:p>
        </w:tc>
      </w:tr>
      <w:tr w:rsidR="00004A8F" w:rsidRPr="008501A0" w:rsidTr="00AB25CA">
        <w:tc>
          <w:tcPr>
            <w:tcW w:w="1870" w:type="dxa"/>
          </w:tcPr>
          <w:p w:rsidR="00004A8F" w:rsidRPr="008501A0" w:rsidRDefault="008501A0" w:rsidP="008501A0">
            <w:pPr>
              <w:jc w:val="center"/>
              <w:rPr>
                <w:b/>
              </w:rPr>
            </w:pPr>
            <w:r w:rsidRPr="008501A0">
              <w:rPr>
                <w:b/>
                <w:color w:val="000000"/>
              </w:rPr>
              <w:t>p</w:t>
            </w:r>
            <w:r w:rsidR="00004A8F" w:rsidRPr="008501A0">
              <w:rPr>
                <w:b/>
                <w:color w:val="000000"/>
              </w:rPr>
              <w:t>rojektový manažér</w:t>
            </w:r>
          </w:p>
        </w:tc>
        <w:tc>
          <w:tcPr>
            <w:tcW w:w="4104" w:type="dxa"/>
          </w:tcPr>
          <w:p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 za implementáciu projektu v súlade so  schválenou žiadosťou o NFP, resp. zmluvou o NFP, s platným systémom finančného riadenia  a systémom riadenia EŠIF, platnými právnymi predpismi S</w:t>
            </w:r>
            <w:r w:rsidR="008501A0">
              <w:rPr>
                <w:rFonts w:ascii="Times New Roman" w:hAnsi="Times New Roman" w:cs="Times New Roman"/>
                <w:sz w:val="24"/>
                <w:szCs w:val="24"/>
              </w:rPr>
              <w:t>R a EK, usmerneniami a pokynmi S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O súvisiacimi s čerpaním fondov EÚ,</w:t>
            </w:r>
          </w:p>
          <w:p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 xml:space="preserve">sleduje platné právne predpisy SR a EK, </w:t>
            </w:r>
            <w:r w:rsidR="008501A0">
              <w:rPr>
                <w:rFonts w:ascii="Times New Roman" w:hAnsi="Times New Roman" w:cs="Times New Roman"/>
                <w:sz w:val="24"/>
                <w:szCs w:val="24"/>
              </w:rPr>
              <w:t>usmernenia a pokyny S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O, súvisiace s čerpaním fondov EÚ,</w:t>
            </w:r>
          </w:p>
          <w:p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 za implementáciu projektu v súlade so schváleným harmonogramom realizácie aktivít projektu,</w:t>
            </w:r>
          </w:p>
          <w:p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 za napĺňanie merateľných ukazovateľov projektu,</w:t>
            </w:r>
          </w:p>
          <w:p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zodpovedá, resp. koordinuje všetky činnosti súvisiace s implementáciou projektu – monitorovanie projektu, publicitu projektu, verejné obstarávanie a pod.</w:t>
            </w:r>
          </w:p>
          <w:p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koná vo vzťahu k dodávateľom, resp. partnerom na projekte,</w:t>
            </w:r>
          </w:p>
          <w:p w:rsidR="00004A8F" w:rsidRPr="008501A0" w:rsidRDefault="00004A8F" w:rsidP="00171914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 za komunikáciu s </w:t>
            </w:r>
            <w:r w:rsidR="00171914" w:rsidRPr="008501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SO v oblasti vzťahov vyplývajúcich zo zmluvy o NFP.</w:t>
            </w:r>
          </w:p>
        </w:tc>
        <w:tc>
          <w:tcPr>
            <w:tcW w:w="3314" w:type="dxa"/>
          </w:tcPr>
          <w:p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vysokoškolské vzdelanie 2. stupňa 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min. 3 ročná prax v oblasti projektového riadenia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prax s výkonom riadenia projektu/projektov financovaných zo štrukturálnych fondov vítaná</w:t>
            </w:r>
          </w:p>
          <w:p w:rsidR="00004A8F" w:rsidRPr="008501A0" w:rsidRDefault="00004A8F" w:rsidP="008501A0">
            <w:pPr>
              <w:pStyle w:val="Odsekzoznamu"/>
              <w:spacing w:after="120" w:line="240" w:lineRule="auto"/>
              <w:ind w:left="36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A8F" w:rsidRPr="008501A0" w:rsidTr="00AB25CA">
        <w:tc>
          <w:tcPr>
            <w:tcW w:w="1870" w:type="dxa"/>
          </w:tcPr>
          <w:p w:rsidR="00004A8F" w:rsidRPr="008501A0" w:rsidRDefault="008501A0" w:rsidP="00F6360C">
            <w:pPr>
              <w:jc w:val="center"/>
              <w:rPr>
                <w:b/>
              </w:rPr>
            </w:pPr>
            <w:r w:rsidRPr="008501A0">
              <w:rPr>
                <w:b/>
                <w:color w:val="000000"/>
              </w:rPr>
              <w:t>f</w:t>
            </w:r>
            <w:r w:rsidR="00004A8F" w:rsidRPr="008501A0">
              <w:rPr>
                <w:b/>
                <w:color w:val="000000"/>
              </w:rPr>
              <w:t>inančný manažér</w:t>
            </w:r>
          </w:p>
        </w:tc>
        <w:tc>
          <w:tcPr>
            <w:tcW w:w="4104" w:type="dxa"/>
          </w:tcPr>
          <w:p w:rsidR="00004A8F" w:rsidRPr="008501A0" w:rsidRDefault="00004A8F" w:rsidP="008501A0">
            <w:pPr>
              <w:pStyle w:val="Odsekzoznamu"/>
              <w:numPr>
                <w:ilvl w:val="0"/>
                <w:numId w:val="3"/>
              </w:numPr>
              <w:spacing w:after="120" w:line="240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 xml:space="preserve">zodpovedá za správne finančné riadenie projektu  v súlade so  schválenou žiadosťou o NFP, resp. zmluvou o NFP, ,s platným systémom finančného riadenia  a systémom riadenia EŠIF, platnými právnymi 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predpismi SR a EK, usmerneniami a pokynmi </w:t>
            </w:r>
            <w:r w:rsidR="00171914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O súvisiacimi s čerpaním fondov EÚ,</w:t>
            </w:r>
          </w:p>
          <w:p w:rsidR="00004A8F" w:rsidRPr="008501A0" w:rsidRDefault="00004A8F" w:rsidP="008501A0">
            <w:pPr>
              <w:pStyle w:val="Odsekzoznamu"/>
              <w:numPr>
                <w:ilvl w:val="0"/>
                <w:numId w:val="2"/>
              </w:numPr>
              <w:spacing w:after="120" w:line="240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 za čerpanie rozpočtu v súlade s pokrokom v implementácii projektu a dosahovanými ukazovateľmi,</w:t>
            </w:r>
          </w:p>
          <w:p w:rsidR="00004A8F" w:rsidRPr="008501A0" w:rsidRDefault="008501A0" w:rsidP="008501A0">
            <w:pPr>
              <w:pStyle w:val="Odsekzoznamu"/>
              <w:numPr>
                <w:ilvl w:val="0"/>
                <w:numId w:val="2"/>
              </w:numPr>
              <w:spacing w:after="120" w:line="240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zodpovedá za komunikáciu s </w:t>
            </w:r>
            <w:r w:rsidR="00004A8F" w:rsidRPr="008501A0">
              <w:rPr>
                <w:rFonts w:ascii="Times New Roman" w:hAnsi="Times New Roman" w:cs="Times New Roman"/>
                <w:sz w:val="24"/>
                <w:szCs w:val="24"/>
              </w:rPr>
              <w:t>SO v oblasti finančných vzťahov vyplývajúcich zo zmluvy o NFP,</w:t>
            </w:r>
          </w:p>
          <w:p w:rsidR="00004A8F" w:rsidRPr="008501A0" w:rsidRDefault="00004A8F" w:rsidP="008501A0">
            <w:pPr>
              <w:pStyle w:val="Odsekzoznamu"/>
              <w:numPr>
                <w:ilvl w:val="0"/>
                <w:numId w:val="2"/>
              </w:numPr>
              <w:spacing w:after="120" w:line="240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 xml:space="preserve">zodpovedá za prípravu a včasné predkladanie </w:t>
            </w:r>
            <w:proofErr w:type="spellStart"/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ŽoP</w:t>
            </w:r>
            <w:proofErr w:type="spellEnd"/>
            <w:r w:rsidRPr="008501A0">
              <w:rPr>
                <w:rFonts w:ascii="Times New Roman" w:hAnsi="Times New Roman" w:cs="Times New Roman"/>
                <w:sz w:val="24"/>
                <w:szCs w:val="24"/>
              </w:rPr>
              <w:t xml:space="preserve"> vrátane úplnej podporne</w:t>
            </w:r>
            <w:r w:rsidR="008501A0">
              <w:rPr>
                <w:rFonts w:ascii="Times New Roman" w:hAnsi="Times New Roman" w:cs="Times New Roman"/>
                <w:sz w:val="24"/>
                <w:szCs w:val="24"/>
              </w:rPr>
              <w:t>j dokumentácie (rozsah stanoví S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O),</w:t>
            </w:r>
          </w:p>
          <w:p w:rsidR="00004A8F" w:rsidRPr="008501A0" w:rsidRDefault="00004A8F" w:rsidP="008501A0">
            <w:pPr>
              <w:pStyle w:val="Odsekzoznamu"/>
              <w:numPr>
                <w:ilvl w:val="0"/>
                <w:numId w:val="2"/>
              </w:numPr>
              <w:spacing w:after="120" w:line="240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 za oprávnenosť výdavkov prijímateľa v súlade s platnými pravidlami oprávnenosti,</w:t>
            </w:r>
          </w:p>
          <w:p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sleduje platné právne predpisy SR a EK, usmernenia a pokyn</w:t>
            </w:r>
            <w:r w:rsidR="008501A0">
              <w:rPr>
                <w:rFonts w:ascii="Times New Roman" w:hAnsi="Times New Roman" w:cs="Times New Roman"/>
                <w:sz w:val="24"/>
                <w:szCs w:val="24"/>
              </w:rPr>
              <w:t>y S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O, súvisiace s čerpaním fondov EÚ.</w:t>
            </w:r>
          </w:p>
        </w:tc>
        <w:tc>
          <w:tcPr>
            <w:tcW w:w="3314" w:type="dxa"/>
          </w:tcPr>
          <w:p w:rsidR="00004A8F" w:rsidRPr="008A7C2E" w:rsidRDefault="008707AE" w:rsidP="008A7C2E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lastRenderedPageBreak/>
              <w:t xml:space="preserve">vysokoškolské vzdelanie 2. stupňa </w:t>
            </w:r>
            <w:r>
              <w:rPr>
                <w:rFonts w:ascii="Times New Roman" w:hAnsi="Times New Roman" w:cs="Times New Roman"/>
                <w:color w:val="auto"/>
              </w:rPr>
              <w:t xml:space="preserve">prednostne </w:t>
            </w:r>
            <w:r w:rsidRPr="008501A0">
              <w:rPr>
                <w:rFonts w:ascii="Times New Roman" w:hAnsi="Times New Roman" w:cs="Times New Roman"/>
                <w:color w:val="auto"/>
              </w:rPr>
              <w:t>ekon. zamerania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min. 2 praxe v oblasti finančného riadenia  a/alebo účtovníctva </w:t>
            </w:r>
          </w:p>
          <w:p w:rsidR="00004A8F" w:rsidRPr="008501A0" w:rsidRDefault="00004A8F" w:rsidP="008501A0">
            <w:pPr>
              <w:pStyle w:val="Default"/>
              <w:ind w:left="36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004A8F" w:rsidRPr="008501A0" w:rsidRDefault="00004A8F" w:rsidP="008501A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004A8F" w:rsidRPr="008501A0" w:rsidRDefault="00004A8F" w:rsidP="008501A0">
            <w:pPr>
              <w:pStyle w:val="Odsekzoznamu"/>
              <w:spacing w:after="120" w:line="240" w:lineRule="auto"/>
              <w:ind w:left="36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A8F" w:rsidRPr="008501A0" w:rsidTr="00AB25CA">
        <w:tc>
          <w:tcPr>
            <w:tcW w:w="1870" w:type="dxa"/>
          </w:tcPr>
          <w:p w:rsidR="00004A8F" w:rsidRPr="008501A0" w:rsidRDefault="008501A0" w:rsidP="008501A0">
            <w:pPr>
              <w:jc w:val="center"/>
              <w:rPr>
                <w:b/>
              </w:rPr>
            </w:pPr>
            <w:r w:rsidRPr="008501A0">
              <w:rPr>
                <w:b/>
              </w:rPr>
              <w:t>m</w:t>
            </w:r>
            <w:r w:rsidR="00004A8F" w:rsidRPr="008501A0">
              <w:rPr>
                <w:b/>
              </w:rPr>
              <w:t>anažér pre monitorovanie</w:t>
            </w:r>
          </w:p>
        </w:tc>
        <w:tc>
          <w:tcPr>
            <w:tcW w:w="4104" w:type="dxa"/>
          </w:tcPr>
          <w:p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 xml:space="preserve">vykonáva priebežné sledovanie pokroku projektu, </w:t>
            </w:r>
          </w:p>
          <w:p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 xml:space="preserve">zodpovedá za správne evidovanie výsledkov projektu a vypracovanie monitorovacích správ, doplňujúcich monitorovacích údajov a informácií pre </w:t>
            </w:r>
            <w:r w:rsidR="008501A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O v rámci riadenia projektu.</w:t>
            </w:r>
          </w:p>
        </w:tc>
        <w:tc>
          <w:tcPr>
            <w:tcW w:w="3314" w:type="dxa"/>
          </w:tcPr>
          <w:p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vysokoškolské vzdelanie 2. stupňa 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min. 1 </w:t>
            </w:r>
            <w:r w:rsidR="004A1CAE">
              <w:rPr>
                <w:rFonts w:ascii="Times New Roman" w:hAnsi="Times New Roman" w:cs="Times New Roman"/>
                <w:color w:val="auto"/>
              </w:rPr>
              <w:t xml:space="preserve">rok </w:t>
            </w:r>
            <w:r w:rsidRPr="008501A0">
              <w:rPr>
                <w:rFonts w:ascii="Times New Roman" w:hAnsi="Times New Roman" w:cs="Times New Roman"/>
                <w:color w:val="auto"/>
              </w:rPr>
              <w:t>praxe v oblasti monitorovania  a/alebo hodnotenia</w:t>
            </w:r>
          </w:p>
          <w:p w:rsidR="00004A8F" w:rsidRPr="008501A0" w:rsidRDefault="00004A8F" w:rsidP="008501A0">
            <w:pPr>
              <w:pStyle w:val="Odsekzoznamu"/>
              <w:spacing w:after="120" w:line="240" w:lineRule="auto"/>
              <w:ind w:left="36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A8F" w:rsidRPr="008501A0" w:rsidTr="00AB25CA">
        <w:tc>
          <w:tcPr>
            <w:tcW w:w="1870" w:type="dxa"/>
          </w:tcPr>
          <w:p w:rsidR="00004A8F" w:rsidRPr="008501A0" w:rsidRDefault="008501A0" w:rsidP="008501A0">
            <w:pPr>
              <w:jc w:val="center"/>
              <w:rPr>
                <w:b/>
              </w:rPr>
            </w:pPr>
            <w:r w:rsidRPr="008501A0">
              <w:rPr>
                <w:b/>
              </w:rPr>
              <w:t>a</w:t>
            </w:r>
            <w:r w:rsidR="00004A8F" w:rsidRPr="008501A0">
              <w:rPr>
                <w:b/>
              </w:rPr>
              <w:t>dministratívny zamestnanec</w:t>
            </w:r>
          </w:p>
        </w:tc>
        <w:tc>
          <w:tcPr>
            <w:tcW w:w="4104" w:type="dxa"/>
          </w:tcPr>
          <w:p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vykonáva administratívnu a odbornú podporu projektu;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spracováva podklady pre implementáciu projektu v súlade s časovým harmonogramom a rozpočtom projektu;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zabezpečuje spracovanie prieskumov trhu pre potreby projektu,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administratívna príprava a kontrola podkladov do </w:t>
            </w:r>
            <w:proofErr w:type="spellStart"/>
            <w:r w:rsidRPr="008501A0">
              <w:rPr>
                <w:rFonts w:ascii="Times New Roman" w:hAnsi="Times New Roman" w:cs="Times New Roman"/>
                <w:color w:val="auto"/>
              </w:rPr>
              <w:t>ŽoP</w:t>
            </w:r>
            <w:proofErr w:type="spellEnd"/>
            <w:r w:rsidRPr="008501A0">
              <w:rPr>
                <w:rFonts w:ascii="Times New Roman" w:hAnsi="Times New Roman" w:cs="Times New Roman"/>
                <w:color w:val="auto"/>
              </w:rPr>
              <w:t>, monitorovacích správ,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zabezpečuje spracovanie podkladov pre účtovníctvo, štátnu pokladnicu, pre personalistiku, mzdovú agendu, evidenciu majetku;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lastRenderedPageBreak/>
              <w:t>administratívna agenda (napr. spracovanie cestovných príkazov);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zabezpečuje komunikáciu s účastníkmi  aktivít</w:t>
            </w:r>
          </w:p>
        </w:tc>
        <w:tc>
          <w:tcPr>
            <w:tcW w:w="3314" w:type="dxa"/>
          </w:tcPr>
          <w:p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lastRenderedPageBreak/>
              <w:t xml:space="preserve">stredoškolské vzdelanie 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min. 2 ročná prax v oblasti administratívy </w:t>
            </w:r>
          </w:p>
          <w:p w:rsidR="00004A8F" w:rsidRPr="008501A0" w:rsidRDefault="00004A8F" w:rsidP="008501A0">
            <w:pPr>
              <w:pStyle w:val="Default"/>
              <w:ind w:left="72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004A8F" w:rsidRPr="008501A0" w:rsidRDefault="00004A8F" w:rsidP="008501A0">
            <w:pPr>
              <w:pStyle w:val="Default"/>
              <w:ind w:left="360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004A8F" w:rsidRDefault="00004A8F" w:rsidP="008501A0">
      <w:pPr>
        <w:jc w:val="both"/>
      </w:pPr>
    </w:p>
    <w:sectPr w:rsidR="00004A8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1D90" w:rsidRDefault="00C91D90" w:rsidP="00823DF7">
      <w:r>
        <w:separator/>
      </w:r>
    </w:p>
  </w:endnote>
  <w:endnote w:type="continuationSeparator" w:id="0">
    <w:p w:rsidR="00C91D90" w:rsidRDefault="00C91D90" w:rsidP="00823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1D90" w:rsidRDefault="00C91D90" w:rsidP="00823DF7">
      <w:r>
        <w:separator/>
      </w:r>
    </w:p>
  </w:footnote>
  <w:footnote w:type="continuationSeparator" w:id="0">
    <w:p w:rsidR="00C91D90" w:rsidRDefault="00C91D90" w:rsidP="00823DF7">
      <w:r>
        <w:continuationSeparator/>
      </w:r>
    </w:p>
  </w:footnote>
  <w:footnote w:id="1">
    <w:p w:rsidR="003A219A" w:rsidRDefault="003A219A" w:rsidP="006B3215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bookmarkStart w:id="0" w:name="_GoBack"/>
      <w:r w:rsidR="006B3215">
        <w:t>i</w:t>
      </w:r>
      <w:r>
        <w:t>de o pracovné činnosti uvedené v</w:t>
      </w:r>
      <w:r w:rsidR="006B3215">
        <w:t> </w:t>
      </w:r>
      <w:r>
        <w:t>prílohe</w:t>
      </w:r>
      <w:r w:rsidR="006B3215">
        <w:t xml:space="preserve"> č.1a</w:t>
      </w:r>
      <w:r>
        <w:t xml:space="preserve"> rozpočet v časti </w:t>
      </w:r>
      <w:r w:rsidR="006B3215">
        <w:t xml:space="preserve">3 „Koordinácia projektu“, </w:t>
      </w:r>
      <w:r>
        <w:t>3</w:t>
      </w:r>
      <w:r w:rsidR="006B3215">
        <w:t>.1</w:t>
      </w:r>
      <w:r>
        <w:t xml:space="preserve"> </w:t>
      </w:r>
      <w:r w:rsidR="006B3215">
        <w:t>„</w:t>
      </w:r>
      <w:r w:rsidR="006B3215" w:rsidRPr="006B3215">
        <w:t>Personálne výdavky interné - koordinačné činnosti</w:t>
      </w:r>
      <w:bookmarkEnd w:id="0"/>
      <w:r w:rsidR="006B3215">
        <w:t>“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DF7" w:rsidRDefault="00E502F2">
    <w:pPr>
      <w:pStyle w:val="Hlavika"/>
    </w:pPr>
    <w:r>
      <w:rPr>
        <w:noProof/>
        <w:lang w:eastAsia="sk-SK"/>
      </w:rPr>
      <w:drawing>
        <wp:inline distT="0" distB="0" distL="0" distR="0" wp14:anchorId="4864D53D" wp14:editId="5F554DEA">
          <wp:extent cx="5581816" cy="409630"/>
          <wp:effectExtent l="0" t="0" r="0" b="9525"/>
          <wp:docPr id="2" name="Obrázok 2" descr="C:\Users\julia.bosakova\Desktop\komunikacia\logá\oplz.hlavicka2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ulia.bosakova\Desktop\komunikacia\logá\oplz.hlavicka2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6342" cy="409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23DF7">
      <w:t xml:space="preserve">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2F096F"/>
    <w:multiLevelType w:val="hybridMultilevel"/>
    <w:tmpl w:val="4066E3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7F36D3"/>
    <w:multiLevelType w:val="hybridMultilevel"/>
    <w:tmpl w:val="FC1679B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E806CBF"/>
    <w:multiLevelType w:val="hybridMultilevel"/>
    <w:tmpl w:val="DEEA782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7624E8F"/>
    <w:multiLevelType w:val="hybridMultilevel"/>
    <w:tmpl w:val="51D864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B62894"/>
    <w:multiLevelType w:val="hybridMultilevel"/>
    <w:tmpl w:val="628E7D34"/>
    <w:lvl w:ilvl="0" w:tplc="041B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8F"/>
    <w:rsid w:val="00004A8F"/>
    <w:rsid w:val="00125025"/>
    <w:rsid w:val="00171914"/>
    <w:rsid w:val="001B593D"/>
    <w:rsid w:val="002179E9"/>
    <w:rsid w:val="002545A4"/>
    <w:rsid w:val="003A219A"/>
    <w:rsid w:val="004A1CAE"/>
    <w:rsid w:val="006B3215"/>
    <w:rsid w:val="007517F5"/>
    <w:rsid w:val="00755B72"/>
    <w:rsid w:val="00787D80"/>
    <w:rsid w:val="007B5C9F"/>
    <w:rsid w:val="00823DF7"/>
    <w:rsid w:val="008501A0"/>
    <w:rsid w:val="008707AE"/>
    <w:rsid w:val="008A7C2E"/>
    <w:rsid w:val="00A04B25"/>
    <w:rsid w:val="00AB25CA"/>
    <w:rsid w:val="00B073A7"/>
    <w:rsid w:val="00C91D90"/>
    <w:rsid w:val="00D14EAF"/>
    <w:rsid w:val="00D82AB7"/>
    <w:rsid w:val="00E502F2"/>
    <w:rsid w:val="00F16996"/>
    <w:rsid w:val="00F457C6"/>
    <w:rsid w:val="00F55868"/>
    <w:rsid w:val="00F55EE4"/>
    <w:rsid w:val="00F63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0E1D6"/>
  <w15:docId w15:val="{94EFA94E-2EE3-42E1-9669-9E8DB8BA4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04A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004A8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004A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004A8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823DF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23D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823DF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23D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502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502F2"/>
    <w:rPr>
      <w:rFonts w:ascii="Tahoma" w:eastAsia="Times New Roman" w:hAnsi="Tahoma" w:cs="Tahoma"/>
      <w:sz w:val="16"/>
      <w:szCs w:val="16"/>
      <w:lang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3A219A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A219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unhideWhenUsed/>
    <w:rsid w:val="003A21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D3187-033A-4629-A0B0-4FEA6B5A6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MSVVaSSR</Company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Kováčiková Miriam</dc:creator>
  <cp:lastModifiedBy>Kováčiková Miriam</cp:lastModifiedBy>
  <cp:revision>4</cp:revision>
  <dcterms:created xsi:type="dcterms:W3CDTF">2019-07-12T11:05:00Z</dcterms:created>
  <dcterms:modified xsi:type="dcterms:W3CDTF">2019-07-12T11:15:00Z</dcterms:modified>
</cp:coreProperties>
</file>