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91" w:rsidRPr="00301AF9" w:rsidRDefault="007707C3" w:rsidP="002C6FE2">
      <w:pPr>
        <w:pStyle w:val="Nadpis1"/>
        <w:tabs>
          <w:tab w:val="right" w:pos="8820"/>
        </w:tabs>
        <w:spacing w:before="0"/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144819309"/>
      <w:bookmarkStart w:id="11" w:name="_Toc269207840"/>
      <w:bookmarkStart w:id="12" w:name="_Toc289249697"/>
      <w:bookmarkStart w:id="13" w:name="_Toc289250040"/>
      <w:bookmarkStart w:id="14" w:name="_Toc289342841"/>
      <w:bookmarkStart w:id="15" w:name="_Toc299354944"/>
      <w:bookmarkStart w:id="16" w:name="_Toc299355075"/>
      <w:bookmarkStart w:id="17" w:name="_Toc299355095"/>
      <w:bookmarkStart w:id="18" w:name="_Toc300563997"/>
      <w:r>
        <w:rPr>
          <w:sz w:val="36"/>
        </w:rPr>
        <w:t>Príkaz ministra</w:t>
      </w:r>
      <w:r w:rsidR="00301AF9">
        <w:rPr>
          <w:sz w:val="36"/>
        </w:rPr>
        <w:t xml:space="preserve"> </w:t>
      </w:r>
      <w:r w:rsidR="000B0491" w:rsidRPr="00301AF9">
        <w:rPr>
          <w:sz w:val="36"/>
          <w:szCs w:val="36"/>
        </w:rPr>
        <w:t xml:space="preserve">č. </w:t>
      </w:r>
      <w:r w:rsidR="002F7F5C">
        <w:rPr>
          <w:sz w:val="36"/>
          <w:szCs w:val="36"/>
        </w:rPr>
        <w:t>24</w:t>
      </w:r>
      <w:r w:rsidR="000B0491" w:rsidRPr="00301AF9">
        <w:rPr>
          <w:sz w:val="36"/>
          <w:szCs w:val="36"/>
        </w:rPr>
        <w:t>/</w:t>
      </w:r>
      <w:r w:rsidR="00AD3261">
        <w:rPr>
          <w:sz w:val="36"/>
        </w:rPr>
        <w:t>20</w:t>
      </w:r>
      <w:r w:rsidR="006476DB">
        <w:rPr>
          <w:sz w:val="36"/>
        </w:rPr>
        <w:t>23</w:t>
      </w:r>
      <w:r w:rsidR="00D27AB2">
        <w:rPr>
          <w:sz w:val="36"/>
        </w:rPr>
        <w:t>,</w:t>
      </w:r>
      <w:r w:rsidR="000B0491" w:rsidRPr="00301AF9">
        <w:br/>
      </w:r>
      <w:bookmarkEnd w:id="0"/>
      <w:bookmarkEnd w:id="1"/>
      <w:bookmarkEnd w:id="2"/>
      <w:bookmarkEnd w:id="3"/>
      <w:r w:rsidR="000B0491" w:rsidRPr="00301AF9">
        <w:t xml:space="preserve"> </w:t>
      </w:r>
      <w:bookmarkEnd w:id="4"/>
      <w:bookmarkEnd w:id="5"/>
      <w:bookmarkEnd w:id="6"/>
      <w:bookmarkEnd w:id="7"/>
      <w:bookmarkEnd w:id="8"/>
      <w:bookmarkEnd w:id="9"/>
      <w:r>
        <w:t xml:space="preserve">ktorým sa </w:t>
      </w:r>
      <w:bookmarkEnd w:id="10"/>
      <w:r w:rsidR="00871150">
        <w:t xml:space="preserve">mení </w:t>
      </w:r>
      <w:r w:rsidR="00D526CB">
        <w:t xml:space="preserve">a dopĺňa </w:t>
      </w:r>
      <w:r w:rsidR="00871150">
        <w:t xml:space="preserve">príkaz ministra č. 35/2018, </w:t>
      </w:r>
      <w:r w:rsidR="00871150" w:rsidRPr="00871150">
        <w:t>ktorým sa zriaďuje Komisia pre vesmírne aktivity v Slovenskej republike</w:t>
      </w:r>
    </w:p>
    <w:p w:rsidR="00501641" w:rsidRDefault="000B0491" w:rsidP="00501641">
      <w:pPr>
        <w:pStyle w:val="gestorsktvar"/>
        <w:tabs>
          <w:tab w:val="left" w:pos="6096"/>
        </w:tabs>
        <w:rPr>
          <w:rFonts w:cs="Arial"/>
          <w:szCs w:val="20"/>
        </w:rPr>
      </w:pPr>
      <w:r w:rsidRPr="00501641">
        <w:rPr>
          <w:rFonts w:cs="Arial"/>
          <w:szCs w:val="20"/>
        </w:rPr>
        <w:t xml:space="preserve">Gestorský útvar: </w:t>
      </w:r>
      <w:r w:rsidR="007707C3" w:rsidRPr="00501641">
        <w:rPr>
          <w:rFonts w:cs="Arial"/>
          <w:szCs w:val="20"/>
        </w:rPr>
        <w:t xml:space="preserve">sekcia </w:t>
      </w:r>
      <w:r w:rsidR="00466901" w:rsidRPr="00501641">
        <w:rPr>
          <w:rFonts w:cs="Arial"/>
          <w:szCs w:val="20"/>
        </w:rPr>
        <w:t>vedy a techniky</w:t>
      </w:r>
      <w:r w:rsidR="006476DB" w:rsidRPr="00501641">
        <w:rPr>
          <w:rFonts w:cs="Arial"/>
          <w:szCs w:val="20"/>
        </w:rPr>
        <w:t>,</w:t>
      </w:r>
      <w:r w:rsidRPr="00501641">
        <w:rPr>
          <w:rFonts w:cs="Arial"/>
          <w:szCs w:val="20"/>
        </w:rPr>
        <w:t xml:space="preserve"> </w:t>
      </w:r>
    </w:p>
    <w:p w:rsidR="00501641" w:rsidRPr="00501641" w:rsidRDefault="000B0491" w:rsidP="00501641">
      <w:pPr>
        <w:pStyle w:val="gestorsktvar"/>
        <w:tabs>
          <w:tab w:val="left" w:pos="6096"/>
        </w:tabs>
        <w:rPr>
          <w:rFonts w:cs="Arial"/>
          <w:szCs w:val="20"/>
        </w:rPr>
      </w:pPr>
      <w:r w:rsidRPr="00501641">
        <w:rPr>
          <w:rFonts w:cs="Arial"/>
          <w:szCs w:val="20"/>
        </w:rPr>
        <w:t>tel.:</w:t>
      </w:r>
      <w:r w:rsidR="00501641" w:rsidRPr="00501641">
        <w:rPr>
          <w:rFonts w:cs="Arial"/>
          <w:szCs w:val="20"/>
        </w:rPr>
        <w:t xml:space="preserve"> </w:t>
      </w:r>
      <w:r w:rsidR="00501641">
        <w:rPr>
          <w:rFonts w:cs="Arial"/>
          <w:szCs w:val="20"/>
        </w:rPr>
        <w:t>0</w:t>
      </w:r>
      <w:r w:rsidR="00501641" w:rsidRPr="00501641">
        <w:rPr>
          <w:rFonts w:cs="Arial"/>
          <w:szCs w:val="20"/>
        </w:rPr>
        <w:t>2</w:t>
      </w:r>
      <w:r w:rsidR="00501641">
        <w:rPr>
          <w:rFonts w:cs="Arial"/>
          <w:color w:val="auto"/>
        </w:rPr>
        <w:t>/</w:t>
      </w:r>
      <w:r w:rsidR="00501641" w:rsidRPr="00501641">
        <w:rPr>
          <w:rFonts w:cs="Arial"/>
          <w:szCs w:val="20"/>
        </w:rPr>
        <w:t>5937 4735</w:t>
      </w:r>
    </w:p>
    <w:p w:rsidR="00F40E66" w:rsidRPr="00301AF9" w:rsidRDefault="00F40E66" w:rsidP="00301AF9">
      <w:pPr>
        <w:pStyle w:val="gestorsktvar"/>
        <w:tabs>
          <w:tab w:val="left" w:pos="6096"/>
        </w:tabs>
        <w:rPr>
          <w:rFonts w:cs="Arial"/>
        </w:rPr>
      </w:pPr>
      <w:r w:rsidRPr="00301AF9">
        <w:rPr>
          <w:rFonts w:cs="Arial"/>
        </w:rPr>
        <w:tab/>
      </w:r>
      <w:r w:rsidR="0081737A">
        <w:rPr>
          <w:rFonts w:cs="Arial"/>
        </w:rPr>
        <w:t xml:space="preserve">                </w:t>
      </w:r>
      <w:r w:rsidR="00465C29">
        <w:rPr>
          <w:rFonts w:cs="Arial"/>
        </w:rPr>
        <w:t xml:space="preserve">                                 </w:t>
      </w:r>
      <w:r w:rsidR="009C4B01">
        <w:rPr>
          <w:rFonts w:cs="Arial"/>
        </w:rPr>
        <w:t xml:space="preserve">ev. </w:t>
      </w:r>
      <w:r w:rsidRPr="00301AF9">
        <w:rPr>
          <w:rFonts w:cs="Arial"/>
          <w:szCs w:val="20"/>
        </w:rPr>
        <w:t>č.</w:t>
      </w:r>
      <w:r w:rsidR="00301AF9">
        <w:rPr>
          <w:rFonts w:cs="Arial"/>
          <w:szCs w:val="20"/>
        </w:rPr>
        <w:t>:</w:t>
      </w:r>
      <w:r w:rsidRPr="00301AF9">
        <w:rPr>
          <w:rFonts w:cs="Arial"/>
          <w:szCs w:val="20"/>
        </w:rPr>
        <w:t xml:space="preserve"> </w:t>
      </w:r>
      <w:r w:rsidR="00C023A8">
        <w:rPr>
          <w:rFonts w:cs="Arial"/>
          <w:szCs w:val="20"/>
        </w:rPr>
        <w:t>20</w:t>
      </w:r>
      <w:r w:rsidR="002A5CA9">
        <w:rPr>
          <w:rFonts w:cs="Arial"/>
          <w:szCs w:val="20"/>
        </w:rPr>
        <w:t>23</w:t>
      </w:r>
      <w:r w:rsidR="00A340D6" w:rsidRPr="006F5F64">
        <w:rPr>
          <w:rFonts w:cs="Arial"/>
          <w:szCs w:val="20"/>
        </w:rPr>
        <w:t>/</w:t>
      </w:r>
      <w:r w:rsidR="006F5F64">
        <w:rPr>
          <w:rFonts w:cs="Arial"/>
          <w:szCs w:val="20"/>
        </w:rPr>
        <w:t>14538:1-D1201</w:t>
      </w:r>
    </w:p>
    <w:p w:rsidR="007707C3" w:rsidRDefault="007707C3" w:rsidP="007707C3">
      <w:pPr>
        <w:pStyle w:val="text"/>
        <w:ind w:firstLine="0"/>
        <w:rPr>
          <w:rFonts w:cs="Arial"/>
        </w:rPr>
      </w:pPr>
      <w:r>
        <w:rPr>
          <w:rFonts w:cs="Arial"/>
        </w:rPr>
        <w:t xml:space="preserve">Minister školstva, vedy, výskumu a športu </w:t>
      </w:r>
      <w:r w:rsidR="00A53967">
        <w:rPr>
          <w:rFonts w:cs="Arial"/>
          <w:color w:val="auto"/>
        </w:rPr>
        <w:t xml:space="preserve">podľa </w:t>
      </w:r>
      <w:r w:rsidR="00B56D21">
        <w:rPr>
          <w:rFonts w:cs="Arial"/>
          <w:color w:val="auto"/>
        </w:rPr>
        <w:t xml:space="preserve">článku </w:t>
      </w:r>
      <w:r w:rsidR="00A53967">
        <w:rPr>
          <w:rFonts w:cs="Arial"/>
          <w:color w:val="auto"/>
        </w:rPr>
        <w:t>1</w:t>
      </w:r>
      <w:r w:rsidR="006476DB">
        <w:rPr>
          <w:rFonts w:cs="Arial"/>
          <w:color w:val="auto"/>
        </w:rPr>
        <w:t>2</w:t>
      </w:r>
      <w:r w:rsidR="00A53967">
        <w:rPr>
          <w:rFonts w:cs="Arial"/>
          <w:color w:val="auto"/>
        </w:rPr>
        <w:t xml:space="preserve"> ods. 2 písm. </w:t>
      </w:r>
      <w:r w:rsidR="002C6FE2">
        <w:rPr>
          <w:rFonts w:cs="Arial"/>
          <w:color w:val="auto"/>
        </w:rPr>
        <w:t>f</w:t>
      </w:r>
      <w:r w:rsidR="00A53967">
        <w:rPr>
          <w:rFonts w:cs="Arial"/>
          <w:color w:val="auto"/>
        </w:rPr>
        <w:t xml:space="preserve">) </w:t>
      </w:r>
      <w:r w:rsidR="002C6FE2">
        <w:rPr>
          <w:rFonts w:cs="Arial"/>
          <w:color w:val="auto"/>
        </w:rPr>
        <w:t>druhého</w:t>
      </w:r>
      <w:r w:rsidR="00B56D21">
        <w:rPr>
          <w:rFonts w:cs="Arial"/>
          <w:color w:val="auto"/>
        </w:rPr>
        <w:t xml:space="preserve"> </w:t>
      </w:r>
      <w:r w:rsidR="00A53967">
        <w:rPr>
          <w:rFonts w:cs="Arial"/>
          <w:color w:val="auto"/>
        </w:rPr>
        <w:t>bodu</w:t>
      </w:r>
      <w:r w:rsidR="00B56D21">
        <w:rPr>
          <w:rFonts w:cs="Arial"/>
          <w:color w:val="auto"/>
        </w:rPr>
        <w:t xml:space="preserve"> </w:t>
      </w:r>
      <w:r w:rsidR="00A53967">
        <w:rPr>
          <w:rFonts w:cs="Arial"/>
          <w:color w:val="auto"/>
        </w:rPr>
        <w:t xml:space="preserve">Organizačného poriadku Ministerstva školstva, vedy, výskumu a športu Slovenskej republiky </w:t>
      </w:r>
      <w:r>
        <w:rPr>
          <w:rFonts w:cs="Arial"/>
        </w:rPr>
        <w:t>vydáva tento príkaz</w:t>
      </w:r>
      <w:r w:rsidR="00E85682">
        <w:rPr>
          <w:rFonts w:cs="Arial"/>
        </w:rPr>
        <w:t>:</w:t>
      </w:r>
    </w:p>
    <w:p w:rsidR="005925DB" w:rsidRDefault="005925DB" w:rsidP="00B56D21">
      <w:pPr>
        <w:pStyle w:val="Nadpis3"/>
        <w:tabs>
          <w:tab w:val="right" w:pos="8820"/>
        </w:tabs>
        <w:spacing w:after="0"/>
      </w:pPr>
      <w:bookmarkStart w:id="19" w:name="_Toc68656842"/>
      <w:bookmarkStart w:id="20" w:name="_Toc68656940"/>
      <w:bookmarkStart w:id="21" w:name="_Toc68673461"/>
      <w:bookmarkStart w:id="22" w:name="_Toc144819310"/>
      <w:bookmarkEnd w:id="19"/>
      <w:bookmarkEnd w:id="20"/>
      <w:bookmarkEnd w:id="21"/>
      <w:bookmarkEnd w:id="22"/>
    </w:p>
    <w:p w:rsidR="00871150" w:rsidRPr="00871150" w:rsidRDefault="00871150" w:rsidP="00871150">
      <w:pPr>
        <w:pStyle w:val="odsek"/>
        <w:numPr>
          <w:ilvl w:val="0"/>
          <w:numId w:val="0"/>
        </w:numPr>
      </w:pPr>
    </w:p>
    <w:p w:rsidR="00871150" w:rsidRDefault="00F242EB" w:rsidP="00F242EB">
      <w:pPr>
        <w:pStyle w:val="odsek"/>
        <w:numPr>
          <w:ilvl w:val="0"/>
          <w:numId w:val="0"/>
        </w:numPr>
        <w:spacing w:after="0"/>
      </w:pPr>
      <w:r>
        <w:t>P</w:t>
      </w:r>
      <w:r w:rsidR="00871150">
        <w:t xml:space="preserve">ríkaz ministra č. 35/2018, </w:t>
      </w:r>
      <w:r w:rsidR="00871150" w:rsidRPr="00871150">
        <w:t>ktorým sa zriaďuje Komisia pre vesmírne aktivity v Slovenskej republike</w:t>
      </w:r>
      <w:r w:rsidR="00871150">
        <w:t xml:space="preserve"> v znení príkazu ministra č. 21/2021</w:t>
      </w:r>
      <w:r w:rsidR="00871150" w:rsidRPr="00871150">
        <w:t xml:space="preserve">, sa mení </w:t>
      </w:r>
      <w:r w:rsidR="00D526CB">
        <w:t xml:space="preserve">a dopĺňa </w:t>
      </w:r>
      <w:r w:rsidR="00871150" w:rsidRPr="00871150">
        <w:t>takto:</w:t>
      </w:r>
    </w:p>
    <w:p w:rsidR="00871150" w:rsidRDefault="00871150" w:rsidP="00871150">
      <w:pPr>
        <w:pStyle w:val="odsek"/>
        <w:numPr>
          <w:ilvl w:val="0"/>
          <w:numId w:val="0"/>
        </w:numPr>
        <w:spacing w:after="0"/>
        <w:jc w:val="left"/>
      </w:pPr>
    </w:p>
    <w:p w:rsidR="00871150" w:rsidRDefault="00871150" w:rsidP="00871150">
      <w:pPr>
        <w:pStyle w:val="odsek"/>
        <w:numPr>
          <w:ilvl w:val="0"/>
          <w:numId w:val="0"/>
        </w:numPr>
        <w:spacing w:after="0"/>
      </w:pPr>
      <w:r>
        <w:t>1. V prílohe čl. 2 písm. b) sa slová „</w:t>
      </w:r>
      <w:r w:rsidRPr="00871150">
        <w:t>európskom spolupracujúcom štáte („zmluva ECS“)</w:t>
      </w:r>
      <w:r>
        <w:t xml:space="preserve"> </w:t>
      </w:r>
    </w:p>
    <w:p w:rsidR="00D526CB" w:rsidRDefault="00871150" w:rsidP="00871150">
      <w:pPr>
        <w:pStyle w:val="odsek"/>
        <w:numPr>
          <w:ilvl w:val="0"/>
          <w:numId w:val="0"/>
        </w:numPr>
        <w:spacing w:after="0"/>
        <w:jc w:val="left"/>
      </w:pPr>
      <w:r>
        <w:t xml:space="preserve">uzavretou“ nahrádzajú </w:t>
      </w:r>
      <w:r w:rsidR="00DD524A">
        <w:t>slovom</w:t>
      </w:r>
      <w:r>
        <w:t xml:space="preserve"> „pridružení“.</w:t>
      </w:r>
    </w:p>
    <w:p w:rsidR="00D526CB" w:rsidRDefault="00D526CB" w:rsidP="00871150">
      <w:pPr>
        <w:pStyle w:val="odsek"/>
        <w:numPr>
          <w:ilvl w:val="0"/>
          <w:numId w:val="0"/>
        </w:numPr>
        <w:spacing w:after="0"/>
        <w:jc w:val="left"/>
      </w:pPr>
    </w:p>
    <w:p w:rsidR="00D526CB" w:rsidRDefault="00D526CB" w:rsidP="00871150">
      <w:pPr>
        <w:pStyle w:val="odsek"/>
        <w:numPr>
          <w:ilvl w:val="0"/>
          <w:numId w:val="0"/>
        </w:numPr>
        <w:spacing w:after="0"/>
        <w:jc w:val="left"/>
      </w:pPr>
      <w:r>
        <w:t>2. V prílohe čl. 2 písm. c) sa slová „európskych vesmírnych programov“ nahrádzajú slovami „Vesmírneho programu Únie a v spolupráci s Agentúrou Európskej únie pre vesmírny program“.</w:t>
      </w:r>
    </w:p>
    <w:p w:rsidR="00D526CB" w:rsidRDefault="00D526CB" w:rsidP="00871150">
      <w:pPr>
        <w:pStyle w:val="odsek"/>
        <w:numPr>
          <w:ilvl w:val="0"/>
          <w:numId w:val="0"/>
        </w:numPr>
        <w:spacing w:after="0"/>
        <w:jc w:val="left"/>
      </w:pPr>
    </w:p>
    <w:p w:rsidR="00D526CB" w:rsidRDefault="00D526CB" w:rsidP="00871150">
      <w:pPr>
        <w:pStyle w:val="odsek"/>
        <w:numPr>
          <w:ilvl w:val="0"/>
          <w:numId w:val="0"/>
        </w:numPr>
        <w:spacing w:after="0"/>
        <w:jc w:val="left"/>
      </w:pPr>
      <w:r>
        <w:t>3. V prílohe čl. 3 ods. 1 písmeno a) znie:</w:t>
      </w:r>
    </w:p>
    <w:p w:rsidR="00D526CB" w:rsidRDefault="00D526CB" w:rsidP="00871150">
      <w:pPr>
        <w:pStyle w:val="odsek"/>
        <w:numPr>
          <w:ilvl w:val="0"/>
          <w:numId w:val="0"/>
        </w:numPr>
        <w:spacing w:after="0"/>
        <w:jc w:val="left"/>
      </w:pPr>
    </w:p>
    <w:p w:rsidR="00A72937" w:rsidRDefault="00D526CB" w:rsidP="00D526CB">
      <w:pPr>
        <w:pStyle w:val="odsek"/>
        <w:numPr>
          <w:ilvl w:val="0"/>
          <w:numId w:val="0"/>
        </w:numPr>
        <w:spacing w:after="0"/>
      </w:pPr>
      <w:r>
        <w:t xml:space="preserve">„a) </w:t>
      </w:r>
      <w:r w:rsidRPr="00D526CB">
        <w:t xml:space="preserve">spolupodieľa sa na riadení spolupráce Slovenskej republiky s ESA vydávaním  odporúčaní vo veciach vyplývajúcich zo </w:t>
      </w:r>
      <w:r w:rsidR="00DD524A">
        <w:t>Z</w:t>
      </w:r>
      <w:r w:rsidRPr="00D526CB">
        <w:t xml:space="preserve">mluvy </w:t>
      </w:r>
      <w:r>
        <w:t>o pridružení</w:t>
      </w:r>
      <w:r w:rsidRPr="00D526CB">
        <w:t xml:space="preserve"> </w:t>
      </w:r>
      <w:r w:rsidR="00DD524A">
        <w:t xml:space="preserve">podľa čl. 2 ods. 1 písm. b) </w:t>
      </w:r>
      <w:r w:rsidRPr="00D526CB">
        <w:t>a účasti Slovenskej republiky v</w:t>
      </w:r>
      <w:r>
        <w:t>o voliteľných</w:t>
      </w:r>
      <w:r w:rsidRPr="00D526CB">
        <w:t xml:space="preserve"> program</w:t>
      </w:r>
      <w:r>
        <w:t>och</w:t>
      </w:r>
      <w:r w:rsidRPr="00D526CB">
        <w:t xml:space="preserve"> ESA </w:t>
      </w:r>
      <w:r>
        <w:t xml:space="preserve">a v rámci programu </w:t>
      </w:r>
      <w:proofErr w:type="spellStart"/>
      <w:r>
        <w:t>Requesting</w:t>
      </w:r>
      <w:proofErr w:type="spellEnd"/>
      <w:r>
        <w:t xml:space="preserve"> Party </w:t>
      </w:r>
      <w:proofErr w:type="spellStart"/>
      <w:r>
        <w:t>Activities</w:t>
      </w:r>
      <w:proofErr w:type="spellEnd"/>
      <w:r>
        <w:t xml:space="preserve">,“. </w:t>
      </w:r>
    </w:p>
    <w:p w:rsidR="00D526CB" w:rsidRDefault="00D526CB" w:rsidP="00D526CB">
      <w:pPr>
        <w:pStyle w:val="odsek"/>
        <w:numPr>
          <w:ilvl w:val="0"/>
          <w:numId w:val="0"/>
        </w:numPr>
        <w:spacing w:after="0"/>
      </w:pPr>
    </w:p>
    <w:p w:rsidR="00D526CB" w:rsidRDefault="00D526CB" w:rsidP="00D526CB">
      <w:pPr>
        <w:pStyle w:val="odsek"/>
        <w:numPr>
          <w:ilvl w:val="0"/>
          <w:numId w:val="0"/>
        </w:numPr>
        <w:spacing w:after="0"/>
      </w:pPr>
      <w:r>
        <w:t>4. V prílohe čl. 4 ods. 3 písm. a) sa za slovom „dopravy“ vypúšťa čiarka a slová „výstavby a regionálneho rozvoja“.</w:t>
      </w:r>
    </w:p>
    <w:p w:rsidR="00D526CB" w:rsidRDefault="00D526CB" w:rsidP="00D526CB">
      <w:pPr>
        <w:pStyle w:val="odsek"/>
        <w:numPr>
          <w:ilvl w:val="0"/>
          <w:numId w:val="0"/>
        </w:numPr>
        <w:spacing w:after="0"/>
      </w:pPr>
    </w:p>
    <w:p w:rsidR="00D526CB" w:rsidRDefault="00D526CB" w:rsidP="00D526CB">
      <w:pPr>
        <w:pStyle w:val="odsek"/>
        <w:numPr>
          <w:ilvl w:val="0"/>
          <w:numId w:val="0"/>
        </w:numPr>
        <w:spacing w:after="0"/>
      </w:pPr>
      <w:r>
        <w:t>5. V prílohe čl. 6 ods. 8 písm. c) sa na konci pripájajú tieto slová: „a dopravy“.</w:t>
      </w:r>
    </w:p>
    <w:p w:rsidR="00D526CB" w:rsidRDefault="00D526CB" w:rsidP="00D526CB">
      <w:pPr>
        <w:pStyle w:val="odsek"/>
        <w:numPr>
          <w:ilvl w:val="0"/>
          <w:numId w:val="0"/>
        </w:numPr>
        <w:spacing w:after="0"/>
      </w:pPr>
    </w:p>
    <w:p w:rsidR="00F234EA" w:rsidRDefault="00F234EA" w:rsidP="00F234EA">
      <w:pPr>
        <w:pStyle w:val="Nadpis3"/>
      </w:pPr>
      <w:r>
        <w:br/>
      </w:r>
      <w:bookmarkStart w:id="23" w:name="_Toc144819312"/>
      <w:r>
        <w:t>Účinnosť</w:t>
      </w:r>
      <w:bookmarkEnd w:id="23"/>
    </w:p>
    <w:p w:rsidR="00E35C0F" w:rsidRDefault="00D27AB2" w:rsidP="00395090">
      <w:pPr>
        <w:pStyle w:val="odsek"/>
        <w:numPr>
          <w:ilvl w:val="0"/>
          <w:numId w:val="0"/>
        </w:numPr>
      </w:pPr>
      <w:r>
        <w:t xml:space="preserve">Tento príkaz </w:t>
      </w:r>
      <w:r w:rsidR="002C6FE2">
        <w:t xml:space="preserve">ministra </w:t>
      </w:r>
      <w:r>
        <w:t>nadobúda účinnosť</w:t>
      </w:r>
      <w:r w:rsidR="00DD7179">
        <w:t xml:space="preserve"> </w:t>
      </w:r>
      <w:r w:rsidR="006F5F64">
        <w:t>15. októbra</w:t>
      </w:r>
      <w:r w:rsidR="006476DB">
        <w:t xml:space="preserve"> 2023</w:t>
      </w:r>
      <w:r w:rsidR="005520B9">
        <w:t>.</w:t>
      </w:r>
      <w:bookmarkStart w:id="24" w:name="_Toc390232969"/>
      <w:bookmarkStart w:id="25" w:name="_Toc390234308"/>
      <w:bookmarkStart w:id="26" w:name="_Toc390237458"/>
      <w:bookmarkStart w:id="27" w:name="_Toc412799245"/>
      <w:bookmarkStart w:id="28" w:name="_Toc477435400"/>
      <w:bookmarkStart w:id="29" w:name="_Toc68573010"/>
      <w:bookmarkStart w:id="30" w:name="_Toc68578964"/>
      <w:bookmarkStart w:id="31" w:name="_Toc68579145"/>
      <w:bookmarkStart w:id="32" w:name="_Toc68580021"/>
      <w:bookmarkStart w:id="33" w:name="_Toc68656941"/>
      <w:bookmarkStart w:id="34" w:name="_Toc68673462"/>
      <w:bookmarkStart w:id="35" w:name="_GoBack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4"/>
      <w:bookmarkEnd w:id="25"/>
      <w:bookmarkEnd w:id="26"/>
      <w:bookmarkEnd w:id="27"/>
      <w:bookmarkEnd w:id="28"/>
      <w:bookmarkEnd w:id="35"/>
    </w:p>
    <w:bookmarkEnd w:id="29"/>
    <w:bookmarkEnd w:id="30"/>
    <w:bookmarkEnd w:id="31"/>
    <w:bookmarkEnd w:id="32"/>
    <w:bookmarkEnd w:id="33"/>
    <w:bookmarkEnd w:id="34"/>
    <w:p w:rsidR="002C6FE2" w:rsidRPr="00301AF9" w:rsidRDefault="002C6FE2" w:rsidP="002C6FE2">
      <w:pPr>
        <w:rPr>
          <w:rFonts w:cs="Arial"/>
        </w:rPr>
      </w:pPr>
    </w:p>
    <w:p w:rsidR="00750FBB" w:rsidRDefault="00750FBB">
      <w:pPr>
        <w:pStyle w:val="Nadpis2"/>
      </w:pPr>
    </w:p>
    <w:p w:rsidR="00750FBB" w:rsidRDefault="006F5F64">
      <w:pPr>
        <w:pStyle w:val="Nadpis2"/>
      </w:pPr>
      <w:bookmarkStart w:id="36" w:name="_Toc144819313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3850005</wp:posOffset>
                </wp:positionH>
                <wp:positionV relativeFrom="paragraph">
                  <wp:posOffset>153035</wp:posOffset>
                </wp:positionV>
                <wp:extent cx="2628900" cy="374650"/>
                <wp:effectExtent l="1905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491" w:rsidRDefault="00710E0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15pt;margin-top:12.05pt;width:207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i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" filled="f" stroked="f">
                <v:textbox>
                  <w:txbxContent>
                    <w:p w:rsidR="000B0491" w:rsidRDefault="00710E0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End w:id="36"/>
    </w:p>
    <w:p w:rsidR="000B0491" w:rsidRPr="00D526CB" w:rsidRDefault="000B0491" w:rsidP="00D526CB">
      <w:pPr>
        <w:jc w:val="left"/>
      </w:pPr>
    </w:p>
    <w:sectPr w:rsidR="000B0491" w:rsidRPr="00D526C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141" w:rsidRDefault="00DC0141">
      <w:r>
        <w:separator/>
      </w:r>
    </w:p>
  </w:endnote>
  <w:endnote w:type="continuationSeparator" w:id="0">
    <w:p w:rsidR="00DC0141" w:rsidRDefault="00DC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76E64">
      <w:rPr>
        <w:rStyle w:val="slostrany"/>
        <w:noProof/>
      </w:rPr>
      <w:t>2</w: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141" w:rsidRDefault="00DC0141">
      <w:r>
        <w:separator/>
      </w:r>
    </w:p>
  </w:footnote>
  <w:footnote w:type="continuationSeparator" w:id="0">
    <w:p w:rsidR="00DC0141" w:rsidRDefault="00DC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Pr="00301AF9" w:rsidRDefault="00F234EA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Príkaz ministra</w:t>
    </w:r>
    <w:r w:rsidR="000B0491" w:rsidRPr="00301AF9">
      <w:rPr>
        <w:rFonts w:cs="Arial"/>
        <w:i/>
      </w:rPr>
      <w:t xml:space="preserve"> č. </w:t>
    </w:r>
    <w:r w:rsidR="009F5CA4">
      <w:rPr>
        <w:rFonts w:cs="Arial"/>
        <w:i/>
      </w:rPr>
      <w:t>xx</w:t>
    </w:r>
    <w:r w:rsidR="000B0491" w:rsidRPr="00301AF9">
      <w:rPr>
        <w:rFonts w:cs="Arial"/>
        <w:i/>
      </w:rPr>
      <w:t>/</w:t>
    </w:r>
    <w:r w:rsidR="00F50F92">
      <w:rPr>
        <w:rFonts w:cs="Arial"/>
        <w:i/>
      </w:rPr>
      <w:t>20</w:t>
    </w:r>
    <w:r w:rsidR="009F5CA4">
      <w:rPr>
        <w:rFonts w:cs="Arial"/>
        <w:i/>
      </w:rP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2269"/>
        </w:tabs>
        <w:ind w:left="2269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" w15:restartNumberingAfterBreak="0">
    <w:nsid w:val="63556D34"/>
    <w:multiLevelType w:val="hybridMultilevel"/>
    <w:tmpl w:val="4CAE0BCA"/>
    <w:lvl w:ilvl="0" w:tplc="8A6CC3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10285F"/>
    <w:multiLevelType w:val="hybridMultilevel"/>
    <w:tmpl w:val="0AD85F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103B0"/>
    <w:rsid w:val="0002364E"/>
    <w:rsid w:val="0002526D"/>
    <w:rsid w:val="00045734"/>
    <w:rsid w:val="00052728"/>
    <w:rsid w:val="00067EC6"/>
    <w:rsid w:val="000901F6"/>
    <w:rsid w:val="00095C30"/>
    <w:rsid w:val="00095F9D"/>
    <w:rsid w:val="000A0DF1"/>
    <w:rsid w:val="000B0491"/>
    <w:rsid w:val="000B3728"/>
    <w:rsid w:val="000B37DA"/>
    <w:rsid w:val="000B3923"/>
    <w:rsid w:val="000C69EA"/>
    <w:rsid w:val="000F02C0"/>
    <w:rsid w:val="000F2D74"/>
    <w:rsid w:val="000F762A"/>
    <w:rsid w:val="00103787"/>
    <w:rsid w:val="00124705"/>
    <w:rsid w:val="00134275"/>
    <w:rsid w:val="001518A7"/>
    <w:rsid w:val="00152C13"/>
    <w:rsid w:val="00176E64"/>
    <w:rsid w:val="001800D8"/>
    <w:rsid w:val="001A31A1"/>
    <w:rsid w:val="001A4593"/>
    <w:rsid w:val="001B0933"/>
    <w:rsid w:val="001E1482"/>
    <w:rsid w:val="001F2C0D"/>
    <w:rsid w:val="001F3EE4"/>
    <w:rsid w:val="00210F3C"/>
    <w:rsid w:val="00227156"/>
    <w:rsid w:val="0025029A"/>
    <w:rsid w:val="00256AC9"/>
    <w:rsid w:val="00264429"/>
    <w:rsid w:val="002721D7"/>
    <w:rsid w:val="002749E7"/>
    <w:rsid w:val="002942CB"/>
    <w:rsid w:val="002A13EB"/>
    <w:rsid w:val="002A5CA9"/>
    <w:rsid w:val="002B0D9C"/>
    <w:rsid w:val="002C6FE2"/>
    <w:rsid w:val="002D2EC8"/>
    <w:rsid w:val="002D4A75"/>
    <w:rsid w:val="002E00E6"/>
    <w:rsid w:val="002F5BDC"/>
    <w:rsid w:val="002F7F5C"/>
    <w:rsid w:val="00301AF9"/>
    <w:rsid w:val="00302215"/>
    <w:rsid w:val="00310E98"/>
    <w:rsid w:val="00322F6B"/>
    <w:rsid w:val="00323C64"/>
    <w:rsid w:val="003347A6"/>
    <w:rsid w:val="00337CA0"/>
    <w:rsid w:val="00353499"/>
    <w:rsid w:val="003653AF"/>
    <w:rsid w:val="003805DA"/>
    <w:rsid w:val="00387F2E"/>
    <w:rsid w:val="00395090"/>
    <w:rsid w:val="003A220C"/>
    <w:rsid w:val="003B4F21"/>
    <w:rsid w:val="003B5D8F"/>
    <w:rsid w:val="003B7F37"/>
    <w:rsid w:val="003C600A"/>
    <w:rsid w:val="003E1599"/>
    <w:rsid w:val="003E6481"/>
    <w:rsid w:val="003F55C0"/>
    <w:rsid w:val="00400331"/>
    <w:rsid w:val="00402CBB"/>
    <w:rsid w:val="00421791"/>
    <w:rsid w:val="004228F0"/>
    <w:rsid w:val="00440098"/>
    <w:rsid w:val="004432AE"/>
    <w:rsid w:val="0044793F"/>
    <w:rsid w:val="00451A33"/>
    <w:rsid w:val="00465C29"/>
    <w:rsid w:val="00466901"/>
    <w:rsid w:val="0047211E"/>
    <w:rsid w:val="00476C70"/>
    <w:rsid w:val="00492192"/>
    <w:rsid w:val="004B1FD6"/>
    <w:rsid w:val="004C6319"/>
    <w:rsid w:val="004F0EBD"/>
    <w:rsid w:val="00501641"/>
    <w:rsid w:val="00527605"/>
    <w:rsid w:val="00544CCE"/>
    <w:rsid w:val="005520B9"/>
    <w:rsid w:val="00555A99"/>
    <w:rsid w:val="005633C1"/>
    <w:rsid w:val="00570FF0"/>
    <w:rsid w:val="005769DD"/>
    <w:rsid w:val="00585E1B"/>
    <w:rsid w:val="005920C8"/>
    <w:rsid w:val="00592510"/>
    <w:rsid w:val="005925DB"/>
    <w:rsid w:val="005A06D4"/>
    <w:rsid w:val="005A6AFC"/>
    <w:rsid w:val="005D2F51"/>
    <w:rsid w:val="005D41F8"/>
    <w:rsid w:val="005D7B1F"/>
    <w:rsid w:val="005E4AB7"/>
    <w:rsid w:val="00602C57"/>
    <w:rsid w:val="0061159D"/>
    <w:rsid w:val="00611DF7"/>
    <w:rsid w:val="006139FB"/>
    <w:rsid w:val="00620A7E"/>
    <w:rsid w:val="00642FF5"/>
    <w:rsid w:val="006476DB"/>
    <w:rsid w:val="0068434F"/>
    <w:rsid w:val="0069310B"/>
    <w:rsid w:val="006A4B59"/>
    <w:rsid w:val="006F5F64"/>
    <w:rsid w:val="00710E0B"/>
    <w:rsid w:val="007230B4"/>
    <w:rsid w:val="00733EB1"/>
    <w:rsid w:val="007422FA"/>
    <w:rsid w:val="00750FBB"/>
    <w:rsid w:val="007567DB"/>
    <w:rsid w:val="007707C3"/>
    <w:rsid w:val="0078732D"/>
    <w:rsid w:val="007B1597"/>
    <w:rsid w:val="007E7E9B"/>
    <w:rsid w:val="007F2F89"/>
    <w:rsid w:val="0080062B"/>
    <w:rsid w:val="00800A93"/>
    <w:rsid w:val="00800C25"/>
    <w:rsid w:val="0080187B"/>
    <w:rsid w:val="008079D1"/>
    <w:rsid w:val="0081737A"/>
    <w:rsid w:val="008226AC"/>
    <w:rsid w:val="00836196"/>
    <w:rsid w:val="00840BC5"/>
    <w:rsid w:val="0084171B"/>
    <w:rsid w:val="00843D53"/>
    <w:rsid w:val="00855EE2"/>
    <w:rsid w:val="008665F8"/>
    <w:rsid w:val="00871150"/>
    <w:rsid w:val="00871C1C"/>
    <w:rsid w:val="00885EAF"/>
    <w:rsid w:val="008921BB"/>
    <w:rsid w:val="00896B3F"/>
    <w:rsid w:val="008A566D"/>
    <w:rsid w:val="008C135F"/>
    <w:rsid w:val="008E30E7"/>
    <w:rsid w:val="008F59DC"/>
    <w:rsid w:val="0090303A"/>
    <w:rsid w:val="009068A0"/>
    <w:rsid w:val="00914D36"/>
    <w:rsid w:val="00915605"/>
    <w:rsid w:val="00933D50"/>
    <w:rsid w:val="00947086"/>
    <w:rsid w:val="0094782A"/>
    <w:rsid w:val="009621E5"/>
    <w:rsid w:val="009651CA"/>
    <w:rsid w:val="009651D9"/>
    <w:rsid w:val="00980B9A"/>
    <w:rsid w:val="00983652"/>
    <w:rsid w:val="00987CA0"/>
    <w:rsid w:val="009B5BC0"/>
    <w:rsid w:val="009C4B01"/>
    <w:rsid w:val="009E320D"/>
    <w:rsid w:val="009F5CA4"/>
    <w:rsid w:val="00A20076"/>
    <w:rsid w:val="00A273EE"/>
    <w:rsid w:val="00A340D6"/>
    <w:rsid w:val="00A34892"/>
    <w:rsid w:val="00A53967"/>
    <w:rsid w:val="00A66168"/>
    <w:rsid w:val="00A72937"/>
    <w:rsid w:val="00A76C57"/>
    <w:rsid w:val="00A940FD"/>
    <w:rsid w:val="00AA536A"/>
    <w:rsid w:val="00AA5BF3"/>
    <w:rsid w:val="00AA62BB"/>
    <w:rsid w:val="00AC064B"/>
    <w:rsid w:val="00AD3261"/>
    <w:rsid w:val="00AF209E"/>
    <w:rsid w:val="00AF3261"/>
    <w:rsid w:val="00AF4374"/>
    <w:rsid w:val="00AF505B"/>
    <w:rsid w:val="00B0045F"/>
    <w:rsid w:val="00B243B3"/>
    <w:rsid w:val="00B35215"/>
    <w:rsid w:val="00B412D2"/>
    <w:rsid w:val="00B539E7"/>
    <w:rsid w:val="00B5674C"/>
    <w:rsid w:val="00B56D21"/>
    <w:rsid w:val="00B57815"/>
    <w:rsid w:val="00B64ABD"/>
    <w:rsid w:val="00B73475"/>
    <w:rsid w:val="00B7465C"/>
    <w:rsid w:val="00B74708"/>
    <w:rsid w:val="00B95751"/>
    <w:rsid w:val="00BA2282"/>
    <w:rsid w:val="00BB58D4"/>
    <w:rsid w:val="00BB6CAD"/>
    <w:rsid w:val="00BB6D01"/>
    <w:rsid w:val="00BB6FFC"/>
    <w:rsid w:val="00BB71E3"/>
    <w:rsid w:val="00BD36B3"/>
    <w:rsid w:val="00BD50EF"/>
    <w:rsid w:val="00BF1CD1"/>
    <w:rsid w:val="00BF3E6A"/>
    <w:rsid w:val="00C023A8"/>
    <w:rsid w:val="00C07B72"/>
    <w:rsid w:val="00C14746"/>
    <w:rsid w:val="00C3109D"/>
    <w:rsid w:val="00C3140D"/>
    <w:rsid w:val="00C33C07"/>
    <w:rsid w:val="00C37B2E"/>
    <w:rsid w:val="00C714AC"/>
    <w:rsid w:val="00C96FB4"/>
    <w:rsid w:val="00CA6F4B"/>
    <w:rsid w:val="00CB4309"/>
    <w:rsid w:val="00CD7795"/>
    <w:rsid w:val="00CE0908"/>
    <w:rsid w:val="00CF1AFD"/>
    <w:rsid w:val="00D00E2C"/>
    <w:rsid w:val="00D17BD2"/>
    <w:rsid w:val="00D27AB2"/>
    <w:rsid w:val="00D4309C"/>
    <w:rsid w:val="00D526CB"/>
    <w:rsid w:val="00D53727"/>
    <w:rsid w:val="00D54BD3"/>
    <w:rsid w:val="00D6405D"/>
    <w:rsid w:val="00D64166"/>
    <w:rsid w:val="00DA650C"/>
    <w:rsid w:val="00DB38D6"/>
    <w:rsid w:val="00DB560F"/>
    <w:rsid w:val="00DC0141"/>
    <w:rsid w:val="00DC52E5"/>
    <w:rsid w:val="00DC66D7"/>
    <w:rsid w:val="00DD524A"/>
    <w:rsid w:val="00DD5C0C"/>
    <w:rsid w:val="00DD7179"/>
    <w:rsid w:val="00E00524"/>
    <w:rsid w:val="00E04D5E"/>
    <w:rsid w:val="00E20C16"/>
    <w:rsid w:val="00E22BBD"/>
    <w:rsid w:val="00E27547"/>
    <w:rsid w:val="00E30C36"/>
    <w:rsid w:val="00E320B5"/>
    <w:rsid w:val="00E35C0F"/>
    <w:rsid w:val="00E42FF8"/>
    <w:rsid w:val="00E63035"/>
    <w:rsid w:val="00E80502"/>
    <w:rsid w:val="00E85682"/>
    <w:rsid w:val="00EE3521"/>
    <w:rsid w:val="00F234EA"/>
    <w:rsid w:val="00F242EB"/>
    <w:rsid w:val="00F33D28"/>
    <w:rsid w:val="00F36438"/>
    <w:rsid w:val="00F40D6E"/>
    <w:rsid w:val="00F40D9B"/>
    <w:rsid w:val="00F40E66"/>
    <w:rsid w:val="00F50F92"/>
    <w:rsid w:val="00F7728A"/>
    <w:rsid w:val="00F9756E"/>
    <w:rsid w:val="00F977E6"/>
    <w:rsid w:val="00FA1420"/>
    <w:rsid w:val="00FC7C13"/>
    <w:rsid w:val="00FD5AB7"/>
    <w:rsid w:val="00FD5F1B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8FD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tabs>
        <w:tab w:val="num" w:pos="1418"/>
      </w:tabs>
      <w:spacing w:after="120"/>
      <w:ind w:left="1418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character" w:styleId="Vrazn">
    <w:name w:val="Strong"/>
    <w:uiPriority w:val="22"/>
    <w:qFormat/>
    <w:rsid w:val="00710E0B"/>
    <w:rPr>
      <w:rFonts w:cs="Times New Roman"/>
      <w:b/>
      <w:b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234E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locked/>
    <w:rsid w:val="00F234EA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uiPriority w:val="59"/>
    <w:rsid w:val="00602C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A44F-288C-405E-9F5B-DC118201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2023-09-13T12:52:00Z</dcterms:created>
  <dcterms:modified xsi:type="dcterms:W3CDTF">2023-09-25T08:28:00Z</dcterms:modified>
</cp:coreProperties>
</file>