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280E37E" w:rsidR="007B7C97" w:rsidRDefault="007E08BD">
      <w:pPr>
        <w:widowControl w:val="0"/>
        <w:rPr>
          <w:rFonts w:ascii="Arial Narrow" w:eastAsia="Arial Narrow" w:hAnsi="Arial Narrow" w:cs="Arial Narrow"/>
          <w:i/>
          <w:sz w:val="18"/>
          <w:szCs w:val="18"/>
        </w:rPr>
      </w:pPr>
      <w:r w:rsidRPr="007B7148">
        <w:rPr>
          <w:rFonts w:ascii="Arial Narrow" w:eastAsia="Arial Narrow" w:hAnsi="Arial Narrow" w:cs="Arial Narrow"/>
          <w:i/>
          <w:sz w:val="18"/>
          <w:szCs w:val="18"/>
        </w:rPr>
        <w:t>Príloha č. 3 Výzvy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 xml:space="preserve"> - Vzor návrhu zmluvy o</w:t>
      </w:r>
      <w:r w:rsidR="007B7148">
        <w:rPr>
          <w:rFonts w:ascii="Arial Narrow" w:eastAsia="Arial Narrow" w:hAnsi="Arial Narrow" w:cs="Arial Narrow"/>
          <w:i/>
          <w:sz w:val="18"/>
          <w:szCs w:val="18"/>
        </w:rPr>
        <w:t> 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>PPM</w:t>
      </w:r>
    </w:p>
    <w:p w14:paraId="6C5882E7" w14:textId="77777777" w:rsidR="007B7148" w:rsidRPr="007B7148" w:rsidRDefault="007B7148">
      <w:pPr>
        <w:widowControl w:val="0"/>
        <w:rPr>
          <w:rFonts w:ascii="Arial Narrow" w:eastAsia="Arial Narrow" w:hAnsi="Arial Narrow" w:cs="Arial Narrow"/>
          <w:i/>
          <w:sz w:val="18"/>
          <w:szCs w:val="18"/>
          <w:highlight w:val="yellow"/>
        </w:rPr>
      </w:pPr>
    </w:p>
    <w:p w14:paraId="41E28D20" w14:textId="7A2358C6" w:rsidR="00E312A7" w:rsidRDefault="00E312A7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ZMLUVA O POSKYTNUTÍ PROSTRIEDKOV MECHANIZMU NA PODPORU OBNOVY A</w:t>
      </w:r>
      <w:r w:rsidR="00DE2B88">
        <w:rPr>
          <w:rFonts w:ascii="Arial Narrow" w:eastAsia="Arial Narrow" w:hAnsi="Arial Narrow" w:cs="Arial Narrow"/>
          <w:b/>
          <w:color w:val="1F3864"/>
          <w:sz w:val="28"/>
          <w:szCs w:val="28"/>
        </w:rPr>
        <w:t> </w:t>
      </w: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ODOLNOSTI</w:t>
      </w:r>
    </w:p>
    <w:p w14:paraId="06E67002" w14:textId="77777777" w:rsidR="00DE2B88" w:rsidRDefault="00DE2B88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</w:p>
    <w:p w14:paraId="00000003" w14:textId="77777777" w:rsidR="007B7C97" w:rsidRDefault="007B7C97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4" w14:textId="391192F9" w:rsidR="007B7C97" w:rsidRDefault="00C51132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uzavretá podľa § 269 ods. 2 zákona č. 513/1991 Zb. Obchodný zákonník v znení neskorších predpisov a podľa §</w:t>
      </w:r>
      <w:r w:rsidR="00426D0D">
        <w:rPr>
          <w:rFonts w:ascii="Arial Narrow" w:eastAsia="Arial Narrow" w:hAnsi="Arial Narrow" w:cs="Arial Narrow"/>
          <w:sz w:val="22"/>
          <w:szCs w:val="22"/>
        </w:rPr>
        <w:t> </w:t>
      </w:r>
      <w:r>
        <w:rPr>
          <w:rFonts w:ascii="Arial Narrow" w:eastAsia="Arial Narrow" w:hAnsi="Arial Narrow" w:cs="Arial Narrow"/>
          <w:sz w:val="22"/>
          <w:szCs w:val="22"/>
        </w:rPr>
        <w:t xml:space="preserve">14 zákona č. 368/2021 Z. z. o mechanizme na podporu obnovy a odolnosti a o zmene a doplnení niektorých zákonov v znení neskorších predpisov </w:t>
      </w:r>
    </w:p>
    <w:p w14:paraId="72403BC9" w14:textId="77777777" w:rsidR="00DE2B88" w:rsidRDefault="00DE2B88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0000005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06" w14:textId="2A70D0F3" w:rsidR="007B7C97" w:rsidRDefault="00C51132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medzi</w:t>
      </w:r>
    </w:p>
    <w:p w14:paraId="450CB579" w14:textId="139AA978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2F641126" w14:textId="6546BDE3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65EFA007" w14:textId="77777777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57451BF" w14:textId="77777777" w:rsidR="00DE2B88" w:rsidRDefault="00DE2B88" w:rsidP="00DE2B88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377024D" w14:textId="77777777" w:rsidR="00B36B56" w:rsidRDefault="00B36B5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7" w14:textId="1850B63C" w:rsidR="007B7C97" w:rsidRDefault="00C51132" w:rsidP="0056692A">
      <w:pPr>
        <w:tabs>
          <w:tab w:val="left" w:pos="540"/>
        </w:tabs>
        <w:spacing w:line="360" w:lineRule="auto"/>
        <w:ind w:left="3597" w:hanging="303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0"/>
          <w:id w:val="-984161089"/>
        </w:sdtPr>
        <w:sdtEndPr/>
        <w:sdtContent>
          <w:r w:rsidR="006F4003">
            <w:rPr>
              <w:rFonts w:ascii="Arial Narrow" w:eastAsia="Arial Narrow" w:hAnsi="Arial Narrow" w:cs="Arial Narrow"/>
              <w:sz w:val="22"/>
              <w:szCs w:val="22"/>
            </w:rPr>
            <w:t>Ministerstvo školstva, výskumu, vývoja a mládeže Slovenskej republiky</w:t>
          </w:r>
        </w:sdtContent>
      </w:sdt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1"/>
          <w:id w:val="126207617"/>
          <w:showingPlcHdr/>
        </w:sdtPr>
        <w:sdtEndPr/>
        <w:sdtContent>
          <w:r w:rsidR="00021CAB">
            <w:t xml:space="preserve">     </w:t>
          </w:r>
        </w:sdtContent>
      </w:sdt>
    </w:p>
    <w:p w14:paraId="00000008" w14:textId="262194C4" w:rsidR="007B7C97" w:rsidRDefault="00C51132" w:rsidP="00B36B56">
      <w:pPr>
        <w:spacing w:line="360" w:lineRule="auto"/>
        <w:ind w:firstLine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Sídlo: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2"/>
          <w:id w:val="-1242789722"/>
        </w:sdtPr>
        <w:sdtEndPr/>
        <w:sdtContent>
          <w:r w:rsidR="008E6FCB">
            <w:tab/>
          </w:r>
          <w:r w:rsidR="008E6FCB">
            <w:tab/>
          </w:r>
          <w:r w:rsidR="008E6FCB">
            <w:tab/>
          </w:r>
          <w:proofErr w:type="spellStart"/>
          <w:r w:rsidR="004F3022" w:rsidRPr="009132BB">
            <w:rPr>
              <w:rFonts w:ascii="Arial Narrow" w:eastAsia="Arial Narrow" w:hAnsi="Arial Narrow" w:cs="Arial Narrow"/>
              <w:sz w:val="22"/>
              <w:szCs w:val="22"/>
            </w:rPr>
            <w:t>Černyševského</w:t>
          </w:r>
          <w:proofErr w:type="spellEnd"/>
          <w:r w:rsidR="004F3022" w:rsidRPr="009132BB">
            <w:rPr>
              <w:rFonts w:ascii="Arial Narrow" w:eastAsia="Arial Narrow" w:hAnsi="Arial Narrow" w:cs="Arial Narrow"/>
              <w:sz w:val="22"/>
              <w:szCs w:val="22"/>
            </w:rPr>
            <w:t xml:space="preserve"> 50, Bratislava 851 01, Slovenská republika</w:t>
          </w:r>
        </w:sdtContent>
      </w:sdt>
      <w:sdt>
        <w:sdtPr>
          <w:tag w:val="goog_rdk_3"/>
          <w:id w:val="-1216817864"/>
          <w:showingPlcHdr/>
        </w:sdtPr>
        <w:sdtEndPr/>
        <w:sdtContent>
          <w:r w:rsidR="00021CAB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09" w14:textId="33E17C19" w:rsidR="007B7C97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rPr>
            <w:rFonts w:ascii="Arial Narrow" w:eastAsia="Arial Narrow" w:hAnsi="Arial Narrow" w:cs="Arial Narrow"/>
            <w:sz w:val="22"/>
            <w:szCs w:val="22"/>
          </w:rPr>
          <w:tag w:val="goog_rdk_4"/>
          <w:id w:val="768512948"/>
        </w:sdtPr>
        <w:sdtEndPr/>
        <w:sdtContent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Pr="008E6FCB">
            <w:rPr>
              <w:rFonts w:ascii="Arial Narrow" w:eastAsia="Arial Narrow" w:hAnsi="Arial Narrow" w:cs="Arial Narrow"/>
              <w:sz w:val="22"/>
              <w:szCs w:val="22"/>
            </w:rPr>
            <w:t>00</w:t>
          </w:r>
          <w:r w:rsidR="00BB2695">
            <w:rPr>
              <w:rFonts w:ascii="Arial Narrow" w:eastAsia="Arial Narrow" w:hAnsi="Arial Narrow" w:cs="Arial Narrow"/>
              <w:sz w:val="22"/>
              <w:szCs w:val="22"/>
            </w:rPr>
            <w:t> </w:t>
          </w:r>
          <w:r w:rsidRPr="008E6FCB">
            <w:rPr>
              <w:rFonts w:ascii="Arial Narrow" w:eastAsia="Arial Narrow" w:hAnsi="Arial Narrow" w:cs="Arial Narrow"/>
              <w:sz w:val="22"/>
              <w:szCs w:val="22"/>
            </w:rPr>
            <w:t>164</w:t>
          </w:r>
          <w:r w:rsidR="00BB2695">
            <w:rPr>
              <w:rFonts w:ascii="Arial Narrow" w:eastAsia="Arial Narrow" w:hAnsi="Arial Narrow" w:cs="Arial Narrow"/>
              <w:sz w:val="22"/>
              <w:szCs w:val="22"/>
            </w:rPr>
            <w:t xml:space="preserve"> </w:t>
          </w:r>
          <w:r w:rsidRPr="008E6FCB">
            <w:rPr>
              <w:rFonts w:ascii="Arial Narrow" w:eastAsia="Arial Narrow" w:hAnsi="Arial Narrow" w:cs="Arial Narrow"/>
              <w:sz w:val="22"/>
              <w:szCs w:val="22"/>
            </w:rPr>
            <w:t>381</w:t>
          </w:r>
        </w:sdtContent>
      </w:sdt>
      <w:sdt>
        <w:sdtPr>
          <w:rPr>
            <w:rFonts w:ascii="Arial Narrow" w:eastAsia="Arial Narrow" w:hAnsi="Arial Narrow"/>
            <w:sz w:val="22"/>
          </w:rPr>
          <w:tag w:val="goog_rdk_5"/>
          <w:id w:val="-1290670003"/>
          <w:showingPlcHdr/>
        </w:sdtPr>
        <w:sdtEndPr/>
        <w:sdtContent>
          <w:r w:rsidR="00021CAB" w:rsidRPr="00CD10A3">
            <w:rPr>
              <w:rFonts w:ascii="Arial Narrow" w:eastAsia="Arial Narrow" w:hAnsi="Arial Narrow"/>
              <w:sz w:val="22"/>
            </w:rPr>
            <w:t xml:space="preserve">     </w:t>
          </w:r>
        </w:sdtContent>
      </w:sdt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</w:p>
    <w:p w14:paraId="0E503ED6" w14:textId="2ED158AC" w:rsidR="008E6FCB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Štatutárny orgán/konajúca osoba: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1F78D92C" w14:textId="7E3B03C5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7A301F42" w14:textId="4037C8DF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3720C8E1" w14:textId="2DA7806D" w:rsidR="00B36B56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</w:t>
      </w:r>
      <w:r w:rsidR="00C51132">
        <w:rPr>
          <w:rFonts w:ascii="Arial Narrow" w:eastAsia="Arial Narrow" w:hAnsi="Arial Narrow" w:cs="Arial Narrow"/>
          <w:sz w:val="22"/>
          <w:szCs w:val="22"/>
        </w:rPr>
        <w:tab/>
      </w:r>
    </w:p>
    <w:p w14:paraId="7A0573DB" w14:textId="77777777" w:rsidR="00416502" w:rsidRPr="00B36B56" w:rsidRDefault="00416502" w:rsidP="00416502">
      <w:pPr>
        <w:spacing w:line="360" w:lineRule="auto"/>
        <w:ind w:left="2832" w:hanging="2265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9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1A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B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</w:t>
      </w:r>
    </w:p>
    <w:p w14:paraId="0000001C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D" w14:textId="2651636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E" w14:textId="48133116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Sídlo: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F" w14:textId="234EE918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Právna forma: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0" w14:textId="293CA767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21" w14:textId="3043964D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Štatutárny orgán/konajúca osoba: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2" w14:textId="177582A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Poštová adresa</w:t>
      </w:r>
      <w:r w:rsidRPr="008E6FCB">
        <w:rPr>
          <w:rFonts w:ascii="Arial Narrow" w:eastAsia="Arial Narrow" w:hAnsi="Arial Narrow" w:cs="Arial Narrow"/>
          <w:sz w:val="22"/>
          <w:szCs w:val="22"/>
          <w:vertAlign w:val="superscript"/>
        </w:rPr>
        <w:footnoteReference w:id="2"/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4D28F08B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36A0E275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122288E1" w14:textId="60C23D85" w:rsidR="008E6FCB" w:rsidRPr="00CD10A3" w:rsidRDefault="008E6FCB" w:rsidP="008E6FCB">
      <w:pPr>
        <w:spacing w:line="360" w:lineRule="auto"/>
        <w:ind w:firstLine="54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3" w14:textId="77777777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4" w14:textId="77777777" w:rsidR="007B7C97" w:rsidRDefault="00C51132">
      <w:pPr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25" w14:textId="2CF2AD42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74ED7745" w14:textId="77777777" w:rsidR="00DE2B88" w:rsidRDefault="00DE2B88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6" w14:textId="77777777" w:rsidR="007B7C97" w:rsidRDefault="00C51132" w:rsidP="0056692A">
      <w:pPr>
        <w:ind w:left="567" w:hanging="2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 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>sa pre účely tejto Zmluvy o poskytnutí prostriedkov mechanizmu na podporu obnovy a odolnosti označujú ďalej spoločne aj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>“ a každý z nich jednotlivo len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zmluvná strana</w:t>
      </w:r>
      <w:r>
        <w:rPr>
          <w:rFonts w:ascii="Arial Narrow" w:eastAsia="Arial Narrow" w:hAnsi="Arial Narrow" w:cs="Arial Narrow"/>
          <w:sz w:val="22"/>
          <w:szCs w:val="22"/>
        </w:rPr>
        <w:t>“.)</w:t>
      </w:r>
    </w:p>
    <w:p w14:paraId="00000027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color w:val="1F3864"/>
          <w:sz w:val="22"/>
          <w:szCs w:val="22"/>
        </w:rPr>
      </w:pPr>
    </w:p>
    <w:p w14:paraId="00000028" w14:textId="34DB2255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5C0DF09" w14:textId="25428C5A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0F15C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DB201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9" w14:textId="77777777" w:rsidR="007B7C97" w:rsidRDefault="00C51132">
      <w:pPr>
        <w:numPr>
          <w:ilvl w:val="0"/>
          <w:numId w:val="8"/>
        </w:numPr>
        <w:tabs>
          <w:tab w:val="left" w:pos="0"/>
          <w:tab w:val="left" w:pos="567"/>
        </w:tabs>
        <w:jc w:val="center"/>
        <w:rPr>
          <w:rFonts w:ascii="Arial Narrow" w:eastAsia="Arial Narrow" w:hAnsi="Arial Narrow" w:cs="Arial Narrow"/>
          <w:b/>
          <w:color w:val="44546A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44546A"/>
          <w:sz w:val="22"/>
          <w:szCs w:val="22"/>
        </w:rPr>
        <w:t xml:space="preserve">ÚVODNÉ USTANOVENIA </w:t>
      </w:r>
    </w:p>
    <w:p w14:paraId="0000002A" w14:textId="77777777" w:rsidR="007B7C97" w:rsidRDefault="00C51132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B" w14:textId="0B499A9F" w:rsidR="007B7C97" w:rsidRPr="00801BAC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Neoddeliteľnú súčasť Zmluvy o poskytnutí prostriedkov mechanizmu na podporu obnovy a odolnosti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1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tvoria </w:t>
      </w:r>
      <w:sdt>
        <w:sdtPr>
          <w:tag w:val="goog_rdk_10"/>
          <w:id w:val="2077548946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Všeobecné zmluvné podmienky</w:t>
          </w:r>
        </w:sdtContent>
      </w:sdt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(ďalej len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), v ktorých sa v nadväznosti na § 273 zákona č. 513/1991 Zb. Obchodný zákonník v znení neskorších predpisov (ďalej len „Obchodný zákonník“) bližšie upravujú práva, povinnosti a postavenie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vrátane postupov pri poskytovaní a používaní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sdt>
        <w:sdtPr>
          <w:tag w:val="goog_rdk_11"/>
          <w:id w:val="-18780112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</w:sdtContent>
      </w:sdt>
      <w:sdt>
        <w:sdtPr>
          <w:tag w:val="goog_rdk_12"/>
          <w:id w:val="1132362801"/>
        </w:sdtPr>
        <w:sdtEndPr/>
        <w:sdtContent>
          <w:r w:rsidR="00EA0999">
            <w:t xml:space="preserve">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2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Opis Projektu</w:t>
      </w:r>
      <w:sdt>
        <w:sdtPr>
          <w:tag w:val="goog_rdk_13"/>
          <w:id w:val="-1244873939"/>
        </w:sdtPr>
        <w:sdtEndPr/>
        <w:sdtContent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Príloha č. 3, </w:t>
          </w:r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>Finančné riadenie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a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monitorovanie</w:t>
          </w:r>
          <w:r w:rsidR="00E312A7" w:rsidRPr="00801BAC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>Projektu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>,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Príloha č. 4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ktorú tvorí 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ozpočet </w:t>
          </w:r>
          <w:r w:rsidR="3B9FD70A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P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rojektu</w:t>
          </w:r>
          <w:r w:rsidR="15F65147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a Príloha č. </w:t>
          </w:r>
          <w:r w:rsidR="65A81D11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5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="00F42916"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Metodická príručka k výstavbe a obnove budov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r w:rsidR="00EA0999"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Zmluva o poskytnutí prostriedkov mechanizmu na podporu obnovy a odolnosti vrátane všetkých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>“. Zmluva o poskytnutí prostriedkov mechanizmu na podporu obnovy a odolnosti bez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>“.</w:t>
      </w:r>
    </w:p>
    <w:p w14:paraId="0000002E" w14:textId="7C7B5492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sz w:val="22"/>
          <w:szCs w:val="22"/>
        </w:rPr>
        <w:t xml:space="preserve">Pojmy použité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sú definované vo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, v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potrebné vykladať so zreteľom a v nadväznosti na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Právny rámec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Výzvu a Záväznú dokumentáciu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Ak je pojem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definovaný odlišne ako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Právnom rámci,  </w:t>
      </w:r>
      <w:r w:rsidRPr="6347582D">
        <w:rPr>
          <w:rFonts w:ascii="Arial Narrow" w:eastAsia="Arial Narrow" w:hAnsi="Arial Narrow" w:cs="Arial Narrow"/>
          <w:sz w:val="22"/>
          <w:szCs w:val="22"/>
        </w:rPr>
        <w:t>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>na účely tejto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sa bude vykladať podľa definície uvedenej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</w:p>
    <w:p w14:paraId="48A3D2E8" w14:textId="5ABF80EA" w:rsidR="008E6FCB" w:rsidRDefault="008E6FCB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Ak z kontextu nevyplýva iný zámer, každý odkaz v </w:t>
      </w:r>
      <w:r w:rsidRPr="008E6FCB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</w:t>
      </w:r>
      <w:r w:rsidR="00CD10A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D10A3" w:rsidRPr="00CD10A3">
        <w:rPr>
          <w:rFonts w:ascii="Arial Narrow" w:eastAsia="Arial Narrow" w:hAnsi="Arial Narrow" w:cs="Arial Narrow"/>
          <w:sz w:val="22"/>
          <w:szCs w:val="22"/>
        </w:rPr>
        <w:t>V prípade úplného zrušenia a nahradenia dokumentov alebo právnych predpisov novými dokumentmi alebo novými právnymi predpismi sa odkaz v Zmluve spravuje ustanovením nových dokumentov alebo právnych predpisov, ktoré sú svojim obsahom a podstatou najbližšie k zrušeným alebo nahrádzaným dokumentom alebo právnym predpisom.</w:t>
      </w:r>
    </w:p>
    <w:p w14:paraId="0000002F" w14:textId="6A6A7030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105EC1E0" w14:textId="63393309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467C726" w14:textId="3C4FBF5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A6C51D5" w14:textId="2EC2B51B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7EAA896C" w14:textId="7777777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30" w14:textId="77777777" w:rsidR="007B7C97" w:rsidRDefault="00C51132">
      <w:pPr>
        <w:numPr>
          <w:ilvl w:val="0"/>
          <w:numId w:val="8"/>
        </w:numPr>
        <w:tabs>
          <w:tab w:val="left" w:pos="0"/>
        </w:tabs>
        <w:jc w:val="center"/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 xml:space="preserve">PREDMET A ÚČEL ZMLUVY </w:t>
      </w:r>
    </w:p>
    <w:p w14:paraId="00000031" w14:textId="77777777" w:rsidR="007B7C97" w:rsidRDefault="007B7C97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2" w14:textId="7CA43D63" w:rsidR="007B7C97" w:rsidRDefault="00C51132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realizácie </w:t>
      </w:r>
      <w:r>
        <w:rPr>
          <w:rFonts w:ascii="Arial Narrow" w:eastAsia="Arial Narrow" w:hAnsi="Arial Narrow" w:cs="Arial Narrow"/>
          <w:b/>
          <w:sz w:val="22"/>
          <w:szCs w:val="22"/>
        </w:rPr>
        <w:t>Investície 1: Investičná podpora pri strategickom rozvoji vysokých škôl ako súčasť Komponentu 8: Zvýšenie výkonnosti slovenských vysokých škôl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15"/>
          <w:id w:val="901727155"/>
          <w:showingPlcHdr/>
        </w:sdtPr>
        <w:sdtEndPr/>
        <w:sdtContent>
          <w:r w:rsidR="00991B8E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v rámci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Plánu obnovy a odolnosti Slovenskej republiky </w:t>
      </w:r>
      <w:r>
        <w:rPr>
          <w:rFonts w:ascii="Arial Narrow" w:eastAsia="Arial Narrow" w:hAnsi="Arial Narrow" w:cs="Arial Narrow"/>
          <w:sz w:val="22"/>
          <w:szCs w:val="22"/>
        </w:rPr>
        <w:t xml:space="preserve">(ďalej len ,,Plán obnovy“) prostredníctvom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>špecifikovaného v ods. 2.3 článku 2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Zmluvy o poskytnutí 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, pričom podmienky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sú okrem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upravené aj v </w:t>
      </w:r>
      <w:r>
        <w:rPr>
          <w:rFonts w:ascii="Arial Narrow" w:eastAsia="Arial Narrow" w:hAnsi="Arial Narrow" w:cs="Arial Narrow"/>
          <w:b/>
          <w:sz w:val="22"/>
          <w:szCs w:val="22"/>
        </w:rPr>
        <w:t>Záväznej dokumentácii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33" w14:textId="20C44702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žiadosti o prostriedky mechanizmu,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ktorá splnila podmienky poskytnutia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registrovanej pod </w:t>
      </w:r>
      <w:sdt>
        <w:sdtPr>
          <w:tag w:val="goog_rdk_16"/>
          <w:id w:val="-2096931727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číslom &lt;číslo registrovanej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 žiadosti o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&gt;, predloženej </w:t>
      </w:r>
      <w:r w:rsidRPr="194934DD">
        <w:rPr>
          <w:rFonts w:ascii="Arial Narrow" w:eastAsia="Arial Narrow" w:hAnsi="Arial Narrow" w:cs="Arial Narrow"/>
          <w:sz w:val="22"/>
          <w:szCs w:val="22"/>
        </w:rPr>
        <w:lastRenderedPageBreak/>
        <w:t xml:space="preserve">v rámci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Výzvy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„&lt;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Komplexná modernizácia budov a internátov verejných a štátnych vysokých škôl</w:t>
      </w:r>
      <w:r w:rsidR="004B41F8" w:rsidRPr="004B41F8" w:rsidDel="004B41F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7B5141E6" w:rsidRPr="194934DD">
        <w:rPr>
          <w:rFonts w:ascii="Arial Narrow" w:eastAsia="Arial Narrow" w:hAnsi="Arial Narrow" w:cs="Arial Narrow"/>
          <w:sz w:val="22"/>
          <w:szCs w:val="22"/>
        </w:rPr>
        <w:t>-</w:t>
      </w:r>
      <w:r w:rsidRPr="194934DD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>08I01-20-V0</w:t>
      </w:r>
      <w:r w:rsidR="005000A9">
        <w:rPr>
          <w:rFonts w:ascii="Arial Narrow" w:hAnsi="Arial Narrow"/>
          <w:i/>
          <w:iCs/>
          <w:sz w:val="22"/>
          <w:szCs w:val="22"/>
        </w:rPr>
        <w:t>7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&gt;“ zo dňa 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05</w:t>
      </w:r>
      <w:r w:rsidRPr="00C81DC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230DB427" w:rsidRPr="00C81DC0">
        <w:rPr>
          <w:rFonts w:ascii="Arial Narrow" w:eastAsia="Arial Narrow" w:hAnsi="Arial Narrow" w:cs="Arial Narrow"/>
          <w:sz w:val="22"/>
          <w:szCs w:val="22"/>
        </w:rPr>
        <w:t>0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6</w:t>
      </w:r>
      <w:r w:rsidRPr="00C81DC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50D8324" w:rsidRPr="00C81DC0">
        <w:rPr>
          <w:rFonts w:ascii="Arial Narrow" w:eastAsia="Arial Narrow" w:hAnsi="Arial Narrow" w:cs="Arial Narrow"/>
          <w:sz w:val="22"/>
          <w:szCs w:val="22"/>
        </w:rPr>
        <w:t>202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4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zákona o mechanizme.</w:t>
      </w:r>
    </w:p>
    <w:p w14:paraId="00000034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Predmetom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úprava práv a povinností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ako aj vymedzenie zmluvných podmienok pre poskytnutie a použitie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Prostriedkov mechanizmu </w:t>
      </w:r>
      <w:r>
        <w:rPr>
          <w:rFonts w:ascii="Arial Narrow" w:eastAsia="Arial Narrow" w:hAnsi="Arial Narrow" w:cs="Arial Narrow"/>
          <w:sz w:val="22"/>
          <w:szCs w:val="22"/>
        </w:rPr>
        <w:t xml:space="preserve">na realizáciu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ktorý je predmetom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 prostriedky mechanizmu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0000035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6" w14:textId="089476FA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Názov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názov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7" w14:textId="42A51B2E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Kód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kód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8" w14:textId="77777777" w:rsidR="007B7C97" w:rsidRDefault="00C51132" w:rsidP="6347582D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Názov investície/reformy:</w:t>
      </w:r>
      <w:r w:rsidR="7C86EEA5">
        <w:rPr>
          <w:rFonts w:ascii="Arial Narrow" w:eastAsia="Arial Narrow" w:hAnsi="Arial Narrow" w:cs="Arial Narrow"/>
          <w:sz w:val="22"/>
          <w:szCs w:val="22"/>
        </w:rPr>
        <w:t xml:space="preserve"> &lt;</w:t>
      </w:r>
      <w:r w:rsidR="7C86EEA5" w:rsidRPr="6347582D">
        <w:rPr>
          <w:rFonts w:ascii="Arial Narrow" w:eastAsia="Arial Narrow" w:hAnsi="Arial Narrow" w:cs="Arial Narrow"/>
          <w:i/>
          <w:iCs/>
          <w:sz w:val="22"/>
          <w:szCs w:val="22"/>
        </w:rPr>
        <w:t>Investícia 1: Investičná podpora pri strategickom rozvoji vysokých škôl</w:t>
      </w:r>
      <w:r w:rsidR="7C86EEA5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9" w14:textId="77777777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  <w:t>Názov komponentu</w:t>
      </w:r>
      <w:r>
        <w:rPr>
          <w:rFonts w:ascii="Arial Narrow" w:eastAsia="Arial Narrow" w:hAnsi="Arial Narrow" w:cs="Arial Narrow"/>
          <w:sz w:val="22"/>
          <w:szCs w:val="22"/>
        </w:rPr>
        <w:t>: &lt;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Komponent 8: Zvýšenie výkonnosti slovenských vysokých škôl </w:t>
      </w:r>
      <w:r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A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B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zaväzuje, že na základe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poskytne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 Prijímateľovi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financovania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a to v súlade s ustanoveniami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Záväznou dokumentáciou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Právnym rámcom.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3C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 prijať poskytnuté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použiť ich v súlade s podmienkami stanovenými v </w:t>
      </w:r>
      <w:r>
        <w:rPr>
          <w:rFonts w:ascii="Arial Narrow" w:eastAsia="Arial Narrow" w:hAnsi="Arial Narrow" w:cs="Arial Narrow"/>
          <w:b/>
          <w:sz w:val="22"/>
          <w:szCs w:val="22"/>
        </w:rPr>
        <w:t>Zmluve, Právnom rámci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Záväznej dokumentácii </w:t>
      </w:r>
      <w:r>
        <w:rPr>
          <w:rFonts w:ascii="Arial Narrow" w:eastAsia="Arial Narrow" w:hAnsi="Arial Narrow" w:cs="Arial Narrow"/>
          <w:sz w:val="22"/>
          <w:szCs w:val="22"/>
        </w:rPr>
        <w:t xml:space="preserve">a zabezpečiť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Riadne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Včas</w:t>
      </w:r>
      <w:r>
        <w:rPr>
          <w:rFonts w:ascii="Arial Narrow" w:eastAsia="Arial Narrow" w:hAnsi="Arial Narrow" w:cs="Arial Narrow"/>
          <w:sz w:val="22"/>
          <w:szCs w:val="22"/>
        </w:rPr>
        <w:t xml:space="preserve"> tak, aby bol dosiahnutý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Cieľ 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a udržaný počas </w:t>
      </w:r>
      <w:r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3D" w14:textId="77777777" w:rsidR="007B7C97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sz w:val="22"/>
          <w:szCs w:val="22"/>
        </w:rPr>
        <w:t xml:space="preserve">Podmienky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uvedené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 a vyplývajúce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musia byť splnené aj počas platnosti a účinnosti </w:t>
      </w:r>
      <w:r>
        <w:rPr>
          <w:rFonts w:ascii="Arial Narrow" w:eastAsia="Arial Narrow" w:hAnsi="Arial Narrow" w:cs="Arial Narrow"/>
          <w:b/>
          <w:sz w:val="22"/>
          <w:szCs w:val="22"/>
        </w:rPr>
        <w:t>Zmluvy, ak z Výzvy, Záväznej dokumentácie alebo charakteru podmienky poskytnutia Prostriedkov mechanizmu nevyplýva niečo iné</w:t>
      </w:r>
      <w:r>
        <w:rPr>
          <w:rFonts w:ascii="Arial Narrow" w:eastAsia="Arial Narrow" w:hAnsi="Arial Narrow" w:cs="Arial Narrow"/>
          <w:sz w:val="22"/>
          <w:szCs w:val="22"/>
        </w:rPr>
        <w:t xml:space="preserve">. Prerušenie plnenia alebo porušenie dodržania podmienok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prvej vety 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>, ak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 a/alebo zo Záväznej dokumentácie</w:t>
      </w:r>
      <w:r>
        <w:rPr>
          <w:rFonts w:ascii="Arial Narrow" w:eastAsia="Arial Narrow" w:hAnsi="Arial Narrow" w:cs="Arial Narrow"/>
          <w:sz w:val="22"/>
          <w:szCs w:val="22"/>
        </w:rPr>
        <w:t xml:space="preserve"> nevyplýva vo vzťahu k jednotlivým podmienkam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iný postup.</w:t>
      </w:r>
    </w:p>
    <w:p w14:paraId="0000003E" w14:textId="2B3B195D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0F71BB">
        <w:rPr>
          <w:rFonts w:ascii="Arial Narrow" w:eastAsia="Arial Narrow" w:hAnsi="Arial Narrow" w:cs="Arial Narrow"/>
          <w:sz w:val="22"/>
          <w:szCs w:val="22"/>
        </w:rPr>
        <w:t>V súvislosti s preukázaním plnenia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F35365E" w14:textId="53107CB1" w:rsidR="03AD4E4C" w:rsidRPr="00416502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sa zaväzuje využívať dokumenty súvisiace s 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posúdenou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žiadosťou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ako aj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Projektom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výlučne osobami na to oprávnenými podľa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Právneho rámca a Záväznej dokumentácie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zapojenými najmä do procesu registrácie, posudzovania, riadenia, auditu, monitorovania a kontroly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žiadosti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a/alebo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zároveň berie na vedomie a súhlasí so zverejnením informácií, vrátane osobných údajov, o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Projekte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v nevyhnutnom rozsahu na účely zoznamu prijímateľov, ktorý zverejňuje a aktualizuje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na svojom webovom sídle v súlade s § 16 ods. </w:t>
      </w:r>
      <w:r w:rsidR="004B41F8">
        <w:rPr>
          <w:rFonts w:ascii="Arial Narrow" w:eastAsia="Arial Narrow" w:hAnsi="Arial Narrow" w:cs="Arial Narrow"/>
          <w:sz w:val="22"/>
          <w:szCs w:val="22"/>
        </w:rPr>
        <w:t>8</w:t>
      </w:r>
      <w:r w:rsidR="004B41F8"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sz w:val="22"/>
          <w:szCs w:val="22"/>
        </w:rPr>
        <w:t>zákona o mechanizme.</w:t>
      </w:r>
    </w:p>
    <w:p w14:paraId="00000040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1" w14:textId="088C416F" w:rsidR="007B7C97" w:rsidRDefault="007B7C97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7B6E5C4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5A66900" w14:textId="6F66F269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B6EA1DA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42" w14:textId="77777777" w:rsidR="007B7C97" w:rsidRDefault="00C51132">
      <w:pPr>
        <w:numPr>
          <w:ilvl w:val="0"/>
          <w:numId w:val="1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VÝDAVKY A FINANCOVANIE PROJEKTU</w:t>
      </w:r>
      <w:r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  <w:t xml:space="preserve"> </w:t>
      </w:r>
    </w:p>
    <w:p w14:paraId="00000043" w14:textId="77777777" w:rsidR="007B7C97" w:rsidRDefault="007B7C97">
      <w:pPr>
        <w:tabs>
          <w:tab w:val="left" w:pos="540"/>
          <w:tab w:val="left" w:pos="641"/>
        </w:tabs>
        <w:ind w:left="567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</w:p>
    <w:p w14:paraId="5B1A4F50" w14:textId="70714E94" w:rsidR="004B41F8" w:rsidRPr="004B41F8" w:rsidRDefault="00C51132" w:rsidP="0056692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rozsahu, </w:t>
      </w:r>
      <w:r w:rsidRPr="00B400BD">
        <w:rPr>
          <w:rFonts w:ascii="Arial Narrow" w:eastAsia="Arial Narrow" w:hAnsi="Arial Narrow" w:cs="Arial Narrow"/>
          <w:sz w:val="22"/>
          <w:szCs w:val="22"/>
        </w:rPr>
        <w:t xml:space="preserve">spôsobom a za podmienok 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stanovených v tejto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Právnom rámci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4B41F8">
        <w:rPr>
          <w:rFonts w:ascii="Arial Narrow" w:eastAsia="Arial Narrow" w:hAnsi="Arial Narrow" w:cs="Arial Narrow"/>
          <w:sz w:val="22"/>
          <w:szCs w:val="22"/>
        </w:rPr>
        <w:t> 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Záväznej</w:t>
      </w:r>
      <w:r w:rsidR="004B41F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dokumentácii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Vykonávateľ poskytne Prijímateľovi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maximálne do výšky: ....... EUR (slovom ............ eur), čo predstavuje 100 % (slovom sto percent) z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.</w:t>
      </w:r>
    </w:p>
    <w:p w14:paraId="1B618688" w14:textId="638C8263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>Celková suma finančných prostriedkov s DPH:</w:t>
      </w:r>
    </w:p>
    <w:p w14:paraId="0772DA6A" w14:textId="77F2A24B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odolnosti: </w:t>
      </w:r>
    </w:p>
    <w:p w14:paraId="00000044" w14:textId="27A79A67" w:rsidR="007B7C97" w:rsidRPr="00B400BD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 – prostriedky na úhradu DPH: </w:t>
      </w:r>
    </w:p>
    <w:p w14:paraId="00000047" w14:textId="11E5BB87" w:rsidR="007B7C97" w:rsidRPr="002113E2" w:rsidRDefault="7C86EEA5" w:rsidP="0056692A">
      <w:pPr>
        <w:numPr>
          <w:ilvl w:val="1"/>
          <w:numId w:val="1"/>
        </w:numPr>
        <w:tabs>
          <w:tab w:val="left" w:pos="567"/>
        </w:tabs>
        <w:ind w:left="709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400B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00B400BD">
        <w:rPr>
          <w:rFonts w:ascii="Arial Narrow" w:eastAsia="Arial Narrow" w:hAnsi="Arial Narrow" w:cs="Arial Narrow"/>
          <w:sz w:val="22"/>
          <w:szCs w:val="22"/>
        </w:rPr>
        <w:t>vyhlasuje,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že: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a) má zabezpečené zdroje financovania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vo výške sumy ... EUR (slovom: ... eur), čo predstavuje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...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% (slovom: ... percent) z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b)  v prípade vzniku výdavkov v súvislosti 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Realizáciou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, ktoré nie sú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Celkovými oprávnenými výdavkami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budú nevyhnutné na dosiahnutie</w:t>
      </w:r>
      <w:r w:rsidR="002113E2" w:rsidRPr="00CD10A3">
        <w:rPr>
          <w:rFonts w:ascii="Arial Narrow" w:eastAsia="Arial Narrow" w:hAnsi="Arial Narrow"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na jeho udržanie počas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Doby udržateľnosti</w:t>
      </w:r>
      <w:r w:rsidR="002113E2" w:rsidRPr="00CD10A3">
        <w:rPr>
          <w:rFonts w:ascii="Arial Narrow" w:eastAsia="Arial Narrow" w:hAnsi="Arial Narrow"/>
          <w:b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CD10A3">
        <w:rPr>
          <w:rFonts w:ascii="Arial Narrow" w:eastAsia="Arial Narrow" w:hAnsi="Arial Narrow"/>
          <w:sz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zabezpečí zdroje financovania na úhradu všetkých takýchto výdavkov.</w:t>
      </w:r>
    </w:p>
    <w:p w14:paraId="00000048" w14:textId="65D2B334" w:rsidR="007B7C97" w:rsidRPr="000A700A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dohodli, že financovanie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 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bude realizovať systémom</w:t>
      </w:r>
      <w:sdt>
        <w:sdtPr>
          <w:tag w:val="goog_rdk_29"/>
          <w:id w:val="1669440439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 refundácie</w:t>
          </w:r>
          <w:r w:rsidR="33460584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</w:t>
          </w:r>
          <w:proofErr w:type="spellStart"/>
          <w:r w:rsidR="33460584" w:rsidRPr="194934DD">
            <w:rPr>
              <w:rFonts w:ascii="Arial Narrow" w:eastAsia="Arial Narrow" w:hAnsi="Arial Narrow" w:cs="Arial Narrow"/>
              <w:sz w:val="22"/>
              <w:szCs w:val="22"/>
            </w:rPr>
            <w:t>predfinancovania</w:t>
          </w:r>
          <w:proofErr w:type="spellEnd"/>
          <w:r w:rsidR="33460584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zálohových platieb alebo kombináciou vyššie uvedených spôsobov financovania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sdt>
        <w:sdtPr>
          <w:tag w:val="goog_rdk_29"/>
          <w:id w:val="92318608"/>
          <w:showingPlcHdr/>
        </w:sdtPr>
        <w:sdtEndPr/>
        <w:sdtContent>
          <w:r w:rsidR="002A46C3">
            <w:t xml:space="preserve">     </w:t>
          </w:r>
        </w:sdtContent>
      </w:sdt>
    </w:p>
    <w:p w14:paraId="00000049" w14:textId="77777777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Konečná výška sumy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poskytnutých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Realizáciu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určí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Schválených oprávnených výdavkov,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pričom maximálna výška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ods. 3.1 článku 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poskytovaná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nesmie byť prekročená.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súčasne berie na vedomie, že výška poskytnutých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ktorá bude skutočne uhradená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závisí od výsledkov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vrátane podmienok oprávnenosti výdavkov podľa článku 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VZP.</w:t>
      </w:r>
    </w:p>
    <w:p w14:paraId="0000004A" w14:textId="11901FB0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Obdobie oprávnenosti výdavkov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začína plynúť dňom </w:t>
      </w:r>
      <w:sdt>
        <w:sdtPr>
          <w:tag w:val="goog_rdk_30"/>
          <w:id w:val="2008687322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1.2.202</w:t>
          </w:r>
          <w:r w:rsidR="2D63A142" w:rsidRPr="194934DD">
            <w:rPr>
              <w:rFonts w:ascii="Arial Narrow" w:eastAsia="Arial Narrow" w:hAnsi="Arial Narrow" w:cs="Arial Narrow"/>
              <w:sz w:val="22"/>
              <w:szCs w:val="22"/>
            </w:rPr>
            <w:t>0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končí najneskôr</w:t>
      </w:r>
      <w:sdt>
        <w:sdtPr>
          <w:tag w:val="goog_rdk_31"/>
          <w:id w:val="1954816447"/>
        </w:sdtPr>
        <w:sdtEndPr/>
        <w:sdtContent>
          <w:r w:rsidR="00E82F0F" w:rsidRPr="009132BB">
            <w:t xml:space="preserve"> </w:t>
          </w:r>
          <w:sdt>
            <w:sdtPr>
              <w:tag w:val="goog_rdk_31"/>
              <w:id w:val="-1062100541"/>
            </w:sdtPr>
            <w:sdtEndPr/>
            <w:sdtContent>
              <w:r w:rsidR="00E82F0F" w:rsidRPr="009132BB">
                <w:rPr>
                  <w:rFonts w:ascii="Arial Narrow" w:eastAsia="Arial Narrow" w:hAnsi="Arial Narrow" w:cs="Arial Narrow"/>
                  <w:sz w:val="22"/>
                  <w:szCs w:val="22"/>
                </w:rPr>
                <w:t>30.06.2026</w:t>
              </w:r>
            </w:sdtContent>
          </w:sdt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(ďalej len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„Obdobie oprávnenosti výdavkov“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).   </w:t>
      </w:r>
    </w:p>
    <w:p w14:paraId="0000004B" w14:textId="682A7670" w:rsidR="007B7C97" w:rsidRDefault="00755ED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lk139537584"/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pri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Realizácii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nedôjde ku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Dvojitému financovaniu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 VZP.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neprijme a nebude požadovať dotáciu, príspevok, grant  alebo inú formu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ktorý sú poskytované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zároveň vyhlasuje, že mu nebola poskytnutá dotácia, príspevok, grant alebo iná forma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ktorú požaduje poskytnutie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CD10A3">
        <w:rPr>
          <w:rFonts w:ascii="Arial Narrow" w:eastAsia="Arial Narrow" w:hAnsi="Arial Narrow"/>
          <w:sz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verejných zdrojov, zdrojov EÚ alebo iných nástrojov finančnej  </w:t>
      </w:r>
      <w:r>
        <w:rPr>
          <w:rFonts w:ascii="Arial Narrow" w:eastAsia="Arial Narrow" w:hAnsi="Arial Narrow" w:cs="Arial Narrow"/>
          <w:sz w:val="22"/>
          <w:szCs w:val="22"/>
        </w:rPr>
        <w:t xml:space="preserve">podpory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poskytnutej SR zo zahraničia. Ak sa </w:t>
      </w:r>
      <w:r w:rsidR="00011D32">
        <w:rPr>
          <w:rFonts w:ascii="Arial Narrow" w:eastAsia="Arial Narrow" w:hAnsi="Arial Narrow" w:cs="Arial Narrow"/>
          <w:sz w:val="22"/>
          <w:szCs w:val="22"/>
        </w:rPr>
        <w:t>P</w:t>
      </w:r>
      <w:r w:rsidRPr="00755EDA">
        <w:rPr>
          <w:rFonts w:ascii="Arial Narrow" w:eastAsia="Arial Narrow" w:hAnsi="Arial Narrow" w:cs="Arial Narrow"/>
          <w:sz w:val="22"/>
          <w:szCs w:val="22"/>
        </w:rPr>
        <w:t>rijímateľ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dozvie o skutočnostiach, ktoré by mohli predstavovať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</w:t>
      </w:r>
      <w:r w:rsidR="0028064A">
        <w:rPr>
          <w:rFonts w:ascii="Arial Narrow" w:eastAsia="Arial Narrow" w:hAnsi="Arial Narrow" w:cs="Arial Narrow"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alebo podľa čl. 9 nariadenia (EÚ) 2021/241 alebo sa dozvie o tom, že na dosiahnutie cieľa </w:t>
      </w:r>
      <w:r w:rsidRPr="00CD10A3">
        <w:rPr>
          <w:rFonts w:ascii="Arial Narrow" w:eastAsia="Arial Narrow" w:hAnsi="Arial Narrow"/>
          <w:b/>
          <w:sz w:val="22"/>
        </w:rPr>
        <w:t>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boli alebo majú byť </w:t>
      </w:r>
      <w:r w:rsidRPr="00CD10A3">
        <w:rPr>
          <w:rFonts w:ascii="Arial Narrow" w:eastAsia="Arial Narrow" w:hAnsi="Arial Narrow"/>
          <w:b/>
          <w:sz w:val="22"/>
        </w:rPr>
        <w:t>Prijímateľovi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poskytnuté prostriedky z verejných zdrojov, zdrojov EÚ alebo iných nástrojov finančnej podpory poskytnutej SR zo zahraničia,</w:t>
      </w:r>
      <w:r w:rsidR="0028064A" w:rsidRPr="0028064A">
        <w:t xml:space="preserve"> </w:t>
      </w:r>
      <w:r w:rsidR="0028064A" w:rsidRPr="0028064A">
        <w:rPr>
          <w:rFonts w:ascii="Arial Narrow" w:eastAsia="Arial Narrow" w:hAnsi="Arial Narrow" w:cs="Arial Narrow"/>
          <w:sz w:val="22"/>
          <w:szCs w:val="22"/>
        </w:rPr>
        <w:t>ktoré by mohli predstavovať Dvojité financovanie</w:t>
      </w:r>
      <w:r w:rsidR="0028064A">
        <w:rPr>
          <w:rFonts w:ascii="Arial Narrow" w:eastAsia="Arial Narrow" w:hAnsi="Arial Narrow" w:cs="Arial Narrow"/>
          <w:sz w:val="22"/>
          <w:szCs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je povinný   o týchto skutočnostiach informovať </w:t>
      </w:r>
      <w:r w:rsidRPr="00CD10A3">
        <w:rPr>
          <w:rFonts w:ascii="Arial Narrow" w:eastAsia="Arial Narrow" w:hAnsi="Arial Narrow"/>
          <w:b/>
          <w:sz w:val="22"/>
        </w:rPr>
        <w:t xml:space="preserve">Vykonávateľa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bezodkladne potom, ako sa o nich dozvedel. V prípade porušenia uvedených povinností ide o podstatné porušenie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55EDA">
        <w:rPr>
          <w:rFonts w:ascii="Arial Narrow" w:eastAsia="Arial Narrow" w:hAnsi="Arial Narrow" w:cs="Arial Narrow"/>
          <w:sz w:val="22"/>
          <w:szCs w:val="22"/>
        </w:rPr>
        <w:t>.</w:t>
      </w:r>
      <w:bookmarkEnd w:id="1"/>
      <w:r w:rsidR="7C86EEA5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F5A61B1" w14:textId="039411DB" w:rsidR="00590F4E" w:rsidRDefault="000F71BB" w:rsidP="00590F4E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Hlk139538288"/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tento zápis bude trvať minimálne počas doby uvedenej v § 4 ods. 1 zákona o registri partnerov verejného sektora. Ak </w:t>
      </w:r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nesplní povinnosť podľa tohto odseku, ide o podstatné porušenie </w:t>
      </w:r>
      <w:r w:rsidRPr="00CD10A3">
        <w:rPr>
          <w:rFonts w:ascii="Arial Narrow" w:eastAsia="Arial Narrow" w:hAnsi="Arial Narrow"/>
          <w:sz w:val="22"/>
        </w:rPr>
        <w:t>Zmluvy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>.</w:t>
      </w:r>
    </w:p>
    <w:bookmarkEnd w:id="2"/>
    <w:p w14:paraId="4008C40C" w14:textId="49B81D91" w:rsidR="00E3510F" w:rsidRPr="00D6088A" w:rsidRDefault="000F71BB" w:rsidP="6347582D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71B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CD10A3">
        <w:rPr>
          <w:rFonts w:ascii="Arial Narrow" w:hAnsi="Arial Narrow"/>
          <w:b/>
          <w:sz w:val="22"/>
        </w:rPr>
        <w:t>Vykonávateľovi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spolu so žiadosťou o platbu (najmä poskytnutie </w:t>
      </w:r>
      <w:proofErr w:type="spellStart"/>
      <w:r w:rsidRPr="000F71BB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Pr="000F71BB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>/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obchodné meno a IČO dodávateľov a subdodávateľov, a údaje o konečnom užívateľovi výhod dodávateľov v rozsahu meno, priezvisko a </w:t>
      </w:r>
      <w:r w:rsidR="4F3F906A" w:rsidRPr="194934DD">
        <w:rPr>
          <w:rFonts w:ascii="Arial Narrow" w:hAnsi="Arial Narrow"/>
          <w:sz w:val="22"/>
          <w:szCs w:val="22"/>
          <w:lang w:eastAsia="cs-CZ"/>
        </w:rPr>
        <w:t>dátum narodenia</w:t>
      </w:r>
    </w:p>
    <w:p w14:paraId="0000004D" w14:textId="37531101" w:rsidR="007B7C97" w:rsidRDefault="7C86EEA5">
      <w:pPr>
        <w:numPr>
          <w:ilvl w:val="1"/>
          <w:numId w:val="1"/>
        </w:numPr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berie na vedomie,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každá ich časť je finančným prostriedkom vyplateným zo štátneho rozpočtu SR.</w:t>
      </w:r>
      <w:r w:rsidR="000F71B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F71BB" w:rsidRPr="000F71BB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0F71BB" w:rsidRPr="000F71BB">
        <w:rPr>
          <w:rFonts w:ascii="Arial Narrow" w:eastAsia="Arial Narrow" w:hAnsi="Arial Narrow" w:cs="Arial Narrow"/>
          <w:sz w:val="22"/>
          <w:szCs w:val="22"/>
        </w:rPr>
        <w:t xml:space="preserve"> sú zdrojovo kryté z  prostriedkov z rozpočtu Európskej únie a neoprávnené nakladanie s nimi môže predstavovať trestný čin poškodzovania finančných záujmov Európskej únie.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kontrolu a audit použitia týchto finančných prostriedkov a na ukladanie a vymáhanie sankcií za porušenie finančnej disciplíny sa vzťahuje režim upravený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povinný strpieť výkon kontroly a auditu použitia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zo strany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 iných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Oprávnených osôb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článkom 13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4E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50" w14:textId="2BE7AEFB" w:rsidR="007B7C97" w:rsidRPr="002169B6" w:rsidRDefault="00C51132" w:rsidP="00C67E2A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lastRenderedPageBreak/>
        <w:t>OSOBITNÉ USTANOVENIA</w:t>
      </w:r>
    </w:p>
    <w:p w14:paraId="7230AF45" w14:textId="50C0CCF9" w:rsidR="002169B6" w:rsidRPr="00CD10A3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D19EC4A" w14:textId="77777777" w:rsidR="002169B6" w:rsidRDefault="002169B6" w:rsidP="00CD10A3">
      <w:pPr>
        <w:numPr>
          <w:ilvl w:val="1"/>
          <w:numId w:val="7"/>
        </w:numPr>
        <w:tabs>
          <w:tab w:val="left" w:pos="567"/>
          <w:tab w:val="left" w:pos="720"/>
        </w:tabs>
        <w:ind w:hanging="644"/>
        <w:jc w:val="both"/>
        <w:rPr>
          <w:rFonts w:ascii="Arial Narrow" w:eastAsia="Arial Narrow" w:hAnsi="Arial Narrow" w:cs="Arial Narrow"/>
          <w:sz w:val="22"/>
          <w:szCs w:val="22"/>
        </w:rPr>
      </w:pP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sa dohodli, že: </w:t>
      </w:r>
    </w:p>
    <w:p w14:paraId="468ABA22" w14:textId="028D469A" w:rsidR="002169B6" w:rsidRDefault="002169B6" w:rsidP="002169B6">
      <w:pPr>
        <w:numPr>
          <w:ilvl w:val="2"/>
          <w:numId w:val="7"/>
        </w:numPr>
        <w:tabs>
          <w:tab w:val="left" w:pos="567"/>
        </w:tabs>
        <w:ind w:left="987" w:hanging="72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>sa zaväzuje predkladať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Žiadosti o platbu (ďalej len „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“) nasledovne: </w:t>
      </w:r>
      <w:sdt>
        <w:sdtPr>
          <w:tag w:val="goog_rdk_32"/>
          <w:id w:val="1961536499"/>
          <w:showingPlcHdr/>
        </w:sdtPr>
        <w:sdtEndPr/>
        <w:sdtContent>
          <w:r>
            <w:t xml:space="preserve">     </w:t>
          </w:r>
        </w:sdtContent>
      </w:sdt>
    </w:p>
    <w:p w14:paraId="53138FBB" w14:textId="77777777" w:rsidR="002169B6" w:rsidRDefault="002169B6" w:rsidP="00CD10A3">
      <w:pPr>
        <w:numPr>
          <w:ilvl w:val="3"/>
          <w:numId w:val="7"/>
        </w:numPr>
        <w:tabs>
          <w:tab w:val="left" w:pos="567"/>
          <w:tab w:val="left" w:pos="90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proofErr w:type="spellStart"/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priebežne podľa pravidiel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Systému implementácie Plánu obnovy a odolnosti Slovenskej republiky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307DC98F" w14:textId="77777777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Záverečnú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predloží najneskôr do </w:t>
      </w:r>
      <w:sdt>
        <w:sdtPr>
          <w:rPr>
            <w:highlight w:val="red"/>
          </w:rPr>
          <w:tag w:val="goog_rdk_33"/>
          <w:id w:val="846966693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mesiacov po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Ukončení vecnej realizácie Projektu.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prípade kombinácie systémov financovania platí, že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sa predkladá samostatne za každý jeden z uplatňovaných systémov financovania. </w:t>
      </w:r>
      <w:sdt>
        <w:sdtPr>
          <w:tag w:val="goog_rdk_34"/>
          <w:id w:val="1413958811"/>
        </w:sdtPr>
        <w:sdtEndPr/>
        <w:sdtContent/>
      </w:sdt>
      <w:sdt>
        <w:sdtPr>
          <w:tag w:val="goog_rdk_35"/>
          <w:id w:val="677179935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Vzor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Prijímateľa určí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64AA3782" w14:textId="5CB81C84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4F3D0D3A">
        <w:rPr>
          <w:rFonts w:ascii="Arial Narrow" w:eastAsia="Arial Narrow" w:hAnsi="Arial Narrow" w:cs="Arial Narrow"/>
          <w:sz w:val="22"/>
          <w:szCs w:val="22"/>
        </w:rPr>
        <w:t xml:space="preserve">Prijímateľ sa zaväzuje v záverečnej </w:t>
      </w:r>
      <w:proofErr w:type="spellStart"/>
      <w:r w:rsidRPr="00CD10A3">
        <w:rPr>
          <w:rFonts w:ascii="Arial Narrow" w:eastAsia="Arial Narrow" w:hAnsi="Arial Narrow"/>
          <w:b/>
          <w:sz w:val="22"/>
        </w:rPr>
        <w:t>ŽoP</w:t>
      </w:r>
      <w:proofErr w:type="spellEnd"/>
      <w:r w:rsidRPr="4F3D0D3A">
        <w:rPr>
          <w:rFonts w:ascii="Arial Narrow" w:eastAsia="Arial Narrow" w:hAnsi="Arial Narrow" w:cs="Arial Narrow"/>
          <w:sz w:val="22"/>
          <w:szCs w:val="22"/>
        </w:rPr>
        <w:t xml:space="preserve"> preukázať splnenie limitu maximálnej výšky finančných prostriedkov </w:t>
      </w:r>
      <w:bookmarkStart w:id="3" w:name="_Hlk138162664"/>
      <w:r w:rsidRPr="4F3D0D3A"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Kladne posúden</w:t>
      </w:r>
      <w:r>
        <w:rPr>
          <w:rFonts w:ascii="Arial Narrow" w:eastAsia="Arial Narrow" w:hAnsi="Arial Narrow" w:cs="Arial Narrow"/>
          <w:b/>
          <w:sz w:val="22"/>
          <w:szCs w:val="22"/>
        </w:rPr>
        <w:t>ú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 xml:space="preserve"> žiadosť o prostriedky mechanizmu</w:t>
      </w:r>
      <w:r w:rsidRPr="00CD10A3"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pomocou vzorca: celková podlahová plocha </w:t>
      </w:r>
      <w:r w:rsidRPr="00CD10A3">
        <w:rPr>
          <w:rFonts w:ascii="Arial Narrow" w:eastAsia="Arial Narrow" w:hAnsi="Arial Narrow"/>
          <w:b/>
          <w:sz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v m</w:t>
      </w:r>
      <w:r w:rsidRPr="00CD10A3">
        <w:rPr>
          <w:rFonts w:ascii="Arial Narrow" w:eastAsia="Arial Narrow" w:hAnsi="Arial Narrow"/>
          <w:sz w:val="22"/>
          <w:vertAlign w:val="superscript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 xml:space="preserve"> x 1000,00 EUR s DPH</w:t>
      </w:r>
      <w:bookmarkEnd w:id="3"/>
      <w:r>
        <w:rPr>
          <w:rFonts w:ascii="Arial Narrow" w:eastAsia="Arial Narrow" w:hAnsi="Arial Narrow" w:cs="Arial Narrow"/>
          <w:sz w:val="22"/>
          <w:szCs w:val="22"/>
        </w:rPr>
        <w:t>.</w:t>
      </w:r>
      <w:r w:rsidRPr="4F3D0D3A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12057C8" w14:textId="77777777" w:rsidR="002169B6" w:rsidRPr="0020362E" w:rsidRDefault="002169B6" w:rsidP="002169B6">
      <w:pPr>
        <w:numPr>
          <w:ilvl w:val="2"/>
          <w:numId w:val="7"/>
        </w:numPr>
        <w:tabs>
          <w:tab w:val="left" w:pos="568"/>
        </w:tabs>
        <w:ind w:left="987" w:hanging="72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197FDF60">
        <w:rPr>
          <w:rFonts w:ascii="Arial Narrow" w:eastAsia="Arial Narrow" w:hAnsi="Arial Narrow" w:cs="Arial Narrow"/>
          <w:sz w:val="22"/>
          <w:szCs w:val="22"/>
        </w:rPr>
        <w:t xml:space="preserve">Za účelom pravidelného získavania informácií o implementácii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má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7FDF60">
        <w:rPr>
          <w:rFonts w:ascii="Arial Narrow" w:eastAsia="Arial Narrow" w:hAnsi="Arial Narrow" w:cs="Arial Narrow"/>
          <w:sz w:val="22"/>
          <w:szCs w:val="22"/>
        </w:rPr>
        <w:t>povinnosť predkladať monitorovacie správy</w:t>
      </w:r>
      <w:sdt>
        <w:sdtPr>
          <w:tag w:val="goog_rdk_36"/>
          <w:id w:val="582561240"/>
          <w:placeholder>
            <w:docPart w:val="3881D7CC1B9F480889906AFEB8BE8BFB"/>
          </w:placeholder>
        </w:sdtPr>
        <w:sdtEndPr/>
        <w:sdtContent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 xml:space="preserve"> v zmysle článku 5 </w:t>
          </w:r>
          <w:r w:rsidRPr="00CD10A3">
            <w:rPr>
              <w:rFonts w:ascii="Arial Narrow" w:eastAsia="Arial Narrow" w:hAnsi="Arial Narrow"/>
              <w:b/>
              <w:sz w:val="22"/>
            </w:rPr>
            <w:t>VZP</w:t>
          </w:r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>.</w:t>
          </w:r>
        </w:sdtContent>
      </w:sdt>
      <w:r w:rsidRPr="197FDF60"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37"/>
          <w:id w:val="161904190"/>
          <w:placeholder>
            <w:docPart w:val="3881D7CC1B9F480889906AFEB8BE8BFB"/>
          </w:placeholder>
        </w:sdtPr>
        <w:sdtEndPr/>
        <w:sdtContent>
          <w:sdt>
            <w:sdtPr>
              <w:tag w:val="goog_rdk_38"/>
              <w:id w:val="1427740523"/>
              <w:placeholder>
                <w:docPart w:val="3881D7CC1B9F480889906AFEB8BE8BFB"/>
              </w:placeholder>
            </w:sdtPr>
            <w:sdtEndPr/>
            <w:sdtContent/>
          </w:sdt>
        </w:sdtContent>
      </w:sdt>
      <w:sdt>
        <w:sdtPr>
          <w:tag w:val="goog_rdk_44"/>
          <w:id w:val="1984132954"/>
        </w:sdtPr>
        <w:sdtEndPr/>
        <w:sdtContent>
          <w:sdt>
            <w:sdtPr>
              <w:tag w:val="goog_rdk_43"/>
              <w:id w:val="317977774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46"/>
          <w:id w:val="1567605029"/>
        </w:sdtPr>
        <w:sdtEndPr/>
        <w:sdtContent/>
      </w:sdt>
      <w:sdt>
        <w:sdtPr>
          <w:tag w:val="goog_rdk_45"/>
          <w:id w:val="667558040"/>
          <w:showingPlcHdr/>
        </w:sdtPr>
        <w:sdtEndPr/>
        <w:sdtContent/>
      </w:sdt>
      <w:r>
        <w:t xml:space="preserve">     </w:t>
      </w:r>
    </w:p>
    <w:p w14:paraId="00D48088" w14:textId="77777777" w:rsidR="002169B6" w:rsidRDefault="002169B6" w:rsidP="00CD10A3">
      <w:pPr>
        <w:numPr>
          <w:ilvl w:val="3"/>
          <w:numId w:val="7"/>
        </w:numPr>
        <w:tabs>
          <w:tab w:val="left" w:pos="568"/>
          <w:tab w:val="left" w:pos="126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Priebežné monitorovacie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povinný predkladať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najmenej každých 6 mesiacov, a to do 30. dňa mesiaca nasledujúceho po sledovanom období. Prvým mesiacom, ktorý je predmetom priebežnej monitorovacej správy, je mesiac, v ktorom </w:t>
      </w:r>
      <w:r w:rsidRPr="00CD10A3">
        <w:rPr>
          <w:rFonts w:ascii="Arial Narrow" w:eastAsia="Arial Narrow" w:hAnsi="Arial Narrow"/>
          <w:b/>
          <w:sz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nadobudla účinnosť. </w:t>
      </w:r>
    </w:p>
    <w:p w14:paraId="73539208" w14:textId="77777777" w:rsidR="002169B6" w:rsidRPr="005832DE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Záverečnú monitorovaciu správu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Prijímateľ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Vykonávateľovi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spolu so záverečnou </w:t>
      </w:r>
      <w:proofErr w:type="spellStart"/>
      <w:r w:rsidRPr="00CD10A3">
        <w:rPr>
          <w:rFonts w:ascii="Arial Narrow" w:eastAsia="Arial Narrow" w:hAnsi="Arial Narrow"/>
          <w:b/>
          <w:color w:val="000000" w:themeColor="text1"/>
          <w:sz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 zmysle ods. 4 článku 5 </w:t>
      </w: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681638B0" w14:textId="77777777" w:rsidR="002169B6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Následné monitorovacie správy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v zmysle ods. 5 článku 5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počas </w:t>
      </w:r>
      <w:r w:rsidRPr="00CD10A3">
        <w:rPr>
          <w:rFonts w:ascii="Arial Narrow" w:eastAsia="Arial Narrow" w:hAnsi="Arial Narrow"/>
          <w:b/>
          <w:sz w:val="22"/>
        </w:rPr>
        <w:t>Doby udržateľnosti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povinný predkladať následné monitorovacie správy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najmenej každých 12 mesiacov odo dňa </w:t>
      </w:r>
      <w:r w:rsidRPr="00CD10A3">
        <w:rPr>
          <w:rFonts w:ascii="Arial Narrow" w:eastAsia="Arial Narrow" w:hAnsi="Arial Narrow"/>
          <w:b/>
          <w:sz w:val="22"/>
        </w:rPr>
        <w:t>Ukončenia realizácie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Následnú monitorovaciu správu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najneskôr do 30. dňa mesiaca po sledovanom období, Prvé monitorované obdobie pre účely následnej monitorovacej správy začína kalendárnym mesiacom, v ktorom bola </w:t>
      </w:r>
      <w:r w:rsidRPr="00CD10A3">
        <w:rPr>
          <w:rFonts w:ascii="Arial Narrow" w:eastAsia="Arial Narrow" w:hAnsi="Arial Narrow"/>
          <w:b/>
          <w:sz w:val="22"/>
        </w:rPr>
        <w:t>Ukončená realizácia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 </w:t>
      </w:r>
    </w:p>
    <w:p w14:paraId="3789A004" w14:textId="431CCF77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51359C3D">
        <w:rPr>
          <w:rFonts w:ascii="Arial Narrow" w:eastAsia="Arial Narrow" w:hAnsi="Arial Narrow" w:cs="Arial Narrow"/>
          <w:b/>
          <w:bCs/>
          <w:sz w:val="22"/>
          <w:szCs w:val="22"/>
        </w:rPr>
        <w:t>Doba udržateľnosti Projektu</w:t>
      </w:r>
      <w:r w:rsidRPr="51359C3D">
        <w:rPr>
          <w:rFonts w:ascii="Arial Narrow" w:eastAsia="Arial Narrow" w:hAnsi="Arial Narrow" w:cs="Arial Narrow"/>
          <w:sz w:val="22"/>
          <w:szCs w:val="22"/>
        </w:rPr>
        <w:t xml:space="preserve"> je </w:t>
      </w:r>
      <w:sdt>
        <w:sdtPr>
          <w:tag w:val="goog_rdk_47"/>
          <w:id w:val="1203798784"/>
        </w:sdtPr>
        <w:sdtEndPr/>
        <w:sdtContent>
          <w:r w:rsidRPr="00C04E4F">
            <w:rPr>
              <w:rFonts w:ascii="Arial Narrow" w:eastAsia="Arial Narrow" w:hAnsi="Arial Narrow" w:cs="Arial Narrow"/>
              <w:sz w:val="22"/>
              <w:szCs w:val="22"/>
            </w:rPr>
            <w:t>5</w:t>
          </w:r>
          <w:r w:rsidRPr="51359C3D">
            <w:rPr>
              <w:rFonts w:ascii="Arial Narrow" w:eastAsia="Arial Narrow" w:hAnsi="Arial Narrow" w:cs="Arial Narrow"/>
              <w:sz w:val="22"/>
              <w:szCs w:val="22"/>
            </w:rPr>
            <w:t xml:space="preserve"> </w:t>
          </w:r>
        </w:sdtContent>
      </w:sdt>
      <w:r w:rsidRPr="51359C3D">
        <w:rPr>
          <w:rFonts w:ascii="Arial Narrow" w:eastAsia="Arial Narrow" w:hAnsi="Arial Narrow" w:cs="Arial Narrow"/>
          <w:sz w:val="22"/>
          <w:szCs w:val="22"/>
        </w:rPr>
        <w:t xml:space="preserve">rokov odo dňa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Ukončenia</w:t>
      </w:r>
      <w:r w:rsidRPr="00CD10A3">
        <w:rPr>
          <w:rFonts w:ascii="Arial Narrow" w:eastAsia="Arial Narrow" w:hAnsi="Arial Narrow"/>
          <w:b/>
          <w:sz w:val="22"/>
        </w:rPr>
        <w:t xml:space="preserve"> realizácie </w:t>
      </w:r>
      <w:r w:rsidR="00B35D0F">
        <w:rPr>
          <w:rFonts w:ascii="Arial Narrow" w:eastAsia="Arial Narrow" w:hAnsi="Arial Narrow"/>
          <w:b/>
          <w:sz w:val="22"/>
        </w:rPr>
        <w:t>P</w:t>
      </w:r>
      <w:r w:rsidRPr="00CD10A3">
        <w:rPr>
          <w:rFonts w:ascii="Arial Narrow" w:eastAsia="Arial Narrow" w:hAnsi="Arial Narrow"/>
          <w:b/>
          <w:sz w:val="22"/>
        </w:rPr>
        <w:t>rojektu</w:t>
      </w:r>
      <w:r w:rsidRPr="51359C3D">
        <w:rPr>
          <w:rFonts w:ascii="Arial Narrow" w:eastAsia="Arial Narrow" w:hAnsi="Arial Narrow" w:cs="Arial Narrow"/>
          <w:sz w:val="22"/>
          <w:szCs w:val="22"/>
        </w:rPr>
        <w:t>.</w:t>
      </w:r>
    </w:p>
    <w:p w14:paraId="35CC7865" w14:textId="182ED1F0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Poskytnutím </w:t>
      </w:r>
      <w:r w:rsidRPr="00CD10A3">
        <w:rPr>
          <w:rFonts w:ascii="Arial Narrow" w:eastAsia="Arial Narrow" w:hAnsi="Arial Narrow"/>
          <w:b/>
          <w:sz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nesmie dôjsť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počas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nedôjde k zmene skutočností, na základe ktorých by bolo možné posúdiť poskytnutie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>, ako poskytnutie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</w:t>
      </w:r>
      <w:r w:rsidR="0028064A">
        <w:rPr>
          <w:rFonts w:ascii="Arial Narrow" w:eastAsia="Arial Narrow" w:hAnsi="Arial Narrow" w:cs="Arial Narrow"/>
          <w:sz w:val="22"/>
          <w:szCs w:val="22"/>
        </w:rPr>
        <w:t xml:space="preserve">a SR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sz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túto podmienku poruší, ide o podstatné porušenie </w:t>
      </w:r>
      <w:r w:rsidRPr="00CD10A3">
        <w:rPr>
          <w:rFonts w:ascii="Arial Narrow" w:eastAsia="Arial Narrow" w:hAnsi="Arial Narrow"/>
          <w:b/>
          <w:sz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937F0B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922A0">
        <w:rPr>
          <w:rFonts w:ascii="Arial Narrow" w:eastAsia="Arial Narrow" w:hAnsi="Arial Narrow" w:cs="Arial Narrow"/>
          <w:sz w:val="22"/>
          <w:szCs w:val="22"/>
        </w:rPr>
        <w:t>.</w:t>
      </w:r>
    </w:p>
    <w:p w14:paraId="0033845A" w14:textId="682C2817" w:rsidR="002169B6" w:rsidRDefault="002169B6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zmení charakter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Aktivít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bude v rámci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v súvislosti s ním vykonávať akékoľvek úkony, v dôsledku ktorých by došlo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 uplatniteľnými pravidlami EÚ pre oblasť štátnej pomoci, s uplatniteľnými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so zákonom o štátnej pomoci, ide o podstatné porušenie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VZP a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vrátiť a zároveň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vymôcť vrátenie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010AF3AB" w14:textId="496D56C2" w:rsidR="00846261" w:rsidRPr="007922A0" w:rsidRDefault="00846261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46261">
        <w:rPr>
          <w:rFonts w:ascii="Arial Narrow" w:eastAsia="Arial Narrow" w:hAnsi="Arial Narrow" w:cs="Arial Narrow"/>
          <w:sz w:val="22"/>
          <w:szCs w:val="22"/>
        </w:rPr>
        <w:t xml:space="preserve">Prijímateľ je povinný zabezpečiť, aby bol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</w:t>
      </w:r>
      <w:r w:rsidRPr="00846261">
        <w:rPr>
          <w:rFonts w:ascii="Arial Narrow" w:eastAsia="Arial Narrow" w:hAnsi="Arial Narrow" w:cs="Arial Narrow"/>
          <w:sz w:val="22"/>
          <w:szCs w:val="22"/>
        </w:rPr>
        <w:lastRenderedPageBreak/>
        <w:t xml:space="preserve">potenciálu dotknutého vodného útvaru.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Zmluvy podľa článku 11 VZP</w:t>
      </w:r>
    </w:p>
    <w:p w14:paraId="795BEBD4" w14:textId="5A34DCA5" w:rsidR="002169B6" w:rsidRP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D10A3">
        <w:rPr>
          <w:rFonts w:ascii="Arial Narrow" w:eastAsia="Arial Narrow" w:hAnsi="Arial Narrow"/>
          <w:b/>
          <w:sz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</w:t>
      </w:r>
      <w:r w:rsidRPr="00CD10A3">
        <w:rPr>
          <w:rFonts w:ascii="Arial Narrow" w:eastAsia="Arial Narrow" w:hAnsi="Arial Narrow"/>
          <w:b/>
          <w:sz w:val="22"/>
        </w:rPr>
        <w:t>Projekt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bude realizovaný tiež v súlade so</w:t>
      </w:r>
      <w:r w:rsidR="002F5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F54DD" w:rsidRPr="00846261">
        <w:rPr>
          <w:rFonts w:ascii="Arial Narrow" w:eastAsia="Arial Narrow" w:hAnsi="Arial Narrow" w:cs="Arial Narrow"/>
          <w:sz w:val="22"/>
          <w:szCs w:val="22"/>
        </w:rPr>
        <w:t xml:space="preserve">zákonom </w:t>
      </w:r>
      <w:proofErr w:type="spellStart"/>
      <w:r w:rsidR="002F54DD" w:rsidRPr="007922A0">
        <w:rPr>
          <w:rFonts w:ascii="Arial Narrow" w:eastAsia="Arial Narrow" w:hAnsi="Arial Narrow" w:cs="Arial Narrow"/>
          <w:sz w:val="22"/>
          <w:szCs w:val="22"/>
        </w:rPr>
        <w:t>zákonom</w:t>
      </w:r>
      <w:proofErr w:type="spellEnd"/>
      <w:r w:rsidR="002F54DD" w:rsidRPr="007922A0">
        <w:rPr>
          <w:rFonts w:ascii="Arial Narrow" w:eastAsia="Arial Narrow" w:hAnsi="Arial Narrow" w:cs="Arial Narrow"/>
          <w:sz w:val="22"/>
          <w:szCs w:val="22"/>
        </w:rPr>
        <w:t xml:space="preserve"> č. 50/1976 Zb. o  územnom plánovaní a stavebnom poriadku</w:t>
      </w:r>
      <w:r w:rsidR="002F54DD">
        <w:rPr>
          <w:rFonts w:ascii="Arial Narrow" w:eastAsia="Arial Narrow" w:hAnsi="Arial Narrow" w:cs="Arial Narrow"/>
          <w:sz w:val="22"/>
          <w:szCs w:val="22"/>
        </w:rPr>
        <w:t>,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zákonom č. 200/2022 Z. z. o územnom plánovaní v platnom znen</w:t>
      </w:r>
      <w:r w:rsidR="00846261">
        <w:rPr>
          <w:rFonts w:ascii="Arial Narrow" w:eastAsia="Arial Narrow" w:hAnsi="Arial Narrow" w:cs="Arial Narrow"/>
          <w:sz w:val="22"/>
          <w:szCs w:val="22"/>
        </w:rPr>
        <w:t xml:space="preserve">í a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</w:t>
      </w:r>
      <w:r w:rsidR="00846261">
        <w:rPr>
          <w:rFonts w:ascii="Arial Narrow" w:eastAsia="Arial Narrow" w:hAnsi="Arial Narrow" w:cs="Arial Narrow"/>
          <w:sz w:val="22"/>
          <w:szCs w:val="22"/>
        </w:rPr>
        <w:t>om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 xml:space="preserve"> č. 201/2022 Z. z o</w:t>
      </w:r>
      <w:r w:rsidR="00846261">
        <w:rPr>
          <w:rFonts w:ascii="Arial Narrow" w:eastAsia="Arial Narrow" w:hAnsi="Arial Narrow" w:cs="Arial Narrow"/>
          <w:sz w:val="22"/>
          <w:szCs w:val="22"/>
        </w:rPr>
        <w:t> 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výstavbe</w:t>
      </w:r>
      <w:r w:rsidR="00846261">
        <w:rPr>
          <w:rFonts w:ascii="Arial Narrow" w:eastAsia="Arial Narrow" w:hAnsi="Arial Narrow" w:cs="Arial Narrow"/>
          <w:sz w:val="22"/>
          <w:szCs w:val="22"/>
        </w:rPr>
        <w:t>.</w:t>
      </w:r>
    </w:p>
    <w:p w14:paraId="19473545" w14:textId="4B007994" w:rsidR="002169B6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4EFA4" w14:textId="67889E52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F2EA0DA" w14:textId="51FABEA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1B71399B" w14:textId="61BBAB7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AE3BB0" w14:textId="7234BD01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3C91F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A5DB363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00000066" w14:textId="61F301AF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color w:val="1F3864"/>
          <w:sz w:val="22"/>
        </w:rPr>
      </w:pP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KOMUNIKÁCIA A</w:t>
      </w:r>
      <w:r w:rsidR="00BB63F7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 </w:t>
      </w: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DORUČOVANIE</w:t>
      </w:r>
    </w:p>
    <w:p w14:paraId="318198D7" w14:textId="09150E1F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B46076B" w14:textId="547B3ABD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ich komunikácia súvisiaca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 xml:space="preserve">a názov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>podľa ods. 2.3.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článku 2</w:t>
      </w:r>
      <w:r w:rsidRPr="00CD10A3">
        <w:rPr>
          <w:rFonts w:ascii="Arial Narrow" w:hAnsi="Arial Narrow"/>
          <w:b/>
        </w:rPr>
        <w:t xml:space="preserve"> Zmluvy o poskytnutí prostriedkov mechanizmu</w:t>
      </w:r>
      <w:r w:rsidRPr="00CD10A3">
        <w:rPr>
          <w:rFonts w:ascii="Arial Narrow" w:hAnsi="Arial Narrow"/>
        </w:rPr>
        <w:t xml:space="preserve">.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využívajú pre svoju komunikáciu prednostne elektronickú formu komunikácie.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CD10A3">
        <w:rPr>
          <w:rFonts w:ascii="Arial Narrow" w:hAnsi="Arial Narrow"/>
          <w:b/>
        </w:rPr>
        <w:t>Zmluvy o poskytnutí prostriedkov mechanizmu</w:t>
      </w:r>
      <w:r w:rsidRPr="00CD10A3">
        <w:rPr>
          <w:rFonts w:ascii="Arial Narrow" w:hAnsi="Arial Narrow"/>
        </w:rPr>
        <w:t xml:space="preserve">, ak nedošlo k oznámeniu zmeny adresy spôsobom v súlade s článkom 10 </w:t>
      </w:r>
      <w:r w:rsidRPr="00CD10A3">
        <w:rPr>
          <w:rFonts w:ascii="Arial Narrow" w:hAnsi="Arial Narrow"/>
          <w:b/>
        </w:rPr>
        <w:t>VZP</w:t>
      </w:r>
      <w:r w:rsidRPr="00CD10A3">
        <w:rPr>
          <w:rFonts w:ascii="Arial Narrow" w:hAnsi="Arial Narrow"/>
        </w:rPr>
        <w:t>.</w:t>
      </w:r>
    </w:p>
    <w:p w14:paraId="289787C9" w14:textId="4ADC252C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písomná forma komunikácie v listinnej podobe sa bude uskutočňovať prostredníctvom doporučeného doručovania zásielok.</w:t>
      </w:r>
    </w:p>
    <w:p w14:paraId="584103C8" w14:textId="7A8AF34E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si zároveň dohodli ako mimoriadny spôsob doručovania písomných zásielok v listinnej podobe doručovanie osobne alebo prostredníctvom kuriéra; takéto doručenie </w:t>
      </w:r>
      <w:r w:rsidRPr="00CD10A3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je možné výlučne v úradných hodinách podateľne </w:t>
      </w:r>
      <w:r w:rsidRPr="00CD10A3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 xml:space="preserve"> zverejnených verejne prístupným spôsobom. </w:t>
      </w:r>
    </w:p>
    <w:p w14:paraId="513B00B9" w14:textId="35466BA3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Elektronickou formou komunikácie podľa ods. 5.1. článku 5 </w:t>
      </w:r>
      <w:r w:rsidRPr="00CD10A3">
        <w:rPr>
          <w:rFonts w:ascii="Arial Narrow" w:hAnsi="Arial Narrow"/>
          <w:b/>
        </w:rPr>
        <w:t xml:space="preserve">Zmluvy o poskytnutí prostriedkov mechanizmu </w:t>
      </w:r>
      <w:r w:rsidRPr="00CD10A3">
        <w:rPr>
          <w:rFonts w:ascii="Arial Narrow" w:hAnsi="Arial Narrow"/>
        </w:rPr>
        <w:t>sa rozumie najmä:</w:t>
      </w:r>
    </w:p>
    <w:p w14:paraId="5F9796B7" w14:textId="45FCB4A6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bežná komunikácia prostredníctvom informačného </w:t>
      </w:r>
      <w:sdt>
        <w:sdtPr>
          <w:tag w:val="goog_rdk_67"/>
          <w:id w:val="-1229759081"/>
        </w:sdtPr>
        <w:sdtEndPr/>
        <w:sdtContent/>
      </w:sdt>
      <w:r w:rsidRPr="00CD10A3">
        <w:rPr>
          <w:rFonts w:ascii="Arial Narrow" w:hAnsi="Arial Narrow"/>
        </w:rPr>
        <w:t xml:space="preserve">systému pre Plán obnovy,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oznámil </w:t>
      </w:r>
      <w:r w:rsidRPr="00CD10A3">
        <w:rPr>
          <w:rFonts w:ascii="Arial Narrow" w:hAnsi="Arial Narrow"/>
          <w:b/>
        </w:rPr>
        <w:t>Prijímateľovi</w:t>
      </w:r>
      <w:r w:rsidRPr="00CD10A3">
        <w:rPr>
          <w:rFonts w:ascii="Arial Narrow" w:hAnsi="Arial Narrow"/>
        </w:rPr>
        <w:t xml:space="preserve"> možnosť komunikovať prostredníctvom takého informačného systému.  Spôsob, podmienky a rozsah takejto komunikácie upraví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>,</w:t>
      </w:r>
    </w:p>
    <w:p w14:paraId="557DDEB1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ostatných prípadoch komunikácia prostredníctvom elektronickej správy (e-mailu);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 používať emailové adresy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oznámené podľa ods. 5.7.1.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 xml:space="preserve">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ak nedošlo k oznámeniu zmeny adresy v súlade s článkom 10 </w:t>
      </w:r>
      <w:r w:rsidRPr="00CD10A3">
        <w:rPr>
          <w:rFonts w:ascii="Arial Narrow" w:hAnsi="Arial Narrow"/>
          <w:b/>
        </w:rPr>
        <w:t>VZP.</w:t>
      </w:r>
      <w:r w:rsidRPr="00CD10A3">
        <w:rPr>
          <w:rFonts w:ascii="Arial Narrow" w:hAnsi="Arial Narrow"/>
        </w:rPr>
        <w:t xml:space="preserve"> </w:t>
      </w:r>
    </w:p>
    <w:p w14:paraId="58D521F0" w14:textId="5C2A7F81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prípade doručenia oznámenia, výzvy, žiadosti alebo iného dokumentu (ďalej ako „písomnosť“) sa za deň doručenia </w:t>
      </w:r>
      <w:r w:rsidR="002F54DD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do e-mailovej schránky investiciavs@minedu.sk podľa tohto článku považuje najbližší pracovný deň bezprostredne nasledujúci po kalendárnom dni, kedy bola písomnosť uložená do  e-mailovej schránky </w:t>
      </w:r>
      <w:r w:rsidR="002F54DD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>, a to aj vtedy, ak sa adresát o tom nedozvedel.</w:t>
      </w:r>
    </w:p>
    <w:p w14:paraId="0383D4C6" w14:textId="77777777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zasielaná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v listinnej podobe podľa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sa považuje pre účely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doručenú, ak dôjde do sféry dispozície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 na adrese uvedenej v záhlaví </w:t>
      </w:r>
      <w:r w:rsidRPr="00CD10A3">
        <w:rPr>
          <w:rFonts w:ascii="Arial Narrow" w:hAnsi="Arial Narrow"/>
          <w:b/>
        </w:rPr>
        <w:t>Zmluvy o poskytnutí prostriedkov mechanizmu</w:t>
      </w:r>
      <w:r w:rsidRPr="00CD10A3">
        <w:rPr>
          <w:rFonts w:ascii="Arial Narrow" w:hAnsi="Arial Narrow"/>
        </w:rPr>
        <w:t>, a to aj v prípade, ak adresát písomnosť neprevzal, pričom za deň doručenia písomnosti sa považuje deň, kedy došlo k:</w:t>
      </w:r>
    </w:p>
    <w:p w14:paraId="73866893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uplynutiu úložnej (odbernej) lehoty písomnosti zasielanej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poštou, ak nedôjde k jej vráteniu podľa ods. 5.6.3.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</w:t>
      </w:r>
    </w:p>
    <w:p w14:paraId="0666B589" w14:textId="0AAB0FFC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odopretiu prijatia písomnosti, v prípade odopretia prevzatia písomnosti doručovanej poštou alebo osobným doručením,</w:t>
      </w:r>
    </w:p>
    <w:p w14:paraId="2D4EEC10" w14:textId="5F90FB8E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ind w:left="126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lastRenderedPageBreak/>
        <w:t>vráteniu písomnosti odosielateľovi, v prípade vrátenia zásielky späť (bez ohľadu na prípadnú poznámku „adresát neznámy“),</w:t>
      </w:r>
    </w:p>
    <w:p w14:paraId="47C2EA7E" w14:textId="77777777" w:rsidR="00BB63F7" w:rsidRPr="00CD10A3" w:rsidRDefault="00BB63F7" w:rsidP="00CD10A3">
      <w:pPr>
        <w:pStyle w:val="Odsekzoznamu"/>
        <w:spacing w:line="240" w:lineRule="auto"/>
        <w:ind w:left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podľa toho, ktorá skutočnosť nastane skôr.</w:t>
      </w:r>
    </w:p>
    <w:p w14:paraId="1BAAC4F5" w14:textId="580F5B9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alebo zásielka doručovaná prostredníctvom e-mailu bude považovaná za doručenú momentom, kedy bude elektronická správa k dispozícii prístupná na e-mailovom serveri slúžiacom na prijímanie elektronickej pošty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, ktorá je adresátom, teda momentom, kedy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ktorá je odosielateľom, príde potvrdenie o úspešnom doručení zásielky; ak nie je objektívne z technických dôvodov možné nastaviť automatické potvrdenie o úspešnom doručení zásielky,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výslovne súhlasia s tým, že ich vzájomná komunikácia podľa tohto odseku nebude prebiehať prostredníctvom e-mailu. Za účelom realizácie doručovania prostredníctvom e-mailu sa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>zaväzujú:</w:t>
      </w:r>
    </w:p>
    <w:p w14:paraId="0152B50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vzájomne si písomne oznámiť svoje emailové adresy, ktoré budú v rámci tejto formy komunikácie záväzne používať a</w:t>
      </w:r>
      <w:r w:rsidRPr="00CD10A3">
        <w:rPr>
          <w:rFonts w:ascii="Arial Narrow" w:hAnsi="Arial Narrow"/>
          <w:color w:val="FF0000"/>
        </w:rPr>
        <w:t xml:space="preserve"> </w:t>
      </w:r>
      <w:r w:rsidRPr="00CD10A3">
        <w:rPr>
          <w:rFonts w:ascii="Arial Narrow" w:hAnsi="Arial Narrow"/>
        </w:rPr>
        <w:t xml:space="preserve">aktualizovať, pričom nesplnenie tejto povinnosti bude zaťažovať tú </w:t>
      </w:r>
      <w:r w:rsidRPr="00CD10A3">
        <w:rPr>
          <w:rFonts w:ascii="Arial Narrow" w:hAnsi="Arial Narrow"/>
          <w:b/>
        </w:rPr>
        <w:t>zmluvnú stranu</w:t>
      </w:r>
      <w:r w:rsidRPr="00CD10A3">
        <w:rPr>
          <w:rFonts w:ascii="Arial Narrow" w:hAnsi="Arial Narrow"/>
        </w:rPr>
        <w:t xml:space="preserve">, ktorá aktualizáciu neoznámila, a zásielka doručená na neaktuálnu e-mailovú adresu sa bude považovať na účely tejto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riadne doručenú,</w:t>
      </w:r>
    </w:p>
    <w:p w14:paraId="5CF7DF6D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vzájomne si písomne oznámiť všetky údaje, ktoré budú potrebné pre tento spôsob doručovania, </w:t>
      </w:r>
    </w:p>
    <w:p w14:paraId="2C434B8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CD10A3">
        <w:rPr>
          <w:rFonts w:ascii="Arial Narrow" w:hAnsi="Arial Narrow"/>
          <w:b/>
        </w:rPr>
        <w:t>zmluvná strana</w:t>
      </w:r>
      <w:r w:rsidRPr="00CD10A3">
        <w:rPr>
          <w:rFonts w:ascii="Arial Narrow" w:hAnsi="Arial Narrow"/>
        </w:rPr>
        <w:t xml:space="preserve">, ktorá má tento technický problém, jeho existenciu oznámi druhej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pričom sa uplatní postup podľa ods. 5.7. prvej vety za bodkočiarkou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 .</w:t>
      </w:r>
    </w:p>
    <w:p w14:paraId="2CB5C480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  <w:color w:val="000000" w:themeColor="text1"/>
        </w:rPr>
        <w:t>Prijímateľ</w:t>
      </w:r>
      <w:r w:rsidRPr="00CD10A3">
        <w:rPr>
          <w:rFonts w:ascii="Arial Narrow" w:hAnsi="Arial Narrow"/>
          <w:color w:val="000000" w:themeColor="text1"/>
        </w:rPr>
        <w:t xml:space="preserve"> je zodpovedný za riadne označenie poštovej schránky na účely písomnej komunikácie </w:t>
      </w:r>
      <w:r w:rsidRPr="00CD10A3">
        <w:rPr>
          <w:rFonts w:ascii="Arial Narrow" w:hAnsi="Arial Narrow"/>
          <w:b/>
          <w:color w:val="000000" w:themeColor="text1"/>
        </w:rPr>
        <w:t>zmluvných strán</w:t>
      </w:r>
      <w:r w:rsidRPr="00CD10A3">
        <w:rPr>
          <w:rFonts w:ascii="Arial Narrow" w:hAnsi="Arial Narrow"/>
          <w:color w:val="000000" w:themeColor="text1"/>
        </w:rPr>
        <w:t>.</w:t>
      </w:r>
    </w:p>
    <w:p w14:paraId="54403465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zaväzujú, že vzájomná komunikácia bude prebiehať v slovenskom jazyku,</w:t>
      </w:r>
      <w:r>
        <w:t xml:space="preserve"> </w:t>
      </w:r>
      <w:r w:rsidRPr="00CD10A3">
        <w:rPr>
          <w:rFonts w:ascii="Arial Narrow" w:hAnsi="Arial Narrow"/>
        </w:rPr>
        <w:t xml:space="preserve">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Každá dokumentácia predkladaná </w:t>
      </w:r>
      <w:r w:rsidRPr="00CD10A3">
        <w:rPr>
          <w:rFonts w:ascii="Arial Narrow" w:hAnsi="Arial Narrow"/>
          <w:b/>
        </w:rPr>
        <w:t>Prijímateľom</w:t>
      </w:r>
      <w:r w:rsidRPr="00CD10A3">
        <w:rPr>
          <w:rFonts w:ascii="Arial Narrow" w:hAnsi="Arial Narrow"/>
        </w:rPr>
        <w:t xml:space="preserve"> v súvislosti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alebo s </w:t>
      </w:r>
      <w:r w:rsidRPr="00CD10A3">
        <w:rPr>
          <w:rFonts w:ascii="Arial Narrow" w:hAnsi="Arial Narrow"/>
          <w:b/>
        </w:rPr>
        <w:t>Projektom</w:t>
      </w:r>
      <w:r w:rsidRPr="00CD10A3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CD10A3">
        <w:rPr>
          <w:rFonts w:ascii="Arial Narrow" w:hAnsi="Arial Narrow"/>
          <w:b/>
        </w:rPr>
        <w:t>Projektu</w:t>
      </w:r>
      <w:r w:rsidRPr="00CD10A3">
        <w:rPr>
          <w:rFonts w:ascii="Arial Narrow" w:hAnsi="Arial Narrow"/>
        </w:rPr>
        <w:t xml:space="preserve"> alebo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je potrebný úradný preklad do slovenského jazyka,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 alebo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 xml:space="preserve"> neurčí inak. </w:t>
      </w:r>
    </w:p>
    <w:p w14:paraId="07CB72B6" w14:textId="3E26F4FC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914FC5" w14:textId="2BAA4E5B" w:rsidR="00BB63F7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3F8CC290" w14:textId="27B7D29B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2173E87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475A28B2" w14:textId="60398400" w:rsidR="00C67E2A" w:rsidRDefault="00C67E2A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</w:rPr>
        <w:t>ĎALŠIE ZÁVÄZNÉ DOJEDNANIA</w:t>
      </w:r>
    </w:p>
    <w:p w14:paraId="798C1F53" w14:textId="0F9AB801" w:rsidR="00BB63F7" w:rsidRPr="00CD10A3" w:rsidRDefault="00BB63F7" w:rsidP="00CD10A3">
      <w:pPr>
        <w:tabs>
          <w:tab w:val="left" w:pos="2552"/>
        </w:tabs>
        <w:rPr>
          <w:rFonts w:ascii="Arial Narrow" w:eastAsia="Arial Narrow" w:hAnsi="Arial Narrow"/>
          <w:b/>
          <w:smallCaps/>
          <w:color w:val="1F3864"/>
        </w:rPr>
      </w:pPr>
    </w:p>
    <w:p w14:paraId="5ED506C9" w14:textId="5BE59774" w:rsidR="00BB63F7" w:rsidRP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je povinný zabezpečiť, aby bol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Princípom „výrazne nenarušiť“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potenciálu dotknutého vodného útvaru.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Výzvy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. V prípade porušenia uvedenej povinnosti ide o podstatné porušenie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BB63F7">
        <w:rPr>
          <w:rFonts w:ascii="Arial Narrow" w:eastAsia="Arial Narrow" w:hAnsi="Arial Narrow" w:cs="Arial Narrow"/>
          <w:sz w:val="22"/>
          <w:szCs w:val="22"/>
        </w:rPr>
        <w:t>.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Zároveň je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povinný pri realizácii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postupovať podľa kapitoly 5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Metodickej príručky k výstavbe a obnove budov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, ktorá je Prílohou č. 5 tejto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 o poskytnutí prostriedkov mechanizmu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2D723732" w14:textId="77777777" w:rsidR="00BB63F7" w:rsidRPr="00EE06B8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E06B8">
        <w:rPr>
          <w:rFonts w:ascii="Arial Narrow" w:eastAsia="Arial Narrow" w:hAnsi="Arial Narrow" w:cs="Arial Narrow"/>
          <w:b/>
          <w:bCs/>
          <w:sz w:val="22"/>
          <w:szCs w:val="22"/>
        </w:rPr>
        <w:lastRenderedPageBreak/>
        <w:t>Prijímateľ</w:t>
      </w:r>
      <w:r w:rsidRPr="00EE06B8">
        <w:rPr>
          <w:rFonts w:ascii="Arial Narrow" w:eastAsia="Arial Narrow" w:hAnsi="Arial Narrow" w:cs="Arial Narrow"/>
          <w:sz w:val="22"/>
          <w:szCs w:val="22"/>
        </w:rPr>
        <w:t xml:space="preserve"> je povinný:</w:t>
      </w:r>
      <w:bookmarkStart w:id="4" w:name="_GoBack"/>
      <w:bookmarkEnd w:id="4"/>
    </w:p>
    <w:p w14:paraId="028605DC" w14:textId="27155D53" w:rsidR="00735097" w:rsidRPr="009132BB" w:rsidRDefault="0073509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  <w:sz w:val="22"/>
          <w:szCs w:val="22"/>
        </w:rPr>
      </w:pPr>
      <w:r w:rsidRPr="009132BB">
        <w:rPr>
          <w:rFonts w:ascii="Arial Narrow" w:eastAsia="Arial Narrow" w:hAnsi="Arial Narrow"/>
          <w:sz w:val="22"/>
          <w:szCs w:val="22"/>
        </w:rPr>
        <w:t xml:space="preserve">najneskôr </w:t>
      </w:r>
      <w:r w:rsidRPr="009132BB">
        <w:rPr>
          <w:rFonts w:ascii="Arial Narrow" w:eastAsia="Arial Narrow" w:hAnsi="Arial Narrow"/>
          <w:b/>
          <w:bCs/>
          <w:sz w:val="22"/>
          <w:szCs w:val="22"/>
        </w:rPr>
        <w:t>5 mesiacov</w:t>
      </w:r>
      <w:r w:rsidRPr="009132BB">
        <w:rPr>
          <w:rFonts w:ascii="Arial Narrow" w:eastAsia="Arial Narrow" w:hAnsi="Arial Narrow"/>
          <w:sz w:val="22"/>
          <w:szCs w:val="22"/>
        </w:rPr>
        <w:t xml:space="preserve"> od nadobudnutia účinnosti Zmluvy vyhlásiť verejné obstarávanie na stavebné práce</w:t>
      </w:r>
      <w:r w:rsidR="006B78DE" w:rsidRPr="009132BB">
        <w:rPr>
          <w:rFonts w:ascii="Arial Narrow" w:eastAsia="Arial Narrow" w:hAnsi="Arial Narrow"/>
          <w:sz w:val="22"/>
          <w:szCs w:val="22"/>
        </w:rPr>
        <w:t>,</w:t>
      </w:r>
    </w:p>
    <w:p w14:paraId="11BC3B67" w14:textId="29E39A5D" w:rsidR="00BB63F7" w:rsidRPr="009132BB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  <w:sz w:val="22"/>
          <w:szCs w:val="22"/>
        </w:rPr>
      </w:pPr>
      <w:r w:rsidRPr="00EE06B8">
        <w:rPr>
          <w:rFonts w:ascii="Arial Narrow" w:eastAsia="Arial Narrow" w:hAnsi="Arial Narrow" w:cs="Arial Narrow"/>
          <w:sz w:val="22"/>
          <w:szCs w:val="22"/>
        </w:rPr>
        <w:t xml:space="preserve">najneskôr </w:t>
      </w:r>
      <w:r w:rsidRPr="00EE06B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do </w:t>
      </w:r>
      <w:r w:rsidR="003B1B0C" w:rsidRPr="009132BB">
        <w:rPr>
          <w:rFonts w:ascii="Arial Narrow" w:eastAsia="Arial Narrow" w:hAnsi="Arial Narrow" w:cs="Arial Narrow"/>
          <w:b/>
          <w:bCs/>
          <w:sz w:val="22"/>
          <w:szCs w:val="22"/>
        </w:rPr>
        <w:t>4 mesiacov od účinnosti Zmluvy</w:t>
      </w:r>
      <w:r w:rsidR="003B1B0C" w:rsidRPr="00EE06B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00263200" w:rsidRPr="00EE06B8">
        <w:rPr>
          <w:rFonts w:ascii="Arial Narrow" w:eastAsia="Arial Narrow" w:hAnsi="Arial Narrow" w:cs="Arial Narrow"/>
          <w:b/>
          <w:bCs/>
          <w:sz w:val="22"/>
          <w:szCs w:val="22"/>
        </w:rPr>
        <w:t>o</w:t>
      </w:r>
      <w:r w:rsidR="00BF5196" w:rsidRPr="00EE06B8">
        <w:rPr>
          <w:rFonts w:ascii="Arial Narrow" w:eastAsia="Arial Narrow" w:hAnsi="Arial Narrow" w:cs="Arial Narrow"/>
          <w:b/>
          <w:bCs/>
          <w:sz w:val="22"/>
          <w:szCs w:val="22"/>
        </w:rPr>
        <w:t> poskytnutí prostriedkov mechanizmu</w:t>
      </w:r>
      <w:r w:rsidR="00263200" w:rsidRPr="00EE06B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006C0A8E">
        <w:rPr>
          <w:rFonts w:ascii="Arial Narrow" w:eastAsia="Arial Narrow" w:hAnsi="Arial Narrow"/>
          <w:sz w:val="22"/>
          <w:szCs w:val="22"/>
        </w:rPr>
        <w:t>odovzdať stavenisko na realizáciu diela zhotoviteľovi (začiatok stavebných prác),</w:t>
      </w:r>
    </w:p>
    <w:p w14:paraId="7D3FA7C5" w14:textId="1C38D503" w:rsidR="00BB63F7" w:rsidRPr="009132BB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  <w:sz w:val="22"/>
          <w:szCs w:val="22"/>
        </w:rPr>
      </w:pPr>
      <w:r w:rsidRPr="006C0A8E">
        <w:rPr>
          <w:rFonts w:ascii="Arial Narrow" w:eastAsia="Arial Narrow" w:hAnsi="Arial Narrow"/>
          <w:sz w:val="22"/>
          <w:szCs w:val="22"/>
        </w:rPr>
        <w:t xml:space="preserve">najneskôr </w:t>
      </w:r>
      <w:r w:rsidRPr="006C0A8E">
        <w:rPr>
          <w:rFonts w:ascii="Arial Narrow" w:eastAsia="Arial Narrow" w:hAnsi="Arial Narrow"/>
          <w:b/>
          <w:sz w:val="22"/>
          <w:szCs w:val="22"/>
        </w:rPr>
        <w:t>30.</w:t>
      </w:r>
      <w:r w:rsidR="006578A7" w:rsidRPr="009132BB">
        <w:rPr>
          <w:rFonts w:ascii="Arial Narrow" w:eastAsia="Arial Narrow" w:hAnsi="Arial Narrow"/>
          <w:b/>
          <w:sz w:val="22"/>
          <w:szCs w:val="22"/>
        </w:rPr>
        <w:t xml:space="preserve"> 6</w:t>
      </w:r>
      <w:r w:rsidRPr="009132BB">
        <w:rPr>
          <w:rFonts w:ascii="Arial Narrow" w:eastAsia="Arial Narrow" w:hAnsi="Arial Narrow"/>
          <w:b/>
          <w:sz w:val="22"/>
          <w:szCs w:val="22"/>
        </w:rPr>
        <w:t>.</w:t>
      </w:r>
      <w:r w:rsidR="006578A7" w:rsidRPr="009132BB">
        <w:rPr>
          <w:rFonts w:ascii="Arial Narrow" w:eastAsia="Arial Narrow" w:hAnsi="Arial Narrow"/>
          <w:b/>
          <w:sz w:val="22"/>
          <w:szCs w:val="22"/>
        </w:rPr>
        <w:t xml:space="preserve"> </w:t>
      </w:r>
      <w:r w:rsidRPr="009132BB">
        <w:rPr>
          <w:rFonts w:ascii="Arial Narrow" w:eastAsia="Arial Narrow" w:hAnsi="Arial Narrow"/>
          <w:b/>
          <w:sz w:val="22"/>
          <w:szCs w:val="22"/>
        </w:rPr>
        <w:t>2026</w:t>
      </w:r>
      <w:r w:rsidRPr="009132BB">
        <w:rPr>
          <w:rFonts w:ascii="Arial Narrow" w:eastAsia="Arial Narrow" w:hAnsi="Arial Narrow"/>
          <w:sz w:val="22"/>
          <w:szCs w:val="22"/>
        </w:rPr>
        <w:t xml:space="preserve"> predložiť </w:t>
      </w:r>
      <w:r w:rsidRPr="009132BB">
        <w:rPr>
          <w:rFonts w:ascii="Arial Narrow" w:eastAsia="Arial Narrow" w:hAnsi="Arial Narrow"/>
          <w:b/>
          <w:sz w:val="22"/>
          <w:szCs w:val="22"/>
        </w:rPr>
        <w:t>Vykonávateľovi</w:t>
      </w:r>
      <w:r w:rsidRPr="009132BB">
        <w:rPr>
          <w:rFonts w:ascii="Arial Narrow" w:eastAsia="Arial Narrow" w:hAnsi="Arial Narrow"/>
          <w:sz w:val="22"/>
          <w:szCs w:val="22"/>
        </w:rPr>
        <w:t>:</w:t>
      </w:r>
    </w:p>
    <w:p w14:paraId="0E142A1A" w14:textId="76B5AF57" w:rsidR="00BB63F7" w:rsidRPr="00EE06B8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EE06B8">
        <w:rPr>
          <w:rFonts w:ascii="Arial Narrow" w:eastAsia="Arial Narrow" w:hAnsi="Arial Narrow" w:cs="Arial Narrow"/>
        </w:rPr>
        <w:t xml:space="preserve">- </w:t>
      </w:r>
      <w:r w:rsidRPr="00EE06B8">
        <w:rPr>
          <w:rFonts w:ascii="Arial Narrow" w:eastAsia="Arial Narrow" w:hAnsi="Arial Narrow" w:cs="Arial Narrow"/>
          <w:b/>
        </w:rPr>
        <w:t>právoplatné kolaudačné rozhodnutie</w:t>
      </w:r>
      <w:r w:rsidRPr="00EE06B8">
        <w:rPr>
          <w:rFonts w:ascii="Arial Narrow" w:eastAsia="Arial Narrow" w:hAnsi="Arial Narrow" w:cs="Arial Narrow"/>
        </w:rPr>
        <w:t xml:space="preserve"> na celé dielo a energetický certifikát.</w:t>
      </w:r>
      <w:r w:rsidR="00731C85" w:rsidRPr="00EE06B8">
        <w:rPr>
          <w:rFonts w:ascii="Arial Narrow" w:eastAsia="Arial Narrow" w:hAnsi="Arial Narrow" w:cs="Arial Narrow"/>
        </w:rPr>
        <w:t xml:space="preserve"> </w:t>
      </w:r>
      <w:r w:rsidR="00AF7B22" w:rsidRPr="00EE06B8">
        <w:rPr>
          <w:rFonts w:ascii="Arial Narrow" w:eastAsia="Arial Narrow" w:hAnsi="Arial Narrow" w:cs="Arial Narrow"/>
        </w:rPr>
        <w:t xml:space="preserve">V prípade, ak podľa zákona 50/1976 </w:t>
      </w:r>
      <w:proofErr w:type="spellStart"/>
      <w:r w:rsidR="00AF7B22" w:rsidRPr="00EE06B8">
        <w:rPr>
          <w:rFonts w:ascii="Arial Narrow" w:eastAsia="Arial Narrow" w:hAnsi="Arial Narrow" w:cs="Arial Narrow"/>
        </w:rPr>
        <w:t>Z.z</w:t>
      </w:r>
      <w:proofErr w:type="spellEnd"/>
      <w:r w:rsidR="00AF7B22" w:rsidRPr="00EE06B8">
        <w:rPr>
          <w:rFonts w:ascii="Arial Narrow" w:eastAsia="Arial Narrow" w:hAnsi="Arial Narrow" w:cs="Arial Narrow"/>
        </w:rPr>
        <w:t>. na odovzdanie stavby do užívania nie je potrebné kolaudačné rozhodnutie, žiadateľ je povinný zabezpečiť protokolárne odovzdanie stavby dodávateľom najneskôr do 30.</w:t>
      </w:r>
      <w:r w:rsidR="006578A7" w:rsidRPr="00EE06B8">
        <w:rPr>
          <w:rFonts w:ascii="Arial Narrow" w:eastAsia="Arial Narrow" w:hAnsi="Arial Narrow" w:cs="Arial Narrow"/>
        </w:rPr>
        <w:t xml:space="preserve"> 6</w:t>
      </w:r>
      <w:r w:rsidR="00AF7B22" w:rsidRPr="00EE06B8">
        <w:rPr>
          <w:rFonts w:ascii="Arial Narrow" w:eastAsia="Arial Narrow" w:hAnsi="Arial Narrow" w:cs="Arial Narrow"/>
        </w:rPr>
        <w:t>.</w:t>
      </w:r>
      <w:r w:rsidR="006578A7" w:rsidRPr="00EE06B8">
        <w:rPr>
          <w:rFonts w:ascii="Arial Narrow" w:eastAsia="Arial Narrow" w:hAnsi="Arial Narrow" w:cs="Arial Narrow"/>
        </w:rPr>
        <w:t xml:space="preserve"> </w:t>
      </w:r>
      <w:r w:rsidR="00AF7B22" w:rsidRPr="00EE06B8">
        <w:rPr>
          <w:rFonts w:ascii="Arial Narrow" w:eastAsia="Arial Narrow" w:hAnsi="Arial Narrow" w:cs="Arial Narrow"/>
        </w:rPr>
        <w:t>2026</w:t>
      </w:r>
      <w:r w:rsidRPr="00EE06B8">
        <w:rPr>
          <w:rFonts w:ascii="Arial Narrow" w:eastAsia="Arial Narrow" w:hAnsi="Arial Narrow" w:cs="Arial Narrow"/>
        </w:rPr>
        <w:t>,</w:t>
      </w:r>
    </w:p>
    <w:p w14:paraId="369FF2E6" w14:textId="77777777" w:rsidR="00BB63F7" w:rsidRPr="00EE06B8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EE06B8">
        <w:rPr>
          <w:rFonts w:ascii="Arial Narrow" w:eastAsia="Arial Narrow" w:hAnsi="Arial Narrow" w:cs="Arial Narrow"/>
        </w:rPr>
        <w:t xml:space="preserve">- </w:t>
      </w:r>
      <w:bookmarkStart w:id="5" w:name="_Hlk138164150"/>
      <w:r w:rsidRPr="00EE06B8">
        <w:rPr>
          <w:rFonts w:ascii="Arial Narrow" w:eastAsia="Arial Narrow" w:hAnsi="Arial Narrow" w:cs="Arial Narrow"/>
        </w:rPr>
        <w:t xml:space="preserve">preberací/odovzdávací protokol/dodací list/iný vhodný dokument, ktorý je podpísaný, ak je súčasťou </w:t>
      </w:r>
      <w:r w:rsidRPr="00EE06B8">
        <w:rPr>
          <w:rFonts w:ascii="Arial Narrow" w:hAnsi="Arial Narrow"/>
          <w:b/>
        </w:rPr>
        <w:t>Projektu</w:t>
      </w:r>
      <w:r w:rsidRPr="00EE06B8">
        <w:rPr>
          <w:rFonts w:ascii="Arial" w:eastAsia="Arial Narrow" w:hAnsi="Arial" w:cs="Arial"/>
        </w:rPr>
        <w:t xml:space="preserve"> aj </w:t>
      </w:r>
      <w:r w:rsidRPr="00EE06B8">
        <w:rPr>
          <w:rFonts w:ascii="Arial Narrow" w:eastAsia="Arial Narrow" w:hAnsi="Arial Narrow" w:cs="Arial Narrow"/>
        </w:rPr>
        <w:t>zariadenie, dokumentácia, iná hnuteľná vec, právo alebo iná majetková hodnota, pričom z</w:t>
      </w:r>
      <w:r w:rsidRPr="00EE06B8">
        <w:rPr>
          <w:rFonts w:ascii="Arial" w:eastAsia="Arial Narrow" w:hAnsi="Arial" w:cs="Arial"/>
        </w:rPr>
        <w:t> </w:t>
      </w:r>
      <w:r w:rsidRPr="00EE06B8">
        <w:rPr>
          <w:rFonts w:ascii="Arial Narrow" w:eastAsia="Arial Narrow" w:hAnsi="Arial Narrow" w:cs="Arial Narrow"/>
        </w:rPr>
        <w:t>dokumentu alebo doložky k</w:t>
      </w:r>
      <w:r w:rsidRPr="00EE06B8">
        <w:rPr>
          <w:rFonts w:ascii="Arial" w:eastAsia="Arial Narrow" w:hAnsi="Arial" w:cs="Arial"/>
        </w:rPr>
        <w:t> </w:t>
      </w:r>
      <w:r w:rsidRPr="00EE06B8">
        <w:rPr>
          <w:rFonts w:ascii="Arial Narrow" w:eastAsia="Arial Narrow" w:hAnsi="Arial Narrow" w:cs="Arial Narrow"/>
        </w:rPr>
        <w:t xml:space="preserve">nemu (ak je vydaný treťou osobou) musí vyplývať prijatie tejto súčasti </w:t>
      </w:r>
      <w:r w:rsidRPr="00EE06B8">
        <w:rPr>
          <w:rFonts w:ascii="Arial Narrow" w:hAnsi="Arial Narrow"/>
          <w:b/>
        </w:rPr>
        <w:t>Projektu</w:t>
      </w:r>
      <w:r w:rsidRPr="00EE06B8">
        <w:rPr>
          <w:rFonts w:ascii="Arial Narrow" w:eastAsia="Arial Narrow" w:hAnsi="Arial Narrow" w:cs="Arial Narrow"/>
        </w:rPr>
        <w:t xml:space="preserve"> </w:t>
      </w:r>
      <w:r w:rsidRPr="00EE06B8">
        <w:rPr>
          <w:rFonts w:ascii="Arial Narrow" w:hAnsi="Arial Narrow"/>
          <w:b/>
        </w:rPr>
        <w:t>Prijímateľom</w:t>
      </w:r>
      <w:r w:rsidRPr="00EE06B8">
        <w:rPr>
          <w:rFonts w:ascii="Arial Narrow" w:eastAsia="Arial Narrow" w:hAnsi="Arial Narrow" w:cs="Arial Narrow"/>
        </w:rPr>
        <w:t xml:space="preserve"> a</w:t>
      </w:r>
      <w:r w:rsidRPr="00EE06B8">
        <w:rPr>
          <w:rFonts w:ascii="Arial" w:eastAsia="Arial Narrow" w:hAnsi="Arial" w:cs="Arial"/>
        </w:rPr>
        <w:t> </w:t>
      </w:r>
      <w:r w:rsidRPr="00EE06B8">
        <w:rPr>
          <w:rFonts w:ascii="Arial Narrow" w:eastAsia="Arial Narrow" w:hAnsi="Arial Narrow" w:cs="Arial Narrow"/>
        </w:rPr>
        <w:t>uvedenie do užívania (ak je to s</w:t>
      </w:r>
      <w:r w:rsidRPr="00EE06B8">
        <w:rPr>
          <w:rFonts w:ascii="Arial" w:eastAsia="Arial Narrow" w:hAnsi="Arial" w:cs="Arial"/>
        </w:rPr>
        <w:t> </w:t>
      </w:r>
      <w:r w:rsidRPr="00EE06B8">
        <w:rPr>
          <w:rFonts w:ascii="Arial Narrow" w:eastAsia="Arial Narrow" w:hAnsi="Arial Narrow" w:cs="Arial Narrow"/>
        </w:rPr>
        <w:t xml:space="preserve">ohľadom na </w:t>
      </w:r>
      <w:r w:rsidRPr="00EE06B8">
        <w:rPr>
          <w:rFonts w:ascii="Arial Narrow" w:hAnsi="Arial Narrow"/>
          <w:b/>
        </w:rPr>
        <w:t>Predmet Projektu</w:t>
      </w:r>
      <w:r w:rsidRPr="00EE06B8">
        <w:rPr>
          <w:rFonts w:ascii="Arial Narrow" w:eastAsia="Arial Narrow" w:hAnsi="Arial Narrow" w:cs="Arial Narrow"/>
        </w:rPr>
        <w:t xml:space="preserve"> relevantné),</w:t>
      </w:r>
    </w:p>
    <w:bookmarkEnd w:id="5"/>
    <w:p w14:paraId="31363806" w14:textId="77777777" w:rsidR="00BB63F7" w:rsidRPr="00BB63F7" w:rsidRDefault="00BB63F7" w:rsidP="00CD10A3">
      <w:pPr>
        <w:pStyle w:val="Odsekzoznamu"/>
        <w:spacing w:after="0"/>
        <w:ind w:left="1134" w:firstLine="306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>- správu uvádzajúcu metodiku použitú na výpočet úspor primárnej energie.</w:t>
      </w:r>
    </w:p>
    <w:p w14:paraId="08100930" w14:textId="23D512E1" w:rsid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B63F7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BB63F7">
        <w:rPr>
          <w:rFonts w:ascii="Arial Narrow" w:eastAsia="Arial Narrow" w:hAnsi="Arial Narrow" w:cs="Arial Narrow"/>
          <w:sz w:val="22"/>
          <w:szCs w:val="22"/>
        </w:rPr>
        <w:t xml:space="preserve"> sa zaväzuje dodržiavať povinnosti a z toho vyplývajúce lehoty uvedené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Porušenie povinností uvedených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predstavuje podstatné porušenie Zmluvy v zmysle čl. 11 ods. 7 </w:t>
      </w:r>
      <w:r w:rsidRPr="00CD10A3">
        <w:rPr>
          <w:rFonts w:ascii="Arial Narrow" w:eastAsia="Arial Narrow" w:hAnsi="Arial Narrow"/>
          <w:b/>
          <w:sz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54F2120D" w14:textId="39911A5B" w:rsidR="00BB63F7" w:rsidRPr="00551F80" w:rsidRDefault="00D118FD" w:rsidP="00B83C4E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51F80">
        <w:rPr>
          <w:rFonts w:ascii="Arial Narrow" w:eastAsia="Arial Narrow" w:hAnsi="Arial Narrow" w:cs="Arial Narrow"/>
          <w:sz w:val="22"/>
          <w:szCs w:val="22"/>
        </w:rPr>
        <w:t xml:space="preserve">Ak k ukončeniu vecnej realizácie Projektu dôjde neskôr ako 30. </w:t>
      </w:r>
      <w:r w:rsidR="006578A7" w:rsidRPr="00551F80">
        <w:rPr>
          <w:rFonts w:ascii="Arial Narrow" w:eastAsia="Arial Narrow" w:hAnsi="Arial Narrow" w:cs="Arial Narrow"/>
          <w:sz w:val="22"/>
          <w:szCs w:val="22"/>
        </w:rPr>
        <w:t>6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. 2026, </w:t>
      </w:r>
      <w:r w:rsidRPr="00551F8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 je oprávnený uplatniť zmluvnú pokutu voči Prijímateľovi vo výške zmluvnej pokuty 0,01 % z poskytnutých Prostriedkov mechanizmu podľa ods. 3.1. článku 3 Zmluvy o poskytnutí prostriedkov mechanizmu za každý aj začatý deň omeškania.</w:t>
      </w:r>
    </w:p>
    <w:p w14:paraId="3EF6F8DA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22BDC54C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0000007D" w14:textId="6A891AC5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ZÁVEREČNÉ USTANOVENIA</w:t>
      </w:r>
    </w:p>
    <w:p w14:paraId="0000007E" w14:textId="77777777" w:rsidR="007B7C97" w:rsidRDefault="00C51132">
      <w:p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0000007F" w14:textId="4A52394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nadobúda platnosť dňom jej podpísania oboma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zmluvnými stranami. </w:t>
      </w:r>
      <w:r w:rsidRPr="194934DD">
        <w:rPr>
          <w:rFonts w:ascii="Arial Narrow" w:eastAsia="Arial Narrow" w:hAnsi="Arial Narrow" w:cs="Arial Narrow"/>
          <w:sz w:val="22"/>
          <w:szCs w:val="22"/>
        </w:rPr>
        <w:t>Táto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Zmluva</w:t>
      </w:r>
      <w:r w:rsidR="00767DE5" w:rsidRPr="194934DD">
        <w:rPr>
          <w:rFonts w:ascii="Arial Narrow" w:eastAsia="Arial Narrow" w:hAnsi="Arial Narrow" w:cs="Arial Narrow"/>
          <w:sz w:val="22"/>
          <w:szCs w:val="22"/>
        </w:rPr>
        <w:t xml:space="preserve"> je podľa</w:t>
      </w:r>
      <w:r w:rsidR="1144173F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§ 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vyhlasujú,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neobsahuje žiadne chránené informácie, ktoré sa nemôžu sprístupniť podľa príslušných ustanovení zákona o slobode informácií, v dôsledku čoho vyjadrujú súhlas s jej zverejnením. </w:t>
      </w:r>
    </w:p>
    <w:p w14:paraId="00000080" w14:textId="31D4972E" w:rsidR="007B7C97" w:rsidRDefault="7C86EEA5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možné meniť alebo dopĺňať len na základe vzájomnej dohody oboch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>, pričom akékoľvek zmeny alebo doplnenia musia byť vykonané vo forme písomného a</w:t>
      </w:r>
      <w:r w:rsidR="2DDCBAEB" w:rsidRPr="194934DD">
        <w:rPr>
          <w:rFonts w:ascii="Arial Narrow" w:eastAsia="Arial Narrow" w:hAnsi="Arial Narrow" w:cs="Arial Narrow"/>
          <w:sz w:val="22"/>
          <w:szCs w:val="22"/>
        </w:rPr>
        <w:t xml:space="preserve"> vzostupne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očíslovaného dodatku 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pokiaľ v tejto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(najmä v článku 10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) nie je stanovené inak.</w:t>
      </w:r>
    </w:p>
    <w:p w14:paraId="00000081" w14:textId="612D378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b/>
          <w:bCs/>
          <w:smallCaps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uzatvára na dobu určitú a jej platnosť a účinnosť </w:t>
      </w:r>
      <w:r w:rsidRPr="001D775A">
        <w:rPr>
          <w:rFonts w:ascii="Arial Narrow" w:eastAsia="Arial Narrow" w:hAnsi="Arial Narrow" w:cs="Arial Narrow"/>
          <w:sz w:val="22"/>
          <w:szCs w:val="22"/>
        </w:rPr>
        <w:t>konč</w:t>
      </w:r>
      <w:r w:rsidR="66A051B8" w:rsidRPr="194934DD">
        <w:rPr>
          <w:rFonts w:ascii="Arial Narrow" w:eastAsia="Arial Narrow" w:hAnsi="Arial Narrow" w:cs="Arial Narrow"/>
          <w:sz w:val="22"/>
          <w:szCs w:val="22"/>
        </w:rPr>
        <w:t>ia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30. kalendárny deň po predložení poslednej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Následnej monitorovacej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povinný predložiť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ods. 5 článku 5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,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tejto lehote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neoznámil, že má námietky vo vzťahu k plneniu povinností vyplývajúcich zo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V prípade, že takéto námietky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oznámil,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Zmluvy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končí  dňom, kedy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doručí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oznámenie o vysporiadaní námietok. V prípade, ak sa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nevzťahuje povinnosť predkladať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Následné monitorovacie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končí platnosť a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Finančným ukončením 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Odlišne od predchádzajúcej vety končí platnosť a 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 prípade:</w:t>
      </w:r>
    </w:p>
    <w:p w14:paraId="00000082" w14:textId="68781F74" w:rsidR="007B7C97" w:rsidRDefault="7C86EEA5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ods. 4 písm. g) článku 2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článku 13 a 14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ktorých platnosť a účinnosť končí 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2031 alebo po tomto dátume vysporiadaním finančných vzťahov medzi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>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ak nedošlo k ich vysporiadaniu k 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2031;</w:t>
      </w:r>
    </w:p>
    <w:p w14:paraId="00000083" w14:textId="4401CB82" w:rsidR="007B7C97" w:rsidRDefault="00C51132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tých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 ktoré majú sankčný charakter pre prípad porušenia povinností vyplývajúcich pre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Prijímateľa</w:t>
      </w:r>
      <w:r>
        <w:rPr>
          <w:rFonts w:ascii="Arial Narrow" w:eastAsia="Arial Narrow" w:hAnsi="Arial Narrow" w:cs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97301F4" w14:textId="77777777" w:rsidR="00126678" w:rsidRPr="00126678" w:rsidRDefault="00126678" w:rsidP="0062673D">
      <w:pPr>
        <w:numPr>
          <w:ilvl w:val="2"/>
          <w:numId w:val="10"/>
        </w:numPr>
        <w:tabs>
          <w:tab w:val="left" w:pos="1440"/>
        </w:tabs>
        <w:ind w:left="1276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v rámci ktorého došlo k poskytnutiu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;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a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trvá po dobu stanovenú v bodoch (i) a (ii) tohto odseku:  </w:t>
      </w:r>
    </w:p>
    <w:p w14:paraId="13E90DB3" w14:textId="6C1EB160" w:rsidR="00126678" w:rsidRDefault="00126678" w:rsidP="0062673D">
      <w:p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26678">
        <w:rPr>
          <w:rFonts w:ascii="Arial Narrow" w:eastAsia="Arial Narrow" w:hAnsi="Arial Narrow" w:cs="Arial Narrow"/>
          <w:sz w:val="22"/>
          <w:szCs w:val="22"/>
        </w:rPr>
        <w:t xml:space="preserve">(i)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ak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 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 a (ii) platnosť a účinnosť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súvislosti s vymáhaním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 právnych aktov EÚ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VZP, ak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námietok.</w:t>
      </w:r>
    </w:p>
    <w:p w14:paraId="00000087" w14:textId="2314E5D3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podmienok stanovených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8" w14:textId="7777777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vyhlasuje, že všetky vyhlásenia pripojené ku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 prostriedky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ako aj zaslané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pred podpisom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sú pravdivé a zostávajú účinné pri uzatvorení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v nezmenenej forme.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9" w14:textId="4BEE5382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Prípadné spory vyplývajúce z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riešia prednostne dohodou alebo pokusom o zmierlivé riešenie veci. V prípade, ak sa uvedené nepodarí dosiahnuť</w:t>
      </w:r>
      <w:r w:rsidR="00126678">
        <w:rPr>
          <w:rFonts w:ascii="Arial Narrow" w:eastAsia="Arial Narrow" w:hAnsi="Arial Narrow" w:cs="Arial Narrow"/>
          <w:sz w:val="22"/>
          <w:szCs w:val="22"/>
        </w:rPr>
        <w:t>,</w:t>
      </w:r>
      <w:r w:rsidR="00126678" w:rsidRPr="00126678">
        <w:t xml:space="preserve"> </w:t>
      </w:r>
      <w:r w:rsidR="00126678" w:rsidRPr="00126678">
        <w:rPr>
          <w:rFonts w:ascii="Arial Narrow" w:eastAsia="Arial Narrow" w:hAnsi="Arial Narrow" w:cs="Arial Narrow"/>
          <w:sz w:val="22"/>
          <w:szCs w:val="22"/>
        </w:rPr>
        <w:t>je ktorákoľvek zo zmluvných strán oprávnená obrátiť sa na vecne a miestne príslušný súd v SR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A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 sa akékoľvek ustanovenie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ale iba dotknutého ustanovenia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a obsah jednotlivých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Zmluvy.</w:t>
      </w:r>
    </w:p>
    <w:p w14:paraId="1EAD34C4" w14:textId="77777777" w:rsid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medzi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Vykonávateľom </w:t>
      </w:r>
      <w:r>
        <w:rPr>
          <w:rFonts w:ascii="Arial Narrow" w:eastAsia="Arial Narrow" w:hAnsi="Arial Narrow" w:cs="Arial Narrow"/>
          <w:sz w:val="22"/>
          <w:szCs w:val="22"/>
        </w:rPr>
        <w:t>a 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s ohľadom na ich právne postavenie nespadá pod vzťahy uvedené v § 261 Obchodného zákonníka,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 w:rsidR="004508B3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vykonali voľbu práva podľa § 262 ods. 1 Obchodného zákonníka a výslovne súhlasia, že ich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bude riadiť Obchodným zákonníkom.</w:t>
      </w:r>
      <w: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Zároveň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súhlasia a berú na vedomie, že od momentu uzavretia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vzťah medzi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vzťahom súkromnoprávnym.</w:t>
      </w:r>
    </w:p>
    <w:p w14:paraId="0000008C" w14:textId="11068B5B" w:rsidR="007B7C97" w:rsidRP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508B3">
        <w:rPr>
          <w:rFonts w:ascii="Arial Narrow" w:eastAsia="Arial Narrow" w:hAnsi="Arial Narrow" w:cs="Arial Narrow"/>
          <w:sz w:val="22"/>
          <w:szCs w:val="22"/>
        </w:rPr>
        <w:t xml:space="preserve">Podľa § 401 Obchodného zákonníka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vyhlasuje, že predlžuje premlčaciu dobu na prípadné nároky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týkajúce sa vrátenia poskytnutých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alebo ich časti na 10 rokov od doby, kedy premlčacia doba začala plynúť po prvý raz</w:t>
      </w:r>
      <w:r w:rsidR="009B490C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B490C" w:rsidRPr="009B490C">
        <w:rPr>
          <w:rFonts w:ascii="Arial Narrow" w:eastAsia="Arial Narrow" w:hAnsi="Arial Narrow" w:cs="Arial Narrow"/>
          <w:sz w:val="22"/>
          <w:szCs w:val="22"/>
        </w:rPr>
        <w:t>alebo do ukončenia prebiehajúceho súdneho alebo iného konania, podľa toho, ktorá skutočnosť nastane neskôr</w:t>
      </w:r>
      <w:r w:rsidR="009B490C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D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Zmluvné strany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vyhlasujú, že ich vôľa vyjadrená v 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 je slobodná a vážna, text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si riadne prečítali a jeho obsahu porozumeli,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>
        <w:rPr>
          <w:rFonts w:ascii="Arial Narrow" w:eastAsia="Arial Narrow" w:hAnsi="Arial Narrow" w:cs="Arial Narrow"/>
          <w:b/>
          <w:sz w:val="22"/>
          <w:szCs w:val="22"/>
        </w:rPr>
        <w:t>Zmluvou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vyjadrujú svojimi podpismi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E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Táto </w:t>
      </w:r>
      <w:r>
        <w:rPr>
          <w:rFonts w:ascii="Arial Narrow" w:eastAsia="Arial Narrow" w:hAnsi="Arial Narrow" w:cs="Arial Narrow"/>
          <w:b/>
          <w:sz w:val="22"/>
          <w:szCs w:val="22"/>
        </w:rPr>
        <w:t>Zmluva</w:t>
      </w:r>
      <w:r>
        <w:rPr>
          <w:rFonts w:ascii="Arial Narrow" w:eastAsia="Arial Narrow" w:hAnsi="Arial Narrow" w:cs="Arial Narrow"/>
          <w:sz w:val="22"/>
          <w:szCs w:val="22"/>
        </w:rPr>
        <w:t xml:space="preserve"> je v listinnej podobe vyhotovená v</w:t>
      </w:r>
      <w:sdt>
        <w:sdtPr>
          <w:tag w:val="goog_rdk_74"/>
          <w:id w:val="-1432889463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4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rovnopisoch, z toho</w:t>
      </w:r>
      <w:sdt>
        <w:sdtPr>
          <w:tag w:val="goog_rdk_75"/>
          <w:id w:val="141088281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1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Prijímateľa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sdt>
        <w:sdtPr>
          <w:tag w:val="goog_rdk_76"/>
          <w:id w:val="-291366006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>
        <w:rPr>
          <w:rFonts w:ascii="Arial Narrow" w:eastAsia="Arial Narrow" w:hAnsi="Arial Narrow" w:cs="Arial Narrow"/>
          <w:sz w:val="22"/>
          <w:szCs w:val="22"/>
        </w:rPr>
        <w:t xml:space="preserve">. Uvedený počet listinných rovnopisov a ich rozdelenie sa rovnako vzťahuje aj na uzavretie každého dodatku k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. Dohoda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 o počte rovnopisov sa neuplatní v prípade, ak k </w:t>
      </w: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 v 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službách“). V prípade, ak k 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elektronicky, dátumy podpisov zmluvných strán sú uvedené pri kvalifikovaných elektronických podpisoch/pečatiach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 nie je použitá kvalifikovaná elektronická časová pečiatka podľa zákona o dôveryhodných službách. </w:t>
      </w:r>
    </w:p>
    <w:p w14:paraId="0000008F" w14:textId="7777777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Neoddeliteľnou súčasťou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 </w:t>
      </w:r>
      <w:r>
        <w:rPr>
          <w:rFonts w:ascii="Arial Narrow" w:eastAsia="Arial Narrow" w:hAnsi="Arial Narrow" w:cs="Arial Narrow"/>
          <w:sz w:val="22"/>
          <w:szCs w:val="22"/>
        </w:rPr>
        <w:t>sú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Prílohy:</w:t>
      </w:r>
    </w:p>
    <w:p w14:paraId="00000090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91" w14:textId="274B9884" w:rsidR="007B7C97" w:rsidRPr="00CD10A3" w:rsidRDefault="7C86EEA5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1</w:t>
      </w:r>
      <w:r w:rsidRPr="00CD10A3">
        <w:rPr>
          <w:rFonts w:ascii="Arial Narrow" w:hAnsi="Arial Narrow"/>
          <w:b/>
        </w:rPr>
        <w:t xml:space="preserve"> VZP </w:t>
      </w:r>
    </w:p>
    <w:p w14:paraId="00000092" w14:textId="5E72BE72" w:rsidR="007B7C97" w:rsidRPr="00CD10A3" w:rsidRDefault="00C51132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2</w:t>
      </w:r>
      <w:r w:rsidRPr="00CD10A3">
        <w:rPr>
          <w:rFonts w:ascii="Arial Narrow" w:hAnsi="Arial Narrow"/>
          <w:b/>
        </w:rPr>
        <w:t xml:space="preserve"> Opis Projektu  </w:t>
      </w:r>
    </w:p>
    <w:bookmarkStart w:id="6" w:name="_Hlk110322397" w:displacedByCustomXml="next"/>
    <w:sdt>
      <w:sdtPr>
        <w:tag w:val="goog_rdk_80"/>
        <w:id w:val="-1945214783"/>
      </w:sdtPr>
      <w:sdtEndPr/>
      <w:sdtContent>
        <w:p w14:paraId="00000093" w14:textId="6D10B35E" w:rsidR="007B7C97" w:rsidRPr="00CD10A3" w:rsidRDefault="00B75278" w:rsidP="00CD10A3">
          <w:pPr>
            <w:pStyle w:val="Odsekzoznamu"/>
            <w:numPr>
              <w:ilvl w:val="0"/>
              <w:numId w:val="20"/>
            </w:numPr>
            <w:tabs>
              <w:tab w:val="left" w:pos="1418"/>
            </w:tabs>
            <w:jc w:val="both"/>
            <w:rPr>
              <w:rFonts w:ascii="Arial Narrow" w:hAnsi="Arial Narrow"/>
              <w:b/>
            </w:rPr>
          </w:pPr>
          <w:sdt>
            <w:sdtPr>
              <w:tag w:val="goog_rdk_78"/>
              <w:id w:val="-1141809367"/>
            </w:sdtPr>
            <w:sdtEndPr/>
            <w:sdtContent>
              <w:r w:rsidR="7C86EEA5" w:rsidRPr="00CD10A3">
                <w:rPr>
                  <w:rFonts w:ascii="Arial Narrow" w:hAnsi="Arial Narrow"/>
                </w:rPr>
                <w:t>Príloha č. 3</w:t>
              </w:r>
              <w:r w:rsidR="7C86EEA5" w:rsidRPr="00CD10A3">
                <w:rPr>
                  <w:rFonts w:ascii="Arial Narrow" w:hAnsi="Arial Narrow"/>
                  <w:b/>
                </w:rPr>
                <w:t xml:space="preserve"> </w:t>
              </w:r>
              <w:r w:rsidR="34D53829" w:rsidRPr="00CD10A3">
                <w:rPr>
                  <w:rFonts w:ascii="Arial Narrow" w:hAnsi="Arial Narrow"/>
                  <w:b/>
                </w:rPr>
                <w:t>Finančné riadenie</w:t>
              </w:r>
              <w:r w:rsidR="37A51294" w:rsidRPr="00CD10A3">
                <w:rPr>
                  <w:rFonts w:ascii="Arial Narrow" w:hAnsi="Arial Narrow"/>
                  <w:b/>
                </w:rPr>
                <w:t xml:space="preserve"> a monitorovanie</w:t>
              </w:r>
              <w:r w:rsidR="53562D7C" w:rsidRPr="00CD10A3">
                <w:rPr>
                  <w:rFonts w:ascii="Arial Narrow" w:hAnsi="Arial Narrow"/>
                  <w:b/>
                </w:rPr>
                <w:t xml:space="preserve"> Projektu</w:t>
              </w:r>
            </w:sdtContent>
          </w:sdt>
          <w:bookmarkEnd w:id="6"/>
          <w:sdt>
            <w:sdtPr>
              <w:tag w:val="goog_rdk_79"/>
              <w:id w:val="-120375364"/>
              <w:showingPlcHdr/>
            </w:sdtPr>
            <w:sdtEndPr/>
            <w:sdtContent>
              <w:r w:rsidR="5F56BD01" w:rsidRPr="00CD10A3">
                <w:rPr>
                  <w:rFonts w:ascii="Arial Narrow" w:hAnsi="Arial Narrow"/>
                  <w:b/>
                </w:rPr>
                <w:t xml:space="preserve">     </w:t>
              </w:r>
            </w:sdtContent>
          </w:sdt>
        </w:p>
      </w:sdtContent>
    </w:sdt>
    <w:p w14:paraId="171224BC" w14:textId="721048B6" w:rsidR="4C09A555" w:rsidRPr="00CD10A3" w:rsidRDefault="4C09A555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4 </w:t>
      </w:r>
      <w:r w:rsidR="31C3A59D" w:rsidRPr="00CD10A3">
        <w:rPr>
          <w:rFonts w:ascii="Arial Narrow" w:hAnsi="Arial Narrow"/>
          <w:b/>
        </w:rPr>
        <w:t>R</w:t>
      </w:r>
      <w:r w:rsidRPr="00CD10A3">
        <w:rPr>
          <w:rFonts w:ascii="Arial Narrow" w:hAnsi="Arial Narrow"/>
          <w:b/>
        </w:rPr>
        <w:t>ozpočet</w:t>
      </w:r>
      <w:r w:rsidR="40B98A31" w:rsidRPr="00CD10A3">
        <w:rPr>
          <w:rFonts w:ascii="Arial Narrow" w:hAnsi="Arial Narrow"/>
          <w:b/>
        </w:rPr>
        <w:t xml:space="preserve"> Projektu</w:t>
      </w:r>
    </w:p>
    <w:p w14:paraId="00000094" w14:textId="668549EA" w:rsidR="007B7C97" w:rsidRPr="00CD10A3" w:rsidRDefault="5F56BD01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</w:t>
      </w:r>
      <w:r w:rsidR="13B8BBF3" w:rsidRPr="00CD10A3">
        <w:rPr>
          <w:rFonts w:ascii="Arial Narrow" w:hAnsi="Arial Narrow"/>
        </w:rPr>
        <w:t>5</w:t>
      </w:r>
      <w:r w:rsidRPr="00CD10A3">
        <w:rPr>
          <w:rFonts w:ascii="Arial Narrow" w:hAnsi="Arial Narrow"/>
          <w:b/>
        </w:rPr>
        <w:t xml:space="preserve"> </w:t>
      </w:r>
      <w:r w:rsidR="572E9BB4" w:rsidRPr="00CD10A3">
        <w:rPr>
          <w:rFonts w:ascii="Arial Narrow" w:hAnsi="Arial Narrow"/>
          <w:b/>
        </w:rPr>
        <w:t>Metodická príručka k výstavbe a obnove budov</w:t>
      </w:r>
    </w:p>
    <w:p w14:paraId="7AFB4331" w14:textId="77777777" w:rsidR="005B2168" w:rsidRPr="00FC194C" w:rsidRDefault="005B2168">
      <w:pPr>
        <w:rPr>
          <w:rFonts w:ascii="Arial Narrow" w:eastAsia="Arial Narrow" w:hAnsi="Arial Narrow" w:cs="Arial Narrow"/>
          <w:sz w:val="22"/>
          <w:szCs w:val="22"/>
        </w:rPr>
      </w:pPr>
    </w:p>
    <w:p w14:paraId="2FD26F4B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49A8CEDA" w14:textId="1CB03AF4" w:rsidR="00A2687E" w:rsidRDefault="00A2687E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  <w:sectPr w:rsidR="00A2687E" w:rsidSect="006A7C70">
          <w:headerReference w:type="default" r:id="rId12"/>
          <w:footerReference w:type="default" r:id="rId13"/>
          <w:pgSz w:w="11906" w:h="16838"/>
          <w:pgMar w:top="1417" w:right="1417" w:bottom="1843" w:left="1417" w:header="1" w:footer="667" w:gutter="0"/>
          <w:pgNumType w:start="1"/>
          <w:cols w:space="708"/>
        </w:sectPr>
      </w:pPr>
    </w:p>
    <w:p w14:paraId="32FE7DC9" w14:textId="75188B66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ADB1947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0000095" w14:textId="4CB34528" w:rsidR="007B7C97" w:rsidRDefault="00C51132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  <w:r>
        <w:rPr>
          <w:rFonts w:ascii="Arial Narrow" w:eastAsia="Arial Narrow" w:hAnsi="Arial Narrow" w:cs="Arial Narrow"/>
          <w:sz w:val="22"/>
          <w:szCs w:val="22"/>
        </w:rPr>
        <w:t xml:space="preserve"> dňa 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</w:p>
    <w:p w14:paraId="6CBE8AC0" w14:textId="751607E5" w:rsidR="00076E30" w:rsidRDefault="00076E30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6939E336" w14:textId="4DA2259E" w:rsidR="00A2687E" w:rsidRDefault="00A2687E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608A026D" w14:textId="77777777" w:rsidR="00A2687E" w:rsidRDefault="00A2687E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47618CF7" w14:textId="77777777" w:rsidR="00A2687E" w:rsidRDefault="00A2687E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2C63B811" w14:textId="03C97A4B" w:rsidR="00076E30" w:rsidRPr="00076E30" w:rsidRDefault="00076E30" w:rsidP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</w:t>
      </w:r>
    </w:p>
    <w:p w14:paraId="00000096" w14:textId="3D2C6B17" w:rsidR="007B7C97" w:rsidRPr="00CD10A3" w:rsidRDefault="00076E30" w:rsidP="00CD10A3">
      <w:pPr>
        <w:rPr>
          <w:rFonts w:ascii="Arial Narrow" w:eastAsia="Arial Narrow" w:hAnsi="Arial Narrow"/>
          <w:b/>
          <w:color w:val="000000" w:themeColor="text1"/>
          <w:sz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Vykonávateľa</w:t>
      </w:r>
    </w:p>
    <w:p w14:paraId="5EF67677" w14:textId="77777777" w:rsidR="00076E30" w:rsidRDefault="00076E30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4C3449EA" w14:textId="0D82FAD4" w:rsidR="00076E30" w:rsidRPr="00CD10A3" w:rsidRDefault="00076E30" w:rsidP="00CD10A3">
      <w:pPr>
        <w:rPr>
          <w:rFonts w:ascii="Arial Narrow" w:eastAsia="Arial Narrow" w:hAnsi="Arial Narrow"/>
          <w:sz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zastúpen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í</w:t>
      </w:r>
    </w:p>
    <w:p w14:paraId="00000097" w14:textId="7251D9A6" w:rsidR="007B7C97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  <w:r w:rsidR="00C51132" w:rsidRPr="00CD10A3">
        <w:rPr>
          <w:rFonts w:ascii="Arial Narrow" w:eastAsia="Arial Narrow" w:hAnsi="Arial Narrow"/>
          <w:sz w:val="22"/>
        </w:rPr>
        <w:tab/>
      </w:r>
    </w:p>
    <w:p w14:paraId="4917B9C7" w14:textId="70BB5C05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funkcia</w:t>
      </w:r>
    </w:p>
    <w:p w14:paraId="7FC0A659" w14:textId="1CBA9840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10AB82EB" w14:textId="1ECA194F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10577608" w14:textId="77777777" w:rsidR="00A2687E" w:rsidRDefault="00A2687E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733A910F" w14:textId="77777777" w:rsidR="00A2687E" w:rsidRDefault="00A2687E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77B8C1E" w14:textId="0657D95E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......................... dňa .........................</w:t>
      </w:r>
    </w:p>
    <w:p w14:paraId="6DAB6D24" w14:textId="6928CEE1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5D957583" w14:textId="77777777" w:rsidR="00A2687E" w:rsidRDefault="00A2687E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7A58BEE5" w14:textId="77777777" w:rsidR="00A2687E" w:rsidRDefault="00A2687E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576AEDAE" w14:textId="77777777" w:rsidR="00A2687E" w:rsidRDefault="00A2687E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29A7E3F9" w14:textId="3C2D1CC1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</w:t>
      </w:r>
    </w:p>
    <w:p w14:paraId="00000098" w14:textId="363F6DD0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Prijímateľa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</w:p>
    <w:p w14:paraId="3E1E9DB6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0000099" w14:textId="2E3EE687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 zastúpení</w:t>
      </w:r>
    </w:p>
    <w:p w14:paraId="0000009A" w14:textId="0AB67C30" w:rsidR="007B7C97" w:rsidRDefault="7C86EEA5" w:rsidP="00CD10A3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</w:p>
    <w:p w14:paraId="0000009B" w14:textId="238A1EAE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CD10A3">
        <w:rPr>
          <w:rFonts w:ascii="Arial Narrow" w:eastAsia="Arial Narrow" w:hAnsi="Arial Narrow"/>
          <w:color w:val="000000"/>
          <w:sz w:val="22"/>
        </w:rPr>
        <w:t>funkcia</w:t>
      </w:r>
    </w:p>
    <w:p w14:paraId="7A8B40B0" w14:textId="4B3D88D6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F740D3F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  <w:sectPr w:rsidR="00076E30" w:rsidSect="006A7C70">
          <w:type w:val="continuous"/>
          <w:pgSz w:w="11906" w:h="16838"/>
          <w:pgMar w:top="1417" w:right="1417" w:bottom="1843" w:left="1417" w:header="1" w:footer="667" w:gutter="0"/>
          <w:pgNumType w:start="1"/>
          <w:cols w:num="2" w:space="709"/>
        </w:sectPr>
      </w:pPr>
    </w:p>
    <w:p w14:paraId="12B75EF9" w14:textId="7F878A8B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DDAE013" w14:textId="20D2E9D5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6615B4E" w14:textId="6FF8B1C0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2C7FA9A" w14:textId="3CE5B67E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A332961" w14:textId="77777777" w:rsidR="00DE2B88" w:rsidRDefault="00DE2B88" w:rsidP="00DE2B88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DE2B88" w:rsidSect="006A7C70">
      <w:type w:val="continuous"/>
      <w:pgSz w:w="11906" w:h="16838"/>
      <w:pgMar w:top="1417" w:right="1417" w:bottom="1843" w:left="1417" w:header="1" w:footer="66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0914" w14:textId="77777777" w:rsidR="00B75278" w:rsidRDefault="00B75278">
      <w:r>
        <w:separator/>
      </w:r>
    </w:p>
  </w:endnote>
  <w:endnote w:type="continuationSeparator" w:id="0">
    <w:p w14:paraId="0BD44E76" w14:textId="77777777" w:rsidR="00B75278" w:rsidRDefault="00B75278">
      <w:r>
        <w:continuationSeparator/>
      </w:r>
    </w:p>
  </w:endnote>
  <w:endnote w:type="continuationNotice" w:id="1">
    <w:p w14:paraId="30A65D43" w14:textId="77777777" w:rsidR="00B75278" w:rsidRDefault="00B75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5" w14:textId="6B2AA266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Strana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000000A6" w14:textId="77777777" w:rsidR="007922A0" w:rsidRDefault="007922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E184" w14:textId="77777777" w:rsidR="00B75278" w:rsidRDefault="00B75278">
      <w:r>
        <w:separator/>
      </w:r>
    </w:p>
  </w:footnote>
  <w:footnote w:type="continuationSeparator" w:id="0">
    <w:p w14:paraId="207436C3" w14:textId="77777777" w:rsidR="00B75278" w:rsidRDefault="00B75278">
      <w:r>
        <w:continuationSeparator/>
      </w:r>
    </w:p>
  </w:footnote>
  <w:footnote w:type="continuationNotice" w:id="1">
    <w:p w14:paraId="471E4D11" w14:textId="77777777" w:rsidR="00B75278" w:rsidRDefault="00B75278"/>
  </w:footnote>
  <w:footnote w:id="2">
    <w:p w14:paraId="000000A0" w14:textId="77777777" w:rsidR="007922A0" w:rsidRDefault="007922A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1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2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3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Číslo Zmluvy: 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xxx</w:t>
    </w:r>
    <w:r>
      <w:rPr>
        <w:rFonts w:ascii="Arial Narrow" w:eastAsia="Arial Narrow" w:hAnsi="Arial Narrow" w:cs="Arial Narrow"/>
        <w:color w:val="000000"/>
        <w:sz w:val="20"/>
        <w:szCs w:val="20"/>
      </w:rPr>
      <w:t>/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202x</w:t>
    </w:r>
  </w:p>
  <w:p w14:paraId="000000A4" w14:textId="77777777" w:rsidR="007922A0" w:rsidRDefault="00792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232"/>
    <w:multiLevelType w:val="hybridMultilevel"/>
    <w:tmpl w:val="DD3007D2"/>
    <w:lvl w:ilvl="0" w:tplc="74C645E2">
      <w:start w:val="6"/>
      <w:numFmt w:val="decimal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E5D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2" w15:restartNumberingAfterBreak="0">
    <w:nsid w:val="19102F78"/>
    <w:multiLevelType w:val="multilevel"/>
    <w:tmpl w:val="F8823EF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2DB5DD0"/>
    <w:multiLevelType w:val="hybridMultilevel"/>
    <w:tmpl w:val="12743CFE"/>
    <w:lvl w:ilvl="0" w:tplc="8CDE8CB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3802F8F"/>
    <w:multiLevelType w:val="hybridMultilevel"/>
    <w:tmpl w:val="962A6776"/>
    <w:lvl w:ilvl="0" w:tplc="89BECE4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  <w:strike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627A"/>
    <w:multiLevelType w:val="multilevel"/>
    <w:tmpl w:val="40FC5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256D1183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8" w15:restartNumberingAfterBreak="0">
    <w:nsid w:val="2B743608"/>
    <w:multiLevelType w:val="multilevel"/>
    <w:tmpl w:val="1F4A9D44"/>
    <w:lvl w:ilvl="0">
      <w:start w:val="1"/>
      <w:numFmt w:val="decimal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9" w15:restartNumberingAfterBreak="0">
    <w:nsid w:val="3EDD7492"/>
    <w:multiLevelType w:val="multilevel"/>
    <w:tmpl w:val="958241E2"/>
    <w:lvl w:ilvl="0">
      <w:start w:val="3"/>
      <w:numFmt w:val="decimal"/>
      <w:pStyle w:val="tl1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10" w15:restartNumberingAfterBreak="0">
    <w:nsid w:val="44F24A42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11" w15:restartNumberingAfterBreak="0">
    <w:nsid w:val="450A534D"/>
    <w:multiLevelType w:val="multilevel"/>
    <w:tmpl w:val="E2DCB5D8"/>
    <w:numStyleLink w:val="tl6"/>
  </w:abstractNum>
  <w:abstractNum w:abstractNumId="12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4A846B39"/>
    <w:multiLevelType w:val="hybridMultilevel"/>
    <w:tmpl w:val="884671B2"/>
    <w:lvl w:ilvl="0" w:tplc="8CDE8CB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814819"/>
    <w:multiLevelType w:val="multilevel"/>
    <w:tmpl w:val="4C56070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630" w:hanging="45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5" w15:restartNumberingAfterBreak="0">
    <w:nsid w:val="5C1735F5"/>
    <w:multiLevelType w:val="multilevel"/>
    <w:tmpl w:val="8FA41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866F6C"/>
    <w:multiLevelType w:val="hybridMultilevel"/>
    <w:tmpl w:val="181E9F8A"/>
    <w:lvl w:ilvl="0" w:tplc="949231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12F2"/>
    <w:multiLevelType w:val="multilevel"/>
    <w:tmpl w:val="E2DCB5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8" w15:restartNumberingAfterBreak="0">
    <w:nsid w:val="6D09452E"/>
    <w:multiLevelType w:val="multilevel"/>
    <w:tmpl w:val="84BA3B6C"/>
    <w:lvl w:ilvl="0">
      <w:start w:val="1"/>
      <w:numFmt w:val="lowerLetter"/>
      <w:pStyle w:val="tl3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pStyle w:val="tl4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B770E1"/>
    <w:multiLevelType w:val="multilevel"/>
    <w:tmpl w:val="E7B0F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DF3039"/>
    <w:multiLevelType w:val="multilevel"/>
    <w:tmpl w:val="72C8EAFE"/>
    <w:lvl w:ilvl="0">
      <w:start w:val="4"/>
      <w:numFmt w:val="decimal"/>
      <w:lvlText w:val="Článok %1."/>
      <w:lvlJc w:val="center"/>
      <w:pPr>
        <w:ind w:left="3119" w:hanging="567"/>
      </w:pPr>
      <w:rPr>
        <w:b/>
        <w:i w:val="0"/>
        <w:smallCaps w:val="0"/>
        <w:color w:val="1F3864"/>
      </w:rPr>
    </w:lvl>
    <w:lvl w:ilvl="1">
      <w:start w:val="6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21" w15:restartNumberingAfterBreak="0">
    <w:nsid w:val="77FC435C"/>
    <w:multiLevelType w:val="multilevel"/>
    <w:tmpl w:val="E2DCB5D8"/>
    <w:styleLink w:val="tl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2" w15:restartNumberingAfterBreak="0">
    <w:nsid w:val="7E7E6E13"/>
    <w:multiLevelType w:val="multilevel"/>
    <w:tmpl w:val="27A40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4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21"/>
  </w:num>
  <w:num w:numId="1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sz w:val="20"/>
          <w:szCs w:val="20"/>
        </w:rPr>
      </w:lvl>
    </w:lvlOverride>
  </w:num>
  <w:num w:numId="11">
    <w:abstractNumId w:val="16"/>
  </w:num>
  <w:num w:numId="12">
    <w:abstractNumId w:val="0"/>
  </w:num>
  <w:num w:numId="13">
    <w:abstractNumId w:val="22"/>
  </w:num>
  <w:num w:numId="14">
    <w:abstractNumId w:val="19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  <w:num w:numId="19">
    <w:abstractNumId w:val="2"/>
  </w:num>
  <w:num w:numId="20">
    <w:abstractNumId w:val="13"/>
  </w:num>
  <w:num w:numId="21">
    <w:abstractNumId w:val="7"/>
  </w:num>
  <w:num w:numId="22">
    <w:abstractNumId w:val="10"/>
  </w:num>
  <w:num w:numId="23">
    <w:abstractNumId w:val="6"/>
  </w:num>
  <w:num w:numId="2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97"/>
    <w:rsid w:val="00002EA3"/>
    <w:rsid w:val="0000640A"/>
    <w:rsid w:val="000064ED"/>
    <w:rsid w:val="00011D32"/>
    <w:rsid w:val="00017682"/>
    <w:rsid w:val="00021CAB"/>
    <w:rsid w:val="000637F3"/>
    <w:rsid w:val="000766D7"/>
    <w:rsid w:val="00076E30"/>
    <w:rsid w:val="00080C69"/>
    <w:rsid w:val="000A700A"/>
    <w:rsid w:val="000D7838"/>
    <w:rsid w:val="000E1BC4"/>
    <w:rsid w:val="000F3F77"/>
    <w:rsid w:val="000F5A3D"/>
    <w:rsid w:val="000F6365"/>
    <w:rsid w:val="000F6C06"/>
    <w:rsid w:val="000F71BB"/>
    <w:rsid w:val="00102BD7"/>
    <w:rsid w:val="00116776"/>
    <w:rsid w:val="0011776B"/>
    <w:rsid w:val="00126678"/>
    <w:rsid w:val="00130D59"/>
    <w:rsid w:val="00130D68"/>
    <w:rsid w:val="001420BE"/>
    <w:rsid w:val="001432AE"/>
    <w:rsid w:val="00147F9B"/>
    <w:rsid w:val="001537B1"/>
    <w:rsid w:val="001606C3"/>
    <w:rsid w:val="0017295A"/>
    <w:rsid w:val="0017312B"/>
    <w:rsid w:val="00174462"/>
    <w:rsid w:val="001917F3"/>
    <w:rsid w:val="00194C50"/>
    <w:rsid w:val="001A496E"/>
    <w:rsid w:val="001C3029"/>
    <w:rsid w:val="001C4E27"/>
    <w:rsid w:val="001D1D05"/>
    <w:rsid w:val="001D775A"/>
    <w:rsid w:val="0020084C"/>
    <w:rsid w:val="002015CE"/>
    <w:rsid w:val="0020362E"/>
    <w:rsid w:val="0020402E"/>
    <w:rsid w:val="002113E2"/>
    <w:rsid w:val="002169B6"/>
    <w:rsid w:val="00233F02"/>
    <w:rsid w:val="002347ED"/>
    <w:rsid w:val="00251607"/>
    <w:rsid w:val="00251F89"/>
    <w:rsid w:val="00263200"/>
    <w:rsid w:val="00265ABD"/>
    <w:rsid w:val="002669FC"/>
    <w:rsid w:val="002738A1"/>
    <w:rsid w:val="002738EE"/>
    <w:rsid w:val="00274993"/>
    <w:rsid w:val="00276AA4"/>
    <w:rsid w:val="0028064A"/>
    <w:rsid w:val="002926A9"/>
    <w:rsid w:val="002940C6"/>
    <w:rsid w:val="002A46C3"/>
    <w:rsid w:val="002A627A"/>
    <w:rsid w:val="002B2509"/>
    <w:rsid w:val="002B4BA8"/>
    <w:rsid w:val="002B5C7C"/>
    <w:rsid w:val="002B677B"/>
    <w:rsid w:val="002D1412"/>
    <w:rsid w:val="002D4FE2"/>
    <w:rsid w:val="002D5D6E"/>
    <w:rsid w:val="002F4851"/>
    <w:rsid w:val="002F54DD"/>
    <w:rsid w:val="00303F82"/>
    <w:rsid w:val="0030790A"/>
    <w:rsid w:val="00311E12"/>
    <w:rsid w:val="003124DD"/>
    <w:rsid w:val="003146AE"/>
    <w:rsid w:val="00326DF1"/>
    <w:rsid w:val="00326EC8"/>
    <w:rsid w:val="00327899"/>
    <w:rsid w:val="003357BC"/>
    <w:rsid w:val="00343E20"/>
    <w:rsid w:val="00363323"/>
    <w:rsid w:val="00373287"/>
    <w:rsid w:val="003771A9"/>
    <w:rsid w:val="003829A1"/>
    <w:rsid w:val="003B1B0C"/>
    <w:rsid w:val="003B52C3"/>
    <w:rsid w:val="003B5D36"/>
    <w:rsid w:val="00406F13"/>
    <w:rsid w:val="004135E7"/>
    <w:rsid w:val="00416502"/>
    <w:rsid w:val="004166AF"/>
    <w:rsid w:val="0042078A"/>
    <w:rsid w:val="00420E21"/>
    <w:rsid w:val="00422F92"/>
    <w:rsid w:val="00426D0D"/>
    <w:rsid w:val="004508B3"/>
    <w:rsid w:val="004631E6"/>
    <w:rsid w:val="00486C70"/>
    <w:rsid w:val="004A2EBE"/>
    <w:rsid w:val="004B41F8"/>
    <w:rsid w:val="004D0E21"/>
    <w:rsid w:val="004D1288"/>
    <w:rsid w:val="004D17E3"/>
    <w:rsid w:val="004D54AF"/>
    <w:rsid w:val="004D6551"/>
    <w:rsid w:val="004DA201"/>
    <w:rsid w:val="004E231E"/>
    <w:rsid w:val="004E4955"/>
    <w:rsid w:val="004F3022"/>
    <w:rsid w:val="005000A9"/>
    <w:rsid w:val="0050239A"/>
    <w:rsid w:val="00512FF5"/>
    <w:rsid w:val="00523F4F"/>
    <w:rsid w:val="0052634F"/>
    <w:rsid w:val="00545B4D"/>
    <w:rsid w:val="00547591"/>
    <w:rsid w:val="00550692"/>
    <w:rsid w:val="00551F80"/>
    <w:rsid w:val="00552494"/>
    <w:rsid w:val="0056452E"/>
    <w:rsid w:val="0056692A"/>
    <w:rsid w:val="00573CBE"/>
    <w:rsid w:val="005765F8"/>
    <w:rsid w:val="00577CA7"/>
    <w:rsid w:val="005832DE"/>
    <w:rsid w:val="0058C052"/>
    <w:rsid w:val="00590F4E"/>
    <w:rsid w:val="005B1FB1"/>
    <w:rsid w:val="005B2168"/>
    <w:rsid w:val="005D304B"/>
    <w:rsid w:val="005E126E"/>
    <w:rsid w:val="005F5982"/>
    <w:rsid w:val="005F6E44"/>
    <w:rsid w:val="00602219"/>
    <w:rsid w:val="006178D8"/>
    <w:rsid w:val="00623CA7"/>
    <w:rsid w:val="0062400A"/>
    <w:rsid w:val="0062673D"/>
    <w:rsid w:val="0064051C"/>
    <w:rsid w:val="006410C3"/>
    <w:rsid w:val="006456DC"/>
    <w:rsid w:val="006570AD"/>
    <w:rsid w:val="006578A7"/>
    <w:rsid w:val="00667E7C"/>
    <w:rsid w:val="00693DEC"/>
    <w:rsid w:val="00694F56"/>
    <w:rsid w:val="006A7C70"/>
    <w:rsid w:val="006B15D2"/>
    <w:rsid w:val="006B3F46"/>
    <w:rsid w:val="006B78DE"/>
    <w:rsid w:val="006C0A8E"/>
    <w:rsid w:val="006C13D8"/>
    <w:rsid w:val="006F3C73"/>
    <w:rsid w:val="006F4003"/>
    <w:rsid w:val="006F4E3F"/>
    <w:rsid w:val="006F6AD5"/>
    <w:rsid w:val="006F7A61"/>
    <w:rsid w:val="00704486"/>
    <w:rsid w:val="00731C85"/>
    <w:rsid w:val="00735097"/>
    <w:rsid w:val="0073536F"/>
    <w:rsid w:val="00740BE9"/>
    <w:rsid w:val="0075461E"/>
    <w:rsid w:val="00755EDA"/>
    <w:rsid w:val="0075F184"/>
    <w:rsid w:val="007603A9"/>
    <w:rsid w:val="00767DE5"/>
    <w:rsid w:val="00770F76"/>
    <w:rsid w:val="007838D5"/>
    <w:rsid w:val="00786CC9"/>
    <w:rsid w:val="007922A0"/>
    <w:rsid w:val="007B46CD"/>
    <w:rsid w:val="007B6FE9"/>
    <w:rsid w:val="007B7148"/>
    <w:rsid w:val="007B7C97"/>
    <w:rsid w:val="007C5BAC"/>
    <w:rsid w:val="007D7B67"/>
    <w:rsid w:val="007E08BD"/>
    <w:rsid w:val="007E7AC6"/>
    <w:rsid w:val="007F2F34"/>
    <w:rsid w:val="00801BAC"/>
    <w:rsid w:val="00820D80"/>
    <w:rsid w:val="00833448"/>
    <w:rsid w:val="00846261"/>
    <w:rsid w:val="008750ED"/>
    <w:rsid w:val="00884E4B"/>
    <w:rsid w:val="00896985"/>
    <w:rsid w:val="008A0C4D"/>
    <w:rsid w:val="008B6AED"/>
    <w:rsid w:val="008C7A68"/>
    <w:rsid w:val="008C7FBE"/>
    <w:rsid w:val="008D776A"/>
    <w:rsid w:val="008E3038"/>
    <w:rsid w:val="008E6FCB"/>
    <w:rsid w:val="009132BB"/>
    <w:rsid w:val="00920EDC"/>
    <w:rsid w:val="00926EAA"/>
    <w:rsid w:val="009376EA"/>
    <w:rsid w:val="00937F0B"/>
    <w:rsid w:val="0095066F"/>
    <w:rsid w:val="009671CE"/>
    <w:rsid w:val="00974C72"/>
    <w:rsid w:val="00975D3E"/>
    <w:rsid w:val="00978115"/>
    <w:rsid w:val="00980628"/>
    <w:rsid w:val="00984180"/>
    <w:rsid w:val="00991B8E"/>
    <w:rsid w:val="009A5B2D"/>
    <w:rsid w:val="009B2E02"/>
    <w:rsid w:val="009B3419"/>
    <w:rsid w:val="009B490C"/>
    <w:rsid w:val="009C3B13"/>
    <w:rsid w:val="009D0512"/>
    <w:rsid w:val="009D547C"/>
    <w:rsid w:val="00A23F2C"/>
    <w:rsid w:val="00A2687E"/>
    <w:rsid w:val="00A31B83"/>
    <w:rsid w:val="00A36351"/>
    <w:rsid w:val="00A37A74"/>
    <w:rsid w:val="00A637C1"/>
    <w:rsid w:val="00A6672A"/>
    <w:rsid w:val="00A85F7F"/>
    <w:rsid w:val="00A90EE2"/>
    <w:rsid w:val="00A93AE3"/>
    <w:rsid w:val="00AA0C13"/>
    <w:rsid w:val="00AC1915"/>
    <w:rsid w:val="00AC23A2"/>
    <w:rsid w:val="00AE2E0E"/>
    <w:rsid w:val="00AF7B22"/>
    <w:rsid w:val="00B130A1"/>
    <w:rsid w:val="00B21CD8"/>
    <w:rsid w:val="00B279DE"/>
    <w:rsid w:val="00B33BAD"/>
    <w:rsid w:val="00B34102"/>
    <w:rsid w:val="00B35D0F"/>
    <w:rsid w:val="00B36B56"/>
    <w:rsid w:val="00B400BD"/>
    <w:rsid w:val="00B408B5"/>
    <w:rsid w:val="00B42C40"/>
    <w:rsid w:val="00B44E80"/>
    <w:rsid w:val="00B46EE0"/>
    <w:rsid w:val="00B7014D"/>
    <w:rsid w:val="00B75278"/>
    <w:rsid w:val="00B81B69"/>
    <w:rsid w:val="00B83C4E"/>
    <w:rsid w:val="00B87506"/>
    <w:rsid w:val="00B87F1F"/>
    <w:rsid w:val="00B90060"/>
    <w:rsid w:val="00B94E32"/>
    <w:rsid w:val="00BA2A1E"/>
    <w:rsid w:val="00BA2FD2"/>
    <w:rsid w:val="00BB2695"/>
    <w:rsid w:val="00BB39C7"/>
    <w:rsid w:val="00BB63F7"/>
    <w:rsid w:val="00BC1DA1"/>
    <w:rsid w:val="00BD27DA"/>
    <w:rsid w:val="00BD7C02"/>
    <w:rsid w:val="00BD7F5D"/>
    <w:rsid w:val="00BE74F6"/>
    <w:rsid w:val="00BF5196"/>
    <w:rsid w:val="00C04660"/>
    <w:rsid w:val="00C04EB6"/>
    <w:rsid w:val="00C1127D"/>
    <w:rsid w:val="00C12DB4"/>
    <w:rsid w:val="00C14DA2"/>
    <w:rsid w:val="00C1557A"/>
    <w:rsid w:val="00C27B59"/>
    <w:rsid w:val="00C30E7D"/>
    <w:rsid w:val="00C42411"/>
    <w:rsid w:val="00C51132"/>
    <w:rsid w:val="00C643D7"/>
    <w:rsid w:val="00C65D77"/>
    <w:rsid w:val="00C67E2A"/>
    <w:rsid w:val="00C70818"/>
    <w:rsid w:val="00C760A1"/>
    <w:rsid w:val="00C81DC0"/>
    <w:rsid w:val="00C84E3C"/>
    <w:rsid w:val="00C8607C"/>
    <w:rsid w:val="00C91B97"/>
    <w:rsid w:val="00C91BE8"/>
    <w:rsid w:val="00C933B6"/>
    <w:rsid w:val="00CB04BD"/>
    <w:rsid w:val="00CC071E"/>
    <w:rsid w:val="00CD10A3"/>
    <w:rsid w:val="00D0340E"/>
    <w:rsid w:val="00D118FD"/>
    <w:rsid w:val="00D25848"/>
    <w:rsid w:val="00D44919"/>
    <w:rsid w:val="00D51606"/>
    <w:rsid w:val="00D53C26"/>
    <w:rsid w:val="00D5444A"/>
    <w:rsid w:val="00D6088A"/>
    <w:rsid w:val="00D63E0F"/>
    <w:rsid w:val="00D646EE"/>
    <w:rsid w:val="00D77B07"/>
    <w:rsid w:val="00D93190"/>
    <w:rsid w:val="00D93CB8"/>
    <w:rsid w:val="00DA6AD0"/>
    <w:rsid w:val="00DB0534"/>
    <w:rsid w:val="00DB266F"/>
    <w:rsid w:val="00DB48B5"/>
    <w:rsid w:val="00DB5059"/>
    <w:rsid w:val="00DC75DF"/>
    <w:rsid w:val="00DC7782"/>
    <w:rsid w:val="00DD1D4D"/>
    <w:rsid w:val="00DD28E5"/>
    <w:rsid w:val="00DE2B88"/>
    <w:rsid w:val="00DF26A8"/>
    <w:rsid w:val="00E04C6B"/>
    <w:rsid w:val="00E312A7"/>
    <w:rsid w:val="00E3176F"/>
    <w:rsid w:val="00E32D02"/>
    <w:rsid w:val="00E3510F"/>
    <w:rsid w:val="00E36394"/>
    <w:rsid w:val="00E568A2"/>
    <w:rsid w:val="00E66827"/>
    <w:rsid w:val="00E82F0F"/>
    <w:rsid w:val="00E92369"/>
    <w:rsid w:val="00EA0999"/>
    <w:rsid w:val="00EB3CC3"/>
    <w:rsid w:val="00EBAFD7"/>
    <w:rsid w:val="00EE06B8"/>
    <w:rsid w:val="00EF3124"/>
    <w:rsid w:val="00EF6040"/>
    <w:rsid w:val="00F317A0"/>
    <w:rsid w:val="00F32D7D"/>
    <w:rsid w:val="00F33FF0"/>
    <w:rsid w:val="00F42381"/>
    <w:rsid w:val="00F4240F"/>
    <w:rsid w:val="00F42916"/>
    <w:rsid w:val="00F44169"/>
    <w:rsid w:val="00F7476E"/>
    <w:rsid w:val="00F75B1F"/>
    <w:rsid w:val="00F87126"/>
    <w:rsid w:val="00F91A32"/>
    <w:rsid w:val="00F93EAC"/>
    <w:rsid w:val="00F944CB"/>
    <w:rsid w:val="00FA4B41"/>
    <w:rsid w:val="00FA72C8"/>
    <w:rsid w:val="00FC194C"/>
    <w:rsid w:val="00FC53B6"/>
    <w:rsid w:val="00FD38AC"/>
    <w:rsid w:val="00FD5807"/>
    <w:rsid w:val="00FE30A6"/>
    <w:rsid w:val="00FE7BD0"/>
    <w:rsid w:val="00FF0249"/>
    <w:rsid w:val="011E6A76"/>
    <w:rsid w:val="0156BC2B"/>
    <w:rsid w:val="0258524D"/>
    <w:rsid w:val="030F8B60"/>
    <w:rsid w:val="0381F0D4"/>
    <w:rsid w:val="03AD4E4C"/>
    <w:rsid w:val="03B08C85"/>
    <w:rsid w:val="04E1B3FF"/>
    <w:rsid w:val="050D8324"/>
    <w:rsid w:val="057F8B71"/>
    <w:rsid w:val="063AAB47"/>
    <w:rsid w:val="064FF9EA"/>
    <w:rsid w:val="06A9265F"/>
    <w:rsid w:val="06B17041"/>
    <w:rsid w:val="06F71B18"/>
    <w:rsid w:val="07541772"/>
    <w:rsid w:val="07549DA5"/>
    <w:rsid w:val="07FB45D1"/>
    <w:rsid w:val="0836C0F1"/>
    <w:rsid w:val="08F3239A"/>
    <w:rsid w:val="09B7300D"/>
    <w:rsid w:val="09C78F0B"/>
    <w:rsid w:val="09E3169F"/>
    <w:rsid w:val="0A507F99"/>
    <w:rsid w:val="0B4953F6"/>
    <w:rsid w:val="0BCA90F2"/>
    <w:rsid w:val="0BF16164"/>
    <w:rsid w:val="0CACD822"/>
    <w:rsid w:val="0CBFC753"/>
    <w:rsid w:val="0DDAB92C"/>
    <w:rsid w:val="0DF25D51"/>
    <w:rsid w:val="0E3D7FFC"/>
    <w:rsid w:val="0E593BDD"/>
    <w:rsid w:val="0FA2F156"/>
    <w:rsid w:val="0FC00328"/>
    <w:rsid w:val="0FEBDF39"/>
    <w:rsid w:val="1039CFBE"/>
    <w:rsid w:val="10918881"/>
    <w:rsid w:val="10A41083"/>
    <w:rsid w:val="1144173F"/>
    <w:rsid w:val="1174CD7B"/>
    <w:rsid w:val="1232CD74"/>
    <w:rsid w:val="12F5F36D"/>
    <w:rsid w:val="13B8BBF3"/>
    <w:rsid w:val="14046A02"/>
    <w:rsid w:val="156A6E36"/>
    <w:rsid w:val="159D086E"/>
    <w:rsid w:val="15F65147"/>
    <w:rsid w:val="1668535B"/>
    <w:rsid w:val="183402F3"/>
    <w:rsid w:val="18391E45"/>
    <w:rsid w:val="185E8462"/>
    <w:rsid w:val="19336CFD"/>
    <w:rsid w:val="194934DD"/>
    <w:rsid w:val="197FDF60"/>
    <w:rsid w:val="1A8A70B9"/>
    <w:rsid w:val="1B44CD51"/>
    <w:rsid w:val="1C4CBF78"/>
    <w:rsid w:val="1C9FACAB"/>
    <w:rsid w:val="1D1CC4C8"/>
    <w:rsid w:val="1D2423D2"/>
    <w:rsid w:val="1D79C8A9"/>
    <w:rsid w:val="1DE8B39C"/>
    <w:rsid w:val="1DFC3B0A"/>
    <w:rsid w:val="1F5AE0B7"/>
    <w:rsid w:val="1F9C22BC"/>
    <w:rsid w:val="20365633"/>
    <w:rsid w:val="20DDEFAD"/>
    <w:rsid w:val="20E33051"/>
    <w:rsid w:val="218246E1"/>
    <w:rsid w:val="22C37E0F"/>
    <w:rsid w:val="22CFFC20"/>
    <w:rsid w:val="22FF9210"/>
    <w:rsid w:val="230DB427"/>
    <w:rsid w:val="239B2871"/>
    <w:rsid w:val="23A7F4A4"/>
    <w:rsid w:val="24B25216"/>
    <w:rsid w:val="24B9E7A3"/>
    <w:rsid w:val="2511F693"/>
    <w:rsid w:val="251F8ED3"/>
    <w:rsid w:val="2589AB8D"/>
    <w:rsid w:val="264D2791"/>
    <w:rsid w:val="26B36677"/>
    <w:rsid w:val="26DACB86"/>
    <w:rsid w:val="2713318B"/>
    <w:rsid w:val="2992B8F2"/>
    <w:rsid w:val="2A55F351"/>
    <w:rsid w:val="2A8D2BC2"/>
    <w:rsid w:val="2C4EFA9E"/>
    <w:rsid w:val="2C617D67"/>
    <w:rsid w:val="2C83EBA4"/>
    <w:rsid w:val="2D3E8302"/>
    <w:rsid w:val="2D63A142"/>
    <w:rsid w:val="2D89A014"/>
    <w:rsid w:val="2DC8533F"/>
    <w:rsid w:val="2DDCBAEB"/>
    <w:rsid w:val="2E60C9E9"/>
    <w:rsid w:val="2E946069"/>
    <w:rsid w:val="2FE8B4A9"/>
    <w:rsid w:val="316B1734"/>
    <w:rsid w:val="31C3A59D"/>
    <w:rsid w:val="32F02B8F"/>
    <w:rsid w:val="331CC775"/>
    <w:rsid w:val="33460584"/>
    <w:rsid w:val="3417CC80"/>
    <w:rsid w:val="34800CEF"/>
    <w:rsid w:val="34D53829"/>
    <w:rsid w:val="34E06C7A"/>
    <w:rsid w:val="3552D016"/>
    <w:rsid w:val="356008E7"/>
    <w:rsid w:val="36969A44"/>
    <w:rsid w:val="36C9678C"/>
    <w:rsid w:val="36E4601E"/>
    <w:rsid w:val="37011FE3"/>
    <w:rsid w:val="3773371C"/>
    <w:rsid w:val="37A51294"/>
    <w:rsid w:val="37AD836F"/>
    <w:rsid w:val="37E07D4E"/>
    <w:rsid w:val="38FEFA10"/>
    <w:rsid w:val="390D13B5"/>
    <w:rsid w:val="392869C6"/>
    <w:rsid w:val="39577098"/>
    <w:rsid w:val="39B6C762"/>
    <w:rsid w:val="3A1C00E0"/>
    <w:rsid w:val="3A55C76E"/>
    <w:rsid w:val="3A77B4B0"/>
    <w:rsid w:val="3A7C88A4"/>
    <w:rsid w:val="3AC9653F"/>
    <w:rsid w:val="3B3C3570"/>
    <w:rsid w:val="3B7C0242"/>
    <w:rsid w:val="3B9FD70A"/>
    <w:rsid w:val="3C48EA6C"/>
    <w:rsid w:val="3C6687FB"/>
    <w:rsid w:val="3D16A158"/>
    <w:rsid w:val="3DE805CF"/>
    <w:rsid w:val="3EF9D4CA"/>
    <w:rsid w:val="3F39B53D"/>
    <w:rsid w:val="3F577F44"/>
    <w:rsid w:val="3F637CED"/>
    <w:rsid w:val="3F67A135"/>
    <w:rsid w:val="40B98A31"/>
    <w:rsid w:val="40DF5226"/>
    <w:rsid w:val="417F0557"/>
    <w:rsid w:val="4369DB18"/>
    <w:rsid w:val="43FB4D7D"/>
    <w:rsid w:val="47CCBE3E"/>
    <w:rsid w:val="47DC2956"/>
    <w:rsid w:val="47FE51F5"/>
    <w:rsid w:val="487D5FB8"/>
    <w:rsid w:val="489CD8FF"/>
    <w:rsid w:val="48EFDA1C"/>
    <w:rsid w:val="4A7050B6"/>
    <w:rsid w:val="4C09A555"/>
    <w:rsid w:val="4D23ED18"/>
    <w:rsid w:val="4D4974CA"/>
    <w:rsid w:val="4D9BB7B3"/>
    <w:rsid w:val="4D9E465C"/>
    <w:rsid w:val="4E01206D"/>
    <w:rsid w:val="4F383740"/>
    <w:rsid w:val="4F3D0D3A"/>
    <w:rsid w:val="4F3F906A"/>
    <w:rsid w:val="4FD99103"/>
    <w:rsid w:val="501D1B99"/>
    <w:rsid w:val="50ACE2CD"/>
    <w:rsid w:val="51359C3D"/>
    <w:rsid w:val="52645ED6"/>
    <w:rsid w:val="5270C8E1"/>
    <w:rsid w:val="527D9405"/>
    <w:rsid w:val="52B2F45E"/>
    <w:rsid w:val="533CA41F"/>
    <w:rsid w:val="53562D7C"/>
    <w:rsid w:val="54426B58"/>
    <w:rsid w:val="54CCE81E"/>
    <w:rsid w:val="54FDE4C0"/>
    <w:rsid w:val="56ED58AD"/>
    <w:rsid w:val="5700911A"/>
    <w:rsid w:val="57085CB5"/>
    <w:rsid w:val="572E9BB4"/>
    <w:rsid w:val="57365831"/>
    <w:rsid w:val="573EE1A0"/>
    <w:rsid w:val="57EB9BC1"/>
    <w:rsid w:val="582147AA"/>
    <w:rsid w:val="58ECD589"/>
    <w:rsid w:val="5AAB85DC"/>
    <w:rsid w:val="5AB7C0D2"/>
    <w:rsid w:val="5B54230F"/>
    <w:rsid w:val="5B5E494D"/>
    <w:rsid w:val="5B7C68DD"/>
    <w:rsid w:val="5B9A47F3"/>
    <w:rsid w:val="5C297197"/>
    <w:rsid w:val="5C2C63D1"/>
    <w:rsid w:val="5C351318"/>
    <w:rsid w:val="5C6484B9"/>
    <w:rsid w:val="5D0612D2"/>
    <w:rsid w:val="5D12C32D"/>
    <w:rsid w:val="5D876345"/>
    <w:rsid w:val="5DFFC78A"/>
    <w:rsid w:val="5E76E6FA"/>
    <w:rsid w:val="5EA3214B"/>
    <w:rsid w:val="5EB4099F"/>
    <w:rsid w:val="5F0A7EC0"/>
    <w:rsid w:val="5F146EB0"/>
    <w:rsid w:val="5F2E2EF1"/>
    <w:rsid w:val="5F56BD01"/>
    <w:rsid w:val="5F850482"/>
    <w:rsid w:val="5FAD932A"/>
    <w:rsid w:val="5FF84D66"/>
    <w:rsid w:val="60BE63B8"/>
    <w:rsid w:val="617A25CE"/>
    <w:rsid w:val="618E1B9C"/>
    <w:rsid w:val="62A037E1"/>
    <w:rsid w:val="6347582D"/>
    <w:rsid w:val="63D6D839"/>
    <w:rsid w:val="63FEF845"/>
    <w:rsid w:val="64400629"/>
    <w:rsid w:val="648D496B"/>
    <w:rsid w:val="65A81D11"/>
    <w:rsid w:val="6624E145"/>
    <w:rsid w:val="66767311"/>
    <w:rsid w:val="66A051B8"/>
    <w:rsid w:val="67BB6EEA"/>
    <w:rsid w:val="67C0B1A6"/>
    <w:rsid w:val="67F13065"/>
    <w:rsid w:val="68728A4F"/>
    <w:rsid w:val="68F54740"/>
    <w:rsid w:val="6985124D"/>
    <w:rsid w:val="69BCE67B"/>
    <w:rsid w:val="69F4B75E"/>
    <w:rsid w:val="69F6BC46"/>
    <w:rsid w:val="6A13B3D3"/>
    <w:rsid w:val="6ACA1D2B"/>
    <w:rsid w:val="6B40F45A"/>
    <w:rsid w:val="6BF9AC81"/>
    <w:rsid w:val="6C575EE0"/>
    <w:rsid w:val="6D34C717"/>
    <w:rsid w:val="6D4990D0"/>
    <w:rsid w:val="6D8CBFAF"/>
    <w:rsid w:val="6DFF57DA"/>
    <w:rsid w:val="6EEFFA05"/>
    <w:rsid w:val="6EFD7BBE"/>
    <w:rsid w:val="6F746C99"/>
    <w:rsid w:val="711193FC"/>
    <w:rsid w:val="71F29B65"/>
    <w:rsid w:val="721C953A"/>
    <w:rsid w:val="728748C1"/>
    <w:rsid w:val="72B8E850"/>
    <w:rsid w:val="72C74982"/>
    <w:rsid w:val="73DA8FB4"/>
    <w:rsid w:val="740C1FB8"/>
    <w:rsid w:val="747EE0FA"/>
    <w:rsid w:val="74A12052"/>
    <w:rsid w:val="7530C489"/>
    <w:rsid w:val="754CD83D"/>
    <w:rsid w:val="7589B6FE"/>
    <w:rsid w:val="758DD3B9"/>
    <w:rsid w:val="75AE550D"/>
    <w:rsid w:val="75DBC32D"/>
    <w:rsid w:val="7649F7C5"/>
    <w:rsid w:val="76824126"/>
    <w:rsid w:val="76E8A89E"/>
    <w:rsid w:val="77543B08"/>
    <w:rsid w:val="79186EB7"/>
    <w:rsid w:val="79F600F0"/>
    <w:rsid w:val="7AB87BCA"/>
    <w:rsid w:val="7B5141E6"/>
    <w:rsid w:val="7BBE276F"/>
    <w:rsid w:val="7BD28E17"/>
    <w:rsid w:val="7C511E0A"/>
    <w:rsid w:val="7C86EEA5"/>
    <w:rsid w:val="7CA042AD"/>
    <w:rsid w:val="7CCC3B41"/>
    <w:rsid w:val="7CF5B74F"/>
    <w:rsid w:val="7E04F9BF"/>
    <w:rsid w:val="7E8EEBFA"/>
    <w:rsid w:val="7F0D684A"/>
    <w:rsid w:val="7F934583"/>
    <w:rsid w:val="7F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7F4"/>
  <w15:docId w15:val="{0E96C4C1-A3B2-4F4A-8B6A-C9A32A5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NormalTable0">
    <w:name w:val="Normal Table0"/>
    <w:rsid w:val="002738E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l6">
    <w:name w:val="Štýl6"/>
    <w:uiPriority w:val="99"/>
    <w:rsid w:val="005B2168"/>
    <w:pPr>
      <w:numPr>
        <w:numId w:val="9"/>
      </w:numPr>
    </w:pPr>
  </w:style>
  <w:style w:type="character" w:customStyle="1" w:styleId="normaltextrun">
    <w:name w:val="normaltextrun"/>
    <w:basedOn w:val="Predvolenpsmoodseku"/>
    <w:rsid w:val="00FE30A6"/>
  </w:style>
  <w:style w:type="character" w:customStyle="1" w:styleId="spellingerror">
    <w:name w:val="spellingerror"/>
    <w:basedOn w:val="Predvolenpsmoodseku"/>
    <w:rsid w:val="00FE30A6"/>
  </w:style>
  <w:style w:type="character" w:customStyle="1" w:styleId="contextualspellingandgrammarerror">
    <w:name w:val="contextualspellingandgrammarerror"/>
    <w:basedOn w:val="Predvolenpsmoodseku"/>
    <w:rsid w:val="00FE30A6"/>
  </w:style>
  <w:style w:type="character" w:styleId="Nevyrieenzmienka">
    <w:name w:val="Unresolved Mention"/>
    <w:basedOn w:val="Predvolenpsmoodseku"/>
    <w:uiPriority w:val="99"/>
    <w:semiHidden/>
    <w:unhideWhenUsed/>
    <w:rsid w:val="00D5160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0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81D7CC1B9F480889906AFEB8BE8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58479-C297-44BD-A479-14F580071115}"/>
      </w:docPartPr>
      <w:docPartBody>
        <w:p w:rsidR="000A4A9A" w:rsidRDefault="000A4A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39"/>
    <w:rsid w:val="000A4A9A"/>
    <w:rsid w:val="000A7BDA"/>
    <w:rsid w:val="001007EB"/>
    <w:rsid w:val="001A2B39"/>
    <w:rsid w:val="001C39F6"/>
    <w:rsid w:val="001D0D92"/>
    <w:rsid w:val="001E68BE"/>
    <w:rsid w:val="002B2509"/>
    <w:rsid w:val="002B2E94"/>
    <w:rsid w:val="002C00F5"/>
    <w:rsid w:val="002E390C"/>
    <w:rsid w:val="00335252"/>
    <w:rsid w:val="0039238E"/>
    <w:rsid w:val="00487C7A"/>
    <w:rsid w:val="004D10DD"/>
    <w:rsid w:val="00503539"/>
    <w:rsid w:val="00520684"/>
    <w:rsid w:val="005456B0"/>
    <w:rsid w:val="005D37BF"/>
    <w:rsid w:val="005E5ACF"/>
    <w:rsid w:val="006676B0"/>
    <w:rsid w:val="006761EA"/>
    <w:rsid w:val="006C505B"/>
    <w:rsid w:val="0084387D"/>
    <w:rsid w:val="00870ABF"/>
    <w:rsid w:val="008C263C"/>
    <w:rsid w:val="008E6A14"/>
    <w:rsid w:val="0093261B"/>
    <w:rsid w:val="009835C5"/>
    <w:rsid w:val="009C3E18"/>
    <w:rsid w:val="00A56F9C"/>
    <w:rsid w:val="00A74EC7"/>
    <w:rsid w:val="00AF78F5"/>
    <w:rsid w:val="00BA2FD2"/>
    <w:rsid w:val="00BC4E6D"/>
    <w:rsid w:val="00BC778B"/>
    <w:rsid w:val="00C14CEB"/>
    <w:rsid w:val="00C6768F"/>
    <w:rsid w:val="00CA7008"/>
    <w:rsid w:val="00CB14AA"/>
    <w:rsid w:val="00CC2324"/>
    <w:rsid w:val="00CC40DD"/>
    <w:rsid w:val="00DD13AA"/>
    <w:rsid w:val="00F00AE9"/>
    <w:rsid w:val="00F307D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0wTcbgZS1B8s9Pok2pg3w7VsEw==">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6E35-058C-42B9-AB6E-6449CE19C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3F699-BE4F-4BCB-80ED-67F16004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B9D292A-D983-4C21-B693-7F85B89137FA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5.xml><?xml version="1.0" encoding="utf-8"?>
<ds:datastoreItem xmlns:ds="http://schemas.openxmlformats.org/officeDocument/2006/customXml" ds:itemID="{DA139C98-23C9-4A43-BD40-C6210969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Králik Ján</dc:creator>
  <cp:lastModifiedBy>Adamčík Marián</cp:lastModifiedBy>
  <cp:revision>5</cp:revision>
  <cp:lastPrinted>2025-05-16T14:14:00Z</cp:lastPrinted>
  <dcterms:created xsi:type="dcterms:W3CDTF">2025-05-16T14:12:00Z</dcterms:created>
  <dcterms:modified xsi:type="dcterms:W3CDTF">2025-06-23T07:54:00Z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  <property fmtid="{D5CDD505-2E9C-101B-9397-08002B2CF9AE}" pid="4" name="GrammarlyDocumentId">
    <vt:lpwstr>a46b5a512094e4821e3cb3980a6832da20bcb203c81357e252fec7ac472f7e77</vt:lpwstr>
  </property>
</Properties>
</file>