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E46" w:rsidRDefault="00EA7E46" w:rsidP="00EA7E46">
      <w:pPr>
        <w:pStyle w:val="odsek"/>
        <w:tabs>
          <w:tab w:val="left" w:pos="567"/>
          <w:tab w:val="left" w:pos="1843"/>
          <w:tab w:val="left" w:pos="1985"/>
          <w:tab w:val="left" w:pos="2127"/>
        </w:tabs>
        <w:spacing w:line="276" w:lineRule="auto"/>
        <w:jc w:val="center"/>
        <w:rPr>
          <w:rFonts w:cs="Arial"/>
          <w:sz w:val="28"/>
          <w:szCs w:val="28"/>
        </w:rPr>
      </w:pPr>
    </w:p>
    <w:p w:rsidR="00EA7E46" w:rsidRPr="00EA7E46" w:rsidRDefault="00EA7E46" w:rsidP="00EA7E46">
      <w:pPr>
        <w:pStyle w:val="odsek"/>
        <w:tabs>
          <w:tab w:val="left" w:pos="567"/>
          <w:tab w:val="left" w:pos="1843"/>
          <w:tab w:val="left" w:pos="1985"/>
          <w:tab w:val="left" w:pos="2127"/>
        </w:tabs>
        <w:spacing w:line="276" w:lineRule="auto"/>
        <w:jc w:val="center"/>
        <w:rPr>
          <w:rFonts w:cs="Arial"/>
          <w:sz w:val="28"/>
          <w:szCs w:val="28"/>
        </w:rPr>
      </w:pPr>
      <w:bookmarkStart w:id="0" w:name="_GoBack"/>
      <w:bookmarkEnd w:id="0"/>
      <w:r w:rsidRPr="00EA7E46">
        <w:rPr>
          <w:rFonts w:cs="Arial"/>
          <w:sz w:val="28"/>
          <w:szCs w:val="28"/>
        </w:rPr>
        <w:t>Oblasti a skupiny oblastí výskumu</w:t>
      </w:r>
    </w:p>
    <w:p w:rsidR="00EA7E46" w:rsidRPr="00A74CC5" w:rsidRDefault="00EA7E46" w:rsidP="00EA7E46">
      <w:pPr>
        <w:pStyle w:val="odsek"/>
        <w:tabs>
          <w:tab w:val="left" w:pos="567"/>
          <w:tab w:val="left" w:pos="1843"/>
          <w:tab w:val="left" w:pos="1985"/>
          <w:tab w:val="left" w:pos="2127"/>
        </w:tabs>
        <w:spacing w:line="276" w:lineRule="auto"/>
        <w:jc w:val="center"/>
        <w:rPr>
          <w:rFonts w:cs="Arial"/>
        </w:rPr>
      </w:pPr>
    </w:p>
    <w:tbl>
      <w:tblPr>
        <w:tblW w:w="78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5120"/>
      </w:tblGrid>
      <w:tr w:rsidR="00EA7E46" w:rsidRPr="00A74CC5" w:rsidTr="00D03214">
        <w:trPr>
          <w:trHeight w:val="300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  <w:b/>
                <w:bCs/>
              </w:rPr>
            </w:pPr>
            <w:r w:rsidRPr="00A930C7">
              <w:rPr>
                <w:rFonts w:cs="Arial"/>
                <w:b/>
                <w:bCs/>
              </w:rPr>
              <w:t>Skupina oblastí výskumu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  <w:b/>
                <w:bCs/>
              </w:rPr>
            </w:pPr>
            <w:r w:rsidRPr="00A930C7">
              <w:rPr>
                <w:rFonts w:cs="Arial"/>
                <w:b/>
                <w:bCs/>
              </w:rPr>
              <w:t>Oblasti výskumu</w:t>
            </w:r>
          </w:p>
        </w:tc>
      </w:tr>
      <w:tr w:rsidR="00EA7E46" w:rsidRPr="00A74CC5" w:rsidTr="00D03214">
        <w:trPr>
          <w:trHeight w:val="18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prírodné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1. fyzikálne vedy</w:t>
            </w:r>
            <w:r w:rsidRPr="00A930C7">
              <w:rPr>
                <w:rFonts w:cs="Arial"/>
              </w:rPr>
              <w:br/>
              <w:t>2. chemické vedy</w:t>
            </w:r>
            <w:r w:rsidRPr="00A930C7">
              <w:rPr>
                <w:rFonts w:cs="Arial"/>
              </w:rPr>
              <w:br/>
              <w:t xml:space="preserve">3. matematické vedy </w:t>
            </w:r>
            <w:r w:rsidRPr="00A930C7">
              <w:rPr>
                <w:rFonts w:cs="Arial"/>
              </w:rPr>
              <w:br/>
              <w:t xml:space="preserve">4. biologické vedy </w:t>
            </w:r>
            <w:r w:rsidRPr="00A930C7">
              <w:rPr>
                <w:rFonts w:cs="Arial"/>
              </w:rPr>
              <w:br/>
              <w:t>5. vedy o Zemi</w:t>
            </w:r>
            <w:r w:rsidRPr="00A930C7">
              <w:rPr>
                <w:rFonts w:cs="Arial"/>
              </w:rPr>
              <w:br/>
              <w:t>6. environmentalistické a ekologické vedy</w:t>
            </w:r>
          </w:p>
        </w:tc>
      </w:tr>
      <w:tr w:rsidR="00EA7E46" w:rsidRPr="00A74CC5" w:rsidTr="00D03214">
        <w:trPr>
          <w:trHeight w:val="15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technické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7. stavebné inžinierstvo a architektúra</w:t>
            </w:r>
            <w:r w:rsidRPr="00A930C7">
              <w:rPr>
                <w:rFonts w:cs="Arial"/>
              </w:rPr>
              <w:br/>
              <w:t>8. metalurgické a montánne vedy</w:t>
            </w:r>
            <w:r w:rsidRPr="00A930C7">
              <w:rPr>
                <w:rFonts w:cs="Arial"/>
              </w:rPr>
              <w:br/>
              <w:t>9. strojárske vedy</w:t>
            </w:r>
            <w:r w:rsidRPr="00A930C7">
              <w:rPr>
                <w:rFonts w:cs="Arial"/>
              </w:rPr>
              <w:br/>
              <w:t>10. elektrotechnické vedy</w:t>
            </w:r>
            <w:r w:rsidRPr="00A930C7">
              <w:rPr>
                <w:rFonts w:cs="Arial"/>
              </w:rPr>
              <w:br/>
              <w:t>11. informačné a komunikačné vedy</w:t>
            </w:r>
          </w:p>
        </w:tc>
      </w:tr>
      <w:tr w:rsidR="00EA7E46" w:rsidRPr="00A74CC5" w:rsidTr="00D03214">
        <w:trPr>
          <w:trHeight w:val="9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lekárske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12. základne lekárske a farmaceutické vedy</w:t>
            </w:r>
            <w:r w:rsidRPr="00A930C7">
              <w:rPr>
                <w:rFonts w:cs="Arial"/>
              </w:rPr>
              <w:br/>
              <w:t>13. klinické lekárske vedy</w:t>
            </w:r>
            <w:r w:rsidRPr="00A930C7">
              <w:rPr>
                <w:rFonts w:cs="Arial"/>
              </w:rPr>
              <w:br/>
              <w:t>14. zdravotnícke vedy</w:t>
            </w:r>
          </w:p>
        </w:tc>
      </w:tr>
      <w:tr w:rsidR="00EA7E46" w:rsidRPr="00A74CC5" w:rsidTr="00D03214">
        <w:trPr>
          <w:trHeight w:val="9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poľnohospodárske, lesnícke a veterinárske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15. poľnohospodárske, lesnícke a veterinárske vedy</w:t>
            </w:r>
          </w:p>
        </w:tc>
      </w:tr>
      <w:tr w:rsidR="00EA7E46" w:rsidRPr="00A74CC5" w:rsidTr="00D03214">
        <w:trPr>
          <w:trHeight w:val="24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spoločenské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16. politické vedy</w:t>
            </w:r>
            <w:r w:rsidRPr="00A930C7">
              <w:rPr>
                <w:rFonts w:cs="Arial"/>
              </w:rPr>
              <w:br/>
              <w:t>17. masmediálne a komunikačné vedy</w:t>
            </w:r>
            <w:r w:rsidRPr="00A930C7">
              <w:rPr>
                <w:rFonts w:cs="Arial"/>
              </w:rPr>
              <w:br/>
              <w:t>18. sociológia a sociálna antropológia</w:t>
            </w:r>
            <w:r w:rsidRPr="00A930C7">
              <w:rPr>
                <w:rFonts w:cs="Arial"/>
              </w:rPr>
              <w:br/>
              <w:t>19. psychológia</w:t>
            </w:r>
            <w:r w:rsidRPr="00A930C7">
              <w:rPr>
                <w:rFonts w:cs="Arial"/>
              </w:rPr>
              <w:br/>
              <w:t>20. pedagogické vedy</w:t>
            </w:r>
            <w:r w:rsidRPr="00A930C7">
              <w:rPr>
                <w:rFonts w:cs="Arial"/>
              </w:rPr>
              <w:br/>
              <w:t>21. sociálna práca</w:t>
            </w:r>
            <w:r w:rsidRPr="00A930C7">
              <w:rPr>
                <w:rFonts w:cs="Arial"/>
              </w:rPr>
              <w:br/>
              <w:t>22. ekonomické vedy</w:t>
            </w:r>
            <w:r w:rsidRPr="00A930C7">
              <w:rPr>
                <w:rFonts w:cs="Arial"/>
              </w:rPr>
              <w:br/>
              <w:t>23. právne vedy</w:t>
            </w:r>
          </w:p>
        </w:tc>
      </w:tr>
      <w:tr w:rsidR="00EA7E46" w:rsidRPr="00A74CC5" w:rsidTr="00D03214">
        <w:trPr>
          <w:trHeight w:val="9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humanitné vedy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24. filozofia a teológia</w:t>
            </w:r>
            <w:r w:rsidRPr="00A930C7">
              <w:rPr>
                <w:rFonts w:cs="Arial"/>
              </w:rPr>
              <w:br/>
              <w:t>25. filológia</w:t>
            </w:r>
            <w:r w:rsidRPr="00A930C7">
              <w:rPr>
                <w:rFonts w:cs="Arial"/>
              </w:rPr>
              <w:br/>
              <w:t>26. historické vedy</w:t>
            </w:r>
          </w:p>
        </w:tc>
      </w:tr>
      <w:tr w:rsidR="00EA7E46" w:rsidRPr="00A74CC5" w:rsidTr="00D03214">
        <w:trPr>
          <w:trHeight w:val="60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>umenie a vedy o umení</w:t>
            </w:r>
          </w:p>
        </w:tc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E46" w:rsidRPr="00A930C7" w:rsidRDefault="00EA7E46" w:rsidP="00D03214">
            <w:pPr>
              <w:jc w:val="left"/>
              <w:rPr>
                <w:rFonts w:cs="Arial"/>
              </w:rPr>
            </w:pPr>
            <w:r w:rsidRPr="00A930C7">
              <w:rPr>
                <w:rFonts w:cs="Arial"/>
              </w:rPr>
              <w:t xml:space="preserve">27. </w:t>
            </w:r>
            <w:proofErr w:type="spellStart"/>
            <w:r w:rsidRPr="00A930C7">
              <w:rPr>
                <w:rFonts w:cs="Arial"/>
              </w:rPr>
              <w:t>performatívne</w:t>
            </w:r>
            <w:proofErr w:type="spellEnd"/>
            <w:r w:rsidRPr="00A930C7">
              <w:rPr>
                <w:rFonts w:cs="Arial"/>
              </w:rPr>
              <w:t xml:space="preserve"> umenie a príslušné vedy o umení</w:t>
            </w:r>
            <w:r w:rsidRPr="00A930C7">
              <w:rPr>
                <w:rFonts w:cs="Arial"/>
              </w:rPr>
              <w:br/>
              <w:t>28. vizuálne umenie a príslušné vedy o umení</w:t>
            </w:r>
          </w:p>
        </w:tc>
      </w:tr>
    </w:tbl>
    <w:p w:rsidR="00AC37F3" w:rsidRDefault="00AC37F3"/>
    <w:sectPr w:rsidR="00AC37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0F6" w:rsidRDefault="000740F6" w:rsidP="00EA7E46">
      <w:r>
        <w:separator/>
      </w:r>
    </w:p>
  </w:endnote>
  <w:endnote w:type="continuationSeparator" w:id="0">
    <w:p w:rsidR="000740F6" w:rsidRDefault="000740F6" w:rsidP="00EA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0F6" w:rsidRDefault="000740F6" w:rsidP="00EA7E46">
      <w:r>
        <w:separator/>
      </w:r>
    </w:p>
  </w:footnote>
  <w:footnote w:type="continuationSeparator" w:id="0">
    <w:p w:rsidR="000740F6" w:rsidRDefault="000740F6" w:rsidP="00EA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E46" w:rsidRDefault="00EA7E46" w:rsidP="00EA7E46">
    <w:pPr>
      <w:pStyle w:val="Hlavika"/>
      <w:jc w:val="right"/>
    </w:pPr>
    <w:r>
      <w:t>Príloha k smernici č. 59/2021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E46"/>
    <w:rsid w:val="000740F6"/>
    <w:rsid w:val="00AC37F3"/>
    <w:rsid w:val="00EA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82DF4"/>
  <w15:chartTrackingRefBased/>
  <w15:docId w15:val="{5AE886DA-C88E-4B90-8CFF-3FB0A27BD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A7E46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">
    <w:name w:val="odsek"/>
    <w:basedOn w:val="Normlny"/>
    <w:link w:val="odsekChar"/>
    <w:qFormat/>
    <w:rsid w:val="00EA7E46"/>
    <w:pPr>
      <w:spacing w:after="120"/>
    </w:pPr>
  </w:style>
  <w:style w:type="character" w:customStyle="1" w:styleId="odsekChar">
    <w:name w:val="odsek Char"/>
    <w:link w:val="odsek"/>
    <w:locked/>
    <w:rsid w:val="00EA7E46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A7E4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A7E46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A7E4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A7E46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1</cp:revision>
  <dcterms:created xsi:type="dcterms:W3CDTF">2021-12-22T10:24:00Z</dcterms:created>
  <dcterms:modified xsi:type="dcterms:W3CDTF">2021-12-22T10:25:00Z</dcterms:modified>
</cp:coreProperties>
</file>