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1530B" w14:textId="30EBFB33" w:rsidR="006A345C" w:rsidRPr="00220E17" w:rsidRDefault="002723C8" w:rsidP="000E529C">
      <w:pPr>
        <w:pStyle w:val="Nadpis1"/>
        <w:spacing w:after="0"/>
      </w:pPr>
      <w:r w:rsidRPr="00220E17">
        <w:t xml:space="preserve">Dodatok </w:t>
      </w:r>
      <w:r w:rsidR="009E3119" w:rsidRPr="00220E17">
        <w:t xml:space="preserve">č. </w:t>
      </w:r>
      <w:r w:rsidR="00EA67EA" w:rsidRPr="00220E17">
        <w:t>1</w:t>
      </w:r>
      <w:r w:rsidR="009E3119" w:rsidRPr="00220E17">
        <w:t xml:space="preserve"> </w:t>
      </w:r>
      <w:r w:rsidRPr="00220E17">
        <w:t xml:space="preserve">k metodike </w:t>
      </w:r>
      <w:r w:rsidR="006A345C" w:rsidRPr="00220E17">
        <w:t xml:space="preserve">rozpisu dotácií zo štátneho rozpočtu </w:t>
      </w:r>
      <w:r w:rsidR="006A345C" w:rsidRPr="00220E17">
        <w:br/>
      </w:r>
      <w:r w:rsidR="002B55C4" w:rsidRPr="00220E17">
        <w:t xml:space="preserve">verejným </w:t>
      </w:r>
      <w:r w:rsidR="006A345C" w:rsidRPr="00220E17">
        <w:t>vysokým školám na rok 20</w:t>
      </w:r>
      <w:r w:rsidR="0072698D" w:rsidRPr="00220E17">
        <w:t>2</w:t>
      </w:r>
      <w:r w:rsidR="00C85D9D" w:rsidRPr="00220E17">
        <w:t>5</w:t>
      </w:r>
    </w:p>
    <w:p w14:paraId="4D96587D" w14:textId="2E29BF76" w:rsidR="009F6BCB" w:rsidRDefault="00823616" w:rsidP="009F6BCB">
      <w:pPr>
        <w:autoSpaceDE w:val="0"/>
        <w:autoSpaceDN w:val="0"/>
        <w:adjustRightInd w:val="0"/>
        <w:spacing w:after="0"/>
      </w:pPr>
      <w:r w:rsidRPr="00220E17">
        <w:tab/>
      </w:r>
      <w:r w:rsidRPr="00220E17">
        <w:tab/>
      </w:r>
      <w:r w:rsidRPr="00220E17">
        <w:tab/>
      </w:r>
    </w:p>
    <w:p w14:paraId="591C3B40" w14:textId="77777777" w:rsidR="00F36D4F" w:rsidRPr="00220E17" w:rsidRDefault="00F36D4F" w:rsidP="009F6BCB">
      <w:pPr>
        <w:autoSpaceDE w:val="0"/>
        <w:autoSpaceDN w:val="0"/>
        <w:adjustRightInd w:val="0"/>
        <w:spacing w:after="0"/>
      </w:pPr>
    </w:p>
    <w:p w14:paraId="0248FB5A" w14:textId="77777777" w:rsidR="00AB690F" w:rsidRPr="00220E17" w:rsidRDefault="00AB690F" w:rsidP="00FB7DD7">
      <w:pPr>
        <w:jc w:val="center"/>
        <w:rPr>
          <w:b/>
        </w:rPr>
      </w:pPr>
    </w:p>
    <w:p w14:paraId="65F422D2" w14:textId="401F9D7A" w:rsidR="00100913" w:rsidRDefault="00100913" w:rsidP="00100913">
      <w:pPr>
        <w:pStyle w:val="Odsekzoznamu"/>
        <w:numPr>
          <w:ilvl w:val="0"/>
          <w:numId w:val="22"/>
        </w:numPr>
        <w:autoSpaceDE w:val="0"/>
        <w:autoSpaceDN w:val="0"/>
        <w:adjustRightInd w:val="0"/>
        <w:spacing w:before="120" w:after="0"/>
        <w:contextualSpacing w:val="0"/>
        <w:jc w:val="both"/>
      </w:pPr>
      <w:r w:rsidRPr="00100913">
        <w:rPr>
          <w:bCs/>
        </w:rPr>
        <w:t>B</w:t>
      </w:r>
      <w:r>
        <w:rPr>
          <w:bCs/>
        </w:rPr>
        <w:t xml:space="preserve">od (25) </w:t>
      </w:r>
      <w:r>
        <w:t>metodiky rozpisu dotácií zo štátneho rozpočtu verejným vysokým školám na rok 2025 znie:</w:t>
      </w:r>
    </w:p>
    <w:p w14:paraId="1CF85EC1" w14:textId="77777777" w:rsidR="00F36D4F" w:rsidRDefault="00F36D4F" w:rsidP="00F36D4F">
      <w:pPr>
        <w:pStyle w:val="Odsekzoznamu"/>
        <w:autoSpaceDE w:val="0"/>
        <w:autoSpaceDN w:val="0"/>
        <w:adjustRightInd w:val="0"/>
        <w:spacing w:before="120" w:after="0"/>
        <w:jc w:val="both"/>
      </w:pPr>
      <w:r>
        <w:t>„</w:t>
      </w:r>
      <w:r w:rsidRPr="00814E2D">
        <w:t>(25) Dotácia</w:t>
      </w:r>
      <w:r>
        <w:t xml:space="preserve"> </w:t>
      </w:r>
      <w:r w:rsidRPr="00814E2D">
        <w:t xml:space="preserve">vo výške </w:t>
      </w:r>
      <w:r w:rsidRPr="00746A80">
        <w:rPr>
          <w:b/>
          <w:bCs/>
        </w:rPr>
        <w:t>3 819 970 €</w:t>
      </w:r>
      <w:r w:rsidRPr="00814E2D">
        <w:t xml:space="preserve"> sa určuje podľa počtu študentov v dennej forme štúdia k 31. 10. 202</w:t>
      </w:r>
      <w:r>
        <w:t>4</w:t>
      </w:r>
      <w:r w:rsidRPr="00814E2D">
        <w:t xml:space="preserve"> vo vybraných študijných odboroch a programoch, ktorých zoznam bude uvedený v prílohe č. </w:t>
      </w:r>
      <w:r>
        <w:t>3</w:t>
      </w:r>
      <w:r w:rsidRPr="00814E2D">
        <w:t xml:space="preserve">. </w:t>
      </w:r>
      <w:r w:rsidRPr="001872D9">
        <w:t>Vysoká škola dostane dotáciu</w:t>
      </w:r>
      <w:r>
        <w:t xml:space="preserve"> vo</w:t>
      </w:r>
      <w:r w:rsidRPr="00131D1D">
        <w:t xml:space="preserve"> výšk</w:t>
      </w:r>
      <w:r>
        <w:t xml:space="preserve">e </w:t>
      </w:r>
      <w:r w:rsidRPr="00131D1D">
        <w:t>uveden</w:t>
      </w:r>
      <w:r>
        <w:t>ej</w:t>
      </w:r>
      <w:r w:rsidRPr="00131D1D">
        <w:t xml:space="preserve"> v tabuľke 1 </w:t>
      </w:r>
      <w:r>
        <w:t>Prílohy č. 3.</w:t>
      </w:r>
      <w:r w:rsidRPr="00061082">
        <w:t xml:space="preserve"> </w:t>
      </w:r>
      <w:r>
        <w:t>Dotácia, ktorá je pridelená vysokej škole ako bežné výdavky, sa môže využiť výhradne na nasledujúce účely:</w:t>
      </w:r>
    </w:p>
    <w:p w14:paraId="7F57C7AF" w14:textId="77777777" w:rsidR="00F36D4F" w:rsidRDefault="00F36D4F" w:rsidP="00F36D4F">
      <w:pPr>
        <w:pStyle w:val="Odsekzoznamu"/>
        <w:autoSpaceDE w:val="0"/>
        <w:autoSpaceDN w:val="0"/>
        <w:adjustRightInd w:val="0"/>
        <w:spacing w:after="0"/>
        <w:jc w:val="both"/>
      </w:pPr>
      <w:r>
        <w:t>a) zvýšenie záujmu o štúdium v príslušných študijných odboroch a programoch (napríklad prezentácie a propagácia na stredných školách, účasť na prezentáciách a festivaloch a pod.),</w:t>
      </w:r>
    </w:p>
    <w:p w14:paraId="65947FE7" w14:textId="77777777" w:rsidR="00F36D4F" w:rsidRDefault="00F36D4F" w:rsidP="00F36D4F">
      <w:pPr>
        <w:pStyle w:val="Odsekzoznamu"/>
        <w:autoSpaceDE w:val="0"/>
        <w:autoSpaceDN w:val="0"/>
        <w:adjustRightInd w:val="0"/>
        <w:spacing w:after="0"/>
        <w:jc w:val="both"/>
      </w:pPr>
      <w:r>
        <w:t>b) udržanie študentov príslušných študijných odborov a programov na štúdiu (napríklad poradenstvo a podpora počas štúdia, doučovanie, konzultácie a pod.),</w:t>
      </w:r>
    </w:p>
    <w:p w14:paraId="0CFBC086" w14:textId="3E3FAF38" w:rsidR="00F36D4F" w:rsidRDefault="00F36D4F" w:rsidP="00F36D4F">
      <w:pPr>
        <w:pStyle w:val="Odsekzoznamu"/>
        <w:autoSpaceDE w:val="0"/>
        <w:autoSpaceDN w:val="0"/>
        <w:adjustRightInd w:val="0"/>
        <w:spacing w:after="0"/>
        <w:contextualSpacing w:val="0"/>
        <w:jc w:val="both"/>
      </w:pPr>
      <w:r>
        <w:t xml:space="preserve">c) pre študijné odbory všeobecné lekárstvo a zubné lekárstvo </w:t>
      </w:r>
      <w:r w:rsidR="009231ED">
        <w:t xml:space="preserve">na </w:t>
      </w:r>
      <w:r>
        <w:t>zlepšovanie podmienok praktickej výučby.“</w:t>
      </w:r>
    </w:p>
    <w:p w14:paraId="749659A7" w14:textId="77777777" w:rsidR="00F36D4F" w:rsidRDefault="00F36D4F" w:rsidP="00F36D4F">
      <w:pPr>
        <w:pStyle w:val="Odsekzoznamu"/>
        <w:numPr>
          <w:ilvl w:val="0"/>
          <w:numId w:val="22"/>
        </w:numPr>
        <w:autoSpaceDE w:val="0"/>
        <w:autoSpaceDN w:val="0"/>
        <w:adjustRightInd w:val="0"/>
        <w:spacing w:before="120" w:after="0"/>
        <w:ind w:left="714" w:hanging="357"/>
        <w:contextualSpacing w:val="0"/>
        <w:jc w:val="both"/>
      </w:pPr>
      <w:r>
        <w:t>V bode (27) sa za písmeno d) vkladá nové písmeno e) v nasledujúcom znení:</w:t>
      </w:r>
    </w:p>
    <w:p w14:paraId="46FA4ED5" w14:textId="68C54BB3" w:rsidR="00F36D4F" w:rsidRDefault="00F36D4F" w:rsidP="00F36D4F">
      <w:pPr>
        <w:autoSpaceDE w:val="0"/>
        <w:autoSpaceDN w:val="0"/>
        <w:adjustRightInd w:val="0"/>
        <w:spacing w:before="120" w:after="0"/>
        <w:ind w:left="708"/>
        <w:jc w:val="both"/>
      </w:pPr>
      <w:r>
        <w:t xml:space="preserve">,,e) </w:t>
      </w:r>
      <w:bookmarkStart w:id="0" w:name="_Hlk194584315"/>
      <w:r>
        <w:t xml:space="preserve">podpora </w:t>
      </w:r>
      <w:r w:rsidRPr="0019505D">
        <w:t xml:space="preserve">financovania </w:t>
      </w:r>
      <w:r>
        <w:t xml:space="preserve">navýšenia </w:t>
      </w:r>
      <w:r w:rsidRPr="0019505D">
        <w:t xml:space="preserve">študentov </w:t>
      </w:r>
      <w:r w:rsidR="002A5B8D">
        <w:t>všeobecného lekárstva</w:t>
      </w:r>
      <w:r w:rsidRPr="0019505D">
        <w:t xml:space="preserve"> na leká</w:t>
      </w:r>
      <w:r>
        <w:t>rskych fakultách vysokých škôl za akademické roky 202</w:t>
      </w:r>
      <w:r w:rsidR="002A5B8D">
        <w:t>4</w:t>
      </w:r>
      <w:r>
        <w:t>/2</w:t>
      </w:r>
      <w:r w:rsidR="002A5B8D">
        <w:t>5</w:t>
      </w:r>
      <w:r>
        <w:t xml:space="preserve"> a 202</w:t>
      </w:r>
      <w:r w:rsidR="002A5B8D">
        <w:t>5</w:t>
      </w:r>
      <w:r>
        <w:t>/2</w:t>
      </w:r>
      <w:bookmarkEnd w:id="0"/>
      <w:r w:rsidR="002A5B8D">
        <w:t>6</w:t>
      </w:r>
      <w:r>
        <w:t>,“</w:t>
      </w:r>
    </w:p>
    <w:p w14:paraId="27ADF2F8" w14:textId="77777777" w:rsidR="00F36D4F" w:rsidRDefault="00F36D4F" w:rsidP="00F36D4F">
      <w:pPr>
        <w:pStyle w:val="Odsekzoznamu"/>
        <w:numPr>
          <w:ilvl w:val="0"/>
          <w:numId w:val="22"/>
        </w:numPr>
        <w:autoSpaceDE w:val="0"/>
        <w:autoSpaceDN w:val="0"/>
        <w:adjustRightInd w:val="0"/>
        <w:spacing w:before="120" w:after="0"/>
        <w:ind w:left="714" w:hanging="357"/>
        <w:contextualSpacing w:val="0"/>
        <w:jc w:val="both"/>
      </w:pPr>
      <w:bookmarkStart w:id="1" w:name="_Hlk194583701"/>
      <w:r>
        <w:t>V bode (28) sa na konci vkladá veta:</w:t>
      </w:r>
    </w:p>
    <w:p w14:paraId="43BE3471" w14:textId="6B1CDADD" w:rsidR="00F36D4F" w:rsidRPr="00F36D4F" w:rsidRDefault="00F36D4F" w:rsidP="00F36D4F">
      <w:pPr>
        <w:autoSpaceDE w:val="0"/>
        <w:autoSpaceDN w:val="0"/>
        <w:adjustRightInd w:val="0"/>
        <w:spacing w:before="120" w:after="0"/>
        <w:ind w:left="708"/>
        <w:jc w:val="both"/>
      </w:pPr>
      <w:r>
        <w:t xml:space="preserve">„Zároveň sa vyčleňuje suma </w:t>
      </w:r>
      <w:r w:rsidRPr="00F36D4F">
        <w:rPr>
          <w:b/>
        </w:rPr>
        <w:t>1 </w:t>
      </w:r>
      <w:r w:rsidR="006A75B6">
        <w:rPr>
          <w:b/>
        </w:rPr>
        <w:t>2</w:t>
      </w:r>
      <w:r w:rsidRPr="00F36D4F">
        <w:rPr>
          <w:b/>
        </w:rPr>
        <w:t>00 000</w:t>
      </w:r>
      <w:r>
        <w:t xml:space="preserve"> </w:t>
      </w:r>
      <w:r w:rsidRPr="00F36D4F">
        <w:rPr>
          <w:b/>
        </w:rPr>
        <w:t xml:space="preserve">€ </w:t>
      </w:r>
      <w:r w:rsidRPr="00F36D4F">
        <w:rPr>
          <w:bCs/>
        </w:rPr>
        <w:t>na</w:t>
      </w:r>
      <w:r w:rsidRPr="00F36D4F">
        <w:rPr>
          <w:b/>
        </w:rPr>
        <w:t xml:space="preserve"> </w:t>
      </w:r>
      <w:r>
        <w:t xml:space="preserve">podporu </w:t>
      </w:r>
      <w:r w:rsidRPr="0019505D">
        <w:t xml:space="preserve">financovania </w:t>
      </w:r>
      <w:r>
        <w:t xml:space="preserve">navýšenia </w:t>
      </w:r>
      <w:r w:rsidRPr="0019505D">
        <w:t xml:space="preserve">študentov </w:t>
      </w:r>
      <w:r w:rsidR="002A5B8D">
        <w:t>všeobecného lekárstva</w:t>
      </w:r>
      <w:r w:rsidRPr="0019505D">
        <w:t xml:space="preserve"> na leká</w:t>
      </w:r>
      <w:r>
        <w:t>rskych fakultách vysokých škôl za akademické roky 202</w:t>
      </w:r>
      <w:r w:rsidR="002A5B8D">
        <w:t>4</w:t>
      </w:r>
      <w:r>
        <w:t>/2</w:t>
      </w:r>
      <w:r w:rsidR="002A5B8D">
        <w:t>5</w:t>
      </w:r>
      <w:r>
        <w:t xml:space="preserve"> a 202</w:t>
      </w:r>
      <w:r w:rsidR="002A5B8D">
        <w:t>5</w:t>
      </w:r>
      <w:r>
        <w:t>/2</w:t>
      </w:r>
      <w:r w:rsidR="002A5B8D">
        <w:t>6</w:t>
      </w:r>
      <w:r>
        <w:t xml:space="preserve"> podľa prílohy č. 10“</w:t>
      </w:r>
      <w:bookmarkEnd w:id="1"/>
    </w:p>
    <w:p w14:paraId="1CEA0AAF" w14:textId="77777777" w:rsidR="00F36D4F" w:rsidRPr="00F36D4F" w:rsidRDefault="001A7CE1" w:rsidP="00100913">
      <w:pPr>
        <w:pStyle w:val="Odsekzoznamu"/>
        <w:numPr>
          <w:ilvl w:val="0"/>
          <w:numId w:val="22"/>
        </w:numPr>
        <w:spacing w:before="240"/>
        <w:contextualSpacing w:val="0"/>
        <w:jc w:val="both"/>
        <w:rPr>
          <w:b/>
        </w:rPr>
      </w:pPr>
      <w:r w:rsidRPr="00CC462F">
        <w:rPr>
          <w:bCs/>
        </w:rPr>
        <w:t>Bod (38)</w:t>
      </w:r>
      <w:r w:rsidRPr="00CC462F">
        <w:rPr>
          <w:b/>
        </w:rPr>
        <w:t xml:space="preserve"> </w:t>
      </w:r>
      <w:r w:rsidRPr="00220E17">
        <w:t xml:space="preserve"> metodiky rozpisu dotácií zo štátneho rozpočtu verejným vysokým školám </w:t>
      </w:r>
      <w:r w:rsidR="005D6720" w:rsidRPr="00220E17">
        <w:t xml:space="preserve"> </w:t>
      </w:r>
      <w:r w:rsidRPr="00220E17">
        <w:t xml:space="preserve">na rok 2025 </w:t>
      </w:r>
      <w:r w:rsidRPr="00220E17">
        <w:rPr>
          <w:noProof/>
        </w:rPr>
        <w:t>sa dopĺňa o nasledujúcu vetu:</w:t>
      </w:r>
      <w:r w:rsidR="007E4DFE" w:rsidRPr="00220E17">
        <w:rPr>
          <w:noProof/>
        </w:rPr>
        <w:t xml:space="preserve"> </w:t>
      </w:r>
    </w:p>
    <w:p w14:paraId="0D4663E2" w14:textId="4EF69936" w:rsidR="00CC462F" w:rsidRPr="00CC462F" w:rsidRDefault="007E4DFE" w:rsidP="00F36D4F">
      <w:pPr>
        <w:pStyle w:val="Odsekzoznamu"/>
        <w:spacing w:before="240"/>
        <w:contextualSpacing w:val="0"/>
        <w:jc w:val="both"/>
        <w:rPr>
          <w:b/>
        </w:rPr>
      </w:pPr>
      <w:r w:rsidRPr="00220E17">
        <w:rPr>
          <w:noProof/>
        </w:rPr>
        <w:t>,,</w:t>
      </w:r>
      <w:r w:rsidR="00220E17" w:rsidRPr="00220E17">
        <w:t xml:space="preserve">Podrobnosti sú uvedené v dokumente zverejnenom na webovom sídle </w:t>
      </w:r>
      <w:r w:rsidR="00B573BA">
        <w:t xml:space="preserve">ministerstva </w:t>
      </w:r>
      <w:r w:rsidR="00220E17" w:rsidRPr="00220E17">
        <w:t>v časti „financovanie vysokého školstva</w:t>
      </w:r>
      <w:r w:rsidR="005D6720" w:rsidRPr="00220E17">
        <w:t>“</w:t>
      </w:r>
      <w:r w:rsidR="00CC462F">
        <w:t>;</w:t>
      </w:r>
    </w:p>
    <w:p w14:paraId="382CDB08" w14:textId="77777777" w:rsidR="00F36D4F" w:rsidRDefault="00F36D4F" w:rsidP="00F36D4F">
      <w:pPr>
        <w:pStyle w:val="Odsekzoznamu"/>
        <w:numPr>
          <w:ilvl w:val="0"/>
          <w:numId w:val="22"/>
        </w:numPr>
        <w:autoSpaceDE w:val="0"/>
        <w:autoSpaceDN w:val="0"/>
        <w:adjustRightInd w:val="0"/>
        <w:spacing w:before="120" w:after="0"/>
        <w:contextualSpacing w:val="0"/>
        <w:jc w:val="both"/>
      </w:pPr>
      <w:r>
        <w:t>Bod (53) metodiky rozpisu dotácií zo štátneho rozpočtu verejným vysokým školám na rok 2025 znie:</w:t>
      </w:r>
    </w:p>
    <w:p w14:paraId="2BDB92C1" w14:textId="77777777" w:rsidR="00F36D4F" w:rsidRDefault="00F36D4F" w:rsidP="00F36D4F">
      <w:pPr>
        <w:pStyle w:val="Odsekzoznamu"/>
        <w:autoSpaceDE w:val="0"/>
        <w:autoSpaceDN w:val="0"/>
        <w:adjustRightInd w:val="0"/>
        <w:spacing w:before="120" w:after="0"/>
        <w:jc w:val="both"/>
      </w:pPr>
      <w:r>
        <w:t>„</w:t>
      </w:r>
      <w:r w:rsidRPr="006C0DCD">
        <w:t>Na automatické odmeňovanie excelentných vedeckých výkonov sa vyčleňuje suma 2 500 000 €. Táto suma sa bude rozpisovať podľa zásad, uvedených v Prílohe č. 8.</w:t>
      </w:r>
      <w:r>
        <w:t xml:space="preserve"> Vysoká škola, respektíve jej príslušná súčasť, je povinná vyplatiť polovicu štátnej dotácie v každej kategórii (Nature Index, vysoko citované publikácie, patenty) autorom rovnomerným podielom vo forme jednorazovej odmeny (účelová časť dotácie). Vysoká škola je povinná sa riadiť pri vyplácaní databázou, zverejnenou v súlade s metodikou na webovom sídle ministerstva (</w:t>
      </w:r>
      <w:r w:rsidRPr="002629CA">
        <w:t>https://www.minedu.sk/excelentne-vedecke-vystupy-automaticke-priebezne-odmenovanie/</w:t>
      </w:r>
      <w:r>
        <w:t>). Zvyšná časť štátnej dotácie sa poskytne príslušnej verejnej vysokej škole ako neúčelová časť dotácie. Vysoká škola poskytne najneskôr do 31. 3. 2026 ministerstvu zoznam autorov, ktorým bola vyplatená účelová časť štátnej dotácie v nasledovnej štruktúre:</w:t>
      </w:r>
    </w:p>
    <w:p w14:paraId="2199CF94" w14:textId="77777777" w:rsidR="00F36D4F" w:rsidRDefault="00F36D4F" w:rsidP="00F36D4F">
      <w:pPr>
        <w:pStyle w:val="Odsekzoznamu"/>
        <w:autoSpaceDE w:val="0"/>
        <w:autoSpaceDN w:val="0"/>
        <w:adjustRightInd w:val="0"/>
        <w:spacing w:before="120" w:after="0"/>
        <w:jc w:val="both"/>
      </w:pPr>
      <w:r>
        <w:t xml:space="preserve">a) meno a priezvisko, </w:t>
      </w:r>
    </w:p>
    <w:p w14:paraId="24BD35F6" w14:textId="77777777" w:rsidR="00F36D4F" w:rsidRDefault="00F36D4F" w:rsidP="00F36D4F">
      <w:pPr>
        <w:pStyle w:val="Odsekzoznamu"/>
        <w:autoSpaceDE w:val="0"/>
        <w:autoSpaceDN w:val="0"/>
        <w:adjustRightInd w:val="0"/>
        <w:spacing w:before="120" w:after="0"/>
        <w:jc w:val="both"/>
      </w:pPr>
      <w:r>
        <w:t xml:space="preserve">b) </w:t>
      </w:r>
      <w:proofErr w:type="spellStart"/>
      <w:r>
        <w:t>hyperlink</w:t>
      </w:r>
      <w:proofErr w:type="spellEnd"/>
      <w:r>
        <w:t xml:space="preserve"> na centrálny register zamestnancov vysokých škôl, </w:t>
      </w:r>
    </w:p>
    <w:p w14:paraId="09CBE601" w14:textId="77777777" w:rsidR="00F36D4F" w:rsidRDefault="00F36D4F" w:rsidP="00F36D4F">
      <w:pPr>
        <w:pStyle w:val="Odsekzoznamu"/>
        <w:autoSpaceDE w:val="0"/>
        <w:autoSpaceDN w:val="0"/>
        <w:adjustRightInd w:val="0"/>
        <w:spacing w:before="120" w:after="0"/>
        <w:jc w:val="both"/>
      </w:pPr>
      <w:r>
        <w:lastRenderedPageBreak/>
        <w:t>c) výšku vyplatenej sumy každému zamestnancovi,</w:t>
      </w:r>
    </w:p>
    <w:p w14:paraId="6E435A59" w14:textId="77777777" w:rsidR="00F36D4F" w:rsidRDefault="00F36D4F" w:rsidP="00F36D4F">
      <w:pPr>
        <w:pStyle w:val="Odsekzoznamu"/>
        <w:autoSpaceDE w:val="0"/>
        <w:autoSpaceDN w:val="0"/>
        <w:adjustRightInd w:val="0"/>
        <w:spacing w:before="120" w:after="0"/>
        <w:jc w:val="both"/>
      </w:pPr>
      <w:r>
        <w:t>d) údaj o položke, za ktorú bola účelová suma vyplatená (jedna z 3 možností: Nature index, vysoko citovaný výstup, patent),</w:t>
      </w:r>
    </w:p>
    <w:p w14:paraId="28EE0C0F" w14:textId="77777777" w:rsidR="00F36D4F" w:rsidRDefault="00F36D4F" w:rsidP="00F36D4F">
      <w:pPr>
        <w:pStyle w:val="Odsekzoznamu"/>
        <w:autoSpaceDE w:val="0"/>
        <w:autoSpaceDN w:val="0"/>
        <w:adjustRightInd w:val="0"/>
        <w:spacing w:before="120" w:after="0"/>
        <w:jc w:val="both"/>
      </w:pPr>
      <w:r>
        <w:t>e) údaj o časovom rámci, za ktorý bola účelová dotácia vyplatená (jedna z 3 možností: 31.1., 31. 5, 30. 9.).</w:t>
      </w:r>
    </w:p>
    <w:p w14:paraId="2F1497E4" w14:textId="1D219421" w:rsidR="00F36D4F" w:rsidRPr="00F36D4F" w:rsidRDefault="00F36D4F" w:rsidP="00F36D4F">
      <w:pPr>
        <w:pStyle w:val="Odsekzoznamu"/>
        <w:autoSpaceDE w:val="0"/>
        <w:autoSpaceDN w:val="0"/>
        <w:adjustRightInd w:val="0"/>
        <w:spacing w:before="120" w:after="0"/>
        <w:jc w:val="both"/>
      </w:pPr>
      <w:r>
        <w:t>V prípade, že zamestnanec na vysokej škole aktuálne už nemá pracovný pomer a nie je možné vyplatiť účelovú časť dotácie, vysoká škola je povinná takúto účelovú dotáciu vrátiť najneskôr do 31. 3. 2026. Neúčelovú časť dotácie si vysoká škola ponecháva. Vysoká škola poskytne ministerstvu najneskôr do 31. 3. 2026 zoznam autorov, ktorým nebola vyplatená účelová časť dotácie v štruktúre, ako je uvedené vyššie, s príslušnými obmenami (namiesto vyplatenej bude uvedená nevyplatená suma atď.).</w:t>
      </w:r>
    </w:p>
    <w:p w14:paraId="244457DA" w14:textId="77777777" w:rsidR="00F36D4F" w:rsidRPr="00F36D4F" w:rsidRDefault="0019505D" w:rsidP="00F36D4F">
      <w:pPr>
        <w:pStyle w:val="Odsekzoznamu"/>
        <w:numPr>
          <w:ilvl w:val="0"/>
          <w:numId w:val="22"/>
        </w:numPr>
        <w:spacing w:before="120"/>
        <w:contextualSpacing w:val="0"/>
        <w:jc w:val="both"/>
        <w:rPr>
          <w:b/>
        </w:rPr>
      </w:pPr>
      <w:r w:rsidRPr="00220E17">
        <w:t>Bod</w:t>
      </w:r>
      <w:r w:rsidR="00D55B5E" w:rsidRPr="00220E17">
        <w:t xml:space="preserve"> (</w:t>
      </w:r>
      <w:r w:rsidR="003946C1" w:rsidRPr="00220E17">
        <w:t>55</w:t>
      </w:r>
      <w:r w:rsidR="00D55B5E" w:rsidRPr="00220E17">
        <w:t xml:space="preserve">) </w:t>
      </w:r>
      <w:r w:rsidR="00884DC9" w:rsidRPr="00220E17">
        <w:t>metodiky rozpisu dotácií zo štátneho rozpočtu ver</w:t>
      </w:r>
      <w:r w:rsidRPr="00220E17">
        <w:t>ejným vysokým školám na rok 202</w:t>
      </w:r>
      <w:r w:rsidR="00971AD8" w:rsidRPr="00220E17">
        <w:t>5</w:t>
      </w:r>
      <w:r w:rsidR="00884DC9" w:rsidRPr="00220E17">
        <w:t xml:space="preserve"> </w:t>
      </w:r>
      <w:r w:rsidR="00D55B5E" w:rsidRPr="00220E17">
        <w:rPr>
          <w:noProof/>
        </w:rPr>
        <w:t>sa</w:t>
      </w:r>
      <w:r w:rsidR="00A42BCA" w:rsidRPr="00220E17">
        <w:rPr>
          <w:noProof/>
        </w:rPr>
        <w:t xml:space="preserve"> dopĺňa </w:t>
      </w:r>
      <w:r w:rsidR="003946C1" w:rsidRPr="00220E17">
        <w:rPr>
          <w:noProof/>
        </w:rPr>
        <w:t>o </w:t>
      </w:r>
      <w:r w:rsidR="00884DC9" w:rsidRPr="00220E17">
        <w:rPr>
          <w:noProof/>
        </w:rPr>
        <w:t>nasledovn</w:t>
      </w:r>
      <w:r w:rsidR="003946C1" w:rsidRPr="00220E17">
        <w:rPr>
          <w:noProof/>
        </w:rPr>
        <w:t>é vety</w:t>
      </w:r>
      <w:r w:rsidR="00884DC9" w:rsidRPr="00220E17">
        <w:rPr>
          <w:noProof/>
        </w:rPr>
        <w:t>:</w:t>
      </w:r>
      <w:r w:rsidR="00D55B5E" w:rsidRPr="00220E17">
        <w:rPr>
          <w:noProof/>
        </w:rPr>
        <w:t xml:space="preserve"> </w:t>
      </w:r>
    </w:p>
    <w:p w14:paraId="31D4545C" w14:textId="49AD9BF1" w:rsidR="00CC462F" w:rsidRPr="00F36D4F" w:rsidRDefault="00884DC9" w:rsidP="00F36D4F">
      <w:pPr>
        <w:spacing w:before="120"/>
        <w:ind w:left="708"/>
        <w:jc w:val="both"/>
        <w:rPr>
          <w:b/>
        </w:rPr>
      </w:pPr>
      <w:r w:rsidRPr="00220E17">
        <w:rPr>
          <w:noProof/>
        </w:rPr>
        <w:t>,,</w:t>
      </w:r>
      <w:r w:rsidR="0019505D" w:rsidRPr="00220E17">
        <w:t xml:space="preserve">V rámci dotácie na </w:t>
      </w:r>
      <w:r w:rsidR="003946C1" w:rsidRPr="00220E17">
        <w:t>rozvoj vysokej školy</w:t>
      </w:r>
      <w:r w:rsidR="00353EEC" w:rsidRPr="00220E17">
        <w:t xml:space="preserve"> </w:t>
      </w:r>
      <w:r w:rsidR="0019505D" w:rsidRPr="00220E17">
        <w:t xml:space="preserve">sa vyčleňuje suma </w:t>
      </w:r>
      <w:r w:rsidR="00063530" w:rsidRPr="00F36D4F">
        <w:rPr>
          <w:b/>
        </w:rPr>
        <w:t xml:space="preserve">350 </w:t>
      </w:r>
      <w:r w:rsidR="00062A8D" w:rsidRPr="00F36D4F">
        <w:rPr>
          <w:b/>
        </w:rPr>
        <w:t>000</w:t>
      </w:r>
      <w:r w:rsidR="0019505D" w:rsidRPr="00220E17">
        <w:t xml:space="preserve"> </w:t>
      </w:r>
      <w:r w:rsidR="0019505D" w:rsidRPr="00F36D4F">
        <w:rPr>
          <w:b/>
        </w:rPr>
        <w:t>€</w:t>
      </w:r>
      <w:r w:rsidR="003946C1" w:rsidRPr="00220E17">
        <w:t xml:space="preserve">, ktoré budú poskytnuté za účelom </w:t>
      </w:r>
      <w:r w:rsidR="002550FF" w:rsidRPr="00220E17">
        <w:t>posilneni</w:t>
      </w:r>
      <w:r w:rsidR="003946C1" w:rsidRPr="00220E17">
        <w:t>a</w:t>
      </w:r>
      <w:r w:rsidR="00B7595C" w:rsidRPr="00220E17">
        <w:t xml:space="preserve"> personálnych kapacít vysokých škôl so zriadenými univerzitami tretieho veku na rozvoj agendy aktívneho starnutia v rámci ďalšieho vzdelávania</w:t>
      </w:r>
      <w:r w:rsidR="00AB690F">
        <w:t xml:space="preserve">. </w:t>
      </w:r>
      <w:r w:rsidR="00D50482">
        <w:t>Rozdelenie na jednotlivé verejné vysoké školy</w:t>
      </w:r>
      <w:r w:rsidR="00AB690F" w:rsidRPr="00220E17">
        <w:t xml:space="preserve"> </w:t>
      </w:r>
      <w:r w:rsidR="00D50482">
        <w:t xml:space="preserve">je </w:t>
      </w:r>
      <w:r w:rsidR="00AB690F" w:rsidRPr="00220E17">
        <w:t>uvedené v</w:t>
      </w:r>
      <w:r w:rsidR="00AB690F">
        <w:t xml:space="preserve"> prílohe č. </w:t>
      </w:r>
      <w:r w:rsidR="00D50482">
        <w:t>9</w:t>
      </w:r>
      <w:r w:rsidR="00AB690F">
        <w:t>.</w:t>
      </w:r>
      <w:r w:rsidR="00B7595C" w:rsidRPr="00220E17">
        <w:t>“</w:t>
      </w:r>
      <w:r w:rsidR="00CC462F">
        <w:t>;</w:t>
      </w:r>
    </w:p>
    <w:p w14:paraId="28B4AA82" w14:textId="77777777" w:rsidR="00100913" w:rsidRDefault="00100913" w:rsidP="00100913">
      <w:pPr>
        <w:pStyle w:val="Odsekzoznamu"/>
        <w:numPr>
          <w:ilvl w:val="0"/>
          <w:numId w:val="22"/>
        </w:numPr>
        <w:autoSpaceDE w:val="0"/>
        <w:autoSpaceDN w:val="0"/>
        <w:adjustRightInd w:val="0"/>
        <w:spacing w:before="120" w:after="0"/>
        <w:contextualSpacing w:val="0"/>
        <w:jc w:val="both"/>
      </w:pPr>
      <w:r>
        <w:t xml:space="preserve">Bod (62) </w:t>
      </w:r>
      <w:r>
        <w:rPr>
          <w:noProof/>
        </w:rPr>
        <w:t>znie:</w:t>
      </w:r>
    </w:p>
    <w:p w14:paraId="0A3D594E" w14:textId="77777777" w:rsidR="00F36D4F" w:rsidRDefault="00F36D4F" w:rsidP="00EB0ADF">
      <w:pPr>
        <w:pStyle w:val="Odsekzoznamu"/>
        <w:autoSpaceDE w:val="0"/>
        <w:autoSpaceDN w:val="0"/>
        <w:adjustRightInd w:val="0"/>
        <w:spacing w:before="120" w:after="0"/>
        <w:jc w:val="both"/>
      </w:pPr>
      <w:r>
        <w:rPr>
          <w:noProof/>
        </w:rPr>
        <w:t>,,</w:t>
      </w:r>
      <w:r w:rsidRPr="00547E85">
        <w:t>Okrem toho sa jednotlivým vysokým školám bude poskytovať dotácia</w:t>
      </w:r>
      <w:r>
        <w:t xml:space="preserve"> </w:t>
      </w:r>
      <w:r w:rsidRPr="00547E85">
        <w:t>na motivačné štipendiá pre študentov vo vybraných študijných odboroch a programoch.</w:t>
      </w:r>
      <w:r>
        <w:rPr>
          <w:vertAlign w:val="superscript"/>
        </w:rPr>
        <w:t>1</w:t>
      </w:r>
      <w:r>
        <w:t>, ktorých zoznam je uvedený v prílohe č. 3, vo výške</w:t>
      </w:r>
      <w:r w:rsidRPr="00547E85">
        <w:t xml:space="preserve"> </w:t>
      </w:r>
      <w:r w:rsidRPr="00547E85">
        <w:rPr>
          <w:b/>
          <w:bCs/>
        </w:rPr>
        <w:t>1 800 000</w:t>
      </w:r>
      <w:r w:rsidRPr="00547E85">
        <w:t xml:space="preserve"> </w:t>
      </w:r>
      <w:r w:rsidRPr="00547E85">
        <w:rPr>
          <w:b/>
          <w:bCs/>
        </w:rPr>
        <w:t>€</w:t>
      </w:r>
      <w:r>
        <w:t xml:space="preserve"> na ak. rok 2024/25 a</w:t>
      </w:r>
      <w:r>
        <w:br/>
      </w:r>
      <w:r>
        <w:rPr>
          <w:b/>
          <w:bCs/>
        </w:rPr>
        <w:t>2</w:t>
      </w:r>
      <w:r w:rsidRPr="00547E85">
        <w:rPr>
          <w:b/>
          <w:bCs/>
        </w:rPr>
        <w:t xml:space="preserve"> </w:t>
      </w:r>
      <w:r>
        <w:rPr>
          <w:b/>
          <w:bCs/>
        </w:rPr>
        <w:t>4</w:t>
      </w:r>
      <w:r w:rsidRPr="00547E85">
        <w:rPr>
          <w:b/>
          <w:bCs/>
        </w:rPr>
        <w:t>00</w:t>
      </w:r>
      <w:r>
        <w:rPr>
          <w:b/>
          <w:bCs/>
        </w:rPr>
        <w:t> </w:t>
      </w:r>
      <w:r w:rsidRPr="00547E85">
        <w:rPr>
          <w:b/>
          <w:bCs/>
        </w:rPr>
        <w:t>000</w:t>
      </w:r>
      <w:r>
        <w:t xml:space="preserve"> </w:t>
      </w:r>
      <w:r w:rsidRPr="00547E85">
        <w:rPr>
          <w:b/>
          <w:bCs/>
        </w:rPr>
        <w:t>€</w:t>
      </w:r>
      <w:r>
        <w:t xml:space="preserve"> na akademický rok 2025/26 (mesiace september až december). Vysoká škola je povinná vyplatiť štipendiá v počte a sume, uvedenej v tabuľke č. 1 prílohy č. 3, tak aby sa študentom, vybraným na základe </w:t>
      </w:r>
      <w:r w:rsidRPr="00A62A87">
        <w:t>zohľadnen</w:t>
      </w:r>
      <w:r>
        <w:t xml:space="preserve">ia </w:t>
      </w:r>
      <w:r w:rsidRPr="00A62A87">
        <w:t>študijných výsledkov z predchádzajúceho štúdia</w:t>
      </w:r>
      <w:r>
        <w:t xml:space="preserve">, poskytlo štipendium vo výške </w:t>
      </w:r>
      <w:r w:rsidRPr="00A62A87">
        <w:rPr>
          <w:b/>
          <w:bCs/>
        </w:rPr>
        <w:t>1 200 €</w:t>
      </w:r>
      <w:r w:rsidRPr="00A62A87">
        <w:t xml:space="preserve"> </w:t>
      </w:r>
      <w:r>
        <w:t>v ak. roku 2024/25</w:t>
      </w:r>
      <w:r>
        <w:rPr>
          <w:b/>
          <w:bCs/>
        </w:rPr>
        <w:t xml:space="preserve"> </w:t>
      </w:r>
      <w:r>
        <w:t xml:space="preserve">a  vo výške </w:t>
      </w:r>
      <w:r w:rsidRPr="00A62A87">
        <w:rPr>
          <w:b/>
          <w:bCs/>
        </w:rPr>
        <w:t>4 000 €</w:t>
      </w:r>
      <w:r>
        <w:rPr>
          <w:b/>
          <w:bCs/>
        </w:rPr>
        <w:t xml:space="preserve"> </w:t>
      </w:r>
      <w:r>
        <w:t>v ak. roku 2025/26.</w:t>
      </w:r>
      <w:r w:rsidRPr="00547E85">
        <w:t xml:space="preserve"> </w:t>
      </w:r>
      <w:r>
        <w:t>Vysoká škola je povinná vyplatiť štipendiá študentom uvedených študijných odborov a programov tak, že štipendiá sa vyplácajú výhradne študentom 1. (bakalárskeho) stupňa a študentom prvých 3 ročníkov spojeného stupňa rovnomerným spôsobom, aby (po zaokrúhlení) študenti 1. ročníka získali v danom študijnom odbore a študijnom programe tretinu príslušného počtu štipendií, študenti 2. ročníka tretinu príslušného počtu štipendií a študenti 3. ročníka tretinu príslušného počtu štipendií (s výnimkou študijných programov jadrová a </w:t>
      </w:r>
      <w:proofErr w:type="spellStart"/>
      <w:r>
        <w:t>subjadrová</w:t>
      </w:r>
      <w:proofErr w:type="spellEnd"/>
      <w:r>
        <w:t xml:space="preserve"> fyzika, jadrová chémia a </w:t>
      </w:r>
      <w:proofErr w:type="spellStart"/>
      <w:r>
        <w:t>rádioekológia</w:t>
      </w:r>
      <w:proofErr w:type="spellEnd"/>
      <w:r>
        <w:t xml:space="preserve">, kde sa vyplácajú študentom 2. stupňa). V prípade, že počet štipendií v danom študijnom odbore a študijnom programe je menší ako 3, vysoká škola sama rozhodne, ktorým študentom sa štipendium vyplatí. </w:t>
      </w:r>
      <w:r w:rsidRPr="00547E85">
        <w:t>Použitie finančných prostriedkov je účelovo viazané na študentov vo vybraných študijných odboroch a</w:t>
      </w:r>
      <w:r>
        <w:t> </w:t>
      </w:r>
      <w:r w:rsidRPr="00547E85">
        <w:t>programoch</w:t>
      </w:r>
      <w:r>
        <w:t>, pričom vysoká škola je povinná vyplácať štipendium študentom od ak. roku 2025/26 v mesačných intervaloch (študentom 1. ročníka najneskôr od decembra príslušného ak. roku). Ministerstvo sa zaväzuje v rozpise dotácií na rok 2026 dofinancovať vysokým školám štipendiá podľa tohto odseku v mesiacoch január až jún akademického roka 2025/26 vo výške 3 600 000 €.“</w:t>
      </w:r>
    </w:p>
    <w:p w14:paraId="224066E5" w14:textId="77777777" w:rsidR="00F36D4F" w:rsidRDefault="00F36D4F" w:rsidP="00100913">
      <w:pPr>
        <w:pStyle w:val="Odsekzoznamu"/>
        <w:autoSpaceDE w:val="0"/>
        <w:autoSpaceDN w:val="0"/>
        <w:adjustRightInd w:val="0"/>
        <w:spacing w:before="120" w:after="0"/>
        <w:jc w:val="both"/>
      </w:pPr>
    </w:p>
    <w:p w14:paraId="7DF4D5B2" w14:textId="3E60CA5F" w:rsidR="00100913" w:rsidRDefault="00100913" w:rsidP="00100913">
      <w:pPr>
        <w:pStyle w:val="Odsekzoznamu"/>
        <w:autoSpaceDE w:val="0"/>
        <w:autoSpaceDN w:val="0"/>
        <w:adjustRightInd w:val="0"/>
        <w:spacing w:before="120" w:after="0"/>
        <w:jc w:val="both"/>
      </w:pPr>
      <w:r>
        <w:t>Poznámka pod čiarou zostáva v pôvodnom znení.</w:t>
      </w:r>
    </w:p>
    <w:p w14:paraId="3719C590" w14:textId="77777777" w:rsidR="00F36D4F" w:rsidRDefault="00F36D4F" w:rsidP="00100913">
      <w:pPr>
        <w:pStyle w:val="Odsekzoznamu"/>
        <w:autoSpaceDE w:val="0"/>
        <w:autoSpaceDN w:val="0"/>
        <w:adjustRightInd w:val="0"/>
        <w:spacing w:before="120" w:after="0"/>
        <w:jc w:val="both"/>
      </w:pPr>
    </w:p>
    <w:p w14:paraId="01C7FB88" w14:textId="1C00837A" w:rsidR="00100913" w:rsidRDefault="00F36D4F" w:rsidP="00F36D4F">
      <w:pPr>
        <w:pStyle w:val="Odsekzoznamu"/>
        <w:numPr>
          <w:ilvl w:val="0"/>
          <w:numId w:val="22"/>
        </w:numPr>
        <w:autoSpaceDE w:val="0"/>
        <w:autoSpaceDN w:val="0"/>
        <w:adjustRightInd w:val="0"/>
        <w:spacing w:before="120" w:after="0"/>
        <w:jc w:val="both"/>
      </w:pPr>
      <w:r>
        <w:t>Príloha č. 3 sa nahrádza Prílohou tohto dodatku. Za Prílohou 8 sa vklad</w:t>
      </w:r>
      <w:r w:rsidR="002D4668">
        <w:t>ajú</w:t>
      </w:r>
      <w:r>
        <w:t xml:space="preserve"> sa príloha č. 9</w:t>
      </w:r>
      <w:r w:rsidR="002D4668">
        <w:t xml:space="preserve"> a príloha č. 10</w:t>
      </w:r>
      <w:r>
        <w:t xml:space="preserve"> tohto dodatku.</w:t>
      </w:r>
    </w:p>
    <w:p w14:paraId="335E9024" w14:textId="5B9C4F73" w:rsidR="00F570F2" w:rsidRPr="00CC462F" w:rsidRDefault="00381127" w:rsidP="00100913">
      <w:pPr>
        <w:pStyle w:val="Odsekzoznamu"/>
        <w:numPr>
          <w:ilvl w:val="0"/>
          <w:numId w:val="22"/>
        </w:numPr>
        <w:spacing w:before="120"/>
        <w:contextualSpacing w:val="0"/>
        <w:jc w:val="both"/>
        <w:rPr>
          <w:b/>
        </w:rPr>
      </w:pPr>
      <w:r w:rsidRPr="00CC462F">
        <w:rPr>
          <w:bCs/>
        </w:rPr>
        <w:t>Bod (</w:t>
      </w:r>
      <w:r w:rsidR="008D4E6B" w:rsidRPr="00CC462F">
        <w:rPr>
          <w:bCs/>
        </w:rPr>
        <w:t>74</w:t>
      </w:r>
      <w:r w:rsidRPr="00CC462F">
        <w:rPr>
          <w:bCs/>
        </w:rPr>
        <w:t xml:space="preserve">) </w:t>
      </w:r>
      <w:r w:rsidR="00E525F9" w:rsidRPr="00CC462F">
        <w:rPr>
          <w:bCs/>
        </w:rPr>
        <w:t>písme</w:t>
      </w:r>
      <w:r w:rsidR="00F570F2" w:rsidRPr="00CC462F">
        <w:rPr>
          <w:bCs/>
        </w:rPr>
        <w:t>no c</w:t>
      </w:r>
      <w:r w:rsidR="00F570F2" w:rsidRPr="00CC462F">
        <w:rPr>
          <w:b/>
        </w:rPr>
        <w:t>)</w:t>
      </w:r>
      <w:r w:rsidRPr="00220E17">
        <w:t xml:space="preserve"> metodiky rozpisu dotácií zo štátneho rozpočtu verejným vysokým školám  na rok 2025 </w:t>
      </w:r>
      <w:r w:rsidRPr="00220E17">
        <w:rPr>
          <w:noProof/>
        </w:rPr>
        <w:t>sa dopĺňa o nasledujúcu vetu: ,,</w:t>
      </w:r>
      <w:r w:rsidR="00220E17" w:rsidRPr="00220E17">
        <w:t xml:space="preserve">Podmienky na podávanie žiadostí </w:t>
      </w:r>
      <w:r w:rsidR="00220E17" w:rsidRPr="00220E17">
        <w:lastRenderedPageBreak/>
        <w:t>na získanie dotácie na tento účel sú upravené</w:t>
      </w:r>
      <w:r w:rsidR="005F09CD">
        <w:t xml:space="preserve"> v</w:t>
      </w:r>
      <w:r w:rsidR="00220E17" w:rsidRPr="00220E17">
        <w:t xml:space="preserve"> dokumente zverejnenom na webovom sídle </w:t>
      </w:r>
      <w:r w:rsidR="00B573BA">
        <w:t xml:space="preserve">ministerstva </w:t>
      </w:r>
      <w:r w:rsidR="00220E17" w:rsidRPr="00220E17">
        <w:t>v časti „financovanie vysokého školstva</w:t>
      </w:r>
      <w:r w:rsidR="00B573BA">
        <w:t>“</w:t>
      </w:r>
      <w:r w:rsidR="00CC462F">
        <w:t>.</w:t>
      </w:r>
    </w:p>
    <w:p w14:paraId="439D3D30" w14:textId="4DCC7212" w:rsidR="006F5A14" w:rsidRPr="00220E17" w:rsidRDefault="006F5A14" w:rsidP="006F5A14">
      <w:pPr>
        <w:pStyle w:val="Odsekzoznamu"/>
        <w:autoSpaceDE w:val="0"/>
        <w:autoSpaceDN w:val="0"/>
        <w:adjustRightInd w:val="0"/>
        <w:spacing w:before="120" w:after="0"/>
        <w:contextualSpacing w:val="0"/>
        <w:jc w:val="both"/>
      </w:pPr>
    </w:p>
    <w:p w14:paraId="604E6276" w14:textId="77777777" w:rsidR="00AB690F" w:rsidRDefault="00AB690F" w:rsidP="007C44A5">
      <w:pPr>
        <w:tabs>
          <w:tab w:val="left" w:pos="4320"/>
          <w:tab w:val="left" w:pos="7920"/>
        </w:tabs>
        <w:spacing w:after="0"/>
        <w:outlineLvl w:val="2"/>
      </w:pPr>
    </w:p>
    <w:p w14:paraId="1B705C18" w14:textId="77777777" w:rsidR="00AB690F" w:rsidRDefault="00AB690F" w:rsidP="007C44A5">
      <w:pPr>
        <w:tabs>
          <w:tab w:val="left" w:pos="4320"/>
          <w:tab w:val="left" w:pos="7920"/>
        </w:tabs>
        <w:spacing w:after="0"/>
        <w:outlineLvl w:val="2"/>
      </w:pPr>
    </w:p>
    <w:p w14:paraId="3390A1A6" w14:textId="0E062A20" w:rsidR="007C44A5" w:rsidRDefault="00C02ABF" w:rsidP="007C44A5">
      <w:pPr>
        <w:tabs>
          <w:tab w:val="left" w:pos="4320"/>
          <w:tab w:val="left" w:pos="7920"/>
        </w:tabs>
        <w:spacing w:after="0"/>
        <w:outlineLvl w:val="2"/>
      </w:pPr>
      <w:r w:rsidRPr="00220E17">
        <w:t>V</w:t>
      </w:r>
      <w:r w:rsidR="00051CCA" w:rsidRPr="00220E17">
        <w:t> </w:t>
      </w:r>
      <w:r w:rsidRPr="00220E17">
        <w:t>Bratislave</w:t>
      </w:r>
      <w:r w:rsidR="00051CCA" w:rsidRPr="00220E17">
        <w:t xml:space="preserve"> dňa </w:t>
      </w:r>
      <w:r w:rsidR="00AB690F">
        <w:t>2</w:t>
      </w:r>
      <w:r w:rsidR="00100913">
        <w:t>5</w:t>
      </w:r>
      <w:r w:rsidR="00AE2963" w:rsidRPr="00220E17">
        <w:t>.</w:t>
      </w:r>
      <w:r w:rsidR="002B55FC" w:rsidRPr="00220E17">
        <w:t xml:space="preserve"> </w:t>
      </w:r>
      <w:r w:rsidR="00100913">
        <w:t>4</w:t>
      </w:r>
      <w:r w:rsidR="00AE2963" w:rsidRPr="00220E17">
        <w:t xml:space="preserve">. </w:t>
      </w:r>
      <w:r w:rsidR="003946C1" w:rsidRPr="00220E17">
        <w:t>2025</w:t>
      </w:r>
    </w:p>
    <w:p w14:paraId="02B7509B" w14:textId="77777777" w:rsidR="001A71FC" w:rsidRDefault="001A71FC" w:rsidP="007C44A5">
      <w:pPr>
        <w:tabs>
          <w:tab w:val="left" w:pos="4320"/>
          <w:tab w:val="left" w:pos="7920"/>
        </w:tabs>
        <w:spacing w:after="0"/>
        <w:outlineLvl w:val="2"/>
      </w:pPr>
    </w:p>
    <w:p w14:paraId="765DC2EE" w14:textId="77777777" w:rsidR="001A71FC" w:rsidRPr="00220E17" w:rsidRDefault="001A71FC" w:rsidP="007C44A5">
      <w:pPr>
        <w:tabs>
          <w:tab w:val="left" w:pos="4320"/>
          <w:tab w:val="left" w:pos="7920"/>
        </w:tabs>
        <w:spacing w:after="0"/>
        <w:outlineLvl w:val="2"/>
      </w:pPr>
    </w:p>
    <w:p w14:paraId="1221C164" w14:textId="0899AE43" w:rsidR="00353EEC" w:rsidRPr="00220E17" w:rsidRDefault="008A464C" w:rsidP="007C44A5">
      <w:pPr>
        <w:tabs>
          <w:tab w:val="left" w:pos="4320"/>
          <w:tab w:val="left" w:pos="7920"/>
        </w:tabs>
        <w:spacing w:after="0"/>
        <w:outlineLvl w:val="2"/>
      </w:pPr>
      <w:r w:rsidRPr="00220E17">
        <w:rPr>
          <w:noProof/>
          <w:lang w:eastAsia="sk-SK"/>
        </w:rPr>
        <mc:AlternateContent>
          <mc:Choice Requires="wps">
            <w:drawing>
              <wp:anchor distT="0" distB="0" distL="114300" distR="114300" simplePos="0" relativeHeight="251658241" behindDoc="0" locked="0" layoutInCell="1" allowOverlap="1" wp14:anchorId="77E97893" wp14:editId="52C3999C">
                <wp:simplePos x="0" y="0"/>
                <wp:positionH relativeFrom="column">
                  <wp:posOffset>2559685</wp:posOffset>
                </wp:positionH>
                <wp:positionV relativeFrom="paragraph">
                  <wp:posOffset>140335</wp:posOffset>
                </wp:positionV>
                <wp:extent cx="2658110" cy="266700"/>
                <wp:effectExtent l="254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A2239E" w14:textId="77777777" w:rsidR="002723C8" w:rsidRDefault="002723C8" w:rsidP="00C30F69">
                            <w:pPr>
                              <w:pStyle w:val="Bezriadkovania"/>
                              <w:jc w:val="cente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7E97893" id="_x0000_t202" coordsize="21600,21600" o:spt="202" path="m,l,21600r21600,l21600,xe">
                <v:stroke joinstyle="miter"/>
                <v:path gradientshapeok="t" o:connecttype="rect"/>
              </v:shapetype>
              <v:shape id="Text Box 2" o:spid="_x0000_s1026" type="#_x0000_t202" style="position:absolute;margin-left:201.55pt;margin-top:11.05pt;width:209.3pt;height:21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" stroked="f">
                <v:textbox style="mso-fit-shape-to-text:t">
                  <w:txbxContent>
                    <w:p w14:paraId="38A2239E" w14:textId="77777777" w:rsidR="002723C8" w:rsidRDefault="002723C8" w:rsidP="00C30F69">
                      <w:pPr>
                        <w:pStyle w:val="Bezriadkovania"/>
                        <w:jc w:val="center"/>
                      </w:pPr>
                    </w:p>
                  </w:txbxContent>
                </v:textbox>
              </v:shape>
            </w:pict>
          </mc:Fallback>
        </mc:AlternateContent>
      </w:r>
      <w:r w:rsidR="00CC5412" w:rsidRPr="00220E17">
        <w:tab/>
      </w:r>
      <w:r w:rsidR="00CC5412" w:rsidRPr="00220E17">
        <w:tab/>
      </w:r>
    </w:p>
    <w:p w14:paraId="38262184" w14:textId="77777777" w:rsidR="00353EEC" w:rsidRPr="00220E17" w:rsidRDefault="00353EEC" w:rsidP="007C44A5">
      <w:pPr>
        <w:tabs>
          <w:tab w:val="left" w:pos="4320"/>
          <w:tab w:val="left" w:pos="7920"/>
        </w:tabs>
        <w:spacing w:after="0"/>
        <w:outlineLvl w:val="2"/>
      </w:pPr>
    </w:p>
    <w:p w14:paraId="4CACBA4A" w14:textId="04697B44" w:rsidR="007C44A5" w:rsidRPr="00220E17" w:rsidRDefault="00CC5412" w:rsidP="007C44A5">
      <w:pPr>
        <w:tabs>
          <w:tab w:val="left" w:pos="4320"/>
          <w:tab w:val="left" w:pos="7920"/>
        </w:tabs>
        <w:spacing w:after="0"/>
        <w:outlineLvl w:val="2"/>
      </w:pPr>
      <w:r w:rsidRPr="00220E17">
        <w:tab/>
      </w:r>
    </w:p>
    <w:p w14:paraId="5DAA8A69" w14:textId="77777777" w:rsidR="000500AC" w:rsidRPr="00220E17" w:rsidRDefault="000500AC" w:rsidP="007C44A5">
      <w:pPr>
        <w:tabs>
          <w:tab w:val="left" w:pos="4320"/>
          <w:tab w:val="left" w:pos="7920"/>
        </w:tabs>
        <w:spacing w:after="0"/>
        <w:outlineLvl w:val="2"/>
      </w:pPr>
    </w:p>
    <w:p w14:paraId="19737B62" w14:textId="77777777" w:rsidR="00CC5412" w:rsidRPr="00220E17" w:rsidRDefault="00CC5412" w:rsidP="007C44A5">
      <w:pPr>
        <w:tabs>
          <w:tab w:val="left" w:pos="4320"/>
          <w:tab w:val="left" w:pos="7920"/>
        </w:tabs>
        <w:spacing w:after="0"/>
        <w:outlineLvl w:val="2"/>
      </w:pPr>
    </w:p>
    <w:p w14:paraId="7E51118D" w14:textId="2CFDF6A7" w:rsidR="007C44A5" w:rsidRPr="00220E17" w:rsidRDefault="00184CDB" w:rsidP="007C44A5">
      <w:pPr>
        <w:tabs>
          <w:tab w:val="left" w:pos="4320"/>
          <w:tab w:val="left" w:pos="7920"/>
        </w:tabs>
        <w:spacing w:after="0"/>
        <w:outlineLvl w:val="2"/>
      </w:pPr>
      <w:r w:rsidRPr="00220E17">
        <w:rPr>
          <w:noProof/>
          <w:lang w:eastAsia="sk-SK"/>
        </w:rPr>
        <mc:AlternateContent>
          <mc:Choice Requires="wps">
            <w:drawing>
              <wp:anchor distT="0" distB="0" distL="114300" distR="114300" simplePos="0" relativeHeight="251658240" behindDoc="0" locked="0" layoutInCell="1" allowOverlap="1" wp14:anchorId="34E8D967" wp14:editId="3343CEEF">
                <wp:simplePos x="0" y="0"/>
                <wp:positionH relativeFrom="column">
                  <wp:posOffset>2538095</wp:posOffset>
                </wp:positionH>
                <wp:positionV relativeFrom="paragraph">
                  <wp:posOffset>7620</wp:posOffset>
                </wp:positionV>
                <wp:extent cx="2681923" cy="657225"/>
                <wp:effectExtent l="0" t="0" r="4445" b="9525"/>
                <wp:wrapNone/>
                <wp:docPr id="1"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1923"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D76F5D" w14:textId="1C05E688" w:rsidR="002723C8" w:rsidRDefault="006F5A14" w:rsidP="007C44A5">
                            <w:pPr>
                              <w:pStyle w:val="Bezriadkovania"/>
                              <w:jc w:val="center"/>
                            </w:pPr>
                            <w:r w:rsidRPr="006F5A14">
                              <w:t xml:space="preserve">JUDr. Ing. Tomáš </w:t>
                            </w:r>
                            <w:proofErr w:type="spellStart"/>
                            <w:r w:rsidRPr="006F5A14">
                              <w:t>Drucker</w:t>
                            </w:r>
                            <w:proofErr w:type="spellEnd"/>
                            <w:r w:rsidR="002723C8">
                              <w:br/>
                              <w:t xml:space="preserve">minister školstva, </w:t>
                            </w:r>
                            <w:r>
                              <w:t xml:space="preserve">výskumu, vývoja </w:t>
                            </w:r>
                            <w:r w:rsidR="002723C8">
                              <w:t>a </w:t>
                            </w:r>
                            <w:r>
                              <w:t>mládeže</w:t>
                            </w:r>
                            <w:r w:rsidR="002723C8">
                              <w:t xml:space="preserve"> Slovenskej republiky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E8D967" id="Blok textu 2" o:spid="_x0000_s1027" type="#_x0000_t202" style="position:absolute;margin-left:199.85pt;margin-top:.6pt;width:211.2pt;height: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" stroked="f">
                <v:textbox>
                  <w:txbxContent>
                    <w:p w14:paraId="29D76F5D" w14:textId="1C05E688" w:rsidR="002723C8" w:rsidRDefault="006F5A14" w:rsidP="007C44A5">
                      <w:pPr>
                        <w:pStyle w:val="Bezriadkovania"/>
                        <w:jc w:val="center"/>
                      </w:pPr>
                      <w:r w:rsidRPr="006F5A14">
                        <w:t xml:space="preserve">JUDr. Ing. Tomáš </w:t>
                      </w:r>
                      <w:proofErr w:type="spellStart"/>
                      <w:r w:rsidRPr="006F5A14">
                        <w:t>Drucker</w:t>
                      </w:r>
                      <w:proofErr w:type="spellEnd"/>
                      <w:r w:rsidR="002723C8">
                        <w:br/>
                        <w:t xml:space="preserve">minister školstva, </w:t>
                      </w:r>
                      <w:r>
                        <w:t xml:space="preserve">výskumu, vývoja </w:t>
                      </w:r>
                      <w:r w:rsidR="002723C8">
                        <w:t>a </w:t>
                      </w:r>
                      <w:r>
                        <w:t>mládeže</w:t>
                      </w:r>
                      <w:r w:rsidR="002723C8">
                        <w:t xml:space="preserve"> Slovenskej republiky</w:t>
                      </w:r>
                    </w:p>
                  </w:txbxContent>
                </v:textbox>
              </v:shape>
            </w:pict>
          </mc:Fallback>
        </mc:AlternateContent>
      </w:r>
      <w:r w:rsidR="00CC5412" w:rsidRPr="00220E17">
        <w:tab/>
      </w:r>
      <w:r w:rsidR="00CC5412" w:rsidRPr="00220E17">
        <w:tab/>
      </w:r>
      <w:r w:rsidR="00CC5412" w:rsidRPr="00220E17">
        <w:tab/>
      </w:r>
      <w:r w:rsidR="00CC5412" w:rsidRPr="00220E17">
        <w:tab/>
      </w:r>
      <w:r w:rsidR="00CC5412" w:rsidRPr="00220E17">
        <w:tab/>
      </w:r>
    </w:p>
    <w:p w14:paraId="071B3BD9" w14:textId="061CCFCC" w:rsidR="007C44A5" w:rsidRPr="00220E17" w:rsidRDefault="007C44A5" w:rsidP="000500AC">
      <w:pPr>
        <w:tabs>
          <w:tab w:val="left" w:pos="4320"/>
          <w:tab w:val="left" w:pos="7920"/>
        </w:tabs>
        <w:spacing w:after="0"/>
        <w:jc w:val="right"/>
        <w:outlineLvl w:val="2"/>
      </w:pPr>
    </w:p>
    <w:p w14:paraId="1A5C7BE2" w14:textId="77777777" w:rsidR="0018091E" w:rsidRPr="00220E17" w:rsidRDefault="0018091E" w:rsidP="000500AC">
      <w:pPr>
        <w:tabs>
          <w:tab w:val="left" w:pos="4320"/>
          <w:tab w:val="left" w:pos="7920"/>
        </w:tabs>
        <w:spacing w:after="0"/>
        <w:jc w:val="right"/>
        <w:outlineLvl w:val="2"/>
      </w:pPr>
    </w:p>
    <w:p w14:paraId="161DAEBD" w14:textId="77777777" w:rsidR="00EA67EA" w:rsidRPr="00220E17" w:rsidRDefault="00EA67EA" w:rsidP="000500AC">
      <w:pPr>
        <w:tabs>
          <w:tab w:val="left" w:pos="4320"/>
          <w:tab w:val="left" w:pos="7920"/>
        </w:tabs>
        <w:spacing w:after="0"/>
        <w:jc w:val="right"/>
        <w:outlineLvl w:val="2"/>
      </w:pPr>
    </w:p>
    <w:p w14:paraId="2C6C70AD" w14:textId="77777777" w:rsidR="00EA67EA" w:rsidRPr="00220E17" w:rsidRDefault="00EA67EA" w:rsidP="000500AC">
      <w:pPr>
        <w:tabs>
          <w:tab w:val="left" w:pos="4320"/>
          <w:tab w:val="left" w:pos="7920"/>
        </w:tabs>
        <w:spacing w:after="0"/>
        <w:jc w:val="right"/>
        <w:outlineLvl w:val="2"/>
      </w:pPr>
    </w:p>
    <w:p w14:paraId="379DA4D2" w14:textId="77777777" w:rsidR="00EA67EA" w:rsidRPr="00220E17" w:rsidRDefault="00EA67EA" w:rsidP="000500AC">
      <w:pPr>
        <w:tabs>
          <w:tab w:val="left" w:pos="4320"/>
          <w:tab w:val="left" w:pos="7920"/>
        </w:tabs>
        <w:spacing w:after="0"/>
        <w:jc w:val="right"/>
        <w:outlineLvl w:val="2"/>
      </w:pPr>
    </w:p>
    <w:p w14:paraId="4A5CDC7F" w14:textId="77777777" w:rsidR="00EA67EA" w:rsidRPr="00220E17" w:rsidRDefault="00EA67EA" w:rsidP="000500AC">
      <w:pPr>
        <w:tabs>
          <w:tab w:val="left" w:pos="4320"/>
          <w:tab w:val="left" w:pos="7920"/>
        </w:tabs>
        <w:spacing w:after="0"/>
        <w:jc w:val="right"/>
        <w:outlineLvl w:val="2"/>
      </w:pPr>
    </w:p>
    <w:p w14:paraId="44BE75CC" w14:textId="77777777" w:rsidR="00EA67EA" w:rsidRDefault="00EA67EA" w:rsidP="000500AC">
      <w:pPr>
        <w:tabs>
          <w:tab w:val="left" w:pos="4320"/>
          <w:tab w:val="left" w:pos="7920"/>
        </w:tabs>
        <w:spacing w:after="0"/>
        <w:jc w:val="right"/>
        <w:outlineLvl w:val="2"/>
      </w:pPr>
    </w:p>
    <w:p w14:paraId="6CFEF75E" w14:textId="77777777" w:rsidR="00DD7CE7" w:rsidRDefault="00DD7CE7" w:rsidP="000500AC">
      <w:pPr>
        <w:tabs>
          <w:tab w:val="left" w:pos="4320"/>
          <w:tab w:val="left" w:pos="7920"/>
        </w:tabs>
        <w:spacing w:after="0"/>
        <w:jc w:val="right"/>
        <w:outlineLvl w:val="2"/>
      </w:pPr>
    </w:p>
    <w:p w14:paraId="0F732178" w14:textId="77777777" w:rsidR="00DD7CE7" w:rsidRDefault="00DD7CE7" w:rsidP="000500AC">
      <w:pPr>
        <w:tabs>
          <w:tab w:val="left" w:pos="4320"/>
          <w:tab w:val="left" w:pos="7920"/>
        </w:tabs>
        <w:spacing w:after="0"/>
        <w:jc w:val="right"/>
        <w:outlineLvl w:val="2"/>
      </w:pPr>
    </w:p>
    <w:p w14:paraId="4183F0A3" w14:textId="062EE57E" w:rsidR="00DD7CE7" w:rsidRDefault="00DD7CE7" w:rsidP="000500AC">
      <w:pPr>
        <w:tabs>
          <w:tab w:val="left" w:pos="4320"/>
          <w:tab w:val="left" w:pos="7920"/>
        </w:tabs>
        <w:spacing w:after="0"/>
        <w:jc w:val="right"/>
        <w:outlineLvl w:val="2"/>
      </w:pPr>
    </w:p>
    <w:p w14:paraId="11405FDB" w14:textId="77777777" w:rsidR="00DD7CE7" w:rsidRDefault="00DD7CE7" w:rsidP="000500AC">
      <w:pPr>
        <w:tabs>
          <w:tab w:val="left" w:pos="4320"/>
          <w:tab w:val="left" w:pos="7920"/>
        </w:tabs>
        <w:spacing w:after="0"/>
        <w:jc w:val="right"/>
        <w:outlineLvl w:val="2"/>
      </w:pPr>
    </w:p>
    <w:p w14:paraId="2E39DBFF" w14:textId="77777777" w:rsidR="00DD7CE7" w:rsidRDefault="00DD7CE7" w:rsidP="000500AC">
      <w:pPr>
        <w:tabs>
          <w:tab w:val="left" w:pos="4320"/>
          <w:tab w:val="left" w:pos="7920"/>
        </w:tabs>
        <w:spacing w:after="0"/>
        <w:jc w:val="right"/>
        <w:outlineLvl w:val="2"/>
      </w:pPr>
    </w:p>
    <w:p w14:paraId="75537D94" w14:textId="77777777" w:rsidR="00DD7CE7" w:rsidRPr="00220E17" w:rsidRDefault="00DD7CE7" w:rsidP="000500AC">
      <w:pPr>
        <w:tabs>
          <w:tab w:val="left" w:pos="4320"/>
          <w:tab w:val="left" w:pos="7920"/>
        </w:tabs>
        <w:spacing w:after="0"/>
        <w:jc w:val="right"/>
        <w:outlineLvl w:val="2"/>
      </w:pPr>
    </w:p>
    <w:p w14:paraId="4BEC61A6" w14:textId="77777777" w:rsidR="00EA67EA" w:rsidRPr="00220E17" w:rsidRDefault="00EA67EA" w:rsidP="000500AC">
      <w:pPr>
        <w:tabs>
          <w:tab w:val="left" w:pos="4320"/>
          <w:tab w:val="left" w:pos="7920"/>
        </w:tabs>
        <w:spacing w:after="0"/>
        <w:jc w:val="right"/>
        <w:outlineLvl w:val="2"/>
      </w:pPr>
    </w:p>
    <w:p w14:paraId="10DA3524" w14:textId="77777777" w:rsidR="00EA67EA" w:rsidRPr="00220E17" w:rsidRDefault="00EA67EA" w:rsidP="000500AC">
      <w:pPr>
        <w:tabs>
          <w:tab w:val="left" w:pos="4320"/>
          <w:tab w:val="left" w:pos="7920"/>
        </w:tabs>
        <w:spacing w:after="0"/>
        <w:jc w:val="right"/>
        <w:outlineLvl w:val="2"/>
      </w:pPr>
    </w:p>
    <w:p w14:paraId="7E9B01DA" w14:textId="77777777" w:rsidR="00D50482" w:rsidRDefault="00D50482" w:rsidP="00D50482">
      <w:pPr>
        <w:jc w:val="right"/>
      </w:pPr>
    </w:p>
    <w:tbl>
      <w:tblPr>
        <w:tblW w:w="9781" w:type="dxa"/>
        <w:tblInd w:w="-577" w:type="dxa"/>
        <w:tblCellMar>
          <w:left w:w="0" w:type="dxa"/>
          <w:right w:w="0" w:type="dxa"/>
        </w:tblCellMar>
        <w:tblLook w:val="04A0" w:firstRow="1" w:lastRow="0" w:firstColumn="1" w:lastColumn="0" w:noHBand="0" w:noVBand="1"/>
      </w:tblPr>
      <w:tblGrid>
        <w:gridCol w:w="2003"/>
        <w:gridCol w:w="1659"/>
        <w:gridCol w:w="2292"/>
        <w:gridCol w:w="3827"/>
      </w:tblGrid>
      <w:tr w:rsidR="00DD7CE7" w:rsidRPr="00DD7CE7" w14:paraId="4BBFBCE0" w14:textId="77777777" w:rsidTr="00DD7CE7">
        <w:tc>
          <w:tcPr>
            <w:tcW w:w="366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A86F06D" w14:textId="77777777" w:rsidR="00DD7CE7" w:rsidRDefault="00DD7CE7" w:rsidP="00DD7CE7">
            <w:r w:rsidRPr="00DD7CE7">
              <w:t>Spracovateľ</w:t>
            </w:r>
            <w:r>
              <w:t>:</w:t>
            </w:r>
          </w:p>
          <w:p w14:paraId="7911BF65" w14:textId="2CF477E6" w:rsidR="00DD7CE7" w:rsidRPr="00DD7CE7" w:rsidRDefault="00DD7CE7" w:rsidP="00DD7CE7">
            <w:r>
              <w:t>Mgr. Frederika Petrovská</w:t>
            </w:r>
          </w:p>
        </w:tc>
        <w:tc>
          <w:tcPr>
            <w:tcW w:w="611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38E86E5E" w14:textId="39A8759E" w:rsidR="00DD7CE7" w:rsidRPr="00DD7CE7" w:rsidRDefault="00DD7CE7" w:rsidP="00DD7CE7">
            <w:r w:rsidRPr="00DD7CE7">
              <w:t>Parafujúci</w:t>
            </w:r>
            <w:r>
              <w:t>:</w:t>
            </w:r>
          </w:p>
          <w:p w14:paraId="47DEDC8C" w14:textId="77777777" w:rsidR="00DD7CE7" w:rsidRPr="00DD7CE7" w:rsidRDefault="00DD7CE7" w:rsidP="00DD7CE7"/>
        </w:tc>
      </w:tr>
      <w:tr w:rsidR="00DD7CE7" w:rsidRPr="00DD7CE7" w14:paraId="4FAF7A7E" w14:textId="77777777" w:rsidTr="00BC60C5">
        <w:tc>
          <w:tcPr>
            <w:tcW w:w="20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BDCB4C" w14:textId="77777777" w:rsidR="00DD7CE7" w:rsidRPr="00DD7CE7" w:rsidRDefault="00DD7CE7" w:rsidP="00DD7CE7">
            <w:r w:rsidRPr="00DD7CE7">
              <w:t>Meno, priezvisko, titul, funkcia:</w:t>
            </w:r>
          </w:p>
        </w:tc>
        <w:tc>
          <w:tcPr>
            <w:tcW w:w="1659" w:type="dxa"/>
            <w:tcBorders>
              <w:top w:val="nil"/>
              <w:left w:val="nil"/>
              <w:bottom w:val="single" w:sz="8" w:space="0" w:color="auto"/>
              <w:right w:val="single" w:sz="8" w:space="0" w:color="auto"/>
            </w:tcBorders>
            <w:tcMar>
              <w:top w:w="0" w:type="dxa"/>
              <w:left w:w="108" w:type="dxa"/>
              <w:bottom w:w="0" w:type="dxa"/>
              <w:right w:w="108" w:type="dxa"/>
            </w:tcMar>
            <w:hideMark/>
          </w:tcPr>
          <w:p w14:paraId="2D2CE7FF" w14:textId="77777777" w:rsidR="00DD7CE7" w:rsidRPr="00DD7CE7" w:rsidRDefault="00DD7CE7" w:rsidP="00DD7CE7">
            <w:r w:rsidRPr="00DD7CE7">
              <w:t>Dátum/Podpis:</w:t>
            </w:r>
          </w:p>
        </w:tc>
        <w:tc>
          <w:tcPr>
            <w:tcW w:w="2292" w:type="dxa"/>
            <w:tcBorders>
              <w:top w:val="nil"/>
              <w:left w:val="nil"/>
              <w:bottom w:val="single" w:sz="8" w:space="0" w:color="auto"/>
              <w:right w:val="single" w:sz="8" w:space="0" w:color="auto"/>
            </w:tcBorders>
            <w:tcMar>
              <w:top w:w="0" w:type="dxa"/>
              <w:left w:w="108" w:type="dxa"/>
              <w:bottom w:w="0" w:type="dxa"/>
              <w:right w:w="108" w:type="dxa"/>
            </w:tcMar>
            <w:hideMark/>
          </w:tcPr>
          <w:p w14:paraId="2ECCDCC2" w14:textId="77777777" w:rsidR="00DD7CE7" w:rsidRPr="00DD7CE7" w:rsidRDefault="00DD7CE7" w:rsidP="00DD7CE7">
            <w:r w:rsidRPr="00DD7CE7">
              <w:t>Meno, priezvisko, titul, funkcia:</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14:paraId="043DBE05" w14:textId="77777777" w:rsidR="00DD7CE7" w:rsidRPr="00DD7CE7" w:rsidRDefault="00DD7CE7" w:rsidP="00DD7CE7">
            <w:r w:rsidRPr="00DD7CE7">
              <w:t xml:space="preserve">Dátum/Podpis: </w:t>
            </w:r>
          </w:p>
        </w:tc>
      </w:tr>
      <w:tr w:rsidR="00DD7CE7" w:rsidRPr="00DD7CE7" w14:paraId="024081F2" w14:textId="77777777" w:rsidTr="000A2746">
        <w:trPr>
          <w:trHeight w:val="1177"/>
        </w:trPr>
        <w:tc>
          <w:tcPr>
            <w:tcW w:w="20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B0F093" w14:textId="6A32C160" w:rsidR="00DD7CE7" w:rsidRDefault="00BC60C5" w:rsidP="00BC60C5">
            <w:r>
              <w:t xml:space="preserve">JUDr. Michal </w:t>
            </w:r>
            <w:proofErr w:type="spellStart"/>
            <w:r>
              <w:t>Káčerík</w:t>
            </w:r>
            <w:proofErr w:type="spellEnd"/>
            <w:r>
              <w:t>, PhD</w:t>
            </w:r>
            <w:r w:rsidR="000A2746">
              <w:t>.</w:t>
            </w:r>
          </w:p>
          <w:p w14:paraId="19FB01DA" w14:textId="7CAE5301" w:rsidR="00BC60C5" w:rsidRPr="00DD7CE7" w:rsidRDefault="00C513A7" w:rsidP="00BC60C5">
            <w:r>
              <w:t>g</w:t>
            </w:r>
            <w:r w:rsidR="00BC60C5">
              <w:t xml:space="preserve">enerálny riaditeľ </w:t>
            </w:r>
            <w:proofErr w:type="spellStart"/>
            <w:r w:rsidR="00BC60C5">
              <w:t>SSRaIvVŠ</w:t>
            </w:r>
            <w:proofErr w:type="spellEnd"/>
          </w:p>
        </w:tc>
        <w:tc>
          <w:tcPr>
            <w:tcW w:w="1659" w:type="dxa"/>
            <w:tcBorders>
              <w:top w:val="nil"/>
              <w:left w:val="nil"/>
              <w:bottom w:val="single" w:sz="8" w:space="0" w:color="auto"/>
              <w:right w:val="single" w:sz="8" w:space="0" w:color="auto"/>
            </w:tcBorders>
            <w:tcMar>
              <w:top w:w="0" w:type="dxa"/>
              <w:left w:w="108" w:type="dxa"/>
              <w:bottom w:w="0" w:type="dxa"/>
              <w:right w:w="108" w:type="dxa"/>
            </w:tcMar>
          </w:tcPr>
          <w:p w14:paraId="4D82C603" w14:textId="77777777" w:rsidR="00DD7CE7" w:rsidRPr="00DD7CE7" w:rsidRDefault="00DD7CE7" w:rsidP="00BC60C5"/>
        </w:tc>
        <w:tc>
          <w:tcPr>
            <w:tcW w:w="2292" w:type="dxa"/>
            <w:tcBorders>
              <w:top w:val="nil"/>
              <w:left w:val="nil"/>
              <w:bottom w:val="single" w:sz="8" w:space="0" w:color="auto"/>
              <w:right w:val="single" w:sz="8" w:space="0" w:color="auto"/>
            </w:tcBorders>
            <w:tcMar>
              <w:top w:w="0" w:type="dxa"/>
              <w:left w:w="108" w:type="dxa"/>
              <w:bottom w:w="0" w:type="dxa"/>
              <w:right w:w="108" w:type="dxa"/>
            </w:tcMar>
          </w:tcPr>
          <w:p w14:paraId="5CCC1A75" w14:textId="6495D772" w:rsidR="00DD7CE7" w:rsidRDefault="00BC60C5" w:rsidP="00BC60C5">
            <w:r>
              <w:t>Ing. Martina Beliansky Verešová</w:t>
            </w:r>
            <w:r w:rsidR="00C513A7">
              <w:t xml:space="preserve">, MBA </w:t>
            </w:r>
          </w:p>
          <w:p w14:paraId="2CF33550" w14:textId="3DCA8E73" w:rsidR="00C513A7" w:rsidRPr="00DD7CE7" w:rsidRDefault="00C513A7" w:rsidP="00BC60C5">
            <w:r>
              <w:t>generálna riaditeľka SR</w:t>
            </w: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14:paraId="0950F7D6" w14:textId="77777777" w:rsidR="00DD7CE7" w:rsidRPr="00DD7CE7" w:rsidRDefault="00DD7CE7" w:rsidP="00BC60C5"/>
        </w:tc>
      </w:tr>
      <w:tr w:rsidR="00DD7CE7" w:rsidRPr="00DD7CE7" w14:paraId="5D333205" w14:textId="77777777" w:rsidTr="00BC60C5">
        <w:tc>
          <w:tcPr>
            <w:tcW w:w="20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1610A0" w14:textId="77777777" w:rsidR="00EA3954" w:rsidRDefault="00EA3954" w:rsidP="00EA3954">
            <w:r>
              <w:t xml:space="preserve">Mgr. Róbert </w:t>
            </w:r>
            <w:proofErr w:type="spellStart"/>
            <w:r>
              <w:t>Zsembera</w:t>
            </w:r>
            <w:proofErr w:type="spellEnd"/>
          </w:p>
          <w:p w14:paraId="7FC5D30A" w14:textId="7F8892F4" w:rsidR="00C513A7" w:rsidRPr="00DD7CE7" w:rsidRDefault="00EA3954" w:rsidP="00EA3954">
            <w:r>
              <w:t>Štátny tajomník I.</w:t>
            </w:r>
          </w:p>
        </w:tc>
        <w:tc>
          <w:tcPr>
            <w:tcW w:w="1659" w:type="dxa"/>
            <w:tcBorders>
              <w:top w:val="nil"/>
              <w:left w:val="nil"/>
              <w:bottom w:val="single" w:sz="8" w:space="0" w:color="auto"/>
              <w:right w:val="single" w:sz="8" w:space="0" w:color="auto"/>
            </w:tcBorders>
            <w:tcMar>
              <w:top w:w="0" w:type="dxa"/>
              <w:left w:w="108" w:type="dxa"/>
              <w:bottom w:w="0" w:type="dxa"/>
              <w:right w:w="108" w:type="dxa"/>
            </w:tcMar>
          </w:tcPr>
          <w:p w14:paraId="633E1454" w14:textId="77777777" w:rsidR="00DD7CE7" w:rsidRPr="00DD7CE7" w:rsidRDefault="00DD7CE7" w:rsidP="00BC60C5"/>
        </w:tc>
        <w:tc>
          <w:tcPr>
            <w:tcW w:w="2292" w:type="dxa"/>
            <w:tcBorders>
              <w:top w:val="nil"/>
              <w:left w:val="nil"/>
              <w:bottom w:val="single" w:sz="8" w:space="0" w:color="auto"/>
              <w:right w:val="single" w:sz="8" w:space="0" w:color="auto"/>
            </w:tcBorders>
            <w:tcMar>
              <w:top w:w="0" w:type="dxa"/>
              <w:left w:w="108" w:type="dxa"/>
              <w:bottom w:w="0" w:type="dxa"/>
              <w:right w:w="108" w:type="dxa"/>
            </w:tcMar>
          </w:tcPr>
          <w:p w14:paraId="5F9EC86F" w14:textId="3623D5B4" w:rsidR="00DE3050" w:rsidRPr="00DD7CE7" w:rsidRDefault="00DE3050" w:rsidP="00BC60C5"/>
        </w:tc>
        <w:tc>
          <w:tcPr>
            <w:tcW w:w="3827" w:type="dxa"/>
            <w:tcBorders>
              <w:top w:val="nil"/>
              <w:left w:val="nil"/>
              <w:bottom w:val="single" w:sz="8" w:space="0" w:color="auto"/>
              <w:right w:val="single" w:sz="8" w:space="0" w:color="auto"/>
            </w:tcBorders>
            <w:tcMar>
              <w:top w:w="0" w:type="dxa"/>
              <w:left w:w="108" w:type="dxa"/>
              <w:bottom w:w="0" w:type="dxa"/>
              <w:right w:w="108" w:type="dxa"/>
            </w:tcMar>
          </w:tcPr>
          <w:p w14:paraId="697C3612" w14:textId="77777777" w:rsidR="00DD7CE7" w:rsidRPr="00DD7CE7" w:rsidRDefault="00DD7CE7" w:rsidP="00BC60C5"/>
        </w:tc>
      </w:tr>
    </w:tbl>
    <w:p w14:paraId="3E45E63A" w14:textId="77777777" w:rsidR="00F36D4F" w:rsidRPr="00674597" w:rsidRDefault="00F36D4F" w:rsidP="00F36D4F">
      <w:pPr>
        <w:pStyle w:val="Nadpis5"/>
        <w:jc w:val="both"/>
        <w:rPr>
          <w:sz w:val="22"/>
          <w:szCs w:val="22"/>
        </w:rPr>
      </w:pPr>
      <w:r>
        <w:rPr>
          <w:rFonts w:ascii="Times New Roman" w:hAnsi="Times New Roman"/>
          <w:b w:val="0"/>
        </w:rPr>
        <w:lastRenderedPageBreak/>
        <w:t>P</w:t>
      </w:r>
      <w:r w:rsidRPr="002B1BE0">
        <w:rPr>
          <w:rFonts w:ascii="Times New Roman" w:hAnsi="Times New Roman"/>
          <w:b w:val="0"/>
        </w:rPr>
        <w:t xml:space="preserve">ríloha č. </w:t>
      </w:r>
      <w:r>
        <w:rPr>
          <w:rFonts w:ascii="Times New Roman" w:hAnsi="Times New Roman"/>
          <w:b w:val="0"/>
        </w:rPr>
        <w:t>3</w:t>
      </w:r>
      <w:r w:rsidRPr="002B1BE0">
        <w:rPr>
          <w:rFonts w:ascii="Times New Roman" w:hAnsi="Times New Roman"/>
          <w:b w:val="0"/>
        </w:rPr>
        <w:t xml:space="preserve"> – </w:t>
      </w:r>
      <w:r>
        <w:rPr>
          <w:rFonts w:ascii="Times New Roman" w:hAnsi="Times New Roman"/>
          <w:b w:val="0"/>
        </w:rPr>
        <w:t>V</w:t>
      </w:r>
      <w:r w:rsidRPr="00744274">
        <w:rPr>
          <w:rFonts w:ascii="Times New Roman" w:hAnsi="Times New Roman"/>
          <w:b w:val="0"/>
        </w:rPr>
        <w:t xml:space="preserve">ybrané </w:t>
      </w:r>
      <w:r>
        <w:rPr>
          <w:rFonts w:ascii="Times New Roman" w:hAnsi="Times New Roman"/>
          <w:b w:val="0"/>
        </w:rPr>
        <w:t xml:space="preserve">nedostatkové </w:t>
      </w:r>
      <w:r w:rsidRPr="00744274">
        <w:rPr>
          <w:rFonts w:ascii="Times New Roman" w:hAnsi="Times New Roman"/>
          <w:b w:val="0"/>
        </w:rPr>
        <w:t>študijné odbory a programy na motivačné štipendiá</w:t>
      </w:r>
      <w:r>
        <w:rPr>
          <w:rFonts w:ascii="Times New Roman" w:hAnsi="Times New Roman"/>
          <w:b w:val="0"/>
        </w:rPr>
        <w:t xml:space="preserve"> a tabuľka počtov štipendií</w:t>
      </w:r>
    </w:p>
    <w:p w14:paraId="1A9E0DE6" w14:textId="77777777" w:rsidR="00F36D4F" w:rsidRDefault="00F36D4F" w:rsidP="00F36D4F"/>
    <w:p w14:paraId="3C87E754" w14:textId="77777777" w:rsidR="00F36D4F" w:rsidRPr="00F957FA" w:rsidRDefault="00F36D4F" w:rsidP="00F36D4F">
      <w:pPr>
        <w:rPr>
          <w:b/>
          <w:bCs/>
        </w:rPr>
      </w:pPr>
      <w:r w:rsidRPr="00F957FA">
        <w:rPr>
          <w:b/>
          <w:bCs/>
        </w:rPr>
        <w:t>Zoznam nedostatkových študijných odborov a programov na motivačné štipendiá</w:t>
      </w:r>
    </w:p>
    <w:p w14:paraId="44C252E3" w14:textId="77777777" w:rsidR="00F36D4F" w:rsidRDefault="00F36D4F" w:rsidP="00F36D4F"/>
    <w:p w14:paraId="6DF2B257" w14:textId="77777777" w:rsidR="00F36D4F" w:rsidRDefault="00F36D4F" w:rsidP="00F36D4F"/>
    <w:p w14:paraId="12B0B8AE" w14:textId="77777777" w:rsidR="00F36D4F" w:rsidRPr="00F957FA" w:rsidRDefault="00F36D4F" w:rsidP="00F36D4F">
      <w:pPr>
        <w:rPr>
          <w:b/>
          <w:bCs/>
        </w:rPr>
      </w:pPr>
      <w:r w:rsidRPr="00F957FA">
        <w:rPr>
          <w:b/>
          <w:bCs/>
        </w:rPr>
        <w:t>Študijné odbory:</w:t>
      </w:r>
    </w:p>
    <w:p w14:paraId="20A9B578" w14:textId="77777777" w:rsidR="00F36D4F" w:rsidRDefault="00F36D4F" w:rsidP="00F36D4F">
      <w:pPr>
        <w:pStyle w:val="Odsekzoznamu"/>
        <w:numPr>
          <w:ilvl w:val="0"/>
          <w:numId w:val="26"/>
        </w:numPr>
      </w:pPr>
      <w:r>
        <w:t>elektrotechnika</w:t>
      </w:r>
    </w:p>
    <w:p w14:paraId="29A3704C" w14:textId="77777777" w:rsidR="00F36D4F" w:rsidRDefault="00F36D4F" w:rsidP="00F36D4F">
      <w:pPr>
        <w:pStyle w:val="Odsekzoznamu"/>
        <w:numPr>
          <w:ilvl w:val="0"/>
          <w:numId w:val="26"/>
        </w:numPr>
      </w:pPr>
      <w:r>
        <w:t>informatika</w:t>
      </w:r>
    </w:p>
    <w:p w14:paraId="7E17D3D2" w14:textId="77777777" w:rsidR="00F36D4F" w:rsidRDefault="00F36D4F" w:rsidP="00F36D4F">
      <w:pPr>
        <w:pStyle w:val="Odsekzoznamu"/>
        <w:numPr>
          <w:ilvl w:val="0"/>
          <w:numId w:val="26"/>
        </w:numPr>
      </w:pPr>
      <w:r>
        <w:t>kybernetika</w:t>
      </w:r>
    </w:p>
    <w:p w14:paraId="732612AD" w14:textId="77777777" w:rsidR="00F36D4F" w:rsidRDefault="00F36D4F" w:rsidP="00F36D4F">
      <w:pPr>
        <w:pStyle w:val="Odsekzoznamu"/>
        <w:numPr>
          <w:ilvl w:val="0"/>
          <w:numId w:val="26"/>
        </w:numPr>
      </w:pPr>
      <w:r>
        <w:t>strojárstvo</w:t>
      </w:r>
    </w:p>
    <w:p w14:paraId="16A76C90" w14:textId="77777777" w:rsidR="00F36D4F" w:rsidRDefault="00F36D4F" w:rsidP="00F36D4F">
      <w:pPr>
        <w:pStyle w:val="Odsekzoznamu"/>
        <w:numPr>
          <w:ilvl w:val="0"/>
          <w:numId w:val="26"/>
        </w:numPr>
      </w:pPr>
      <w:r>
        <w:t>ošetrovateľstvo</w:t>
      </w:r>
    </w:p>
    <w:p w14:paraId="2FFC9194" w14:textId="77777777" w:rsidR="00F36D4F" w:rsidRDefault="00F36D4F" w:rsidP="00F36D4F">
      <w:pPr>
        <w:pStyle w:val="Odsekzoznamu"/>
        <w:numPr>
          <w:ilvl w:val="0"/>
          <w:numId w:val="26"/>
        </w:numPr>
      </w:pPr>
      <w:r>
        <w:t>všeobecné lekárstvo</w:t>
      </w:r>
    </w:p>
    <w:p w14:paraId="07699643" w14:textId="77777777" w:rsidR="00F36D4F" w:rsidRDefault="00F36D4F" w:rsidP="00F36D4F">
      <w:pPr>
        <w:pStyle w:val="Odsekzoznamu"/>
        <w:numPr>
          <w:ilvl w:val="0"/>
          <w:numId w:val="26"/>
        </w:numPr>
      </w:pPr>
      <w:r>
        <w:t>zubné lekárstvo</w:t>
      </w:r>
    </w:p>
    <w:p w14:paraId="78B6445B" w14:textId="77777777" w:rsidR="00F36D4F" w:rsidRPr="00F957FA" w:rsidRDefault="00F36D4F" w:rsidP="00F36D4F">
      <w:pPr>
        <w:rPr>
          <w:b/>
          <w:bCs/>
        </w:rPr>
      </w:pPr>
      <w:r w:rsidRPr="00F957FA">
        <w:rPr>
          <w:b/>
          <w:bCs/>
        </w:rPr>
        <w:t>Študijné programy:</w:t>
      </w:r>
    </w:p>
    <w:p w14:paraId="036943DC" w14:textId="77777777" w:rsidR="00F36D4F" w:rsidRDefault="00F36D4F" w:rsidP="00F36D4F">
      <w:pPr>
        <w:pStyle w:val="Odsekzoznamu"/>
        <w:numPr>
          <w:ilvl w:val="0"/>
          <w:numId w:val="27"/>
        </w:numPr>
      </w:pPr>
      <w:r>
        <w:t xml:space="preserve">jadrová a </w:t>
      </w:r>
      <w:proofErr w:type="spellStart"/>
      <w:r>
        <w:t>subjadrová</w:t>
      </w:r>
      <w:proofErr w:type="spellEnd"/>
      <w:r>
        <w:t xml:space="preserve"> fyzika (</w:t>
      </w:r>
      <w:r w:rsidRPr="00371516">
        <w:rPr>
          <w:i/>
          <w:iCs/>
        </w:rPr>
        <w:t>len 2. stupeň</w:t>
      </w:r>
      <w:r>
        <w:t>)</w:t>
      </w:r>
    </w:p>
    <w:p w14:paraId="785CF881" w14:textId="77777777" w:rsidR="00F36D4F" w:rsidRDefault="00F36D4F" w:rsidP="00F36D4F">
      <w:pPr>
        <w:pStyle w:val="Odsekzoznamu"/>
        <w:numPr>
          <w:ilvl w:val="0"/>
          <w:numId w:val="27"/>
        </w:numPr>
      </w:pPr>
      <w:r>
        <w:t>jadrová chémia a </w:t>
      </w:r>
      <w:proofErr w:type="spellStart"/>
      <w:r>
        <w:t>rádioekológia</w:t>
      </w:r>
      <w:proofErr w:type="spellEnd"/>
      <w:r>
        <w:t xml:space="preserve"> (</w:t>
      </w:r>
      <w:r w:rsidRPr="00371516">
        <w:rPr>
          <w:i/>
          <w:iCs/>
        </w:rPr>
        <w:t>len 2. stupeň</w:t>
      </w:r>
      <w:r>
        <w:t>)</w:t>
      </w:r>
    </w:p>
    <w:p w14:paraId="21B665CD" w14:textId="77777777" w:rsidR="00F36D4F" w:rsidRDefault="00F36D4F" w:rsidP="00F36D4F">
      <w:pPr>
        <w:pStyle w:val="Odsekzoznamu"/>
        <w:numPr>
          <w:ilvl w:val="0"/>
          <w:numId w:val="27"/>
        </w:numPr>
      </w:pPr>
      <w:r>
        <w:t>dopravné služby v osobnej doprave</w:t>
      </w:r>
    </w:p>
    <w:p w14:paraId="6D6C238A" w14:textId="77777777" w:rsidR="00F36D4F" w:rsidRDefault="00F36D4F" w:rsidP="00F36D4F">
      <w:pPr>
        <w:pStyle w:val="Odsekzoznamu"/>
        <w:numPr>
          <w:ilvl w:val="0"/>
          <w:numId w:val="27"/>
        </w:numPr>
      </w:pPr>
      <w:r>
        <w:t>železničná doprava</w:t>
      </w:r>
    </w:p>
    <w:p w14:paraId="689C5C91" w14:textId="77777777" w:rsidR="00F36D4F" w:rsidRDefault="00F36D4F" w:rsidP="00F36D4F">
      <w:pPr>
        <w:pStyle w:val="Odsekzoznamu"/>
        <w:numPr>
          <w:ilvl w:val="0"/>
          <w:numId w:val="27"/>
        </w:numPr>
      </w:pPr>
      <w:r>
        <w:t>učiteľstvo fyziky (</w:t>
      </w:r>
      <w:r w:rsidRPr="00944D39">
        <w:rPr>
          <w:i/>
          <w:iCs/>
        </w:rPr>
        <w:t>v kombinácii</w:t>
      </w:r>
      <w:r>
        <w:t>)</w:t>
      </w:r>
    </w:p>
    <w:p w14:paraId="51981532" w14:textId="77777777" w:rsidR="00F36D4F" w:rsidRDefault="00F36D4F" w:rsidP="00F36D4F">
      <w:pPr>
        <w:pStyle w:val="Odsekzoznamu"/>
        <w:numPr>
          <w:ilvl w:val="0"/>
          <w:numId w:val="27"/>
        </w:numPr>
      </w:pPr>
      <w:r>
        <w:t>učiteľstvo chémie (</w:t>
      </w:r>
      <w:r w:rsidRPr="00944D39">
        <w:rPr>
          <w:i/>
          <w:iCs/>
        </w:rPr>
        <w:t>v kombinácii</w:t>
      </w:r>
      <w:r>
        <w:t>)</w:t>
      </w:r>
    </w:p>
    <w:p w14:paraId="5271F5EE" w14:textId="77777777" w:rsidR="00F36D4F" w:rsidRDefault="00F36D4F" w:rsidP="00F36D4F">
      <w:pPr>
        <w:pStyle w:val="Odsekzoznamu"/>
        <w:numPr>
          <w:ilvl w:val="0"/>
          <w:numId w:val="27"/>
        </w:numPr>
      </w:pPr>
      <w:r>
        <w:t>učiteľstvo informatiky (</w:t>
      </w:r>
      <w:r w:rsidRPr="00944D39">
        <w:rPr>
          <w:i/>
          <w:iCs/>
        </w:rPr>
        <w:t>v kombinácii</w:t>
      </w:r>
      <w:r>
        <w:t>)</w:t>
      </w:r>
    </w:p>
    <w:p w14:paraId="78F49256" w14:textId="77777777" w:rsidR="00F36D4F" w:rsidRDefault="00F36D4F" w:rsidP="00F36D4F">
      <w:pPr>
        <w:pStyle w:val="Odsekzoznamu"/>
        <w:numPr>
          <w:ilvl w:val="0"/>
          <w:numId w:val="27"/>
        </w:numPr>
      </w:pPr>
      <w:r>
        <w:t>učiteľstvo matematiky (</w:t>
      </w:r>
      <w:r w:rsidRPr="00944D39">
        <w:rPr>
          <w:i/>
          <w:iCs/>
        </w:rPr>
        <w:t>v kombinácii</w:t>
      </w:r>
      <w:r>
        <w:t>)</w:t>
      </w:r>
    </w:p>
    <w:p w14:paraId="599ED624" w14:textId="77777777" w:rsidR="00F36D4F" w:rsidRDefault="00F36D4F" w:rsidP="00F36D4F"/>
    <w:p w14:paraId="3D8A084F" w14:textId="77777777" w:rsidR="00F36D4F" w:rsidRDefault="00F36D4F" w:rsidP="00F36D4F"/>
    <w:p w14:paraId="736D8162" w14:textId="77777777" w:rsidR="00F36D4F" w:rsidRDefault="00F36D4F" w:rsidP="00F36D4F"/>
    <w:p w14:paraId="4B097FC4" w14:textId="77777777" w:rsidR="00F36D4F" w:rsidRDefault="00F36D4F" w:rsidP="00F36D4F">
      <w:pPr>
        <w:tabs>
          <w:tab w:val="left" w:pos="190"/>
        </w:tabs>
        <w:sectPr w:rsidR="00F36D4F" w:rsidSect="00F36D4F">
          <w:footerReference w:type="even" r:id="rId11"/>
          <w:footerReference w:type="default" r:id="rId12"/>
          <w:footnotePr>
            <w:numRestart w:val="eachSect"/>
          </w:footnotePr>
          <w:pgSz w:w="11906" w:h="16838"/>
          <w:pgMar w:top="1418" w:right="1418" w:bottom="993" w:left="1418" w:header="850" w:footer="794" w:gutter="0"/>
          <w:pgNumType w:start="1"/>
          <w:cols w:space="708"/>
          <w:docGrid w:linePitch="360"/>
        </w:sectPr>
      </w:pPr>
    </w:p>
    <w:p w14:paraId="46776316" w14:textId="77777777" w:rsidR="00F36D4F" w:rsidRDefault="00F36D4F" w:rsidP="00F36D4F">
      <w:pPr>
        <w:tabs>
          <w:tab w:val="left" w:pos="190"/>
        </w:tabs>
        <w:rPr>
          <w:b/>
          <w:bCs/>
          <w:i/>
          <w:iCs/>
        </w:rPr>
      </w:pPr>
      <w:r w:rsidRPr="003E4BE6">
        <w:rPr>
          <w:b/>
          <w:bCs/>
        </w:rPr>
        <w:lastRenderedPageBreak/>
        <w:t>Tabuľka č</w:t>
      </w:r>
      <w:r>
        <w:rPr>
          <w:b/>
          <w:bCs/>
        </w:rPr>
        <w:t xml:space="preserve">. 1 </w:t>
      </w:r>
    </w:p>
    <w:p w14:paraId="6D211782" w14:textId="77777777" w:rsidR="00F36D4F" w:rsidRPr="007F3328" w:rsidRDefault="00F36D4F" w:rsidP="00F36D4F">
      <w:pPr>
        <w:rPr>
          <w:sz w:val="20"/>
          <w:szCs w:val="20"/>
        </w:rPr>
      </w:pPr>
      <w:r>
        <w:rPr>
          <w:b/>
          <w:bCs/>
          <w:i/>
          <w:iCs/>
          <w:sz w:val="20"/>
          <w:szCs w:val="20"/>
        </w:rPr>
        <w:t>(</w:t>
      </w:r>
      <w:r w:rsidRPr="007F3328">
        <w:rPr>
          <w:b/>
          <w:bCs/>
          <w:i/>
          <w:iCs/>
          <w:sz w:val="20"/>
          <w:szCs w:val="20"/>
        </w:rPr>
        <w:t>rozpis určený podľa počtu študentov k 31.10. 2024</w:t>
      </w:r>
      <w:r>
        <w:rPr>
          <w:b/>
          <w:bCs/>
          <w:i/>
          <w:iCs/>
          <w:sz w:val="20"/>
          <w:szCs w:val="20"/>
        </w:rPr>
        <w:t>)</w:t>
      </w:r>
    </w:p>
    <w:p w14:paraId="298FD23C" w14:textId="77777777" w:rsidR="00F36D4F" w:rsidRPr="009A578F" w:rsidRDefault="00F36D4F" w:rsidP="00F36D4F"/>
    <w:tbl>
      <w:tblPr>
        <w:tblW w:w="5000" w:type="pct"/>
        <w:tblCellMar>
          <w:left w:w="70" w:type="dxa"/>
          <w:right w:w="70" w:type="dxa"/>
        </w:tblCellMar>
        <w:tblLook w:val="04A0" w:firstRow="1" w:lastRow="0" w:firstColumn="1" w:lastColumn="0" w:noHBand="0" w:noVBand="1"/>
      </w:tblPr>
      <w:tblGrid>
        <w:gridCol w:w="500"/>
        <w:gridCol w:w="5638"/>
        <w:gridCol w:w="1566"/>
        <w:gridCol w:w="1487"/>
        <w:gridCol w:w="1636"/>
        <w:gridCol w:w="1580"/>
        <w:gridCol w:w="2000"/>
      </w:tblGrid>
      <w:tr w:rsidR="00F36D4F" w:rsidRPr="00D44AB8" w14:paraId="4368D7D9" w14:textId="77777777" w:rsidTr="000522A5">
        <w:trPr>
          <w:trHeight w:val="1808"/>
        </w:trPr>
        <w:tc>
          <w:tcPr>
            <w:tcW w:w="28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D8112F4" w14:textId="77777777" w:rsidR="00F36D4F" w:rsidRPr="00D44AB8" w:rsidRDefault="00F36D4F" w:rsidP="000522A5">
            <w:pPr>
              <w:spacing w:after="0"/>
              <w:jc w:val="center"/>
              <w:rPr>
                <w:lang w:eastAsia="sk-SK"/>
              </w:rPr>
            </w:pPr>
            <w:proofErr w:type="spellStart"/>
            <w:r w:rsidRPr="00D44AB8">
              <w:rPr>
                <w:lang w:eastAsia="sk-SK"/>
              </w:rPr>
              <w:t>P.č</w:t>
            </w:r>
            <w:proofErr w:type="spellEnd"/>
            <w:r w:rsidRPr="00D44AB8">
              <w:rPr>
                <w:lang w:eastAsia="sk-SK"/>
              </w:rPr>
              <w:t>.</w:t>
            </w:r>
          </w:p>
        </w:tc>
        <w:tc>
          <w:tcPr>
            <w:tcW w:w="1708" w:type="pct"/>
            <w:tcBorders>
              <w:top w:val="single" w:sz="8" w:space="0" w:color="auto"/>
              <w:left w:val="nil"/>
              <w:bottom w:val="single" w:sz="8" w:space="0" w:color="auto"/>
              <w:right w:val="nil"/>
            </w:tcBorders>
            <w:shd w:val="clear" w:color="auto" w:fill="auto"/>
            <w:noWrap/>
            <w:vAlign w:val="center"/>
            <w:hideMark/>
          </w:tcPr>
          <w:p w14:paraId="2BC0D53C" w14:textId="77777777" w:rsidR="00F36D4F" w:rsidRPr="00D44AB8" w:rsidRDefault="00F36D4F" w:rsidP="000522A5">
            <w:pPr>
              <w:spacing w:after="0"/>
              <w:jc w:val="center"/>
              <w:rPr>
                <w:b/>
                <w:bCs/>
                <w:lang w:eastAsia="sk-SK"/>
              </w:rPr>
            </w:pPr>
            <w:r w:rsidRPr="00D44AB8">
              <w:rPr>
                <w:b/>
                <w:bCs/>
                <w:lang w:eastAsia="sk-SK"/>
              </w:rPr>
              <w:t>Verejné vysoké školy</w:t>
            </w:r>
          </w:p>
        </w:tc>
        <w:tc>
          <w:tcPr>
            <w:tcW w:w="705" w:type="pct"/>
            <w:tcBorders>
              <w:top w:val="single" w:sz="8" w:space="0" w:color="auto"/>
              <w:left w:val="single" w:sz="8" w:space="0" w:color="auto"/>
              <w:bottom w:val="single" w:sz="8" w:space="0" w:color="auto"/>
              <w:right w:val="single" w:sz="4" w:space="0" w:color="auto"/>
            </w:tcBorders>
            <w:shd w:val="clear" w:color="000000" w:fill="CC99FF"/>
            <w:vAlign w:val="center"/>
            <w:hideMark/>
          </w:tcPr>
          <w:p w14:paraId="1FC13A49" w14:textId="709E0289" w:rsidR="00F36D4F" w:rsidRPr="00D44AB8" w:rsidRDefault="00F36D4F" w:rsidP="000522A5">
            <w:pPr>
              <w:spacing w:after="0"/>
              <w:jc w:val="center"/>
              <w:rPr>
                <w:b/>
                <w:bCs/>
                <w:lang w:eastAsia="sk-SK"/>
              </w:rPr>
            </w:pPr>
            <w:r w:rsidRPr="00D44AB8">
              <w:rPr>
                <w:b/>
                <w:bCs/>
                <w:lang w:eastAsia="sk-SK"/>
              </w:rPr>
              <w:t>Počet štipendií pre nedostatkové odbory</w:t>
            </w:r>
            <w:r w:rsidR="00431D7B">
              <w:rPr>
                <w:b/>
                <w:bCs/>
                <w:lang w:eastAsia="sk-SK"/>
              </w:rPr>
              <w:t xml:space="preserve"> a študijné programy</w:t>
            </w:r>
            <w:r w:rsidRPr="00D44AB8">
              <w:rPr>
                <w:b/>
                <w:bCs/>
                <w:lang w:eastAsia="sk-SK"/>
              </w:rPr>
              <w:t>: zapísaní 2024/2025</w:t>
            </w:r>
          </w:p>
        </w:tc>
        <w:tc>
          <w:tcPr>
            <w:tcW w:w="468" w:type="pct"/>
            <w:tcBorders>
              <w:top w:val="single" w:sz="8" w:space="0" w:color="auto"/>
              <w:left w:val="nil"/>
              <w:bottom w:val="single" w:sz="8" w:space="0" w:color="auto"/>
              <w:right w:val="single" w:sz="8" w:space="0" w:color="auto"/>
            </w:tcBorders>
            <w:shd w:val="clear" w:color="000000" w:fill="FFFFCC"/>
            <w:hideMark/>
          </w:tcPr>
          <w:p w14:paraId="52E5D40A" w14:textId="16F5BAF8" w:rsidR="00F36D4F" w:rsidRPr="00D44AB8" w:rsidRDefault="00F36D4F" w:rsidP="000522A5">
            <w:pPr>
              <w:spacing w:after="0"/>
              <w:jc w:val="center"/>
              <w:rPr>
                <w:b/>
                <w:bCs/>
                <w:lang w:eastAsia="sk-SK"/>
              </w:rPr>
            </w:pPr>
            <w:r w:rsidRPr="00D44AB8">
              <w:rPr>
                <w:b/>
                <w:bCs/>
                <w:lang w:eastAsia="sk-SK"/>
              </w:rPr>
              <w:t>Suma na  štipendiá pre nedostatkové odbory</w:t>
            </w:r>
            <w:r w:rsidR="00431D7B">
              <w:rPr>
                <w:b/>
                <w:bCs/>
                <w:lang w:eastAsia="sk-SK"/>
              </w:rPr>
              <w:t xml:space="preserve"> a študijné programy</w:t>
            </w:r>
            <w:r w:rsidRPr="00D44AB8">
              <w:rPr>
                <w:b/>
                <w:bCs/>
                <w:lang w:eastAsia="sk-SK"/>
              </w:rPr>
              <w:t>: zapísaní 2024/2025</w:t>
            </w:r>
          </w:p>
        </w:tc>
        <w:tc>
          <w:tcPr>
            <w:tcW w:w="705" w:type="pct"/>
            <w:tcBorders>
              <w:top w:val="single" w:sz="8" w:space="0" w:color="auto"/>
              <w:left w:val="nil"/>
              <w:bottom w:val="single" w:sz="8" w:space="0" w:color="auto"/>
              <w:right w:val="single" w:sz="4" w:space="0" w:color="auto"/>
            </w:tcBorders>
            <w:shd w:val="clear" w:color="000000" w:fill="CC99FF"/>
            <w:vAlign w:val="center"/>
            <w:hideMark/>
          </w:tcPr>
          <w:p w14:paraId="56047573" w14:textId="1E6276C5" w:rsidR="00F36D4F" w:rsidRPr="00D44AB8" w:rsidRDefault="00F36D4F" w:rsidP="000522A5">
            <w:pPr>
              <w:spacing w:after="0"/>
              <w:jc w:val="center"/>
              <w:rPr>
                <w:b/>
                <w:bCs/>
                <w:lang w:eastAsia="sk-SK"/>
              </w:rPr>
            </w:pPr>
            <w:r w:rsidRPr="00D44AB8">
              <w:rPr>
                <w:b/>
                <w:bCs/>
                <w:lang w:eastAsia="sk-SK"/>
              </w:rPr>
              <w:t>Počet štipendií pre nedostatkové odbory</w:t>
            </w:r>
            <w:r w:rsidR="00431D7B">
              <w:rPr>
                <w:b/>
                <w:bCs/>
                <w:lang w:eastAsia="sk-SK"/>
              </w:rPr>
              <w:t xml:space="preserve"> a študijné programy</w:t>
            </w:r>
            <w:r w:rsidRPr="00D44AB8">
              <w:rPr>
                <w:b/>
                <w:bCs/>
                <w:lang w:eastAsia="sk-SK"/>
              </w:rPr>
              <w:t>: zapísaní 2025/2026</w:t>
            </w:r>
          </w:p>
        </w:tc>
        <w:tc>
          <w:tcPr>
            <w:tcW w:w="502" w:type="pct"/>
            <w:tcBorders>
              <w:top w:val="single" w:sz="8" w:space="0" w:color="auto"/>
              <w:left w:val="nil"/>
              <w:bottom w:val="single" w:sz="8" w:space="0" w:color="auto"/>
              <w:right w:val="single" w:sz="8" w:space="0" w:color="auto"/>
            </w:tcBorders>
            <w:shd w:val="clear" w:color="000000" w:fill="FFFFCC"/>
            <w:vAlign w:val="center"/>
            <w:hideMark/>
          </w:tcPr>
          <w:p w14:paraId="041A9340" w14:textId="544212ED" w:rsidR="00F36D4F" w:rsidRPr="00D44AB8" w:rsidRDefault="00F36D4F" w:rsidP="000522A5">
            <w:pPr>
              <w:spacing w:after="0"/>
              <w:jc w:val="center"/>
              <w:rPr>
                <w:b/>
                <w:bCs/>
                <w:lang w:eastAsia="sk-SK"/>
              </w:rPr>
            </w:pPr>
            <w:r w:rsidRPr="00D44AB8">
              <w:rPr>
                <w:b/>
                <w:bCs/>
                <w:lang w:eastAsia="sk-SK"/>
              </w:rPr>
              <w:t>Suma na štipendiá pre nedostatkové odbory</w:t>
            </w:r>
            <w:r w:rsidR="00431D7B">
              <w:rPr>
                <w:b/>
                <w:bCs/>
                <w:lang w:eastAsia="sk-SK"/>
              </w:rPr>
              <w:t xml:space="preserve"> a študijné programy</w:t>
            </w:r>
            <w:r w:rsidRPr="00D44AB8">
              <w:rPr>
                <w:b/>
                <w:bCs/>
                <w:lang w:eastAsia="sk-SK"/>
              </w:rPr>
              <w:t>: zapísaní 2025/2026</w:t>
            </w:r>
          </w:p>
        </w:tc>
        <w:tc>
          <w:tcPr>
            <w:tcW w:w="626" w:type="pct"/>
            <w:tcBorders>
              <w:top w:val="single" w:sz="8" w:space="0" w:color="auto"/>
              <w:left w:val="nil"/>
              <w:bottom w:val="single" w:sz="8" w:space="0" w:color="auto"/>
              <w:right w:val="single" w:sz="8" w:space="0" w:color="auto"/>
            </w:tcBorders>
            <w:shd w:val="clear" w:color="000000" w:fill="FFFFCC"/>
            <w:vAlign w:val="center"/>
            <w:hideMark/>
          </w:tcPr>
          <w:p w14:paraId="0A8FA2E5" w14:textId="07E5A66A" w:rsidR="00F36D4F" w:rsidRPr="00D44AB8" w:rsidRDefault="00F36D4F" w:rsidP="000522A5">
            <w:pPr>
              <w:spacing w:after="0"/>
              <w:jc w:val="center"/>
              <w:rPr>
                <w:b/>
                <w:bCs/>
                <w:lang w:eastAsia="sk-SK"/>
              </w:rPr>
            </w:pPr>
            <w:r w:rsidRPr="00D44AB8">
              <w:rPr>
                <w:b/>
                <w:bCs/>
                <w:lang w:eastAsia="sk-SK"/>
              </w:rPr>
              <w:t>Suma na BV účelové prostriedky pre nedostatkové odbory</w:t>
            </w:r>
            <w:r w:rsidR="00431D7B">
              <w:rPr>
                <w:b/>
                <w:bCs/>
                <w:lang w:eastAsia="sk-SK"/>
              </w:rPr>
              <w:t xml:space="preserve"> a študijné programy</w:t>
            </w:r>
          </w:p>
        </w:tc>
      </w:tr>
      <w:tr w:rsidR="00F36D4F" w:rsidRPr="00D44AB8" w14:paraId="4E398DF0" w14:textId="77777777" w:rsidTr="000522A5">
        <w:trPr>
          <w:trHeight w:val="308"/>
        </w:trPr>
        <w:tc>
          <w:tcPr>
            <w:tcW w:w="287" w:type="pct"/>
            <w:tcBorders>
              <w:top w:val="nil"/>
              <w:left w:val="single" w:sz="8" w:space="0" w:color="auto"/>
              <w:bottom w:val="single" w:sz="4" w:space="0" w:color="auto"/>
              <w:right w:val="nil"/>
            </w:tcBorders>
            <w:shd w:val="clear" w:color="auto" w:fill="auto"/>
            <w:noWrap/>
            <w:vAlign w:val="bottom"/>
            <w:hideMark/>
          </w:tcPr>
          <w:p w14:paraId="282D8390" w14:textId="77777777" w:rsidR="00F36D4F" w:rsidRPr="00D44AB8" w:rsidRDefault="00F36D4F" w:rsidP="000522A5">
            <w:pPr>
              <w:spacing w:after="0"/>
              <w:jc w:val="center"/>
              <w:rPr>
                <w:sz w:val="22"/>
                <w:szCs w:val="22"/>
                <w:lang w:eastAsia="sk-SK"/>
              </w:rPr>
            </w:pPr>
            <w:r w:rsidRPr="00D44AB8">
              <w:rPr>
                <w:sz w:val="22"/>
                <w:szCs w:val="22"/>
                <w:lang w:eastAsia="sk-SK"/>
              </w:rPr>
              <w:t>1.</w:t>
            </w:r>
          </w:p>
        </w:tc>
        <w:tc>
          <w:tcPr>
            <w:tcW w:w="1708" w:type="pct"/>
            <w:tcBorders>
              <w:top w:val="nil"/>
              <w:left w:val="single" w:sz="8" w:space="0" w:color="auto"/>
              <w:bottom w:val="single" w:sz="4" w:space="0" w:color="auto"/>
              <w:right w:val="nil"/>
            </w:tcBorders>
            <w:shd w:val="clear" w:color="auto" w:fill="auto"/>
            <w:noWrap/>
            <w:vAlign w:val="bottom"/>
            <w:hideMark/>
          </w:tcPr>
          <w:p w14:paraId="751CFC15" w14:textId="77777777" w:rsidR="00F36D4F" w:rsidRPr="00D44AB8" w:rsidRDefault="00F36D4F" w:rsidP="000522A5">
            <w:pPr>
              <w:spacing w:after="0"/>
              <w:ind w:firstLineChars="100" w:firstLine="240"/>
              <w:rPr>
                <w:lang w:eastAsia="sk-SK"/>
              </w:rPr>
            </w:pPr>
            <w:r w:rsidRPr="00D44AB8">
              <w:rPr>
                <w:lang w:eastAsia="sk-SK"/>
              </w:rPr>
              <w:t>Univerzita Komenského v Bratislave</w:t>
            </w:r>
          </w:p>
        </w:tc>
        <w:tc>
          <w:tcPr>
            <w:tcW w:w="705" w:type="pct"/>
            <w:tcBorders>
              <w:top w:val="nil"/>
              <w:left w:val="single" w:sz="8" w:space="0" w:color="auto"/>
              <w:bottom w:val="single" w:sz="4" w:space="0" w:color="auto"/>
              <w:right w:val="single" w:sz="4" w:space="0" w:color="auto"/>
            </w:tcBorders>
            <w:shd w:val="clear" w:color="auto" w:fill="auto"/>
            <w:noWrap/>
            <w:vAlign w:val="bottom"/>
            <w:hideMark/>
          </w:tcPr>
          <w:p w14:paraId="73FFAA7C" w14:textId="77777777" w:rsidR="00F36D4F" w:rsidRPr="00D44AB8" w:rsidRDefault="00F36D4F" w:rsidP="000522A5">
            <w:pPr>
              <w:spacing w:after="0"/>
              <w:jc w:val="center"/>
              <w:rPr>
                <w:lang w:eastAsia="sk-SK"/>
              </w:rPr>
            </w:pPr>
            <w:r w:rsidRPr="00D44AB8">
              <w:rPr>
                <w:lang w:eastAsia="sk-SK"/>
              </w:rPr>
              <w:t xml:space="preserve">189 </w:t>
            </w:r>
          </w:p>
        </w:tc>
        <w:tc>
          <w:tcPr>
            <w:tcW w:w="468" w:type="pct"/>
            <w:tcBorders>
              <w:top w:val="nil"/>
              <w:left w:val="single" w:sz="4" w:space="0" w:color="auto"/>
              <w:bottom w:val="single" w:sz="4" w:space="0" w:color="auto"/>
              <w:right w:val="single" w:sz="8" w:space="0" w:color="auto"/>
            </w:tcBorders>
            <w:shd w:val="clear" w:color="auto" w:fill="auto"/>
            <w:noWrap/>
            <w:vAlign w:val="bottom"/>
            <w:hideMark/>
          </w:tcPr>
          <w:p w14:paraId="323C56CD" w14:textId="77777777" w:rsidR="00F36D4F" w:rsidRPr="00D44AB8" w:rsidRDefault="00F36D4F" w:rsidP="000522A5">
            <w:pPr>
              <w:spacing w:after="0"/>
              <w:jc w:val="center"/>
              <w:rPr>
                <w:lang w:eastAsia="sk-SK"/>
              </w:rPr>
            </w:pPr>
            <w:r w:rsidRPr="00D44AB8">
              <w:rPr>
                <w:lang w:eastAsia="sk-SK"/>
              </w:rPr>
              <w:t xml:space="preserve">         226 800    </w:t>
            </w:r>
          </w:p>
        </w:tc>
        <w:tc>
          <w:tcPr>
            <w:tcW w:w="705" w:type="pct"/>
            <w:tcBorders>
              <w:top w:val="nil"/>
              <w:left w:val="single" w:sz="4" w:space="0" w:color="auto"/>
              <w:bottom w:val="single" w:sz="4" w:space="0" w:color="auto"/>
              <w:right w:val="single" w:sz="4" w:space="0" w:color="auto"/>
            </w:tcBorders>
            <w:shd w:val="clear" w:color="auto" w:fill="auto"/>
            <w:noWrap/>
            <w:vAlign w:val="bottom"/>
            <w:hideMark/>
          </w:tcPr>
          <w:p w14:paraId="4FDAC4C6" w14:textId="77777777" w:rsidR="00F36D4F" w:rsidRPr="00D44AB8" w:rsidRDefault="00F36D4F" w:rsidP="000522A5">
            <w:pPr>
              <w:spacing w:after="0"/>
              <w:jc w:val="center"/>
              <w:rPr>
                <w:lang w:eastAsia="sk-SK"/>
              </w:rPr>
            </w:pPr>
            <w:r w:rsidRPr="00D44AB8">
              <w:rPr>
                <w:lang w:eastAsia="sk-SK"/>
              </w:rPr>
              <w:t xml:space="preserve">189 </w:t>
            </w:r>
          </w:p>
        </w:tc>
        <w:tc>
          <w:tcPr>
            <w:tcW w:w="502" w:type="pct"/>
            <w:tcBorders>
              <w:top w:val="nil"/>
              <w:left w:val="nil"/>
              <w:bottom w:val="single" w:sz="4" w:space="0" w:color="auto"/>
              <w:right w:val="single" w:sz="8" w:space="0" w:color="auto"/>
            </w:tcBorders>
            <w:shd w:val="clear" w:color="auto" w:fill="auto"/>
            <w:noWrap/>
            <w:vAlign w:val="bottom"/>
            <w:hideMark/>
          </w:tcPr>
          <w:p w14:paraId="16BBB2A7" w14:textId="77777777" w:rsidR="00F36D4F" w:rsidRPr="00D44AB8" w:rsidRDefault="00F36D4F" w:rsidP="000522A5">
            <w:pPr>
              <w:spacing w:after="0"/>
              <w:jc w:val="center"/>
              <w:rPr>
                <w:lang w:eastAsia="sk-SK"/>
              </w:rPr>
            </w:pPr>
            <w:r w:rsidRPr="00D44AB8">
              <w:rPr>
                <w:lang w:eastAsia="sk-SK"/>
              </w:rPr>
              <w:t xml:space="preserve">           302 400    </w:t>
            </w:r>
          </w:p>
        </w:tc>
        <w:tc>
          <w:tcPr>
            <w:tcW w:w="626" w:type="pct"/>
            <w:tcBorders>
              <w:top w:val="nil"/>
              <w:left w:val="single" w:sz="4" w:space="0" w:color="auto"/>
              <w:bottom w:val="single" w:sz="4" w:space="0" w:color="auto"/>
              <w:right w:val="single" w:sz="8" w:space="0" w:color="auto"/>
            </w:tcBorders>
            <w:shd w:val="clear" w:color="auto" w:fill="auto"/>
            <w:noWrap/>
            <w:vAlign w:val="bottom"/>
            <w:hideMark/>
          </w:tcPr>
          <w:p w14:paraId="39C17886" w14:textId="77777777" w:rsidR="00F36D4F" w:rsidRPr="00D44AB8" w:rsidRDefault="00F36D4F" w:rsidP="000522A5">
            <w:pPr>
              <w:spacing w:after="0"/>
              <w:jc w:val="center"/>
              <w:rPr>
                <w:lang w:eastAsia="sk-SK"/>
              </w:rPr>
            </w:pPr>
            <w:r w:rsidRPr="00D44AB8">
              <w:rPr>
                <w:lang w:eastAsia="sk-SK"/>
              </w:rPr>
              <w:t xml:space="preserve">                  506 785    </w:t>
            </w:r>
          </w:p>
        </w:tc>
      </w:tr>
      <w:tr w:rsidR="00F36D4F" w:rsidRPr="00D44AB8" w14:paraId="74E2740D" w14:textId="77777777" w:rsidTr="000522A5">
        <w:trPr>
          <w:trHeight w:val="308"/>
        </w:trPr>
        <w:tc>
          <w:tcPr>
            <w:tcW w:w="287" w:type="pct"/>
            <w:tcBorders>
              <w:top w:val="nil"/>
              <w:left w:val="single" w:sz="8" w:space="0" w:color="auto"/>
              <w:bottom w:val="single" w:sz="4" w:space="0" w:color="auto"/>
              <w:right w:val="nil"/>
            </w:tcBorders>
            <w:shd w:val="clear" w:color="auto" w:fill="auto"/>
            <w:noWrap/>
            <w:vAlign w:val="bottom"/>
            <w:hideMark/>
          </w:tcPr>
          <w:p w14:paraId="11070130" w14:textId="77777777" w:rsidR="00F36D4F" w:rsidRPr="00D44AB8" w:rsidRDefault="00F36D4F" w:rsidP="000522A5">
            <w:pPr>
              <w:spacing w:after="0"/>
              <w:jc w:val="center"/>
              <w:rPr>
                <w:sz w:val="22"/>
                <w:szCs w:val="22"/>
                <w:lang w:eastAsia="sk-SK"/>
              </w:rPr>
            </w:pPr>
            <w:r w:rsidRPr="00D44AB8">
              <w:rPr>
                <w:sz w:val="22"/>
                <w:szCs w:val="22"/>
                <w:lang w:eastAsia="sk-SK"/>
              </w:rPr>
              <w:t>2.</w:t>
            </w:r>
          </w:p>
        </w:tc>
        <w:tc>
          <w:tcPr>
            <w:tcW w:w="1708" w:type="pct"/>
            <w:tcBorders>
              <w:top w:val="nil"/>
              <w:left w:val="single" w:sz="8" w:space="0" w:color="auto"/>
              <w:bottom w:val="single" w:sz="4" w:space="0" w:color="auto"/>
              <w:right w:val="nil"/>
            </w:tcBorders>
            <w:shd w:val="clear" w:color="auto" w:fill="auto"/>
            <w:noWrap/>
            <w:vAlign w:val="bottom"/>
            <w:hideMark/>
          </w:tcPr>
          <w:p w14:paraId="54C54F79" w14:textId="77777777" w:rsidR="00F36D4F" w:rsidRPr="00D44AB8" w:rsidRDefault="00F36D4F" w:rsidP="000522A5">
            <w:pPr>
              <w:spacing w:after="0"/>
              <w:ind w:firstLineChars="100" w:firstLine="240"/>
              <w:rPr>
                <w:lang w:eastAsia="sk-SK"/>
              </w:rPr>
            </w:pPr>
            <w:r w:rsidRPr="00D44AB8">
              <w:rPr>
                <w:lang w:eastAsia="sk-SK"/>
              </w:rPr>
              <w:t>Univerzita Pavla Jozefa Šafárika v Košiciach</w:t>
            </w:r>
          </w:p>
        </w:tc>
        <w:tc>
          <w:tcPr>
            <w:tcW w:w="705" w:type="pct"/>
            <w:tcBorders>
              <w:top w:val="nil"/>
              <w:left w:val="single" w:sz="8" w:space="0" w:color="auto"/>
              <w:bottom w:val="single" w:sz="4" w:space="0" w:color="auto"/>
              <w:right w:val="single" w:sz="4" w:space="0" w:color="auto"/>
            </w:tcBorders>
            <w:shd w:val="clear" w:color="auto" w:fill="auto"/>
            <w:noWrap/>
            <w:vAlign w:val="bottom"/>
            <w:hideMark/>
          </w:tcPr>
          <w:p w14:paraId="3086C846" w14:textId="77777777" w:rsidR="00F36D4F" w:rsidRPr="00D44AB8" w:rsidRDefault="00F36D4F" w:rsidP="000522A5">
            <w:pPr>
              <w:spacing w:after="0"/>
              <w:jc w:val="center"/>
              <w:rPr>
                <w:lang w:eastAsia="sk-SK"/>
              </w:rPr>
            </w:pPr>
            <w:r w:rsidRPr="00D44AB8">
              <w:rPr>
                <w:lang w:eastAsia="sk-SK"/>
              </w:rPr>
              <w:t xml:space="preserve">97 </w:t>
            </w:r>
          </w:p>
        </w:tc>
        <w:tc>
          <w:tcPr>
            <w:tcW w:w="468" w:type="pct"/>
            <w:tcBorders>
              <w:top w:val="nil"/>
              <w:left w:val="single" w:sz="4" w:space="0" w:color="auto"/>
              <w:bottom w:val="single" w:sz="4" w:space="0" w:color="auto"/>
              <w:right w:val="single" w:sz="8" w:space="0" w:color="auto"/>
            </w:tcBorders>
            <w:shd w:val="clear" w:color="auto" w:fill="auto"/>
            <w:noWrap/>
            <w:vAlign w:val="bottom"/>
            <w:hideMark/>
          </w:tcPr>
          <w:p w14:paraId="3DBDEDD0" w14:textId="77777777" w:rsidR="00F36D4F" w:rsidRPr="00D44AB8" w:rsidRDefault="00F36D4F" w:rsidP="000522A5">
            <w:pPr>
              <w:spacing w:after="0"/>
              <w:jc w:val="center"/>
              <w:rPr>
                <w:lang w:eastAsia="sk-SK"/>
              </w:rPr>
            </w:pPr>
            <w:r w:rsidRPr="00D44AB8">
              <w:rPr>
                <w:lang w:eastAsia="sk-SK"/>
              </w:rPr>
              <w:t xml:space="preserve">         116 400    </w:t>
            </w:r>
          </w:p>
        </w:tc>
        <w:tc>
          <w:tcPr>
            <w:tcW w:w="705" w:type="pct"/>
            <w:tcBorders>
              <w:top w:val="nil"/>
              <w:left w:val="single" w:sz="4" w:space="0" w:color="auto"/>
              <w:bottom w:val="single" w:sz="4" w:space="0" w:color="auto"/>
              <w:right w:val="single" w:sz="4" w:space="0" w:color="auto"/>
            </w:tcBorders>
            <w:shd w:val="clear" w:color="auto" w:fill="auto"/>
            <w:noWrap/>
            <w:vAlign w:val="bottom"/>
            <w:hideMark/>
          </w:tcPr>
          <w:p w14:paraId="3A5909DF" w14:textId="77777777" w:rsidR="00F36D4F" w:rsidRPr="00D44AB8" w:rsidRDefault="00F36D4F" w:rsidP="000522A5">
            <w:pPr>
              <w:spacing w:after="0"/>
              <w:jc w:val="center"/>
              <w:rPr>
                <w:lang w:eastAsia="sk-SK"/>
              </w:rPr>
            </w:pPr>
            <w:r w:rsidRPr="00D44AB8">
              <w:rPr>
                <w:lang w:eastAsia="sk-SK"/>
              </w:rPr>
              <w:t xml:space="preserve">97 </w:t>
            </w:r>
          </w:p>
        </w:tc>
        <w:tc>
          <w:tcPr>
            <w:tcW w:w="502" w:type="pct"/>
            <w:tcBorders>
              <w:top w:val="nil"/>
              <w:left w:val="nil"/>
              <w:bottom w:val="single" w:sz="4" w:space="0" w:color="auto"/>
              <w:right w:val="single" w:sz="8" w:space="0" w:color="auto"/>
            </w:tcBorders>
            <w:shd w:val="clear" w:color="auto" w:fill="auto"/>
            <w:noWrap/>
            <w:vAlign w:val="bottom"/>
            <w:hideMark/>
          </w:tcPr>
          <w:p w14:paraId="04DC8A87" w14:textId="77777777" w:rsidR="00F36D4F" w:rsidRPr="00D44AB8" w:rsidRDefault="00F36D4F" w:rsidP="000522A5">
            <w:pPr>
              <w:spacing w:after="0"/>
              <w:jc w:val="center"/>
              <w:rPr>
                <w:lang w:eastAsia="sk-SK"/>
              </w:rPr>
            </w:pPr>
            <w:r w:rsidRPr="00D44AB8">
              <w:rPr>
                <w:lang w:eastAsia="sk-SK"/>
              </w:rPr>
              <w:t xml:space="preserve">           155 200    </w:t>
            </w:r>
          </w:p>
        </w:tc>
        <w:tc>
          <w:tcPr>
            <w:tcW w:w="626" w:type="pct"/>
            <w:tcBorders>
              <w:top w:val="nil"/>
              <w:left w:val="single" w:sz="4" w:space="0" w:color="auto"/>
              <w:bottom w:val="single" w:sz="4" w:space="0" w:color="auto"/>
              <w:right w:val="single" w:sz="8" w:space="0" w:color="auto"/>
            </w:tcBorders>
            <w:shd w:val="clear" w:color="auto" w:fill="auto"/>
            <w:noWrap/>
            <w:vAlign w:val="bottom"/>
            <w:hideMark/>
          </w:tcPr>
          <w:p w14:paraId="1BBB20B5" w14:textId="77777777" w:rsidR="00F36D4F" w:rsidRPr="00D44AB8" w:rsidRDefault="00F36D4F" w:rsidP="000522A5">
            <w:pPr>
              <w:spacing w:after="0"/>
              <w:jc w:val="center"/>
              <w:rPr>
                <w:lang w:eastAsia="sk-SK"/>
              </w:rPr>
            </w:pPr>
            <w:r w:rsidRPr="00D44AB8">
              <w:rPr>
                <w:lang w:eastAsia="sk-SK"/>
              </w:rPr>
              <w:t xml:space="preserve">                  220 817    </w:t>
            </w:r>
          </w:p>
        </w:tc>
      </w:tr>
      <w:tr w:rsidR="00F36D4F" w:rsidRPr="00D44AB8" w14:paraId="19D1783F" w14:textId="77777777" w:rsidTr="000522A5">
        <w:trPr>
          <w:trHeight w:val="308"/>
        </w:trPr>
        <w:tc>
          <w:tcPr>
            <w:tcW w:w="287" w:type="pct"/>
            <w:tcBorders>
              <w:top w:val="nil"/>
              <w:left w:val="single" w:sz="8" w:space="0" w:color="auto"/>
              <w:bottom w:val="single" w:sz="4" w:space="0" w:color="auto"/>
              <w:right w:val="nil"/>
            </w:tcBorders>
            <w:shd w:val="clear" w:color="auto" w:fill="auto"/>
            <w:noWrap/>
            <w:vAlign w:val="bottom"/>
            <w:hideMark/>
          </w:tcPr>
          <w:p w14:paraId="2E8B0EAF" w14:textId="77777777" w:rsidR="00F36D4F" w:rsidRPr="00D44AB8" w:rsidRDefault="00F36D4F" w:rsidP="000522A5">
            <w:pPr>
              <w:spacing w:after="0"/>
              <w:jc w:val="center"/>
              <w:rPr>
                <w:sz w:val="22"/>
                <w:szCs w:val="22"/>
                <w:lang w:eastAsia="sk-SK"/>
              </w:rPr>
            </w:pPr>
            <w:r w:rsidRPr="00D44AB8">
              <w:rPr>
                <w:sz w:val="22"/>
                <w:szCs w:val="22"/>
                <w:lang w:eastAsia="sk-SK"/>
              </w:rPr>
              <w:t>3.</w:t>
            </w:r>
          </w:p>
        </w:tc>
        <w:tc>
          <w:tcPr>
            <w:tcW w:w="1708" w:type="pct"/>
            <w:tcBorders>
              <w:top w:val="nil"/>
              <w:left w:val="single" w:sz="8" w:space="0" w:color="auto"/>
              <w:bottom w:val="single" w:sz="4" w:space="0" w:color="auto"/>
              <w:right w:val="nil"/>
            </w:tcBorders>
            <w:shd w:val="clear" w:color="auto" w:fill="auto"/>
            <w:noWrap/>
            <w:vAlign w:val="bottom"/>
            <w:hideMark/>
          </w:tcPr>
          <w:p w14:paraId="27BF2212" w14:textId="77777777" w:rsidR="00F36D4F" w:rsidRPr="00D44AB8" w:rsidRDefault="00F36D4F" w:rsidP="000522A5">
            <w:pPr>
              <w:spacing w:after="0"/>
              <w:ind w:firstLineChars="100" w:firstLine="240"/>
              <w:rPr>
                <w:lang w:eastAsia="sk-SK"/>
              </w:rPr>
            </w:pPr>
            <w:r w:rsidRPr="00D44AB8">
              <w:rPr>
                <w:lang w:eastAsia="sk-SK"/>
              </w:rPr>
              <w:t>Prešovská univerzita v Prešove</w:t>
            </w:r>
          </w:p>
        </w:tc>
        <w:tc>
          <w:tcPr>
            <w:tcW w:w="705" w:type="pct"/>
            <w:tcBorders>
              <w:top w:val="nil"/>
              <w:left w:val="single" w:sz="8" w:space="0" w:color="auto"/>
              <w:bottom w:val="single" w:sz="4" w:space="0" w:color="auto"/>
              <w:right w:val="single" w:sz="4" w:space="0" w:color="auto"/>
            </w:tcBorders>
            <w:shd w:val="clear" w:color="auto" w:fill="auto"/>
            <w:noWrap/>
            <w:vAlign w:val="bottom"/>
            <w:hideMark/>
          </w:tcPr>
          <w:p w14:paraId="6A8AE5DA" w14:textId="77777777" w:rsidR="00F36D4F" w:rsidRPr="00D44AB8" w:rsidRDefault="00F36D4F" w:rsidP="000522A5">
            <w:pPr>
              <w:spacing w:after="0"/>
              <w:jc w:val="center"/>
              <w:rPr>
                <w:lang w:eastAsia="sk-SK"/>
              </w:rPr>
            </w:pPr>
            <w:r w:rsidRPr="00D44AB8">
              <w:rPr>
                <w:lang w:eastAsia="sk-SK"/>
              </w:rPr>
              <w:t xml:space="preserve">28 </w:t>
            </w:r>
          </w:p>
        </w:tc>
        <w:tc>
          <w:tcPr>
            <w:tcW w:w="468" w:type="pct"/>
            <w:tcBorders>
              <w:top w:val="nil"/>
              <w:left w:val="single" w:sz="4" w:space="0" w:color="auto"/>
              <w:bottom w:val="single" w:sz="4" w:space="0" w:color="auto"/>
              <w:right w:val="single" w:sz="8" w:space="0" w:color="auto"/>
            </w:tcBorders>
            <w:shd w:val="clear" w:color="auto" w:fill="auto"/>
            <w:noWrap/>
            <w:vAlign w:val="bottom"/>
            <w:hideMark/>
          </w:tcPr>
          <w:p w14:paraId="6DA0C9D0" w14:textId="77777777" w:rsidR="00F36D4F" w:rsidRPr="00D44AB8" w:rsidRDefault="00F36D4F" w:rsidP="000522A5">
            <w:pPr>
              <w:spacing w:after="0"/>
              <w:jc w:val="center"/>
              <w:rPr>
                <w:lang w:eastAsia="sk-SK"/>
              </w:rPr>
            </w:pPr>
            <w:r w:rsidRPr="00D44AB8">
              <w:rPr>
                <w:lang w:eastAsia="sk-SK"/>
              </w:rPr>
              <w:t xml:space="preserve">           33 600    </w:t>
            </w:r>
          </w:p>
        </w:tc>
        <w:tc>
          <w:tcPr>
            <w:tcW w:w="705" w:type="pct"/>
            <w:tcBorders>
              <w:top w:val="nil"/>
              <w:left w:val="single" w:sz="4" w:space="0" w:color="auto"/>
              <w:bottom w:val="single" w:sz="4" w:space="0" w:color="auto"/>
              <w:right w:val="single" w:sz="4" w:space="0" w:color="auto"/>
            </w:tcBorders>
            <w:shd w:val="clear" w:color="auto" w:fill="auto"/>
            <w:noWrap/>
            <w:vAlign w:val="bottom"/>
            <w:hideMark/>
          </w:tcPr>
          <w:p w14:paraId="4C6B26CD" w14:textId="77777777" w:rsidR="00F36D4F" w:rsidRPr="00D44AB8" w:rsidRDefault="00F36D4F" w:rsidP="000522A5">
            <w:pPr>
              <w:spacing w:after="0"/>
              <w:jc w:val="center"/>
              <w:rPr>
                <w:lang w:eastAsia="sk-SK"/>
              </w:rPr>
            </w:pPr>
            <w:r w:rsidRPr="00D44AB8">
              <w:rPr>
                <w:lang w:eastAsia="sk-SK"/>
              </w:rPr>
              <w:t xml:space="preserve">28 </w:t>
            </w:r>
          </w:p>
        </w:tc>
        <w:tc>
          <w:tcPr>
            <w:tcW w:w="502" w:type="pct"/>
            <w:tcBorders>
              <w:top w:val="nil"/>
              <w:left w:val="nil"/>
              <w:bottom w:val="single" w:sz="4" w:space="0" w:color="auto"/>
              <w:right w:val="single" w:sz="8" w:space="0" w:color="auto"/>
            </w:tcBorders>
            <w:shd w:val="clear" w:color="auto" w:fill="auto"/>
            <w:noWrap/>
            <w:vAlign w:val="bottom"/>
            <w:hideMark/>
          </w:tcPr>
          <w:p w14:paraId="45BC523A" w14:textId="77777777" w:rsidR="00F36D4F" w:rsidRPr="00D44AB8" w:rsidRDefault="00F36D4F" w:rsidP="000522A5">
            <w:pPr>
              <w:spacing w:after="0"/>
              <w:jc w:val="center"/>
              <w:rPr>
                <w:lang w:eastAsia="sk-SK"/>
              </w:rPr>
            </w:pPr>
            <w:r w:rsidRPr="00D44AB8">
              <w:rPr>
                <w:lang w:eastAsia="sk-SK"/>
              </w:rPr>
              <w:t xml:space="preserve">             44 800    </w:t>
            </w:r>
          </w:p>
        </w:tc>
        <w:tc>
          <w:tcPr>
            <w:tcW w:w="626" w:type="pct"/>
            <w:tcBorders>
              <w:top w:val="nil"/>
              <w:left w:val="single" w:sz="4" w:space="0" w:color="auto"/>
              <w:bottom w:val="single" w:sz="4" w:space="0" w:color="auto"/>
              <w:right w:val="single" w:sz="8" w:space="0" w:color="auto"/>
            </w:tcBorders>
            <w:shd w:val="clear" w:color="auto" w:fill="auto"/>
            <w:noWrap/>
            <w:vAlign w:val="bottom"/>
            <w:hideMark/>
          </w:tcPr>
          <w:p w14:paraId="64AB470C" w14:textId="77777777" w:rsidR="00F36D4F" w:rsidRPr="00D44AB8" w:rsidRDefault="00F36D4F" w:rsidP="000522A5">
            <w:pPr>
              <w:spacing w:after="0"/>
              <w:jc w:val="center"/>
              <w:rPr>
                <w:lang w:eastAsia="sk-SK"/>
              </w:rPr>
            </w:pPr>
            <w:r w:rsidRPr="00D44AB8">
              <w:rPr>
                <w:lang w:eastAsia="sk-SK"/>
              </w:rPr>
              <w:t xml:space="preserve">                    75 622    </w:t>
            </w:r>
          </w:p>
        </w:tc>
      </w:tr>
      <w:tr w:rsidR="00F36D4F" w:rsidRPr="00D44AB8" w14:paraId="5C1D5E7F" w14:textId="77777777" w:rsidTr="000522A5">
        <w:trPr>
          <w:trHeight w:val="308"/>
        </w:trPr>
        <w:tc>
          <w:tcPr>
            <w:tcW w:w="287" w:type="pct"/>
            <w:tcBorders>
              <w:top w:val="nil"/>
              <w:left w:val="single" w:sz="8" w:space="0" w:color="auto"/>
              <w:bottom w:val="single" w:sz="4" w:space="0" w:color="auto"/>
              <w:right w:val="nil"/>
            </w:tcBorders>
            <w:shd w:val="clear" w:color="auto" w:fill="auto"/>
            <w:noWrap/>
            <w:vAlign w:val="bottom"/>
            <w:hideMark/>
          </w:tcPr>
          <w:p w14:paraId="13FEB70C" w14:textId="77777777" w:rsidR="00F36D4F" w:rsidRPr="00D44AB8" w:rsidRDefault="00F36D4F" w:rsidP="000522A5">
            <w:pPr>
              <w:spacing w:after="0"/>
              <w:jc w:val="center"/>
              <w:rPr>
                <w:sz w:val="22"/>
                <w:szCs w:val="22"/>
                <w:lang w:eastAsia="sk-SK"/>
              </w:rPr>
            </w:pPr>
            <w:r w:rsidRPr="00D44AB8">
              <w:rPr>
                <w:sz w:val="22"/>
                <w:szCs w:val="22"/>
                <w:lang w:eastAsia="sk-SK"/>
              </w:rPr>
              <w:t>4.</w:t>
            </w:r>
          </w:p>
        </w:tc>
        <w:tc>
          <w:tcPr>
            <w:tcW w:w="1708" w:type="pct"/>
            <w:tcBorders>
              <w:top w:val="nil"/>
              <w:left w:val="single" w:sz="8" w:space="0" w:color="auto"/>
              <w:bottom w:val="single" w:sz="4" w:space="0" w:color="auto"/>
              <w:right w:val="nil"/>
            </w:tcBorders>
            <w:shd w:val="clear" w:color="auto" w:fill="auto"/>
            <w:noWrap/>
            <w:vAlign w:val="bottom"/>
            <w:hideMark/>
          </w:tcPr>
          <w:p w14:paraId="2DC0F6A4" w14:textId="77777777" w:rsidR="00F36D4F" w:rsidRPr="00D44AB8" w:rsidRDefault="00F36D4F" w:rsidP="000522A5">
            <w:pPr>
              <w:spacing w:after="0"/>
              <w:ind w:firstLineChars="100" w:firstLine="240"/>
              <w:rPr>
                <w:lang w:eastAsia="sk-SK"/>
              </w:rPr>
            </w:pPr>
            <w:r w:rsidRPr="00D44AB8">
              <w:rPr>
                <w:lang w:eastAsia="sk-SK"/>
              </w:rPr>
              <w:t>Univerzita sv. Cyrila a Metoda v Trnave</w:t>
            </w:r>
          </w:p>
        </w:tc>
        <w:tc>
          <w:tcPr>
            <w:tcW w:w="705" w:type="pct"/>
            <w:tcBorders>
              <w:top w:val="nil"/>
              <w:left w:val="single" w:sz="8" w:space="0" w:color="auto"/>
              <w:bottom w:val="single" w:sz="4" w:space="0" w:color="auto"/>
              <w:right w:val="single" w:sz="4" w:space="0" w:color="auto"/>
            </w:tcBorders>
            <w:shd w:val="clear" w:color="auto" w:fill="auto"/>
            <w:noWrap/>
            <w:vAlign w:val="bottom"/>
            <w:hideMark/>
          </w:tcPr>
          <w:p w14:paraId="5EC2BCA8" w14:textId="77777777" w:rsidR="00F36D4F" w:rsidRPr="00D44AB8" w:rsidRDefault="00F36D4F" w:rsidP="000522A5">
            <w:pPr>
              <w:spacing w:after="0"/>
              <w:jc w:val="center"/>
              <w:rPr>
                <w:lang w:eastAsia="sk-SK"/>
              </w:rPr>
            </w:pPr>
            <w:r w:rsidRPr="00D44AB8">
              <w:rPr>
                <w:lang w:eastAsia="sk-SK"/>
              </w:rPr>
              <w:t xml:space="preserve">11 </w:t>
            </w:r>
          </w:p>
        </w:tc>
        <w:tc>
          <w:tcPr>
            <w:tcW w:w="468" w:type="pct"/>
            <w:tcBorders>
              <w:top w:val="nil"/>
              <w:left w:val="single" w:sz="4" w:space="0" w:color="auto"/>
              <w:bottom w:val="single" w:sz="4" w:space="0" w:color="auto"/>
              <w:right w:val="single" w:sz="8" w:space="0" w:color="auto"/>
            </w:tcBorders>
            <w:shd w:val="clear" w:color="auto" w:fill="auto"/>
            <w:noWrap/>
            <w:vAlign w:val="bottom"/>
            <w:hideMark/>
          </w:tcPr>
          <w:p w14:paraId="6FCC5304" w14:textId="77777777" w:rsidR="00F36D4F" w:rsidRPr="00D44AB8" w:rsidRDefault="00F36D4F" w:rsidP="000522A5">
            <w:pPr>
              <w:spacing w:after="0"/>
              <w:jc w:val="center"/>
              <w:rPr>
                <w:lang w:eastAsia="sk-SK"/>
              </w:rPr>
            </w:pPr>
            <w:r w:rsidRPr="00D44AB8">
              <w:rPr>
                <w:lang w:eastAsia="sk-SK"/>
              </w:rPr>
              <w:t xml:space="preserve">           13 200    </w:t>
            </w:r>
          </w:p>
        </w:tc>
        <w:tc>
          <w:tcPr>
            <w:tcW w:w="705" w:type="pct"/>
            <w:tcBorders>
              <w:top w:val="nil"/>
              <w:left w:val="single" w:sz="4" w:space="0" w:color="auto"/>
              <w:bottom w:val="single" w:sz="4" w:space="0" w:color="auto"/>
              <w:right w:val="single" w:sz="4" w:space="0" w:color="auto"/>
            </w:tcBorders>
            <w:shd w:val="clear" w:color="auto" w:fill="auto"/>
            <w:noWrap/>
            <w:vAlign w:val="bottom"/>
            <w:hideMark/>
          </w:tcPr>
          <w:p w14:paraId="0C99C66E" w14:textId="77777777" w:rsidR="00F36D4F" w:rsidRPr="00D44AB8" w:rsidRDefault="00F36D4F" w:rsidP="000522A5">
            <w:pPr>
              <w:spacing w:after="0"/>
              <w:jc w:val="center"/>
              <w:rPr>
                <w:lang w:eastAsia="sk-SK"/>
              </w:rPr>
            </w:pPr>
            <w:r w:rsidRPr="00D44AB8">
              <w:rPr>
                <w:lang w:eastAsia="sk-SK"/>
              </w:rPr>
              <w:t xml:space="preserve">11 </w:t>
            </w:r>
          </w:p>
        </w:tc>
        <w:tc>
          <w:tcPr>
            <w:tcW w:w="502" w:type="pct"/>
            <w:tcBorders>
              <w:top w:val="nil"/>
              <w:left w:val="nil"/>
              <w:bottom w:val="single" w:sz="4" w:space="0" w:color="auto"/>
              <w:right w:val="single" w:sz="8" w:space="0" w:color="auto"/>
            </w:tcBorders>
            <w:shd w:val="clear" w:color="auto" w:fill="auto"/>
            <w:noWrap/>
            <w:vAlign w:val="bottom"/>
            <w:hideMark/>
          </w:tcPr>
          <w:p w14:paraId="025E14C0" w14:textId="77777777" w:rsidR="00F36D4F" w:rsidRPr="00D44AB8" w:rsidRDefault="00F36D4F" w:rsidP="000522A5">
            <w:pPr>
              <w:spacing w:after="0"/>
              <w:jc w:val="center"/>
              <w:rPr>
                <w:lang w:eastAsia="sk-SK"/>
              </w:rPr>
            </w:pPr>
            <w:r w:rsidRPr="00D44AB8">
              <w:rPr>
                <w:lang w:eastAsia="sk-SK"/>
              </w:rPr>
              <w:t xml:space="preserve">             17 600    </w:t>
            </w:r>
          </w:p>
        </w:tc>
        <w:tc>
          <w:tcPr>
            <w:tcW w:w="626" w:type="pct"/>
            <w:tcBorders>
              <w:top w:val="nil"/>
              <w:left w:val="single" w:sz="4" w:space="0" w:color="auto"/>
              <w:bottom w:val="single" w:sz="4" w:space="0" w:color="auto"/>
              <w:right w:val="single" w:sz="8" w:space="0" w:color="auto"/>
            </w:tcBorders>
            <w:shd w:val="clear" w:color="auto" w:fill="auto"/>
            <w:noWrap/>
            <w:vAlign w:val="bottom"/>
            <w:hideMark/>
          </w:tcPr>
          <w:p w14:paraId="6E4EB25C" w14:textId="77777777" w:rsidR="00F36D4F" w:rsidRPr="00D44AB8" w:rsidRDefault="00F36D4F" w:rsidP="000522A5">
            <w:pPr>
              <w:spacing w:after="0"/>
              <w:jc w:val="center"/>
              <w:rPr>
                <w:lang w:eastAsia="sk-SK"/>
              </w:rPr>
            </w:pPr>
            <w:r w:rsidRPr="00D44AB8">
              <w:rPr>
                <w:lang w:eastAsia="sk-SK"/>
              </w:rPr>
              <w:t xml:space="preserve">                    26 991    </w:t>
            </w:r>
          </w:p>
        </w:tc>
      </w:tr>
      <w:tr w:rsidR="00F36D4F" w:rsidRPr="00D44AB8" w14:paraId="07033E59" w14:textId="77777777" w:rsidTr="000522A5">
        <w:trPr>
          <w:trHeight w:val="308"/>
        </w:trPr>
        <w:tc>
          <w:tcPr>
            <w:tcW w:w="287" w:type="pct"/>
            <w:tcBorders>
              <w:top w:val="nil"/>
              <w:left w:val="single" w:sz="8" w:space="0" w:color="auto"/>
              <w:bottom w:val="single" w:sz="4" w:space="0" w:color="auto"/>
              <w:right w:val="nil"/>
            </w:tcBorders>
            <w:shd w:val="clear" w:color="auto" w:fill="auto"/>
            <w:noWrap/>
            <w:vAlign w:val="bottom"/>
            <w:hideMark/>
          </w:tcPr>
          <w:p w14:paraId="6DBF0E44" w14:textId="77777777" w:rsidR="00F36D4F" w:rsidRPr="00D44AB8" w:rsidRDefault="00F36D4F" w:rsidP="000522A5">
            <w:pPr>
              <w:spacing w:after="0"/>
              <w:jc w:val="center"/>
              <w:rPr>
                <w:sz w:val="22"/>
                <w:szCs w:val="22"/>
                <w:lang w:eastAsia="sk-SK"/>
              </w:rPr>
            </w:pPr>
            <w:r w:rsidRPr="00D44AB8">
              <w:rPr>
                <w:sz w:val="22"/>
                <w:szCs w:val="22"/>
                <w:lang w:eastAsia="sk-SK"/>
              </w:rPr>
              <w:t>6.</w:t>
            </w:r>
          </w:p>
        </w:tc>
        <w:tc>
          <w:tcPr>
            <w:tcW w:w="1708" w:type="pct"/>
            <w:tcBorders>
              <w:top w:val="nil"/>
              <w:left w:val="single" w:sz="8" w:space="0" w:color="auto"/>
              <w:bottom w:val="single" w:sz="4" w:space="0" w:color="auto"/>
              <w:right w:val="nil"/>
            </w:tcBorders>
            <w:shd w:val="clear" w:color="auto" w:fill="auto"/>
            <w:noWrap/>
            <w:vAlign w:val="bottom"/>
            <w:hideMark/>
          </w:tcPr>
          <w:p w14:paraId="559348A1" w14:textId="77777777" w:rsidR="00F36D4F" w:rsidRPr="00D44AB8" w:rsidRDefault="00F36D4F" w:rsidP="000522A5">
            <w:pPr>
              <w:spacing w:after="0"/>
              <w:ind w:firstLineChars="100" w:firstLine="240"/>
              <w:rPr>
                <w:lang w:eastAsia="sk-SK"/>
              </w:rPr>
            </w:pPr>
            <w:r w:rsidRPr="00D44AB8">
              <w:rPr>
                <w:lang w:eastAsia="sk-SK"/>
              </w:rPr>
              <w:t>Univerzita Konštantína Filozofa v Nitre</w:t>
            </w:r>
          </w:p>
        </w:tc>
        <w:tc>
          <w:tcPr>
            <w:tcW w:w="705" w:type="pct"/>
            <w:tcBorders>
              <w:top w:val="nil"/>
              <w:left w:val="single" w:sz="8" w:space="0" w:color="auto"/>
              <w:bottom w:val="single" w:sz="4" w:space="0" w:color="auto"/>
              <w:right w:val="single" w:sz="4" w:space="0" w:color="auto"/>
            </w:tcBorders>
            <w:shd w:val="clear" w:color="auto" w:fill="auto"/>
            <w:noWrap/>
            <w:vAlign w:val="bottom"/>
            <w:hideMark/>
          </w:tcPr>
          <w:p w14:paraId="0E562122" w14:textId="77777777" w:rsidR="00F36D4F" w:rsidRPr="00D44AB8" w:rsidRDefault="00F36D4F" w:rsidP="000522A5">
            <w:pPr>
              <w:spacing w:after="0"/>
              <w:jc w:val="center"/>
              <w:rPr>
                <w:lang w:eastAsia="sk-SK"/>
              </w:rPr>
            </w:pPr>
            <w:r w:rsidRPr="00D44AB8">
              <w:rPr>
                <w:lang w:eastAsia="sk-SK"/>
              </w:rPr>
              <w:t xml:space="preserve">59 </w:t>
            </w:r>
          </w:p>
        </w:tc>
        <w:tc>
          <w:tcPr>
            <w:tcW w:w="468" w:type="pct"/>
            <w:tcBorders>
              <w:top w:val="nil"/>
              <w:left w:val="single" w:sz="4" w:space="0" w:color="auto"/>
              <w:bottom w:val="single" w:sz="4" w:space="0" w:color="auto"/>
              <w:right w:val="single" w:sz="8" w:space="0" w:color="auto"/>
            </w:tcBorders>
            <w:shd w:val="clear" w:color="auto" w:fill="auto"/>
            <w:noWrap/>
            <w:vAlign w:val="bottom"/>
            <w:hideMark/>
          </w:tcPr>
          <w:p w14:paraId="1941C442" w14:textId="77777777" w:rsidR="00F36D4F" w:rsidRPr="00D44AB8" w:rsidRDefault="00F36D4F" w:rsidP="000522A5">
            <w:pPr>
              <w:spacing w:after="0"/>
              <w:jc w:val="center"/>
              <w:rPr>
                <w:lang w:eastAsia="sk-SK"/>
              </w:rPr>
            </w:pPr>
            <w:r w:rsidRPr="00D44AB8">
              <w:rPr>
                <w:lang w:eastAsia="sk-SK"/>
              </w:rPr>
              <w:t xml:space="preserve">           70 800    </w:t>
            </w:r>
          </w:p>
        </w:tc>
        <w:tc>
          <w:tcPr>
            <w:tcW w:w="705" w:type="pct"/>
            <w:tcBorders>
              <w:top w:val="nil"/>
              <w:left w:val="single" w:sz="4" w:space="0" w:color="auto"/>
              <w:bottom w:val="single" w:sz="4" w:space="0" w:color="auto"/>
              <w:right w:val="single" w:sz="4" w:space="0" w:color="auto"/>
            </w:tcBorders>
            <w:shd w:val="clear" w:color="auto" w:fill="auto"/>
            <w:noWrap/>
            <w:vAlign w:val="bottom"/>
            <w:hideMark/>
          </w:tcPr>
          <w:p w14:paraId="0B12E694" w14:textId="77777777" w:rsidR="00F36D4F" w:rsidRPr="00D44AB8" w:rsidRDefault="00F36D4F" w:rsidP="000522A5">
            <w:pPr>
              <w:spacing w:after="0"/>
              <w:jc w:val="center"/>
              <w:rPr>
                <w:lang w:eastAsia="sk-SK"/>
              </w:rPr>
            </w:pPr>
            <w:r w:rsidRPr="00D44AB8">
              <w:rPr>
                <w:lang w:eastAsia="sk-SK"/>
              </w:rPr>
              <w:t xml:space="preserve">59 </w:t>
            </w:r>
          </w:p>
        </w:tc>
        <w:tc>
          <w:tcPr>
            <w:tcW w:w="502" w:type="pct"/>
            <w:tcBorders>
              <w:top w:val="nil"/>
              <w:left w:val="nil"/>
              <w:bottom w:val="single" w:sz="4" w:space="0" w:color="auto"/>
              <w:right w:val="single" w:sz="8" w:space="0" w:color="auto"/>
            </w:tcBorders>
            <w:shd w:val="clear" w:color="auto" w:fill="auto"/>
            <w:noWrap/>
            <w:vAlign w:val="bottom"/>
            <w:hideMark/>
          </w:tcPr>
          <w:p w14:paraId="6F2483FE" w14:textId="77777777" w:rsidR="00F36D4F" w:rsidRPr="00D44AB8" w:rsidRDefault="00F36D4F" w:rsidP="000522A5">
            <w:pPr>
              <w:spacing w:after="0"/>
              <w:jc w:val="center"/>
              <w:rPr>
                <w:lang w:eastAsia="sk-SK"/>
              </w:rPr>
            </w:pPr>
            <w:r w:rsidRPr="00D44AB8">
              <w:rPr>
                <w:lang w:eastAsia="sk-SK"/>
              </w:rPr>
              <w:t xml:space="preserve">             94 400    </w:t>
            </w:r>
          </w:p>
        </w:tc>
        <w:tc>
          <w:tcPr>
            <w:tcW w:w="626" w:type="pct"/>
            <w:tcBorders>
              <w:top w:val="nil"/>
              <w:left w:val="single" w:sz="4" w:space="0" w:color="auto"/>
              <w:bottom w:val="single" w:sz="4" w:space="0" w:color="auto"/>
              <w:right w:val="single" w:sz="8" w:space="0" w:color="auto"/>
            </w:tcBorders>
            <w:shd w:val="clear" w:color="auto" w:fill="auto"/>
            <w:noWrap/>
            <w:vAlign w:val="bottom"/>
            <w:hideMark/>
          </w:tcPr>
          <w:p w14:paraId="66E8AB5F" w14:textId="77777777" w:rsidR="00F36D4F" w:rsidRPr="00D44AB8" w:rsidRDefault="00F36D4F" w:rsidP="000522A5">
            <w:pPr>
              <w:spacing w:after="0"/>
              <w:jc w:val="center"/>
              <w:rPr>
                <w:lang w:eastAsia="sk-SK"/>
              </w:rPr>
            </w:pPr>
            <w:r w:rsidRPr="00D44AB8">
              <w:rPr>
                <w:lang w:eastAsia="sk-SK"/>
              </w:rPr>
              <w:t xml:space="preserve">                  152 873    </w:t>
            </w:r>
          </w:p>
        </w:tc>
      </w:tr>
      <w:tr w:rsidR="00F36D4F" w:rsidRPr="00D44AB8" w14:paraId="69E8F9C3" w14:textId="77777777" w:rsidTr="000522A5">
        <w:trPr>
          <w:trHeight w:val="308"/>
        </w:trPr>
        <w:tc>
          <w:tcPr>
            <w:tcW w:w="287" w:type="pct"/>
            <w:tcBorders>
              <w:top w:val="nil"/>
              <w:left w:val="single" w:sz="8" w:space="0" w:color="auto"/>
              <w:bottom w:val="single" w:sz="4" w:space="0" w:color="auto"/>
              <w:right w:val="nil"/>
            </w:tcBorders>
            <w:shd w:val="clear" w:color="auto" w:fill="auto"/>
            <w:noWrap/>
            <w:vAlign w:val="bottom"/>
            <w:hideMark/>
          </w:tcPr>
          <w:p w14:paraId="227B7FDA" w14:textId="77777777" w:rsidR="00F36D4F" w:rsidRPr="00D44AB8" w:rsidRDefault="00F36D4F" w:rsidP="000522A5">
            <w:pPr>
              <w:spacing w:after="0"/>
              <w:jc w:val="center"/>
              <w:rPr>
                <w:sz w:val="22"/>
                <w:szCs w:val="22"/>
                <w:lang w:eastAsia="sk-SK"/>
              </w:rPr>
            </w:pPr>
            <w:r w:rsidRPr="00D44AB8">
              <w:rPr>
                <w:sz w:val="22"/>
                <w:szCs w:val="22"/>
                <w:lang w:eastAsia="sk-SK"/>
              </w:rPr>
              <w:t>7.</w:t>
            </w:r>
          </w:p>
        </w:tc>
        <w:tc>
          <w:tcPr>
            <w:tcW w:w="1708" w:type="pct"/>
            <w:tcBorders>
              <w:top w:val="nil"/>
              <w:left w:val="single" w:sz="8" w:space="0" w:color="auto"/>
              <w:bottom w:val="single" w:sz="4" w:space="0" w:color="auto"/>
              <w:right w:val="nil"/>
            </w:tcBorders>
            <w:shd w:val="clear" w:color="auto" w:fill="auto"/>
            <w:noWrap/>
            <w:vAlign w:val="bottom"/>
            <w:hideMark/>
          </w:tcPr>
          <w:p w14:paraId="76E4856A" w14:textId="77777777" w:rsidR="00F36D4F" w:rsidRPr="00D44AB8" w:rsidRDefault="00F36D4F" w:rsidP="000522A5">
            <w:pPr>
              <w:spacing w:after="0"/>
              <w:ind w:firstLineChars="100" w:firstLine="240"/>
              <w:rPr>
                <w:lang w:eastAsia="sk-SK"/>
              </w:rPr>
            </w:pPr>
            <w:r w:rsidRPr="00D44AB8">
              <w:rPr>
                <w:lang w:eastAsia="sk-SK"/>
              </w:rPr>
              <w:t>Univerzita Mateja Bela v Banskej Bystrici</w:t>
            </w:r>
          </w:p>
        </w:tc>
        <w:tc>
          <w:tcPr>
            <w:tcW w:w="705" w:type="pct"/>
            <w:tcBorders>
              <w:top w:val="nil"/>
              <w:left w:val="single" w:sz="8" w:space="0" w:color="auto"/>
              <w:bottom w:val="single" w:sz="4" w:space="0" w:color="auto"/>
              <w:right w:val="single" w:sz="4" w:space="0" w:color="auto"/>
            </w:tcBorders>
            <w:shd w:val="clear" w:color="auto" w:fill="auto"/>
            <w:noWrap/>
            <w:vAlign w:val="bottom"/>
            <w:hideMark/>
          </w:tcPr>
          <w:p w14:paraId="37DF2EB1" w14:textId="77777777" w:rsidR="00F36D4F" w:rsidRPr="00D44AB8" w:rsidRDefault="00F36D4F" w:rsidP="000522A5">
            <w:pPr>
              <w:spacing w:after="0"/>
              <w:jc w:val="center"/>
              <w:rPr>
                <w:lang w:eastAsia="sk-SK"/>
              </w:rPr>
            </w:pPr>
            <w:r w:rsidRPr="00D44AB8">
              <w:rPr>
                <w:lang w:eastAsia="sk-SK"/>
              </w:rPr>
              <w:t xml:space="preserve">18 </w:t>
            </w:r>
          </w:p>
        </w:tc>
        <w:tc>
          <w:tcPr>
            <w:tcW w:w="468" w:type="pct"/>
            <w:tcBorders>
              <w:top w:val="nil"/>
              <w:left w:val="single" w:sz="4" w:space="0" w:color="auto"/>
              <w:bottom w:val="single" w:sz="4" w:space="0" w:color="auto"/>
              <w:right w:val="single" w:sz="8" w:space="0" w:color="auto"/>
            </w:tcBorders>
            <w:shd w:val="clear" w:color="auto" w:fill="auto"/>
            <w:noWrap/>
            <w:vAlign w:val="bottom"/>
            <w:hideMark/>
          </w:tcPr>
          <w:p w14:paraId="080F0775" w14:textId="77777777" w:rsidR="00F36D4F" w:rsidRPr="00D44AB8" w:rsidRDefault="00F36D4F" w:rsidP="000522A5">
            <w:pPr>
              <w:spacing w:after="0"/>
              <w:jc w:val="center"/>
              <w:rPr>
                <w:lang w:eastAsia="sk-SK"/>
              </w:rPr>
            </w:pPr>
            <w:r w:rsidRPr="00D44AB8">
              <w:rPr>
                <w:lang w:eastAsia="sk-SK"/>
              </w:rPr>
              <w:t xml:space="preserve">           21 600    </w:t>
            </w:r>
          </w:p>
        </w:tc>
        <w:tc>
          <w:tcPr>
            <w:tcW w:w="705" w:type="pct"/>
            <w:tcBorders>
              <w:top w:val="nil"/>
              <w:left w:val="single" w:sz="4" w:space="0" w:color="auto"/>
              <w:bottom w:val="single" w:sz="4" w:space="0" w:color="auto"/>
              <w:right w:val="single" w:sz="4" w:space="0" w:color="auto"/>
            </w:tcBorders>
            <w:shd w:val="clear" w:color="auto" w:fill="auto"/>
            <w:noWrap/>
            <w:vAlign w:val="bottom"/>
            <w:hideMark/>
          </w:tcPr>
          <w:p w14:paraId="439DCE19" w14:textId="77777777" w:rsidR="00F36D4F" w:rsidRPr="00D44AB8" w:rsidRDefault="00F36D4F" w:rsidP="000522A5">
            <w:pPr>
              <w:spacing w:after="0"/>
              <w:jc w:val="center"/>
              <w:rPr>
                <w:lang w:eastAsia="sk-SK"/>
              </w:rPr>
            </w:pPr>
            <w:r w:rsidRPr="00D44AB8">
              <w:rPr>
                <w:lang w:eastAsia="sk-SK"/>
              </w:rPr>
              <w:t xml:space="preserve">18 </w:t>
            </w:r>
          </w:p>
        </w:tc>
        <w:tc>
          <w:tcPr>
            <w:tcW w:w="502" w:type="pct"/>
            <w:tcBorders>
              <w:top w:val="nil"/>
              <w:left w:val="nil"/>
              <w:bottom w:val="single" w:sz="4" w:space="0" w:color="auto"/>
              <w:right w:val="single" w:sz="8" w:space="0" w:color="auto"/>
            </w:tcBorders>
            <w:shd w:val="clear" w:color="auto" w:fill="auto"/>
            <w:noWrap/>
            <w:vAlign w:val="bottom"/>
            <w:hideMark/>
          </w:tcPr>
          <w:p w14:paraId="17F87092" w14:textId="77777777" w:rsidR="00F36D4F" w:rsidRPr="00D44AB8" w:rsidRDefault="00F36D4F" w:rsidP="000522A5">
            <w:pPr>
              <w:spacing w:after="0"/>
              <w:jc w:val="center"/>
              <w:rPr>
                <w:lang w:eastAsia="sk-SK"/>
              </w:rPr>
            </w:pPr>
            <w:r w:rsidRPr="00D44AB8">
              <w:rPr>
                <w:lang w:eastAsia="sk-SK"/>
              </w:rPr>
              <w:t xml:space="preserve">             28 800    </w:t>
            </w:r>
          </w:p>
        </w:tc>
        <w:tc>
          <w:tcPr>
            <w:tcW w:w="626" w:type="pct"/>
            <w:tcBorders>
              <w:top w:val="nil"/>
              <w:left w:val="single" w:sz="4" w:space="0" w:color="auto"/>
              <w:bottom w:val="single" w:sz="4" w:space="0" w:color="auto"/>
              <w:right w:val="single" w:sz="8" w:space="0" w:color="auto"/>
            </w:tcBorders>
            <w:shd w:val="clear" w:color="auto" w:fill="auto"/>
            <w:noWrap/>
            <w:vAlign w:val="bottom"/>
            <w:hideMark/>
          </w:tcPr>
          <w:p w14:paraId="31036290" w14:textId="77777777" w:rsidR="00F36D4F" w:rsidRPr="00D44AB8" w:rsidRDefault="00F36D4F" w:rsidP="000522A5">
            <w:pPr>
              <w:spacing w:after="0"/>
              <w:jc w:val="center"/>
              <w:rPr>
                <w:lang w:eastAsia="sk-SK"/>
              </w:rPr>
            </w:pPr>
            <w:r w:rsidRPr="00D44AB8">
              <w:rPr>
                <w:lang w:eastAsia="sk-SK"/>
              </w:rPr>
              <w:t xml:space="preserve">                    44 908    </w:t>
            </w:r>
          </w:p>
        </w:tc>
      </w:tr>
      <w:tr w:rsidR="00F36D4F" w:rsidRPr="00D44AB8" w14:paraId="715C73C4" w14:textId="77777777" w:rsidTr="000522A5">
        <w:trPr>
          <w:trHeight w:val="308"/>
        </w:trPr>
        <w:tc>
          <w:tcPr>
            <w:tcW w:w="287" w:type="pct"/>
            <w:tcBorders>
              <w:top w:val="nil"/>
              <w:left w:val="single" w:sz="8" w:space="0" w:color="auto"/>
              <w:bottom w:val="single" w:sz="4" w:space="0" w:color="auto"/>
              <w:right w:val="nil"/>
            </w:tcBorders>
            <w:shd w:val="clear" w:color="auto" w:fill="auto"/>
            <w:noWrap/>
            <w:vAlign w:val="bottom"/>
            <w:hideMark/>
          </w:tcPr>
          <w:p w14:paraId="29C2AAAC" w14:textId="77777777" w:rsidR="00F36D4F" w:rsidRPr="00D44AB8" w:rsidRDefault="00F36D4F" w:rsidP="000522A5">
            <w:pPr>
              <w:spacing w:after="0"/>
              <w:jc w:val="center"/>
              <w:rPr>
                <w:sz w:val="22"/>
                <w:szCs w:val="22"/>
                <w:lang w:eastAsia="sk-SK"/>
              </w:rPr>
            </w:pPr>
            <w:r w:rsidRPr="00D44AB8">
              <w:rPr>
                <w:sz w:val="22"/>
                <w:szCs w:val="22"/>
                <w:lang w:eastAsia="sk-SK"/>
              </w:rPr>
              <w:t>8.</w:t>
            </w:r>
          </w:p>
        </w:tc>
        <w:tc>
          <w:tcPr>
            <w:tcW w:w="1708" w:type="pct"/>
            <w:tcBorders>
              <w:top w:val="nil"/>
              <w:left w:val="single" w:sz="8" w:space="0" w:color="auto"/>
              <w:bottom w:val="single" w:sz="4" w:space="0" w:color="auto"/>
              <w:right w:val="nil"/>
            </w:tcBorders>
            <w:shd w:val="clear" w:color="auto" w:fill="auto"/>
            <w:noWrap/>
            <w:vAlign w:val="bottom"/>
            <w:hideMark/>
          </w:tcPr>
          <w:p w14:paraId="2C1A537D" w14:textId="77777777" w:rsidR="00F36D4F" w:rsidRPr="00D44AB8" w:rsidRDefault="00F36D4F" w:rsidP="000522A5">
            <w:pPr>
              <w:spacing w:after="0"/>
              <w:ind w:firstLineChars="100" w:firstLine="240"/>
              <w:rPr>
                <w:lang w:eastAsia="sk-SK"/>
              </w:rPr>
            </w:pPr>
            <w:r w:rsidRPr="00D44AB8">
              <w:rPr>
                <w:lang w:eastAsia="sk-SK"/>
              </w:rPr>
              <w:t>Trnavská univerzita v Trnave</w:t>
            </w:r>
          </w:p>
        </w:tc>
        <w:tc>
          <w:tcPr>
            <w:tcW w:w="705" w:type="pct"/>
            <w:tcBorders>
              <w:top w:val="nil"/>
              <w:left w:val="single" w:sz="8" w:space="0" w:color="auto"/>
              <w:bottom w:val="single" w:sz="4" w:space="0" w:color="auto"/>
              <w:right w:val="single" w:sz="4" w:space="0" w:color="auto"/>
            </w:tcBorders>
            <w:shd w:val="clear" w:color="auto" w:fill="auto"/>
            <w:noWrap/>
            <w:vAlign w:val="bottom"/>
            <w:hideMark/>
          </w:tcPr>
          <w:p w14:paraId="0901B56F" w14:textId="77777777" w:rsidR="00F36D4F" w:rsidRPr="00D44AB8" w:rsidRDefault="00F36D4F" w:rsidP="000522A5">
            <w:pPr>
              <w:spacing w:after="0"/>
              <w:jc w:val="center"/>
              <w:rPr>
                <w:lang w:eastAsia="sk-SK"/>
              </w:rPr>
            </w:pPr>
            <w:r w:rsidRPr="00D44AB8">
              <w:rPr>
                <w:lang w:eastAsia="sk-SK"/>
              </w:rPr>
              <w:t xml:space="preserve">25 </w:t>
            </w:r>
          </w:p>
        </w:tc>
        <w:tc>
          <w:tcPr>
            <w:tcW w:w="468" w:type="pct"/>
            <w:tcBorders>
              <w:top w:val="nil"/>
              <w:left w:val="single" w:sz="4" w:space="0" w:color="auto"/>
              <w:bottom w:val="single" w:sz="4" w:space="0" w:color="auto"/>
              <w:right w:val="single" w:sz="8" w:space="0" w:color="auto"/>
            </w:tcBorders>
            <w:shd w:val="clear" w:color="auto" w:fill="auto"/>
            <w:noWrap/>
            <w:vAlign w:val="bottom"/>
            <w:hideMark/>
          </w:tcPr>
          <w:p w14:paraId="219A20B1" w14:textId="77777777" w:rsidR="00F36D4F" w:rsidRPr="00D44AB8" w:rsidRDefault="00F36D4F" w:rsidP="000522A5">
            <w:pPr>
              <w:spacing w:after="0"/>
              <w:jc w:val="center"/>
              <w:rPr>
                <w:lang w:eastAsia="sk-SK"/>
              </w:rPr>
            </w:pPr>
            <w:r w:rsidRPr="00D44AB8">
              <w:rPr>
                <w:lang w:eastAsia="sk-SK"/>
              </w:rPr>
              <w:t xml:space="preserve">           30 000    </w:t>
            </w:r>
          </w:p>
        </w:tc>
        <w:tc>
          <w:tcPr>
            <w:tcW w:w="705" w:type="pct"/>
            <w:tcBorders>
              <w:top w:val="nil"/>
              <w:left w:val="single" w:sz="4" w:space="0" w:color="auto"/>
              <w:bottom w:val="single" w:sz="4" w:space="0" w:color="auto"/>
              <w:right w:val="single" w:sz="4" w:space="0" w:color="auto"/>
            </w:tcBorders>
            <w:shd w:val="clear" w:color="auto" w:fill="auto"/>
            <w:noWrap/>
            <w:vAlign w:val="bottom"/>
            <w:hideMark/>
          </w:tcPr>
          <w:p w14:paraId="30E4F713" w14:textId="77777777" w:rsidR="00F36D4F" w:rsidRPr="00D44AB8" w:rsidRDefault="00F36D4F" w:rsidP="000522A5">
            <w:pPr>
              <w:spacing w:after="0"/>
              <w:jc w:val="center"/>
              <w:rPr>
                <w:lang w:eastAsia="sk-SK"/>
              </w:rPr>
            </w:pPr>
            <w:r w:rsidRPr="00D44AB8">
              <w:rPr>
                <w:lang w:eastAsia="sk-SK"/>
              </w:rPr>
              <w:t xml:space="preserve">25 </w:t>
            </w:r>
          </w:p>
        </w:tc>
        <w:tc>
          <w:tcPr>
            <w:tcW w:w="502" w:type="pct"/>
            <w:tcBorders>
              <w:top w:val="nil"/>
              <w:left w:val="nil"/>
              <w:bottom w:val="single" w:sz="4" w:space="0" w:color="auto"/>
              <w:right w:val="single" w:sz="8" w:space="0" w:color="auto"/>
            </w:tcBorders>
            <w:shd w:val="clear" w:color="auto" w:fill="auto"/>
            <w:noWrap/>
            <w:vAlign w:val="bottom"/>
            <w:hideMark/>
          </w:tcPr>
          <w:p w14:paraId="5AE76666" w14:textId="77777777" w:rsidR="00F36D4F" w:rsidRPr="00D44AB8" w:rsidRDefault="00F36D4F" w:rsidP="000522A5">
            <w:pPr>
              <w:spacing w:after="0"/>
              <w:jc w:val="center"/>
              <w:rPr>
                <w:lang w:eastAsia="sk-SK"/>
              </w:rPr>
            </w:pPr>
            <w:r w:rsidRPr="00D44AB8">
              <w:rPr>
                <w:lang w:eastAsia="sk-SK"/>
              </w:rPr>
              <w:t xml:space="preserve">             40 000    </w:t>
            </w:r>
          </w:p>
        </w:tc>
        <w:tc>
          <w:tcPr>
            <w:tcW w:w="626" w:type="pct"/>
            <w:tcBorders>
              <w:top w:val="nil"/>
              <w:left w:val="single" w:sz="4" w:space="0" w:color="auto"/>
              <w:bottom w:val="single" w:sz="4" w:space="0" w:color="auto"/>
              <w:right w:val="single" w:sz="8" w:space="0" w:color="auto"/>
            </w:tcBorders>
            <w:shd w:val="clear" w:color="auto" w:fill="auto"/>
            <w:noWrap/>
            <w:vAlign w:val="bottom"/>
            <w:hideMark/>
          </w:tcPr>
          <w:p w14:paraId="7A50305E" w14:textId="77777777" w:rsidR="00F36D4F" w:rsidRPr="00D44AB8" w:rsidRDefault="00F36D4F" w:rsidP="000522A5">
            <w:pPr>
              <w:spacing w:after="0"/>
              <w:jc w:val="center"/>
              <w:rPr>
                <w:lang w:eastAsia="sk-SK"/>
              </w:rPr>
            </w:pPr>
            <w:r w:rsidRPr="00D44AB8">
              <w:rPr>
                <w:lang w:eastAsia="sk-SK"/>
              </w:rPr>
              <w:t xml:space="preserve">                    62 825    </w:t>
            </w:r>
          </w:p>
        </w:tc>
      </w:tr>
      <w:tr w:rsidR="00F36D4F" w:rsidRPr="00D44AB8" w14:paraId="04E94887" w14:textId="77777777" w:rsidTr="000522A5">
        <w:trPr>
          <w:trHeight w:val="308"/>
        </w:trPr>
        <w:tc>
          <w:tcPr>
            <w:tcW w:w="287" w:type="pct"/>
            <w:tcBorders>
              <w:top w:val="nil"/>
              <w:left w:val="single" w:sz="8" w:space="0" w:color="auto"/>
              <w:bottom w:val="single" w:sz="4" w:space="0" w:color="auto"/>
              <w:right w:val="nil"/>
            </w:tcBorders>
            <w:shd w:val="clear" w:color="auto" w:fill="auto"/>
            <w:noWrap/>
            <w:vAlign w:val="bottom"/>
            <w:hideMark/>
          </w:tcPr>
          <w:p w14:paraId="02D21C85" w14:textId="77777777" w:rsidR="00F36D4F" w:rsidRPr="00D44AB8" w:rsidRDefault="00F36D4F" w:rsidP="000522A5">
            <w:pPr>
              <w:spacing w:after="0"/>
              <w:jc w:val="center"/>
              <w:rPr>
                <w:sz w:val="22"/>
                <w:szCs w:val="22"/>
                <w:lang w:eastAsia="sk-SK"/>
              </w:rPr>
            </w:pPr>
            <w:r w:rsidRPr="00D44AB8">
              <w:rPr>
                <w:sz w:val="22"/>
                <w:szCs w:val="22"/>
                <w:lang w:eastAsia="sk-SK"/>
              </w:rPr>
              <w:t>9.</w:t>
            </w:r>
          </w:p>
        </w:tc>
        <w:tc>
          <w:tcPr>
            <w:tcW w:w="1708" w:type="pct"/>
            <w:tcBorders>
              <w:top w:val="nil"/>
              <w:left w:val="single" w:sz="8" w:space="0" w:color="auto"/>
              <w:bottom w:val="single" w:sz="4" w:space="0" w:color="auto"/>
              <w:right w:val="nil"/>
            </w:tcBorders>
            <w:shd w:val="clear" w:color="auto" w:fill="auto"/>
            <w:noWrap/>
            <w:vAlign w:val="bottom"/>
            <w:hideMark/>
          </w:tcPr>
          <w:p w14:paraId="519CC699" w14:textId="77777777" w:rsidR="00F36D4F" w:rsidRPr="00D44AB8" w:rsidRDefault="00F36D4F" w:rsidP="000522A5">
            <w:pPr>
              <w:spacing w:after="0"/>
              <w:ind w:firstLineChars="100" w:firstLine="240"/>
              <w:rPr>
                <w:lang w:eastAsia="sk-SK"/>
              </w:rPr>
            </w:pPr>
            <w:r w:rsidRPr="00D44AB8">
              <w:rPr>
                <w:lang w:eastAsia="sk-SK"/>
              </w:rPr>
              <w:t>Slovenská technická univerzita v Bratislave</w:t>
            </w:r>
          </w:p>
        </w:tc>
        <w:tc>
          <w:tcPr>
            <w:tcW w:w="705" w:type="pct"/>
            <w:tcBorders>
              <w:top w:val="nil"/>
              <w:left w:val="single" w:sz="8" w:space="0" w:color="auto"/>
              <w:bottom w:val="single" w:sz="4" w:space="0" w:color="auto"/>
              <w:right w:val="single" w:sz="4" w:space="0" w:color="auto"/>
            </w:tcBorders>
            <w:shd w:val="clear" w:color="auto" w:fill="auto"/>
            <w:noWrap/>
            <w:vAlign w:val="bottom"/>
            <w:hideMark/>
          </w:tcPr>
          <w:p w14:paraId="067BC2D7" w14:textId="77777777" w:rsidR="00F36D4F" w:rsidRPr="00D44AB8" w:rsidRDefault="00F36D4F" w:rsidP="000522A5">
            <w:pPr>
              <w:spacing w:after="0"/>
              <w:jc w:val="center"/>
              <w:rPr>
                <w:lang w:eastAsia="sk-SK"/>
              </w:rPr>
            </w:pPr>
            <w:r w:rsidRPr="00D44AB8">
              <w:rPr>
                <w:lang w:eastAsia="sk-SK"/>
              </w:rPr>
              <w:t xml:space="preserve">318 </w:t>
            </w:r>
          </w:p>
        </w:tc>
        <w:tc>
          <w:tcPr>
            <w:tcW w:w="468" w:type="pct"/>
            <w:tcBorders>
              <w:top w:val="nil"/>
              <w:left w:val="single" w:sz="4" w:space="0" w:color="auto"/>
              <w:bottom w:val="single" w:sz="4" w:space="0" w:color="auto"/>
              <w:right w:val="single" w:sz="8" w:space="0" w:color="auto"/>
            </w:tcBorders>
            <w:shd w:val="clear" w:color="auto" w:fill="auto"/>
            <w:noWrap/>
            <w:vAlign w:val="bottom"/>
            <w:hideMark/>
          </w:tcPr>
          <w:p w14:paraId="54EE61C2" w14:textId="77777777" w:rsidR="00F36D4F" w:rsidRPr="00D44AB8" w:rsidRDefault="00F36D4F" w:rsidP="000522A5">
            <w:pPr>
              <w:spacing w:after="0"/>
              <w:jc w:val="center"/>
              <w:rPr>
                <w:lang w:eastAsia="sk-SK"/>
              </w:rPr>
            </w:pPr>
            <w:r w:rsidRPr="00D44AB8">
              <w:rPr>
                <w:lang w:eastAsia="sk-SK"/>
              </w:rPr>
              <w:t xml:space="preserve">         381 600    </w:t>
            </w:r>
          </w:p>
        </w:tc>
        <w:tc>
          <w:tcPr>
            <w:tcW w:w="705" w:type="pct"/>
            <w:tcBorders>
              <w:top w:val="nil"/>
              <w:left w:val="single" w:sz="4" w:space="0" w:color="auto"/>
              <w:bottom w:val="single" w:sz="4" w:space="0" w:color="auto"/>
              <w:right w:val="single" w:sz="4" w:space="0" w:color="auto"/>
            </w:tcBorders>
            <w:shd w:val="clear" w:color="auto" w:fill="auto"/>
            <w:noWrap/>
            <w:vAlign w:val="bottom"/>
            <w:hideMark/>
          </w:tcPr>
          <w:p w14:paraId="58293D65" w14:textId="77777777" w:rsidR="00F36D4F" w:rsidRPr="00D44AB8" w:rsidRDefault="00F36D4F" w:rsidP="000522A5">
            <w:pPr>
              <w:spacing w:after="0"/>
              <w:jc w:val="center"/>
              <w:rPr>
                <w:lang w:eastAsia="sk-SK"/>
              </w:rPr>
            </w:pPr>
            <w:r w:rsidRPr="00D44AB8">
              <w:rPr>
                <w:lang w:eastAsia="sk-SK"/>
              </w:rPr>
              <w:t xml:space="preserve">318 </w:t>
            </w:r>
          </w:p>
        </w:tc>
        <w:tc>
          <w:tcPr>
            <w:tcW w:w="502" w:type="pct"/>
            <w:tcBorders>
              <w:top w:val="nil"/>
              <w:left w:val="nil"/>
              <w:bottom w:val="single" w:sz="4" w:space="0" w:color="auto"/>
              <w:right w:val="single" w:sz="8" w:space="0" w:color="auto"/>
            </w:tcBorders>
            <w:shd w:val="clear" w:color="auto" w:fill="auto"/>
            <w:noWrap/>
            <w:vAlign w:val="bottom"/>
            <w:hideMark/>
          </w:tcPr>
          <w:p w14:paraId="41253770" w14:textId="77777777" w:rsidR="00F36D4F" w:rsidRPr="00D44AB8" w:rsidRDefault="00F36D4F" w:rsidP="000522A5">
            <w:pPr>
              <w:spacing w:after="0"/>
              <w:jc w:val="center"/>
              <w:rPr>
                <w:lang w:eastAsia="sk-SK"/>
              </w:rPr>
            </w:pPr>
            <w:r w:rsidRPr="00D44AB8">
              <w:rPr>
                <w:lang w:eastAsia="sk-SK"/>
              </w:rPr>
              <w:t xml:space="preserve">           508 800    </w:t>
            </w:r>
          </w:p>
        </w:tc>
        <w:tc>
          <w:tcPr>
            <w:tcW w:w="626" w:type="pct"/>
            <w:tcBorders>
              <w:top w:val="nil"/>
              <w:left w:val="single" w:sz="4" w:space="0" w:color="auto"/>
              <w:bottom w:val="single" w:sz="4" w:space="0" w:color="auto"/>
              <w:right w:val="single" w:sz="8" w:space="0" w:color="auto"/>
            </w:tcBorders>
            <w:shd w:val="clear" w:color="auto" w:fill="auto"/>
            <w:noWrap/>
            <w:vAlign w:val="bottom"/>
            <w:hideMark/>
          </w:tcPr>
          <w:p w14:paraId="4BCCA52B" w14:textId="77777777" w:rsidR="00F36D4F" w:rsidRPr="00D44AB8" w:rsidRDefault="00F36D4F" w:rsidP="000522A5">
            <w:pPr>
              <w:spacing w:after="0"/>
              <w:jc w:val="center"/>
              <w:rPr>
                <w:lang w:eastAsia="sk-SK"/>
              </w:rPr>
            </w:pPr>
            <w:r w:rsidRPr="00D44AB8">
              <w:rPr>
                <w:lang w:eastAsia="sk-SK"/>
              </w:rPr>
              <w:t xml:space="preserve">                  813 230    </w:t>
            </w:r>
          </w:p>
        </w:tc>
      </w:tr>
      <w:tr w:rsidR="00F36D4F" w:rsidRPr="00D44AB8" w14:paraId="5F7649FA" w14:textId="77777777" w:rsidTr="000522A5">
        <w:trPr>
          <w:trHeight w:val="308"/>
        </w:trPr>
        <w:tc>
          <w:tcPr>
            <w:tcW w:w="287" w:type="pct"/>
            <w:tcBorders>
              <w:top w:val="nil"/>
              <w:left w:val="single" w:sz="8" w:space="0" w:color="auto"/>
              <w:bottom w:val="single" w:sz="4" w:space="0" w:color="auto"/>
              <w:right w:val="nil"/>
            </w:tcBorders>
            <w:shd w:val="clear" w:color="auto" w:fill="auto"/>
            <w:noWrap/>
            <w:vAlign w:val="bottom"/>
            <w:hideMark/>
          </w:tcPr>
          <w:p w14:paraId="049017B9" w14:textId="77777777" w:rsidR="00F36D4F" w:rsidRPr="00D44AB8" w:rsidRDefault="00F36D4F" w:rsidP="000522A5">
            <w:pPr>
              <w:spacing w:after="0"/>
              <w:jc w:val="center"/>
              <w:rPr>
                <w:sz w:val="22"/>
                <w:szCs w:val="22"/>
                <w:lang w:eastAsia="sk-SK"/>
              </w:rPr>
            </w:pPr>
            <w:r w:rsidRPr="00D44AB8">
              <w:rPr>
                <w:sz w:val="22"/>
                <w:szCs w:val="22"/>
                <w:lang w:eastAsia="sk-SK"/>
              </w:rPr>
              <w:t>10.</w:t>
            </w:r>
          </w:p>
        </w:tc>
        <w:tc>
          <w:tcPr>
            <w:tcW w:w="1708" w:type="pct"/>
            <w:tcBorders>
              <w:top w:val="nil"/>
              <w:left w:val="single" w:sz="8" w:space="0" w:color="auto"/>
              <w:bottom w:val="single" w:sz="4" w:space="0" w:color="auto"/>
              <w:right w:val="nil"/>
            </w:tcBorders>
            <w:shd w:val="clear" w:color="auto" w:fill="auto"/>
            <w:noWrap/>
            <w:vAlign w:val="bottom"/>
            <w:hideMark/>
          </w:tcPr>
          <w:p w14:paraId="26EABBEC" w14:textId="77777777" w:rsidR="00F36D4F" w:rsidRPr="00D44AB8" w:rsidRDefault="00F36D4F" w:rsidP="000522A5">
            <w:pPr>
              <w:spacing w:after="0"/>
              <w:ind w:firstLineChars="100" w:firstLine="240"/>
              <w:rPr>
                <w:lang w:eastAsia="sk-SK"/>
              </w:rPr>
            </w:pPr>
            <w:r w:rsidRPr="00D44AB8">
              <w:rPr>
                <w:lang w:eastAsia="sk-SK"/>
              </w:rPr>
              <w:t>Technická univerzita v Košiciach</w:t>
            </w:r>
          </w:p>
        </w:tc>
        <w:tc>
          <w:tcPr>
            <w:tcW w:w="705" w:type="pct"/>
            <w:tcBorders>
              <w:top w:val="nil"/>
              <w:left w:val="single" w:sz="8" w:space="0" w:color="auto"/>
              <w:bottom w:val="single" w:sz="4" w:space="0" w:color="auto"/>
              <w:right w:val="single" w:sz="4" w:space="0" w:color="auto"/>
            </w:tcBorders>
            <w:shd w:val="clear" w:color="auto" w:fill="auto"/>
            <w:noWrap/>
            <w:vAlign w:val="bottom"/>
            <w:hideMark/>
          </w:tcPr>
          <w:p w14:paraId="16380A8E" w14:textId="77777777" w:rsidR="00F36D4F" w:rsidRPr="00D44AB8" w:rsidRDefault="00F36D4F" w:rsidP="000522A5">
            <w:pPr>
              <w:spacing w:after="0"/>
              <w:jc w:val="center"/>
              <w:rPr>
                <w:lang w:eastAsia="sk-SK"/>
              </w:rPr>
            </w:pPr>
            <w:r w:rsidRPr="00D44AB8">
              <w:rPr>
                <w:lang w:eastAsia="sk-SK"/>
              </w:rPr>
              <w:t xml:space="preserve">451 </w:t>
            </w:r>
          </w:p>
        </w:tc>
        <w:tc>
          <w:tcPr>
            <w:tcW w:w="468" w:type="pct"/>
            <w:tcBorders>
              <w:top w:val="nil"/>
              <w:left w:val="single" w:sz="4" w:space="0" w:color="auto"/>
              <w:bottom w:val="single" w:sz="4" w:space="0" w:color="auto"/>
              <w:right w:val="single" w:sz="8" w:space="0" w:color="auto"/>
            </w:tcBorders>
            <w:shd w:val="clear" w:color="auto" w:fill="auto"/>
            <w:noWrap/>
            <w:vAlign w:val="bottom"/>
            <w:hideMark/>
          </w:tcPr>
          <w:p w14:paraId="7EF99770" w14:textId="77777777" w:rsidR="00F36D4F" w:rsidRPr="00D44AB8" w:rsidRDefault="00F36D4F" w:rsidP="000522A5">
            <w:pPr>
              <w:spacing w:after="0"/>
              <w:jc w:val="center"/>
              <w:rPr>
                <w:lang w:eastAsia="sk-SK"/>
              </w:rPr>
            </w:pPr>
            <w:r w:rsidRPr="00D44AB8">
              <w:rPr>
                <w:lang w:eastAsia="sk-SK"/>
              </w:rPr>
              <w:t xml:space="preserve">         541 200    </w:t>
            </w:r>
          </w:p>
        </w:tc>
        <w:tc>
          <w:tcPr>
            <w:tcW w:w="705" w:type="pct"/>
            <w:tcBorders>
              <w:top w:val="nil"/>
              <w:left w:val="single" w:sz="4" w:space="0" w:color="auto"/>
              <w:bottom w:val="single" w:sz="4" w:space="0" w:color="auto"/>
              <w:right w:val="single" w:sz="4" w:space="0" w:color="auto"/>
            </w:tcBorders>
            <w:shd w:val="clear" w:color="auto" w:fill="auto"/>
            <w:noWrap/>
            <w:vAlign w:val="bottom"/>
            <w:hideMark/>
          </w:tcPr>
          <w:p w14:paraId="4833AA2F" w14:textId="77777777" w:rsidR="00F36D4F" w:rsidRPr="00D44AB8" w:rsidRDefault="00F36D4F" w:rsidP="000522A5">
            <w:pPr>
              <w:spacing w:after="0"/>
              <w:jc w:val="center"/>
              <w:rPr>
                <w:lang w:eastAsia="sk-SK"/>
              </w:rPr>
            </w:pPr>
            <w:r w:rsidRPr="00D44AB8">
              <w:rPr>
                <w:lang w:eastAsia="sk-SK"/>
              </w:rPr>
              <w:t xml:space="preserve">451 </w:t>
            </w:r>
          </w:p>
        </w:tc>
        <w:tc>
          <w:tcPr>
            <w:tcW w:w="502" w:type="pct"/>
            <w:tcBorders>
              <w:top w:val="nil"/>
              <w:left w:val="nil"/>
              <w:bottom w:val="single" w:sz="4" w:space="0" w:color="auto"/>
              <w:right w:val="single" w:sz="8" w:space="0" w:color="auto"/>
            </w:tcBorders>
            <w:shd w:val="clear" w:color="auto" w:fill="auto"/>
            <w:noWrap/>
            <w:vAlign w:val="bottom"/>
            <w:hideMark/>
          </w:tcPr>
          <w:p w14:paraId="0114A8B7" w14:textId="77777777" w:rsidR="00F36D4F" w:rsidRPr="00D44AB8" w:rsidRDefault="00F36D4F" w:rsidP="000522A5">
            <w:pPr>
              <w:spacing w:after="0"/>
              <w:jc w:val="center"/>
              <w:rPr>
                <w:lang w:eastAsia="sk-SK"/>
              </w:rPr>
            </w:pPr>
            <w:r w:rsidRPr="00D44AB8">
              <w:rPr>
                <w:lang w:eastAsia="sk-SK"/>
              </w:rPr>
              <w:t xml:space="preserve">           721 600    </w:t>
            </w:r>
          </w:p>
        </w:tc>
        <w:tc>
          <w:tcPr>
            <w:tcW w:w="626" w:type="pct"/>
            <w:tcBorders>
              <w:top w:val="nil"/>
              <w:left w:val="single" w:sz="4" w:space="0" w:color="auto"/>
              <w:bottom w:val="single" w:sz="4" w:space="0" w:color="auto"/>
              <w:right w:val="single" w:sz="8" w:space="0" w:color="auto"/>
            </w:tcBorders>
            <w:shd w:val="clear" w:color="auto" w:fill="auto"/>
            <w:noWrap/>
            <w:vAlign w:val="bottom"/>
            <w:hideMark/>
          </w:tcPr>
          <w:p w14:paraId="10992D94" w14:textId="77777777" w:rsidR="00F36D4F" w:rsidRPr="00D44AB8" w:rsidRDefault="00F36D4F" w:rsidP="000522A5">
            <w:pPr>
              <w:spacing w:after="0"/>
              <w:jc w:val="center"/>
              <w:rPr>
                <w:lang w:eastAsia="sk-SK"/>
              </w:rPr>
            </w:pPr>
            <w:r w:rsidRPr="00D44AB8">
              <w:rPr>
                <w:lang w:eastAsia="sk-SK"/>
              </w:rPr>
              <w:t xml:space="preserve">               1 158 765    </w:t>
            </w:r>
          </w:p>
        </w:tc>
      </w:tr>
      <w:tr w:rsidR="00F36D4F" w:rsidRPr="00D44AB8" w14:paraId="7AA814F2" w14:textId="77777777" w:rsidTr="000522A5">
        <w:trPr>
          <w:trHeight w:val="308"/>
        </w:trPr>
        <w:tc>
          <w:tcPr>
            <w:tcW w:w="287" w:type="pct"/>
            <w:tcBorders>
              <w:top w:val="nil"/>
              <w:left w:val="single" w:sz="8" w:space="0" w:color="auto"/>
              <w:bottom w:val="single" w:sz="4" w:space="0" w:color="auto"/>
              <w:right w:val="nil"/>
            </w:tcBorders>
            <w:shd w:val="clear" w:color="auto" w:fill="auto"/>
            <w:noWrap/>
            <w:vAlign w:val="bottom"/>
            <w:hideMark/>
          </w:tcPr>
          <w:p w14:paraId="5800DE8A" w14:textId="77777777" w:rsidR="00F36D4F" w:rsidRPr="00D44AB8" w:rsidRDefault="00F36D4F" w:rsidP="000522A5">
            <w:pPr>
              <w:spacing w:after="0"/>
              <w:jc w:val="center"/>
              <w:rPr>
                <w:sz w:val="22"/>
                <w:szCs w:val="22"/>
                <w:lang w:eastAsia="sk-SK"/>
              </w:rPr>
            </w:pPr>
            <w:r w:rsidRPr="00D44AB8">
              <w:rPr>
                <w:sz w:val="22"/>
                <w:szCs w:val="22"/>
                <w:lang w:eastAsia="sk-SK"/>
              </w:rPr>
              <w:t>11.</w:t>
            </w:r>
          </w:p>
        </w:tc>
        <w:tc>
          <w:tcPr>
            <w:tcW w:w="1708" w:type="pct"/>
            <w:tcBorders>
              <w:top w:val="nil"/>
              <w:left w:val="single" w:sz="8" w:space="0" w:color="auto"/>
              <w:bottom w:val="single" w:sz="4" w:space="0" w:color="auto"/>
              <w:right w:val="nil"/>
            </w:tcBorders>
            <w:shd w:val="clear" w:color="auto" w:fill="auto"/>
            <w:noWrap/>
            <w:vAlign w:val="bottom"/>
            <w:hideMark/>
          </w:tcPr>
          <w:p w14:paraId="346626B4" w14:textId="77777777" w:rsidR="00F36D4F" w:rsidRPr="00D44AB8" w:rsidRDefault="00F36D4F" w:rsidP="000522A5">
            <w:pPr>
              <w:spacing w:after="0"/>
              <w:ind w:firstLineChars="100" w:firstLine="240"/>
              <w:rPr>
                <w:lang w:eastAsia="sk-SK"/>
              </w:rPr>
            </w:pPr>
            <w:r w:rsidRPr="00D44AB8">
              <w:rPr>
                <w:lang w:eastAsia="sk-SK"/>
              </w:rPr>
              <w:t>Žilinská univerzita v Žiline</w:t>
            </w:r>
          </w:p>
        </w:tc>
        <w:tc>
          <w:tcPr>
            <w:tcW w:w="705" w:type="pct"/>
            <w:tcBorders>
              <w:top w:val="nil"/>
              <w:left w:val="single" w:sz="8" w:space="0" w:color="auto"/>
              <w:bottom w:val="single" w:sz="4" w:space="0" w:color="auto"/>
              <w:right w:val="single" w:sz="4" w:space="0" w:color="auto"/>
            </w:tcBorders>
            <w:shd w:val="clear" w:color="auto" w:fill="auto"/>
            <w:noWrap/>
            <w:vAlign w:val="bottom"/>
            <w:hideMark/>
          </w:tcPr>
          <w:p w14:paraId="4DE7A7AC" w14:textId="77777777" w:rsidR="00F36D4F" w:rsidRPr="00D44AB8" w:rsidRDefault="00F36D4F" w:rsidP="000522A5">
            <w:pPr>
              <w:spacing w:after="0"/>
              <w:jc w:val="center"/>
              <w:rPr>
                <w:lang w:eastAsia="sk-SK"/>
              </w:rPr>
            </w:pPr>
            <w:r w:rsidRPr="00D44AB8">
              <w:rPr>
                <w:lang w:eastAsia="sk-SK"/>
              </w:rPr>
              <w:t xml:space="preserve">173 </w:t>
            </w:r>
          </w:p>
        </w:tc>
        <w:tc>
          <w:tcPr>
            <w:tcW w:w="468" w:type="pct"/>
            <w:tcBorders>
              <w:top w:val="nil"/>
              <w:left w:val="single" w:sz="4" w:space="0" w:color="auto"/>
              <w:bottom w:val="single" w:sz="4" w:space="0" w:color="auto"/>
              <w:right w:val="single" w:sz="8" w:space="0" w:color="auto"/>
            </w:tcBorders>
            <w:shd w:val="clear" w:color="auto" w:fill="auto"/>
            <w:noWrap/>
            <w:vAlign w:val="bottom"/>
            <w:hideMark/>
          </w:tcPr>
          <w:p w14:paraId="4B185AFC" w14:textId="77777777" w:rsidR="00F36D4F" w:rsidRPr="00D44AB8" w:rsidRDefault="00F36D4F" w:rsidP="000522A5">
            <w:pPr>
              <w:spacing w:after="0"/>
              <w:jc w:val="center"/>
              <w:rPr>
                <w:lang w:eastAsia="sk-SK"/>
              </w:rPr>
            </w:pPr>
            <w:r w:rsidRPr="00D44AB8">
              <w:rPr>
                <w:lang w:eastAsia="sk-SK"/>
              </w:rPr>
              <w:t xml:space="preserve">         207 600    </w:t>
            </w:r>
          </w:p>
        </w:tc>
        <w:tc>
          <w:tcPr>
            <w:tcW w:w="705" w:type="pct"/>
            <w:tcBorders>
              <w:top w:val="nil"/>
              <w:left w:val="single" w:sz="4" w:space="0" w:color="auto"/>
              <w:bottom w:val="single" w:sz="4" w:space="0" w:color="auto"/>
              <w:right w:val="single" w:sz="4" w:space="0" w:color="auto"/>
            </w:tcBorders>
            <w:shd w:val="clear" w:color="auto" w:fill="auto"/>
            <w:noWrap/>
            <w:vAlign w:val="bottom"/>
            <w:hideMark/>
          </w:tcPr>
          <w:p w14:paraId="006745CD" w14:textId="77777777" w:rsidR="00F36D4F" w:rsidRPr="00D44AB8" w:rsidRDefault="00F36D4F" w:rsidP="000522A5">
            <w:pPr>
              <w:spacing w:after="0"/>
              <w:jc w:val="center"/>
              <w:rPr>
                <w:lang w:eastAsia="sk-SK"/>
              </w:rPr>
            </w:pPr>
            <w:r w:rsidRPr="00D44AB8">
              <w:rPr>
                <w:lang w:eastAsia="sk-SK"/>
              </w:rPr>
              <w:t xml:space="preserve">173 </w:t>
            </w:r>
          </w:p>
        </w:tc>
        <w:tc>
          <w:tcPr>
            <w:tcW w:w="502" w:type="pct"/>
            <w:tcBorders>
              <w:top w:val="nil"/>
              <w:left w:val="nil"/>
              <w:bottom w:val="single" w:sz="4" w:space="0" w:color="auto"/>
              <w:right w:val="single" w:sz="8" w:space="0" w:color="auto"/>
            </w:tcBorders>
            <w:shd w:val="clear" w:color="auto" w:fill="auto"/>
            <w:noWrap/>
            <w:vAlign w:val="bottom"/>
            <w:hideMark/>
          </w:tcPr>
          <w:p w14:paraId="14ED6B31" w14:textId="77777777" w:rsidR="00F36D4F" w:rsidRPr="00D44AB8" w:rsidRDefault="00F36D4F" w:rsidP="000522A5">
            <w:pPr>
              <w:spacing w:after="0"/>
              <w:jc w:val="center"/>
              <w:rPr>
                <w:lang w:eastAsia="sk-SK"/>
              </w:rPr>
            </w:pPr>
            <w:r w:rsidRPr="00D44AB8">
              <w:rPr>
                <w:lang w:eastAsia="sk-SK"/>
              </w:rPr>
              <w:t xml:space="preserve">           276 800    </w:t>
            </w:r>
          </w:p>
        </w:tc>
        <w:tc>
          <w:tcPr>
            <w:tcW w:w="626" w:type="pct"/>
            <w:tcBorders>
              <w:top w:val="nil"/>
              <w:left w:val="single" w:sz="4" w:space="0" w:color="auto"/>
              <w:bottom w:val="single" w:sz="4" w:space="0" w:color="auto"/>
              <w:right w:val="single" w:sz="8" w:space="0" w:color="auto"/>
            </w:tcBorders>
            <w:shd w:val="clear" w:color="auto" w:fill="auto"/>
            <w:noWrap/>
            <w:vAlign w:val="bottom"/>
            <w:hideMark/>
          </w:tcPr>
          <w:p w14:paraId="73360699" w14:textId="77777777" w:rsidR="00F36D4F" w:rsidRPr="00D44AB8" w:rsidRDefault="00F36D4F" w:rsidP="000522A5">
            <w:pPr>
              <w:spacing w:after="0"/>
              <w:jc w:val="center"/>
              <w:rPr>
                <w:lang w:eastAsia="sk-SK"/>
              </w:rPr>
            </w:pPr>
            <w:r w:rsidRPr="00D44AB8">
              <w:rPr>
                <w:lang w:eastAsia="sk-SK"/>
              </w:rPr>
              <w:t xml:space="preserve">                  432 327    </w:t>
            </w:r>
          </w:p>
        </w:tc>
      </w:tr>
      <w:tr w:rsidR="00F36D4F" w:rsidRPr="00D44AB8" w14:paraId="32E24518" w14:textId="77777777" w:rsidTr="000522A5">
        <w:trPr>
          <w:trHeight w:val="308"/>
        </w:trPr>
        <w:tc>
          <w:tcPr>
            <w:tcW w:w="287" w:type="pct"/>
            <w:tcBorders>
              <w:top w:val="nil"/>
              <w:left w:val="single" w:sz="8" w:space="0" w:color="auto"/>
              <w:bottom w:val="single" w:sz="4" w:space="0" w:color="auto"/>
              <w:right w:val="nil"/>
            </w:tcBorders>
            <w:shd w:val="clear" w:color="auto" w:fill="auto"/>
            <w:noWrap/>
            <w:vAlign w:val="bottom"/>
            <w:hideMark/>
          </w:tcPr>
          <w:p w14:paraId="1D387397" w14:textId="77777777" w:rsidR="00F36D4F" w:rsidRPr="00D44AB8" w:rsidRDefault="00F36D4F" w:rsidP="000522A5">
            <w:pPr>
              <w:spacing w:after="0"/>
              <w:jc w:val="center"/>
              <w:rPr>
                <w:sz w:val="22"/>
                <w:szCs w:val="22"/>
                <w:lang w:eastAsia="sk-SK"/>
              </w:rPr>
            </w:pPr>
            <w:r w:rsidRPr="00D44AB8">
              <w:rPr>
                <w:sz w:val="22"/>
                <w:szCs w:val="22"/>
                <w:lang w:eastAsia="sk-SK"/>
              </w:rPr>
              <w:t>12.</w:t>
            </w:r>
          </w:p>
        </w:tc>
        <w:tc>
          <w:tcPr>
            <w:tcW w:w="1708" w:type="pct"/>
            <w:tcBorders>
              <w:top w:val="nil"/>
              <w:left w:val="single" w:sz="8" w:space="0" w:color="auto"/>
              <w:bottom w:val="single" w:sz="4" w:space="0" w:color="auto"/>
              <w:right w:val="nil"/>
            </w:tcBorders>
            <w:shd w:val="clear" w:color="auto" w:fill="auto"/>
            <w:noWrap/>
            <w:vAlign w:val="bottom"/>
            <w:hideMark/>
          </w:tcPr>
          <w:p w14:paraId="19B71C15" w14:textId="77777777" w:rsidR="00F36D4F" w:rsidRPr="00D44AB8" w:rsidRDefault="00F36D4F" w:rsidP="000522A5">
            <w:pPr>
              <w:spacing w:after="0"/>
              <w:ind w:firstLineChars="100" w:firstLine="240"/>
              <w:rPr>
                <w:lang w:eastAsia="sk-SK"/>
              </w:rPr>
            </w:pPr>
            <w:r w:rsidRPr="00D44AB8">
              <w:rPr>
                <w:lang w:eastAsia="sk-SK"/>
              </w:rPr>
              <w:t>Trenčianska univerzita Alexandra Dubčeka v Trenčíne</w:t>
            </w:r>
          </w:p>
        </w:tc>
        <w:tc>
          <w:tcPr>
            <w:tcW w:w="705" w:type="pct"/>
            <w:tcBorders>
              <w:top w:val="nil"/>
              <w:left w:val="single" w:sz="8" w:space="0" w:color="auto"/>
              <w:bottom w:val="single" w:sz="4" w:space="0" w:color="auto"/>
              <w:right w:val="single" w:sz="4" w:space="0" w:color="auto"/>
            </w:tcBorders>
            <w:shd w:val="clear" w:color="auto" w:fill="auto"/>
            <w:noWrap/>
            <w:vAlign w:val="bottom"/>
            <w:hideMark/>
          </w:tcPr>
          <w:p w14:paraId="20BD1C42" w14:textId="77777777" w:rsidR="00F36D4F" w:rsidRPr="00D44AB8" w:rsidRDefault="00F36D4F" w:rsidP="000522A5">
            <w:pPr>
              <w:spacing w:after="0"/>
              <w:jc w:val="center"/>
              <w:rPr>
                <w:lang w:eastAsia="sk-SK"/>
              </w:rPr>
            </w:pPr>
            <w:r w:rsidRPr="00D44AB8">
              <w:rPr>
                <w:lang w:eastAsia="sk-SK"/>
              </w:rPr>
              <w:t xml:space="preserve">35 </w:t>
            </w:r>
          </w:p>
        </w:tc>
        <w:tc>
          <w:tcPr>
            <w:tcW w:w="468" w:type="pct"/>
            <w:tcBorders>
              <w:top w:val="nil"/>
              <w:left w:val="single" w:sz="4" w:space="0" w:color="auto"/>
              <w:bottom w:val="single" w:sz="4" w:space="0" w:color="auto"/>
              <w:right w:val="single" w:sz="8" w:space="0" w:color="auto"/>
            </w:tcBorders>
            <w:shd w:val="clear" w:color="auto" w:fill="auto"/>
            <w:noWrap/>
            <w:vAlign w:val="bottom"/>
            <w:hideMark/>
          </w:tcPr>
          <w:p w14:paraId="11F1E686" w14:textId="77777777" w:rsidR="00F36D4F" w:rsidRPr="00D44AB8" w:rsidRDefault="00F36D4F" w:rsidP="000522A5">
            <w:pPr>
              <w:spacing w:after="0"/>
              <w:jc w:val="center"/>
              <w:rPr>
                <w:lang w:eastAsia="sk-SK"/>
              </w:rPr>
            </w:pPr>
            <w:r w:rsidRPr="00D44AB8">
              <w:rPr>
                <w:lang w:eastAsia="sk-SK"/>
              </w:rPr>
              <w:t xml:space="preserve">           42 000    </w:t>
            </w:r>
          </w:p>
        </w:tc>
        <w:tc>
          <w:tcPr>
            <w:tcW w:w="705" w:type="pct"/>
            <w:tcBorders>
              <w:top w:val="nil"/>
              <w:left w:val="single" w:sz="4" w:space="0" w:color="auto"/>
              <w:bottom w:val="single" w:sz="4" w:space="0" w:color="auto"/>
              <w:right w:val="single" w:sz="4" w:space="0" w:color="auto"/>
            </w:tcBorders>
            <w:shd w:val="clear" w:color="auto" w:fill="auto"/>
            <w:noWrap/>
            <w:vAlign w:val="bottom"/>
            <w:hideMark/>
          </w:tcPr>
          <w:p w14:paraId="08254E4B" w14:textId="77777777" w:rsidR="00F36D4F" w:rsidRPr="00D44AB8" w:rsidRDefault="00F36D4F" w:rsidP="000522A5">
            <w:pPr>
              <w:spacing w:after="0"/>
              <w:jc w:val="center"/>
              <w:rPr>
                <w:lang w:eastAsia="sk-SK"/>
              </w:rPr>
            </w:pPr>
            <w:r w:rsidRPr="00D44AB8">
              <w:rPr>
                <w:lang w:eastAsia="sk-SK"/>
              </w:rPr>
              <w:t xml:space="preserve">35 </w:t>
            </w:r>
          </w:p>
        </w:tc>
        <w:tc>
          <w:tcPr>
            <w:tcW w:w="502" w:type="pct"/>
            <w:tcBorders>
              <w:top w:val="nil"/>
              <w:left w:val="nil"/>
              <w:bottom w:val="single" w:sz="4" w:space="0" w:color="auto"/>
              <w:right w:val="single" w:sz="8" w:space="0" w:color="auto"/>
            </w:tcBorders>
            <w:shd w:val="clear" w:color="auto" w:fill="auto"/>
            <w:noWrap/>
            <w:vAlign w:val="bottom"/>
            <w:hideMark/>
          </w:tcPr>
          <w:p w14:paraId="1A393BC9" w14:textId="77777777" w:rsidR="00F36D4F" w:rsidRPr="00D44AB8" w:rsidRDefault="00F36D4F" w:rsidP="000522A5">
            <w:pPr>
              <w:spacing w:after="0"/>
              <w:jc w:val="center"/>
              <w:rPr>
                <w:lang w:eastAsia="sk-SK"/>
              </w:rPr>
            </w:pPr>
            <w:r w:rsidRPr="00D44AB8">
              <w:rPr>
                <w:lang w:eastAsia="sk-SK"/>
              </w:rPr>
              <w:t xml:space="preserve">             56 000    </w:t>
            </w:r>
          </w:p>
        </w:tc>
        <w:tc>
          <w:tcPr>
            <w:tcW w:w="626" w:type="pct"/>
            <w:tcBorders>
              <w:top w:val="nil"/>
              <w:left w:val="single" w:sz="4" w:space="0" w:color="auto"/>
              <w:bottom w:val="single" w:sz="4" w:space="0" w:color="auto"/>
              <w:right w:val="single" w:sz="8" w:space="0" w:color="auto"/>
            </w:tcBorders>
            <w:shd w:val="clear" w:color="auto" w:fill="auto"/>
            <w:noWrap/>
            <w:vAlign w:val="bottom"/>
            <w:hideMark/>
          </w:tcPr>
          <w:p w14:paraId="20B74BC3" w14:textId="77777777" w:rsidR="00F36D4F" w:rsidRPr="00D44AB8" w:rsidRDefault="00F36D4F" w:rsidP="000522A5">
            <w:pPr>
              <w:spacing w:after="0"/>
              <w:jc w:val="center"/>
              <w:rPr>
                <w:lang w:eastAsia="sk-SK"/>
              </w:rPr>
            </w:pPr>
            <w:r w:rsidRPr="00D44AB8">
              <w:rPr>
                <w:lang w:eastAsia="sk-SK"/>
              </w:rPr>
              <w:t xml:space="preserve">                    90 049    </w:t>
            </w:r>
          </w:p>
        </w:tc>
      </w:tr>
      <w:tr w:rsidR="00F36D4F" w:rsidRPr="00D44AB8" w14:paraId="611E7505" w14:textId="77777777" w:rsidTr="000522A5">
        <w:trPr>
          <w:trHeight w:val="308"/>
        </w:trPr>
        <w:tc>
          <w:tcPr>
            <w:tcW w:w="287" w:type="pct"/>
            <w:tcBorders>
              <w:top w:val="nil"/>
              <w:left w:val="single" w:sz="8" w:space="0" w:color="auto"/>
              <w:bottom w:val="single" w:sz="4" w:space="0" w:color="auto"/>
              <w:right w:val="nil"/>
            </w:tcBorders>
            <w:shd w:val="clear" w:color="auto" w:fill="auto"/>
            <w:noWrap/>
            <w:vAlign w:val="bottom"/>
            <w:hideMark/>
          </w:tcPr>
          <w:p w14:paraId="2D81679C" w14:textId="77777777" w:rsidR="00F36D4F" w:rsidRPr="00D44AB8" w:rsidRDefault="00F36D4F" w:rsidP="000522A5">
            <w:pPr>
              <w:spacing w:after="0"/>
              <w:jc w:val="center"/>
              <w:rPr>
                <w:sz w:val="22"/>
                <w:szCs w:val="22"/>
                <w:lang w:eastAsia="sk-SK"/>
              </w:rPr>
            </w:pPr>
            <w:r w:rsidRPr="00D44AB8">
              <w:rPr>
                <w:sz w:val="22"/>
                <w:szCs w:val="22"/>
                <w:lang w:eastAsia="sk-SK"/>
              </w:rPr>
              <w:t>14.</w:t>
            </w:r>
          </w:p>
        </w:tc>
        <w:tc>
          <w:tcPr>
            <w:tcW w:w="1708" w:type="pct"/>
            <w:tcBorders>
              <w:top w:val="nil"/>
              <w:left w:val="single" w:sz="8" w:space="0" w:color="auto"/>
              <w:bottom w:val="single" w:sz="4" w:space="0" w:color="auto"/>
              <w:right w:val="nil"/>
            </w:tcBorders>
            <w:shd w:val="clear" w:color="auto" w:fill="auto"/>
            <w:noWrap/>
            <w:vAlign w:val="bottom"/>
            <w:hideMark/>
          </w:tcPr>
          <w:p w14:paraId="5870A6DC" w14:textId="77777777" w:rsidR="00F36D4F" w:rsidRPr="00D44AB8" w:rsidRDefault="00F36D4F" w:rsidP="000522A5">
            <w:pPr>
              <w:spacing w:after="0"/>
              <w:ind w:firstLineChars="100" w:firstLine="240"/>
              <w:rPr>
                <w:lang w:eastAsia="sk-SK"/>
              </w:rPr>
            </w:pPr>
            <w:r w:rsidRPr="00D44AB8">
              <w:rPr>
                <w:lang w:eastAsia="sk-SK"/>
              </w:rPr>
              <w:t>Slovenská poľnohospodárska univerzita v Nitre</w:t>
            </w:r>
          </w:p>
        </w:tc>
        <w:tc>
          <w:tcPr>
            <w:tcW w:w="705" w:type="pct"/>
            <w:tcBorders>
              <w:top w:val="nil"/>
              <w:left w:val="single" w:sz="8" w:space="0" w:color="auto"/>
              <w:bottom w:val="single" w:sz="4" w:space="0" w:color="auto"/>
              <w:right w:val="single" w:sz="4" w:space="0" w:color="auto"/>
            </w:tcBorders>
            <w:shd w:val="clear" w:color="auto" w:fill="auto"/>
            <w:noWrap/>
            <w:vAlign w:val="bottom"/>
            <w:hideMark/>
          </w:tcPr>
          <w:p w14:paraId="74BE21EE" w14:textId="77777777" w:rsidR="00F36D4F" w:rsidRPr="00D44AB8" w:rsidRDefault="00F36D4F" w:rsidP="000522A5">
            <w:pPr>
              <w:spacing w:after="0"/>
              <w:jc w:val="center"/>
              <w:rPr>
                <w:lang w:eastAsia="sk-SK"/>
              </w:rPr>
            </w:pPr>
            <w:r w:rsidRPr="00D44AB8">
              <w:rPr>
                <w:lang w:eastAsia="sk-SK"/>
              </w:rPr>
              <w:t xml:space="preserve">40 </w:t>
            </w:r>
          </w:p>
        </w:tc>
        <w:tc>
          <w:tcPr>
            <w:tcW w:w="468" w:type="pct"/>
            <w:tcBorders>
              <w:top w:val="nil"/>
              <w:left w:val="single" w:sz="4" w:space="0" w:color="auto"/>
              <w:bottom w:val="single" w:sz="4" w:space="0" w:color="auto"/>
              <w:right w:val="single" w:sz="8" w:space="0" w:color="auto"/>
            </w:tcBorders>
            <w:shd w:val="clear" w:color="auto" w:fill="auto"/>
            <w:noWrap/>
            <w:vAlign w:val="bottom"/>
            <w:hideMark/>
          </w:tcPr>
          <w:p w14:paraId="3D28A9C3" w14:textId="77777777" w:rsidR="00F36D4F" w:rsidRPr="00D44AB8" w:rsidRDefault="00F36D4F" w:rsidP="000522A5">
            <w:pPr>
              <w:spacing w:after="0"/>
              <w:jc w:val="center"/>
              <w:rPr>
                <w:lang w:eastAsia="sk-SK"/>
              </w:rPr>
            </w:pPr>
            <w:r w:rsidRPr="00D44AB8">
              <w:rPr>
                <w:lang w:eastAsia="sk-SK"/>
              </w:rPr>
              <w:t xml:space="preserve">           48 000    </w:t>
            </w:r>
          </w:p>
        </w:tc>
        <w:tc>
          <w:tcPr>
            <w:tcW w:w="705" w:type="pct"/>
            <w:tcBorders>
              <w:top w:val="nil"/>
              <w:left w:val="single" w:sz="4" w:space="0" w:color="auto"/>
              <w:bottom w:val="single" w:sz="4" w:space="0" w:color="auto"/>
              <w:right w:val="single" w:sz="4" w:space="0" w:color="auto"/>
            </w:tcBorders>
            <w:shd w:val="clear" w:color="auto" w:fill="auto"/>
            <w:noWrap/>
            <w:vAlign w:val="bottom"/>
            <w:hideMark/>
          </w:tcPr>
          <w:p w14:paraId="5C0572E2" w14:textId="77777777" w:rsidR="00F36D4F" w:rsidRPr="00D44AB8" w:rsidRDefault="00F36D4F" w:rsidP="000522A5">
            <w:pPr>
              <w:spacing w:after="0"/>
              <w:jc w:val="center"/>
              <w:rPr>
                <w:lang w:eastAsia="sk-SK"/>
              </w:rPr>
            </w:pPr>
            <w:r w:rsidRPr="00D44AB8">
              <w:rPr>
                <w:lang w:eastAsia="sk-SK"/>
              </w:rPr>
              <w:t xml:space="preserve">40 </w:t>
            </w:r>
          </w:p>
        </w:tc>
        <w:tc>
          <w:tcPr>
            <w:tcW w:w="502" w:type="pct"/>
            <w:tcBorders>
              <w:top w:val="nil"/>
              <w:left w:val="nil"/>
              <w:bottom w:val="single" w:sz="4" w:space="0" w:color="auto"/>
              <w:right w:val="single" w:sz="8" w:space="0" w:color="auto"/>
            </w:tcBorders>
            <w:shd w:val="clear" w:color="auto" w:fill="auto"/>
            <w:noWrap/>
            <w:vAlign w:val="bottom"/>
            <w:hideMark/>
          </w:tcPr>
          <w:p w14:paraId="58152829" w14:textId="77777777" w:rsidR="00F36D4F" w:rsidRPr="00D44AB8" w:rsidRDefault="00F36D4F" w:rsidP="000522A5">
            <w:pPr>
              <w:spacing w:after="0"/>
              <w:jc w:val="center"/>
              <w:rPr>
                <w:lang w:eastAsia="sk-SK"/>
              </w:rPr>
            </w:pPr>
            <w:r w:rsidRPr="00D44AB8">
              <w:rPr>
                <w:lang w:eastAsia="sk-SK"/>
              </w:rPr>
              <w:t xml:space="preserve">             64 000    </w:t>
            </w:r>
          </w:p>
        </w:tc>
        <w:tc>
          <w:tcPr>
            <w:tcW w:w="626" w:type="pct"/>
            <w:tcBorders>
              <w:top w:val="nil"/>
              <w:left w:val="single" w:sz="4" w:space="0" w:color="auto"/>
              <w:bottom w:val="single" w:sz="4" w:space="0" w:color="auto"/>
              <w:right w:val="single" w:sz="8" w:space="0" w:color="auto"/>
            </w:tcBorders>
            <w:shd w:val="clear" w:color="auto" w:fill="auto"/>
            <w:noWrap/>
            <w:vAlign w:val="bottom"/>
            <w:hideMark/>
          </w:tcPr>
          <w:p w14:paraId="3EB2817D" w14:textId="77777777" w:rsidR="00F36D4F" w:rsidRPr="00D44AB8" w:rsidRDefault="00F36D4F" w:rsidP="000522A5">
            <w:pPr>
              <w:spacing w:after="0"/>
              <w:jc w:val="center"/>
              <w:rPr>
                <w:lang w:eastAsia="sk-SK"/>
              </w:rPr>
            </w:pPr>
            <w:r w:rsidRPr="00D44AB8">
              <w:rPr>
                <w:lang w:eastAsia="sk-SK"/>
              </w:rPr>
              <w:t xml:space="preserve">                    95 400    </w:t>
            </w:r>
          </w:p>
        </w:tc>
      </w:tr>
      <w:tr w:rsidR="00F36D4F" w:rsidRPr="00D44AB8" w14:paraId="36E4B81A" w14:textId="77777777" w:rsidTr="000522A5">
        <w:trPr>
          <w:trHeight w:val="308"/>
        </w:trPr>
        <w:tc>
          <w:tcPr>
            <w:tcW w:w="287" w:type="pct"/>
            <w:tcBorders>
              <w:top w:val="nil"/>
              <w:left w:val="single" w:sz="8" w:space="0" w:color="auto"/>
              <w:bottom w:val="single" w:sz="4" w:space="0" w:color="auto"/>
              <w:right w:val="nil"/>
            </w:tcBorders>
            <w:shd w:val="clear" w:color="auto" w:fill="auto"/>
            <w:noWrap/>
            <w:vAlign w:val="bottom"/>
            <w:hideMark/>
          </w:tcPr>
          <w:p w14:paraId="687C2E22" w14:textId="77777777" w:rsidR="00F36D4F" w:rsidRPr="00D44AB8" w:rsidRDefault="00F36D4F" w:rsidP="000522A5">
            <w:pPr>
              <w:spacing w:after="0"/>
              <w:jc w:val="center"/>
              <w:rPr>
                <w:sz w:val="22"/>
                <w:szCs w:val="22"/>
                <w:lang w:eastAsia="sk-SK"/>
              </w:rPr>
            </w:pPr>
            <w:r w:rsidRPr="00D44AB8">
              <w:rPr>
                <w:sz w:val="22"/>
                <w:szCs w:val="22"/>
                <w:lang w:eastAsia="sk-SK"/>
              </w:rPr>
              <w:t>15.</w:t>
            </w:r>
          </w:p>
        </w:tc>
        <w:tc>
          <w:tcPr>
            <w:tcW w:w="1708" w:type="pct"/>
            <w:tcBorders>
              <w:top w:val="nil"/>
              <w:left w:val="single" w:sz="8" w:space="0" w:color="auto"/>
              <w:bottom w:val="single" w:sz="4" w:space="0" w:color="auto"/>
              <w:right w:val="nil"/>
            </w:tcBorders>
            <w:shd w:val="clear" w:color="auto" w:fill="auto"/>
            <w:noWrap/>
            <w:vAlign w:val="bottom"/>
            <w:hideMark/>
          </w:tcPr>
          <w:p w14:paraId="7F02CF13" w14:textId="77777777" w:rsidR="00F36D4F" w:rsidRPr="00D44AB8" w:rsidRDefault="00F36D4F" w:rsidP="000522A5">
            <w:pPr>
              <w:spacing w:after="0"/>
              <w:ind w:firstLineChars="100" w:firstLine="240"/>
              <w:rPr>
                <w:lang w:eastAsia="sk-SK"/>
              </w:rPr>
            </w:pPr>
            <w:r w:rsidRPr="00D44AB8">
              <w:rPr>
                <w:lang w:eastAsia="sk-SK"/>
              </w:rPr>
              <w:t>Technická univerzita vo Zvolene</w:t>
            </w:r>
          </w:p>
        </w:tc>
        <w:tc>
          <w:tcPr>
            <w:tcW w:w="705" w:type="pct"/>
            <w:tcBorders>
              <w:top w:val="nil"/>
              <w:left w:val="single" w:sz="8" w:space="0" w:color="auto"/>
              <w:bottom w:val="single" w:sz="4" w:space="0" w:color="auto"/>
              <w:right w:val="single" w:sz="4" w:space="0" w:color="auto"/>
            </w:tcBorders>
            <w:shd w:val="clear" w:color="auto" w:fill="auto"/>
            <w:noWrap/>
            <w:vAlign w:val="bottom"/>
            <w:hideMark/>
          </w:tcPr>
          <w:p w14:paraId="29CF0E5B" w14:textId="77777777" w:rsidR="00F36D4F" w:rsidRPr="00D44AB8" w:rsidRDefault="00F36D4F" w:rsidP="000522A5">
            <w:pPr>
              <w:spacing w:after="0"/>
              <w:jc w:val="center"/>
              <w:rPr>
                <w:lang w:eastAsia="sk-SK"/>
              </w:rPr>
            </w:pPr>
            <w:r w:rsidRPr="00D44AB8">
              <w:rPr>
                <w:lang w:eastAsia="sk-SK"/>
              </w:rPr>
              <w:t xml:space="preserve">6 </w:t>
            </w:r>
          </w:p>
        </w:tc>
        <w:tc>
          <w:tcPr>
            <w:tcW w:w="468" w:type="pct"/>
            <w:tcBorders>
              <w:top w:val="nil"/>
              <w:left w:val="single" w:sz="4" w:space="0" w:color="auto"/>
              <w:bottom w:val="single" w:sz="4" w:space="0" w:color="auto"/>
              <w:right w:val="single" w:sz="8" w:space="0" w:color="auto"/>
            </w:tcBorders>
            <w:shd w:val="clear" w:color="auto" w:fill="auto"/>
            <w:noWrap/>
            <w:vAlign w:val="bottom"/>
            <w:hideMark/>
          </w:tcPr>
          <w:p w14:paraId="076675AE" w14:textId="77777777" w:rsidR="00F36D4F" w:rsidRPr="00D44AB8" w:rsidRDefault="00F36D4F" w:rsidP="000522A5">
            <w:pPr>
              <w:spacing w:after="0"/>
              <w:jc w:val="center"/>
              <w:rPr>
                <w:lang w:eastAsia="sk-SK"/>
              </w:rPr>
            </w:pPr>
            <w:r w:rsidRPr="00D44AB8">
              <w:rPr>
                <w:lang w:eastAsia="sk-SK"/>
              </w:rPr>
              <w:t xml:space="preserve">             7 200    </w:t>
            </w:r>
          </w:p>
        </w:tc>
        <w:tc>
          <w:tcPr>
            <w:tcW w:w="705" w:type="pct"/>
            <w:tcBorders>
              <w:top w:val="nil"/>
              <w:left w:val="single" w:sz="4" w:space="0" w:color="auto"/>
              <w:bottom w:val="single" w:sz="4" w:space="0" w:color="auto"/>
              <w:right w:val="single" w:sz="4" w:space="0" w:color="auto"/>
            </w:tcBorders>
            <w:shd w:val="clear" w:color="auto" w:fill="auto"/>
            <w:noWrap/>
            <w:vAlign w:val="bottom"/>
            <w:hideMark/>
          </w:tcPr>
          <w:p w14:paraId="00BD45AB" w14:textId="77777777" w:rsidR="00F36D4F" w:rsidRPr="00D44AB8" w:rsidRDefault="00F36D4F" w:rsidP="000522A5">
            <w:pPr>
              <w:spacing w:after="0"/>
              <w:jc w:val="center"/>
              <w:rPr>
                <w:lang w:eastAsia="sk-SK"/>
              </w:rPr>
            </w:pPr>
            <w:r w:rsidRPr="00D44AB8">
              <w:rPr>
                <w:lang w:eastAsia="sk-SK"/>
              </w:rPr>
              <w:t xml:space="preserve">6 </w:t>
            </w:r>
          </w:p>
        </w:tc>
        <w:tc>
          <w:tcPr>
            <w:tcW w:w="502" w:type="pct"/>
            <w:tcBorders>
              <w:top w:val="nil"/>
              <w:left w:val="nil"/>
              <w:bottom w:val="single" w:sz="4" w:space="0" w:color="auto"/>
              <w:right w:val="single" w:sz="8" w:space="0" w:color="auto"/>
            </w:tcBorders>
            <w:shd w:val="clear" w:color="auto" w:fill="auto"/>
            <w:noWrap/>
            <w:vAlign w:val="bottom"/>
            <w:hideMark/>
          </w:tcPr>
          <w:p w14:paraId="78266019" w14:textId="77777777" w:rsidR="00F36D4F" w:rsidRPr="00D44AB8" w:rsidRDefault="00F36D4F" w:rsidP="000522A5">
            <w:pPr>
              <w:spacing w:after="0"/>
              <w:jc w:val="center"/>
              <w:rPr>
                <w:lang w:eastAsia="sk-SK"/>
              </w:rPr>
            </w:pPr>
            <w:r w:rsidRPr="00D44AB8">
              <w:rPr>
                <w:lang w:eastAsia="sk-SK"/>
              </w:rPr>
              <w:t xml:space="preserve">               9 600    </w:t>
            </w:r>
          </w:p>
        </w:tc>
        <w:tc>
          <w:tcPr>
            <w:tcW w:w="626" w:type="pct"/>
            <w:tcBorders>
              <w:top w:val="nil"/>
              <w:left w:val="single" w:sz="4" w:space="0" w:color="auto"/>
              <w:bottom w:val="single" w:sz="4" w:space="0" w:color="auto"/>
              <w:right w:val="single" w:sz="8" w:space="0" w:color="auto"/>
            </w:tcBorders>
            <w:shd w:val="clear" w:color="auto" w:fill="auto"/>
            <w:noWrap/>
            <w:vAlign w:val="bottom"/>
            <w:hideMark/>
          </w:tcPr>
          <w:p w14:paraId="73419B03" w14:textId="77777777" w:rsidR="00F36D4F" w:rsidRPr="00D44AB8" w:rsidRDefault="00F36D4F" w:rsidP="000522A5">
            <w:pPr>
              <w:spacing w:after="0"/>
              <w:jc w:val="center"/>
              <w:rPr>
                <w:lang w:eastAsia="sk-SK"/>
              </w:rPr>
            </w:pPr>
            <w:r w:rsidRPr="00D44AB8">
              <w:rPr>
                <w:lang w:eastAsia="sk-SK"/>
              </w:rPr>
              <w:t xml:space="preserve">                    13 030    </w:t>
            </w:r>
          </w:p>
        </w:tc>
      </w:tr>
      <w:tr w:rsidR="00F36D4F" w:rsidRPr="00D44AB8" w14:paraId="784C661E" w14:textId="77777777" w:rsidTr="000522A5">
        <w:trPr>
          <w:trHeight w:val="308"/>
        </w:trPr>
        <w:tc>
          <w:tcPr>
            <w:tcW w:w="287" w:type="pct"/>
            <w:tcBorders>
              <w:top w:val="nil"/>
              <w:left w:val="single" w:sz="8" w:space="0" w:color="auto"/>
              <w:bottom w:val="single" w:sz="4" w:space="0" w:color="auto"/>
              <w:right w:val="nil"/>
            </w:tcBorders>
            <w:shd w:val="clear" w:color="auto" w:fill="auto"/>
            <w:noWrap/>
            <w:vAlign w:val="center"/>
            <w:hideMark/>
          </w:tcPr>
          <w:p w14:paraId="7F779A94" w14:textId="77777777" w:rsidR="00F36D4F" w:rsidRPr="00D44AB8" w:rsidRDefault="00F36D4F" w:rsidP="000522A5">
            <w:pPr>
              <w:spacing w:after="0"/>
              <w:jc w:val="center"/>
              <w:rPr>
                <w:sz w:val="22"/>
                <w:szCs w:val="22"/>
                <w:lang w:eastAsia="sk-SK"/>
              </w:rPr>
            </w:pPr>
            <w:r w:rsidRPr="00D44AB8">
              <w:rPr>
                <w:sz w:val="22"/>
                <w:szCs w:val="22"/>
                <w:lang w:eastAsia="sk-SK"/>
              </w:rPr>
              <w:t>19.</w:t>
            </w:r>
          </w:p>
        </w:tc>
        <w:tc>
          <w:tcPr>
            <w:tcW w:w="1708" w:type="pct"/>
            <w:tcBorders>
              <w:top w:val="nil"/>
              <w:left w:val="single" w:sz="8" w:space="0" w:color="auto"/>
              <w:bottom w:val="single" w:sz="4" w:space="0" w:color="auto"/>
              <w:right w:val="nil"/>
            </w:tcBorders>
            <w:shd w:val="clear" w:color="auto" w:fill="auto"/>
            <w:noWrap/>
            <w:vAlign w:val="bottom"/>
            <w:hideMark/>
          </w:tcPr>
          <w:p w14:paraId="2A721781" w14:textId="77777777" w:rsidR="00F36D4F" w:rsidRPr="00D44AB8" w:rsidRDefault="00F36D4F" w:rsidP="000522A5">
            <w:pPr>
              <w:spacing w:after="0"/>
              <w:ind w:firstLineChars="100" w:firstLine="240"/>
              <w:rPr>
                <w:lang w:eastAsia="sk-SK"/>
              </w:rPr>
            </w:pPr>
            <w:r w:rsidRPr="00D44AB8">
              <w:rPr>
                <w:lang w:eastAsia="sk-SK"/>
              </w:rPr>
              <w:t>Katolícka univerzita v Ružomberku</w:t>
            </w:r>
          </w:p>
        </w:tc>
        <w:tc>
          <w:tcPr>
            <w:tcW w:w="705" w:type="pct"/>
            <w:tcBorders>
              <w:top w:val="nil"/>
              <w:left w:val="single" w:sz="8" w:space="0" w:color="auto"/>
              <w:bottom w:val="single" w:sz="4" w:space="0" w:color="auto"/>
              <w:right w:val="single" w:sz="4" w:space="0" w:color="auto"/>
            </w:tcBorders>
            <w:shd w:val="clear" w:color="auto" w:fill="auto"/>
            <w:noWrap/>
            <w:vAlign w:val="bottom"/>
            <w:hideMark/>
          </w:tcPr>
          <w:p w14:paraId="75FC6D87" w14:textId="77777777" w:rsidR="00F36D4F" w:rsidRPr="00D44AB8" w:rsidRDefault="00F36D4F" w:rsidP="000522A5">
            <w:pPr>
              <w:spacing w:after="0"/>
              <w:jc w:val="center"/>
              <w:rPr>
                <w:lang w:eastAsia="sk-SK"/>
              </w:rPr>
            </w:pPr>
            <w:r w:rsidRPr="00D44AB8">
              <w:rPr>
                <w:lang w:eastAsia="sk-SK"/>
              </w:rPr>
              <w:t xml:space="preserve">28 </w:t>
            </w:r>
          </w:p>
        </w:tc>
        <w:tc>
          <w:tcPr>
            <w:tcW w:w="468" w:type="pct"/>
            <w:tcBorders>
              <w:top w:val="nil"/>
              <w:left w:val="single" w:sz="4" w:space="0" w:color="auto"/>
              <w:bottom w:val="single" w:sz="4" w:space="0" w:color="auto"/>
              <w:right w:val="single" w:sz="8" w:space="0" w:color="auto"/>
            </w:tcBorders>
            <w:shd w:val="clear" w:color="auto" w:fill="auto"/>
            <w:noWrap/>
            <w:vAlign w:val="bottom"/>
            <w:hideMark/>
          </w:tcPr>
          <w:p w14:paraId="7002C0B0" w14:textId="77777777" w:rsidR="00F36D4F" w:rsidRPr="00D44AB8" w:rsidRDefault="00F36D4F" w:rsidP="000522A5">
            <w:pPr>
              <w:spacing w:after="0"/>
              <w:jc w:val="center"/>
              <w:rPr>
                <w:lang w:eastAsia="sk-SK"/>
              </w:rPr>
            </w:pPr>
            <w:r w:rsidRPr="00D44AB8">
              <w:rPr>
                <w:lang w:eastAsia="sk-SK"/>
              </w:rPr>
              <w:t xml:space="preserve">           33 600    </w:t>
            </w:r>
          </w:p>
        </w:tc>
        <w:tc>
          <w:tcPr>
            <w:tcW w:w="705" w:type="pct"/>
            <w:tcBorders>
              <w:top w:val="nil"/>
              <w:left w:val="single" w:sz="4" w:space="0" w:color="auto"/>
              <w:bottom w:val="single" w:sz="4" w:space="0" w:color="auto"/>
              <w:right w:val="single" w:sz="4" w:space="0" w:color="auto"/>
            </w:tcBorders>
            <w:shd w:val="clear" w:color="auto" w:fill="auto"/>
            <w:noWrap/>
            <w:vAlign w:val="bottom"/>
            <w:hideMark/>
          </w:tcPr>
          <w:p w14:paraId="34A70877" w14:textId="77777777" w:rsidR="00F36D4F" w:rsidRPr="00D44AB8" w:rsidRDefault="00F36D4F" w:rsidP="000522A5">
            <w:pPr>
              <w:spacing w:after="0"/>
              <w:jc w:val="center"/>
              <w:rPr>
                <w:lang w:eastAsia="sk-SK"/>
              </w:rPr>
            </w:pPr>
            <w:r w:rsidRPr="00D44AB8">
              <w:rPr>
                <w:lang w:eastAsia="sk-SK"/>
              </w:rPr>
              <w:t xml:space="preserve">28 </w:t>
            </w:r>
          </w:p>
        </w:tc>
        <w:tc>
          <w:tcPr>
            <w:tcW w:w="502" w:type="pct"/>
            <w:tcBorders>
              <w:top w:val="nil"/>
              <w:left w:val="nil"/>
              <w:bottom w:val="single" w:sz="4" w:space="0" w:color="auto"/>
              <w:right w:val="single" w:sz="8" w:space="0" w:color="auto"/>
            </w:tcBorders>
            <w:shd w:val="clear" w:color="auto" w:fill="auto"/>
            <w:noWrap/>
            <w:vAlign w:val="bottom"/>
            <w:hideMark/>
          </w:tcPr>
          <w:p w14:paraId="06FC7FB2" w14:textId="77777777" w:rsidR="00F36D4F" w:rsidRPr="00D44AB8" w:rsidRDefault="00F36D4F" w:rsidP="000522A5">
            <w:pPr>
              <w:spacing w:after="0"/>
              <w:jc w:val="center"/>
              <w:rPr>
                <w:lang w:eastAsia="sk-SK"/>
              </w:rPr>
            </w:pPr>
            <w:r w:rsidRPr="00D44AB8">
              <w:rPr>
                <w:lang w:eastAsia="sk-SK"/>
              </w:rPr>
              <w:t xml:space="preserve">             44 800    </w:t>
            </w:r>
          </w:p>
        </w:tc>
        <w:tc>
          <w:tcPr>
            <w:tcW w:w="626" w:type="pct"/>
            <w:tcBorders>
              <w:top w:val="nil"/>
              <w:left w:val="single" w:sz="4" w:space="0" w:color="auto"/>
              <w:bottom w:val="single" w:sz="4" w:space="0" w:color="auto"/>
              <w:right w:val="single" w:sz="8" w:space="0" w:color="auto"/>
            </w:tcBorders>
            <w:shd w:val="clear" w:color="auto" w:fill="auto"/>
            <w:noWrap/>
            <w:vAlign w:val="bottom"/>
            <w:hideMark/>
          </w:tcPr>
          <w:p w14:paraId="1FBB8790" w14:textId="77777777" w:rsidR="00F36D4F" w:rsidRPr="00D44AB8" w:rsidRDefault="00F36D4F" w:rsidP="000522A5">
            <w:pPr>
              <w:spacing w:after="0"/>
              <w:jc w:val="center"/>
              <w:rPr>
                <w:lang w:eastAsia="sk-SK"/>
              </w:rPr>
            </w:pPr>
            <w:r w:rsidRPr="00D44AB8">
              <w:rPr>
                <w:lang w:eastAsia="sk-SK"/>
              </w:rPr>
              <w:t xml:space="preserve">                    73 761    </w:t>
            </w:r>
          </w:p>
        </w:tc>
      </w:tr>
      <w:tr w:rsidR="00F36D4F" w:rsidRPr="00D44AB8" w14:paraId="55008C0A" w14:textId="77777777" w:rsidTr="000522A5">
        <w:trPr>
          <w:trHeight w:val="315"/>
        </w:trPr>
        <w:tc>
          <w:tcPr>
            <w:tcW w:w="287" w:type="pct"/>
            <w:tcBorders>
              <w:top w:val="nil"/>
              <w:left w:val="single" w:sz="8" w:space="0" w:color="auto"/>
              <w:bottom w:val="single" w:sz="8" w:space="0" w:color="auto"/>
              <w:right w:val="nil"/>
            </w:tcBorders>
            <w:shd w:val="clear" w:color="auto" w:fill="auto"/>
            <w:noWrap/>
            <w:hideMark/>
          </w:tcPr>
          <w:p w14:paraId="25F67FB1" w14:textId="77777777" w:rsidR="00F36D4F" w:rsidRPr="00D44AB8" w:rsidRDefault="00F36D4F" w:rsidP="000522A5">
            <w:pPr>
              <w:spacing w:after="0"/>
              <w:jc w:val="center"/>
              <w:rPr>
                <w:sz w:val="22"/>
                <w:szCs w:val="22"/>
                <w:lang w:eastAsia="sk-SK"/>
              </w:rPr>
            </w:pPr>
            <w:r w:rsidRPr="00D44AB8">
              <w:rPr>
                <w:sz w:val="22"/>
                <w:szCs w:val="22"/>
                <w:lang w:eastAsia="sk-SK"/>
              </w:rPr>
              <w:t>20.</w:t>
            </w:r>
          </w:p>
        </w:tc>
        <w:tc>
          <w:tcPr>
            <w:tcW w:w="1708" w:type="pct"/>
            <w:tcBorders>
              <w:top w:val="nil"/>
              <w:left w:val="single" w:sz="8" w:space="0" w:color="auto"/>
              <w:bottom w:val="nil"/>
              <w:right w:val="nil"/>
            </w:tcBorders>
            <w:shd w:val="clear" w:color="auto" w:fill="auto"/>
            <w:noWrap/>
            <w:vAlign w:val="bottom"/>
            <w:hideMark/>
          </w:tcPr>
          <w:p w14:paraId="7C8D6743" w14:textId="77777777" w:rsidR="00F36D4F" w:rsidRPr="00D44AB8" w:rsidRDefault="00F36D4F" w:rsidP="000522A5">
            <w:pPr>
              <w:spacing w:after="0"/>
              <w:ind w:firstLineChars="100" w:firstLine="240"/>
              <w:rPr>
                <w:lang w:eastAsia="sk-SK"/>
              </w:rPr>
            </w:pPr>
            <w:r w:rsidRPr="00D44AB8">
              <w:rPr>
                <w:lang w:eastAsia="sk-SK"/>
              </w:rPr>
              <w:t xml:space="preserve">Univerzita J. </w:t>
            </w:r>
            <w:proofErr w:type="spellStart"/>
            <w:r w:rsidRPr="00D44AB8">
              <w:rPr>
                <w:lang w:eastAsia="sk-SK"/>
              </w:rPr>
              <w:t>Selyeho</w:t>
            </w:r>
            <w:proofErr w:type="spellEnd"/>
          </w:p>
        </w:tc>
        <w:tc>
          <w:tcPr>
            <w:tcW w:w="705" w:type="pct"/>
            <w:tcBorders>
              <w:top w:val="nil"/>
              <w:left w:val="single" w:sz="8" w:space="0" w:color="auto"/>
              <w:bottom w:val="single" w:sz="4" w:space="0" w:color="auto"/>
              <w:right w:val="single" w:sz="4" w:space="0" w:color="auto"/>
            </w:tcBorders>
            <w:shd w:val="clear" w:color="auto" w:fill="auto"/>
            <w:noWrap/>
            <w:vAlign w:val="bottom"/>
            <w:hideMark/>
          </w:tcPr>
          <w:p w14:paraId="57BF7DDC" w14:textId="77777777" w:rsidR="00F36D4F" w:rsidRPr="00D44AB8" w:rsidRDefault="00F36D4F" w:rsidP="000522A5">
            <w:pPr>
              <w:spacing w:after="0"/>
              <w:jc w:val="center"/>
              <w:rPr>
                <w:lang w:eastAsia="sk-SK"/>
              </w:rPr>
            </w:pPr>
            <w:r w:rsidRPr="00D44AB8">
              <w:rPr>
                <w:lang w:eastAsia="sk-SK"/>
              </w:rPr>
              <w:t xml:space="preserve">22 </w:t>
            </w:r>
          </w:p>
        </w:tc>
        <w:tc>
          <w:tcPr>
            <w:tcW w:w="468" w:type="pct"/>
            <w:tcBorders>
              <w:top w:val="nil"/>
              <w:left w:val="single" w:sz="4" w:space="0" w:color="auto"/>
              <w:bottom w:val="single" w:sz="4" w:space="0" w:color="auto"/>
              <w:right w:val="single" w:sz="8" w:space="0" w:color="auto"/>
            </w:tcBorders>
            <w:shd w:val="clear" w:color="auto" w:fill="auto"/>
            <w:noWrap/>
            <w:vAlign w:val="bottom"/>
            <w:hideMark/>
          </w:tcPr>
          <w:p w14:paraId="684C38F6" w14:textId="77777777" w:rsidR="00F36D4F" w:rsidRPr="00D44AB8" w:rsidRDefault="00F36D4F" w:rsidP="000522A5">
            <w:pPr>
              <w:spacing w:after="0"/>
              <w:jc w:val="center"/>
              <w:rPr>
                <w:lang w:eastAsia="sk-SK"/>
              </w:rPr>
            </w:pPr>
            <w:r w:rsidRPr="00D44AB8">
              <w:rPr>
                <w:lang w:eastAsia="sk-SK"/>
              </w:rPr>
              <w:t xml:space="preserve">           26 400    </w:t>
            </w:r>
          </w:p>
        </w:tc>
        <w:tc>
          <w:tcPr>
            <w:tcW w:w="705" w:type="pct"/>
            <w:tcBorders>
              <w:top w:val="nil"/>
              <w:left w:val="single" w:sz="4" w:space="0" w:color="auto"/>
              <w:bottom w:val="single" w:sz="4" w:space="0" w:color="auto"/>
              <w:right w:val="single" w:sz="4" w:space="0" w:color="auto"/>
            </w:tcBorders>
            <w:shd w:val="clear" w:color="auto" w:fill="auto"/>
            <w:noWrap/>
            <w:vAlign w:val="bottom"/>
            <w:hideMark/>
          </w:tcPr>
          <w:p w14:paraId="4F321F9D" w14:textId="77777777" w:rsidR="00F36D4F" w:rsidRPr="00D44AB8" w:rsidRDefault="00F36D4F" w:rsidP="000522A5">
            <w:pPr>
              <w:spacing w:after="0"/>
              <w:jc w:val="center"/>
              <w:rPr>
                <w:lang w:eastAsia="sk-SK"/>
              </w:rPr>
            </w:pPr>
            <w:r w:rsidRPr="00D44AB8">
              <w:rPr>
                <w:lang w:eastAsia="sk-SK"/>
              </w:rPr>
              <w:t xml:space="preserve">22 </w:t>
            </w:r>
          </w:p>
        </w:tc>
        <w:tc>
          <w:tcPr>
            <w:tcW w:w="502" w:type="pct"/>
            <w:tcBorders>
              <w:top w:val="nil"/>
              <w:left w:val="nil"/>
              <w:bottom w:val="single" w:sz="4" w:space="0" w:color="auto"/>
              <w:right w:val="single" w:sz="8" w:space="0" w:color="auto"/>
            </w:tcBorders>
            <w:shd w:val="clear" w:color="auto" w:fill="auto"/>
            <w:noWrap/>
            <w:vAlign w:val="bottom"/>
            <w:hideMark/>
          </w:tcPr>
          <w:p w14:paraId="50F3B99A" w14:textId="77777777" w:rsidR="00F36D4F" w:rsidRPr="00D44AB8" w:rsidRDefault="00F36D4F" w:rsidP="000522A5">
            <w:pPr>
              <w:spacing w:after="0"/>
              <w:jc w:val="center"/>
              <w:rPr>
                <w:lang w:eastAsia="sk-SK"/>
              </w:rPr>
            </w:pPr>
            <w:r w:rsidRPr="00D44AB8">
              <w:rPr>
                <w:lang w:eastAsia="sk-SK"/>
              </w:rPr>
              <w:t xml:space="preserve">             35 200    </w:t>
            </w:r>
          </w:p>
        </w:tc>
        <w:tc>
          <w:tcPr>
            <w:tcW w:w="626" w:type="pct"/>
            <w:tcBorders>
              <w:top w:val="nil"/>
              <w:left w:val="single" w:sz="4" w:space="0" w:color="auto"/>
              <w:bottom w:val="single" w:sz="4" w:space="0" w:color="auto"/>
              <w:right w:val="single" w:sz="8" w:space="0" w:color="auto"/>
            </w:tcBorders>
            <w:shd w:val="clear" w:color="auto" w:fill="auto"/>
            <w:noWrap/>
            <w:vAlign w:val="bottom"/>
            <w:hideMark/>
          </w:tcPr>
          <w:p w14:paraId="3124348B" w14:textId="77777777" w:rsidR="00F36D4F" w:rsidRPr="00D44AB8" w:rsidRDefault="00F36D4F" w:rsidP="000522A5">
            <w:pPr>
              <w:spacing w:after="0"/>
              <w:jc w:val="center"/>
              <w:rPr>
                <w:lang w:eastAsia="sk-SK"/>
              </w:rPr>
            </w:pPr>
            <w:r w:rsidRPr="00D44AB8">
              <w:rPr>
                <w:lang w:eastAsia="sk-SK"/>
              </w:rPr>
              <w:t xml:space="preserve">                    52 587    </w:t>
            </w:r>
          </w:p>
        </w:tc>
      </w:tr>
      <w:tr w:rsidR="00F36D4F" w:rsidRPr="00D44AB8" w14:paraId="498273B6" w14:textId="77777777" w:rsidTr="000522A5">
        <w:trPr>
          <w:trHeight w:val="315"/>
        </w:trPr>
        <w:tc>
          <w:tcPr>
            <w:tcW w:w="287" w:type="pct"/>
            <w:tcBorders>
              <w:top w:val="nil"/>
              <w:left w:val="single" w:sz="8" w:space="0" w:color="auto"/>
              <w:bottom w:val="single" w:sz="8" w:space="0" w:color="auto"/>
              <w:right w:val="nil"/>
            </w:tcBorders>
            <w:shd w:val="clear" w:color="auto" w:fill="auto"/>
            <w:noWrap/>
            <w:vAlign w:val="bottom"/>
            <w:hideMark/>
          </w:tcPr>
          <w:p w14:paraId="110949C8" w14:textId="77777777" w:rsidR="00F36D4F" w:rsidRPr="00D44AB8" w:rsidRDefault="00F36D4F" w:rsidP="000522A5">
            <w:pPr>
              <w:spacing w:after="0"/>
              <w:rPr>
                <w:lang w:eastAsia="sk-SK"/>
              </w:rPr>
            </w:pPr>
            <w:r w:rsidRPr="00D44AB8">
              <w:rPr>
                <w:lang w:eastAsia="sk-SK"/>
              </w:rPr>
              <w:t> </w:t>
            </w:r>
          </w:p>
        </w:tc>
        <w:tc>
          <w:tcPr>
            <w:tcW w:w="1708" w:type="pct"/>
            <w:tcBorders>
              <w:top w:val="single" w:sz="8" w:space="0" w:color="auto"/>
              <w:left w:val="single" w:sz="8" w:space="0" w:color="auto"/>
              <w:bottom w:val="single" w:sz="8" w:space="0" w:color="auto"/>
              <w:right w:val="nil"/>
            </w:tcBorders>
            <w:shd w:val="clear" w:color="auto" w:fill="auto"/>
            <w:noWrap/>
            <w:vAlign w:val="bottom"/>
            <w:hideMark/>
          </w:tcPr>
          <w:p w14:paraId="2C603195" w14:textId="77777777" w:rsidR="00F36D4F" w:rsidRPr="00D44AB8" w:rsidRDefault="00F36D4F" w:rsidP="000522A5">
            <w:pPr>
              <w:spacing w:after="0"/>
              <w:ind w:firstLineChars="100" w:firstLine="241"/>
              <w:rPr>
                <w:b/>
                <w:bCs/>
                <w:lang w:eastAsia="sk-SK"/>
              </w:rPr>
            </w:pPr>
            <w:r w:rsidRPr="00D44AB8">
              <w:rPr>
                <w:b/>
                <w:bCs/>
                <w:lang w:eastAsia="sk-SK"/>
              </w:rPr>
              <w:t>Spolu</w:t>
            </w:r>
          </w:p>
        </w:tc>
        <w:tc>
          <w:tcPr>
            <w:tcW w:w="705" w:type="pct"/>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015AF640" w14:textId="77777777" w:rsidR="00F36D4F" w:rsidRPr="00D44AB8" w:rsidRDefault="00F36D4F" w:rsidP="000522A5">
            <w:pPr>
              <w:spacing w:after="0"/>
              <w:jc w:val="center"/>
              <w:rPr>
                <w:b/>
                <w:bCs/>
                <w:lang w:eastAsia="sk-SK"/>
              </w:rPr>
            </w:pPr>
            <w:r w:rsidRPr="00D44AB8">
              <w:rPr>
                <w:b/>
                <w:bCs/>
                <w:lang w:eastAsia="sk-SK"/>
              </w:rPr>
              <w:t xml:space="preserve">1 500 </w:t>
            </w:r>
          </w:p>
        </w:tc>
        <w:tc>
          <w:tcPr>
            <w:tcW w:w="468" w:type="pct"/>
            <w:tcBorders>
              <w:top w:val="single" w:sz="8" w:space="0" w:color="auto"/>
              <w:left w:val="nil"/>
              <w:bottom w:val="single" w:sz="8" w:space="0" w:color="auto"/>
              <w:right w:val="single" w:sz="8" w:space="0" w:color="auto"/>
            </w:tcBorders>
            <w:shd w:val="clear" w:color="000000" w:fill="CCFFCC"/>
            <w:noWrap/>
            <w:vAlign w:val="bottom"/>
            <w:hideMark/>
          </w:tcPr>
          <w:p w14:paraId="19A5B5EA" w14:textId="77777777" w:rsidR="00F36D4F" w:rsidRPr="00D44AB8" w:rsidRDefault="00F36D4F" w:rsidP="000522A5">
            <w:pPr>
              <w:spacing w:after="0"/>
              <w:jc w:val="center"/>
              <w:rPr>
                <w:b/>
                <w:bCs/>
                <w:lang w:eastAsia="sk-SK"/>
              </w:rPr>
            </w:pPr>
            <w:r w:rsidRPr="00D44AB8">
              <w:rPr>
                <w:b/>
                <w:bCs/>
                <w:lang w:eastAsia="sk-SK"/>
              </w:rPr>
              <w:t xml:space="preserve">      1 800 000    </w:t>
            </w:r>
          </w:p>
        </w:tc>
        <w:tc>
          <w:tcPr>
            <w:tcW w:w="705" w:type="pct"/>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0540A27C" w14:textId="77777777" w:rsidR="00F36D4F" w:rsidRPr="00D44AB8" w:rsidRDefault="00F36D4F" w:rsidP="000522A5">
            <w:pPr>
              <w:spacing w:after="0"/>
              <w:jc w:val="center"/>
              <w:rPr>
                <w:b/>
                <w:bCs/>
                <w:lang w:eastAsia="sk-SK"/>
              </w:rPr>
            </w:pPr>
            <w:r w:rsidRPr="00D44AB8">
              <w:rPr>
                <w:b/>
                <w:bCs/>
                <w:lang w:eastAsia="sk-SK"/>
              </w:rPr>
              <w:t xml:space="preserve">1 500 </w:t>
            </w:r>
          </w:p>
        </w:tc>
        <w:tc>
          <w:tcPr>
            <w:tcW w:w="502" w:type="pct"/>
            <w:tcBorders>
              <w:top w:val="single" w:sz="8" w:space="0" w:color="auto"/>
              <w:left w:val="nil"/>
              <w:bottom w:val="single" w:sz="8" w:space="0" w:color="auto"/>
              <w:right w:val="single" w:sz="8" w:space="0" w:color="auto"/>
            </w:tcBorders>
            <w:shd w:val="clear" w:color="000000" w:fill="CCFFCC"/>
            <w:noWrap/>
            <w:vAlign w:val="bottom"/>
            <w:hideMark/>
          </w:tcPr>
          <w:p w14:paraId="1BA6312C" w14:textId="77777777" w:rsidR="00F36D4F" w:rsidRPr="00D44AB8" w:rsidRDefault="00F36D4F" w:rsidP="000522A5">
            <w:pPr>
              <w:spacing w:after="0"/>
              <w:jc w:val="center"/>
              <w:rPr>
                <w:b/>
                <w:bCs/>
                <w:lang w:eastAsia="sk-SK"/>
              </w:rPr>
            </w:pPr>
            <w:r w:rsidRPr="00D44AB8">
              <w:rPr>
                <w:b/>
                <w:bCs/>
                <w:lang w:eastAsia="sk-SK"/>
              </w:rPr>
              <w:t xml:space="preserve">2 400 000 </w:t>
            </w:r>
          </w:p>
        </w:tc>
        <w:tc>
          <w:tcPr>
            <w:tcW w:w="626" w:type="pct"/>
            <w:tcBorders>
              <w:top w:val="single" w:sz="8" w:space="0" w:color="auto"/>
              <w:left w:val="single" w:sz="4" w:space="0" w:color="auto"/>
              <w:bottom w:val="single" w:sz="8" w:space="0" w:color="auto"/>
              <w:right w:val="single" w:sz="8" w:space="0" w:color="auto"/>
            </w:tcBorders>
            <w:shd w:val="clear" w:color="000000" w:fill="CCFFCC"/>
            <w:noWrap/>
            <w:vAlign w:val="bottom"/>
            <w:hideMark/>
          </w:tcPr>
          <w:p w14:paraId="51B93711" w14:textId="77777777" w:rsidR="00F36D4F" w:rsidRPr="00D44AB8" w:rsidRDefault="00F36D4F" w:rsidP="000522A5">
            <w:pPr>
              <w:spacing w:after="0"/>
              <w:jc w:val="center"/>
              <w:rPr>
                <w:b/>
                <w:bCs/>
                <w:lang w:eastAsia="sk-SK"/>
              </w:rPr>
            </w:pPr>
            <w:r w:rsidRPr="00D44AB8">
              <w:rPr>
                <w:b/>
                <w:bCs/>
                <w:lang w:eastAsia="sk-SK"/>
              </w:rPr>
              <w:t xml:space="preserve">3 819 970 </w:t>
            </w:r>
          </w:p>
        </w:tc>
      </w:tr>
    </w:tbl>
    <w:p w14:paraId="4F89BE86" w14:textId="77777777" w:rsidR="00F36D4F" w:rsidRDefault="00F36D4F" w:rsidP="00D50482">
      <w:pPr>
        <w:jc w:val="both"/>
        <w:rPr>
          <w:i/>
        </w:rPr>
      </w:pPr>
    </w:p>
    <w:p w14:paraId="2877C8AD" w14:textId="7620487C" w:rsidR="00D50482" w:rsidRDefault="00D50482" w:rsidP="00D50482">
      <w:pPr>
        <w:jc w:val="both"/>
        <w:rPr>
          <w:i/>
        </w:rPr>
      </w:pPr>
      <w:r w:rsidRPr="00D50482">
        <w:rPr>
          <w:i/>
        </w:rPr>
        <w:lastRenderedPageBreak/>
        <w:t xml:space="preserve">Príloha č. </w:t>
      </w:r>
      <w:r w:rsidR="008642D4">
        <w:rPr>
          <w:i/>
        </w:rPr>
        <w:t>9</w:t>
      </w:r>
      <w:r w:rsidRPr="00D50482">
        <w:rPr>
          <w:i/>
        </w:rPr>
        <w:t xml:space="preserve"> – Tabuľka rozdelenia finančných prostriedkov na vysoké školy z dôvodu financovania agendy aktívneho starnutia v rámci ďalšieho vzdelávania na vysokých školách  na vysokých školách podľa bodu 55 metodiky rozpisu dotácií zo štátneho rozpočtu verejným vysokým školám na rok 2025  </w:t>
      </w:r>
    </w:p>
    <w:p w14:paraId="41F05716" w14:textId="12858CD0" w:rsidR="00D50482" w:rsidRPr="00D50482" w:rsidRDefault="00D50482" w:rsidP="00D50482">
      <w:pPr>
        <w:jc w:val="both"/>
        <w:rPr>
          <w:i/>
        </w:rPr>
      </w:pPr>
      <w:r w:rsidRPr="00D50482">
        <w:rPr>
          <w:i/>
        </w:rPr>
        <w:t xml:space="preserve">   </w:t>
      </w:r>
    </w:p>
    <w:tbl>
      <w:tblPr>
        <w:tblStyle w:val="Mriekatabuky"/>
        <w:tblW w:w="0" w:type="auto"/>
        <w:tblLook w:val="04A0" w:firstRow="1" w:lastRow="0" w:firstColumn="1" w:lastColumn="0" w:noHBand="0" w:noVBand="1"/>
      </w:tblPr>
      <w:tblGrid>
        <w:gridCol w:w="782"/>
        <w:gridCol w:w="5094"/>
        <w:gridCol w:w="3184"/>
      </w:tblGrid>
      <w:tr w:rsidR="00D50482" w:rsidRPr="009C5D80" w14:paraId="62066D6A" w14:textId="77777777" w:rsidTr="00B60DB4">
        <w:trPr>
          <w:trHeight w:val="310"/>
        </w:trPr>
        <w:tc>
          <w:tcPr>
            <w:tcW w:w="782" w:type="dxa"/>
            <w:tcBorders>
              <w:top w:val="single" w:sz="4" w:space="0" w:color="auto"/>
              <w:left w:val="single" w:sz="4" w:space="0" w:color="auto"/>
              <w:bottom w:val="single" w:sz="4" w:space="0" w:color="auto"/>
              <w:right w:val="single" w:sz="4" w:space="0" w:color="auto"/>
            </w:tcBorders>
            <w:noWrap/>
            <w:hideMark/>
          </w:tcPr>
          <w:p w14:paraId="63E56EEF" w14:textId="77777777" w:rsidR="00D50482" w:rsidRPr="00D50482" w:rsidRDefault="00D50482" w:rsidP="00B60DB4">
            <w:pPr>
              <w:rPr>
                <w:sz w:val="20"/>
                <w:szCs w:val="20"/>
              </w:rPr>
            </w:pPr>
            <w:r w:rsidRPr="00D50482">
              <w:rPr>
                <w:sz w:val="20"/>
                <w:szCs w:val="20"/>
              </w:rPr>
              <w:t>1.</w:t>
            </w:r>
          </w:p>
        </w:tc>
        <w:tc>
          <w:tcPr>
            <w:tcW w:w="5094" w:type="dxa"/>
            <w:tcBorders>
              <w:top w:val="single" w:sz="4" w:space="0" w:color="auto"/>
              <w:left w:val="single" w:sz="4" w:space="0" w:color="auto"/>
              <w:bottom w:val="single" w:sz="4" w:space="0" w:color="auto"/>
              <w:right w:val="single" w:sz="4" w:space="0" w:color="auto"/>
            </w:tcBorders>
            <w:noWrap/>
            <w:hideMark/>
          </w:tcPr>
          <w:p w14:paraId="73DDA994" w14:textId="77777777" w:rsidR="00D50482" w:rsidRPr="00D50482" w:rsidRDefault="00D50482" w:rsidP="00B60DB4">
            <w:pPr>
              <w:rPr>
                <w:sz w:val="20"/>
                <w:szCs w:val="20"/>
              </w:rPr>
            </w:pPr>
            <w:r w:rsidRPr="00D50482">
              <w:rPr>
                <w:sz w:val="20"/>
                <w:szCs w:val="20"/>
              </w:rPr>
              <w:t>Univerzita Komenského v Bratislave</w:t>
            </w:r>
          </w:p>
        </w:tc>
        <w:tc>
          <w:tcPr>
            <w:tcW w:w="3184" w:type="dxa"/>
            <w:tcBorders>
              <w:top w:val="single" w:sz="4" w:space="0" w:color="auto"/>
              <w:left w:val="single" w:sz="4" w:space="0" w:color="auto"/>
              <w:bottom w:val="single" w:sz="4" w:space="0" w:color="auto"/>
              <w:right w:val="single" w:sz="4" w:space="0" w:color="auto"/>
            </w:tcBorders>
            <w:noWrap/>
            <w:hideMark/>
          </w:tcPr>
          <w:p w14:paraId="19BF7C0B" w14:textId="77777777" w:rsidR="00D50482" w:rsidRPr="00D50482" w:rsidRDefault="00D50482" w:rsidP="00B60DB4">
            <w:pPr>
              <w:rPr>
                <w:sz w:val="20"/>
                <w:szCs w:val="20"/>
              </w:rPr>
            </w:pPr>
            <w:r w:rsidRPr="00D50482">
              <w:rPr>
                <w:sz w:val="20"/>
                <w:szCs w:val="20"/>
              </w:rPr>
              <w:t xml:space="preserve">25 000,00 € </w:t>
            </w:r>
          </w:p>
        </w:tc>
      </w:tr>
      <w:tr w:rsidR="00D50482" w:rsidRPr="009C5D80" w14:paraId="3C9A0299" w14:textId="77777777" w:rsidTr="00B60DB4">
        <w:trPr>
          <w:trHeight w:val="310"/>
        </w:trPr>
        <w:tc>
          <w:tcPr>
            <w:tcW w:w="782" w:type="dxa"/>
            <w:tcBorders>
              <w:top w:val="single" w:sz="4" w:space="0" w:color="auto"/>
              <w:left w:val="single" w:sz="4" w:space="0" w:color="auto"/>
              <w:bottom w:val="single" w:sz="4" w:space="0" w:color="auto"/>
              <w:right w:val="single" w:sz="4" w:space="0" w:color="auto"/>
            </w:tcBorders>
            <w:noWrap/>
            <w:hideMark/>
          </w:tcPr>
          <w:p w14:paraId="2BA056EC" w14:textId="77777777" w:rsidR="00D50482" w:rsidRPr="00D50482" w:rsidRDefault="00D50482" w:rsidP="00B60DB4">
            <w:pPr>
              <w:rPr>
                <w:sz w:val="20"/>
                <w:szCs w:val="20"/>
              </w:rPr>
            </w:pPr>
            <w:r w:rsidRPr="00D50482">
              <w:rPr>
                <w:sz w:val="20"/>
                <w:szCs w:val="20"/>
              </w:rPr>
              <w:t>2.</w:t>
            </w:r>
          </w:p>
        </w:tc>
        <w:tc>
          <w:tcPr>
            <w:tcW w:w="5094" w:type="dxa"/>
            <w:tcBorders>
              <w:top w:val="single" w:sz="4" w:space="0" w:color="auto"/>
              <w:left w:val="single" w:sz="4" w:space="0" w:color="auto"/>
              <w:bottom w:val="single" w:sz="4" w:space="0" w:color="auto"/>
              <w:right w:val="single" w:sz="4" w:space="0" w:color="auto"/>
            </w:tcBorders>
            <w:noWrap/>
            <w:hideMark/>
          </w:tcPr>
          <w:p w14:paraId="4133664A" w14:textId="77777777" w:rsidR="00D50482" w:rsidRPr="00D50482" w:rsidRDefault="00D50482" w:rsidP="00B60DB4">
            <w:pPr>
              <w:rPr>
                <w:sz w:val="20"/>
                <w:szCs w:val="20"/>
              </w:rPr>
            </w:pPr>
            <w:r w:rsidRPr="00D50482">
              <w:rPr>
                <w:sz w:val="20"/>
                <w:szCs w:val="20"/>
              </w:rPr>
              <w:t>Slovenská technická univerzita v Bratislave</w:t>
            </w:r>
          </w:p>
        </w:tc>
        <w:tc>
          <w:tcPr>
            <w:tcW w:w="3184" w:type="dxa"/>
            <w:tcBorders>
              <w:top w:val="single" w:sz="4" w:space="0" w:color="auto"/>
              <w:left w:val="single" w:sz="4" w:space="0" w:color="auto"/>
              <w:bottom w:val="single" w:sz="4" w:space="0" w:color="auto"/>
              <w:right w:val="single" w:sz="4" w:space="0" w:color="auto"/>
            </w:tcBorders>
            <w:noWrap/>
            <w:hideMark/>
          </w:tcPr>
          <w:p w14:paraId="6BE7F474" w14:textId="77777777" w:rsidR="00D50482" w:rsidRPr="00D50482" w:rsidRDefault="00D50482" w:rsidP="00B60DB4">
            <w:pPr>
              <w:rPr>
                <w:sz w:val="20"/>
                <w:szCs w:val="20"/>
              </w:rPr>
            </w:pPr>
            <w:r w:rsidRPr="00D50482">
              <w:rPr>
                <w:sz w:val="20"/>
                <w:szCs w:val="20"/>
              </w:rPr>
              <w:t xml:space="preserve">25 000,00 € </w:t>
            </w:r>
          </w:p>
        </w:tc>
      </w:tr>
      <w:tr w:rsidR="00D50482" w:rsidRPr="009C5D80" w14:paraId="0183244C" w14:textId="77777777" w:rsidTr="00B60DB4">
        <w:trPr>
          <w:trHeight w:val="310"/>
        </w:trPr>
        <w:tc>
          <w:tcPr>
            <w:tcW w:w="782" w:type="dxa"/>
            <w:tcBorders>
              <w:top w:val="single" w:sz="4" w:space="0" w:color="auto"/>
              <w:left w:val="single" w:sz="4" w:space="0" w:color="auto"/>
              <w:bottom w:val="single" w:sz="4" w:space="0" w:color="auto"/>
              <w:right w:val="single" w:sz="4" w:space="0" w:color="auto"/>
            </w:tcBorders>
            <w:noWrap/>
            <w:hideMark/>
          </w:tcPr>
          <w:p w14:paraId="7B62762E" w14:textId="77777777" w:rsidR="00D50482" w:rsidRPr="00D50482" w:rsidRDefault="00D50482" w:rsidP="00B60DB4">
            <w:pPr>
              <w:rPr>
                <w:sz w:val="20"/>
                <w:szCs w:val="20"/>
              </w:rPr>
            </w:pPr>
            <w:r w:rsidRPr="00D50482">
              <w:rPr>
                <w:sz w:val="20"/>
                <w:szCs w:val="20"/>
              </w:rPr>
              <w:t>3.</w:t>
            </w:r>
          </w:p>
        </w:tc>
        <w:tc>
          <w:tcPr>
            <w:tcW w:w="5094" w:type="dxa"/>
            <w:tcBorders>
              <w:top w:val="single" w:sz="4" w:space="0" w:color="auto"/>
              <w:left w:val="single" w:sz="4" w:space="0" w:color="auto"/>
              <w:bottom w:val="single" w:sz="4" w:space="0" w:color="auto"/>
              <w:right w:val="single" w:sz="4" w:space="0" w:color="auto"/>
            </w:tcBorders>
            <w:noWrap/>
            <w:hideMark/>
          </w:tcPr>
          <w:p w14:paraId="0B5CB14F" w14:textId="77777777" w:rsidR="00D50482" w:rsidRPr="00D50482" w:rsidRDefault="00D50482" w:rsidP="00B60DB4">
            <w:pPr>
              <w:rPr>
                <w:sz w:val="20"/>
                <w:szCs w:val="20"/>
              </w:rPr>
            </w:pPr>
            <w:r w:rsidRPr="00D50482">
              <w:rPr>
                <w:sz w:val="20"/>
                <w:szCs w:val="20"/>
              </w:rPr>
              <w:t>Technická univerzita v Košiciach</w:t>
            </w:r>
          </w:p>
        </w:tc>
        <w:tc>
          <w:tcPr>
            <w:tcW w:w="3184" w:type="dxa"/>
            <w:tcBorders>
              <w:top w:val="single" w:sz="4" w:space="0" w:color="auto"/>
              <w:left w:val="single" w:sz="4" w:space="0" w:color="auto"/>
              <w:bottom w:val="single" w:sz="4" w:space="0" w:color="auto"/>
              <w:right w:val="single" w:sz="4" w:space="0" w:color="auto"/>
            </w:tcBorders>
            <w:noWrap/>
            <w:hideMark/>
          </w:tcPr>
          <w:p w14:paraId="7E0ADB11" w14:textId="77777777" w:rsidR="00D50482" w:rsidRPr="00D50482" w:rsidRDefault="00D50482" w:rsidP="00B60DB4">
            <w:pPr>
              <w:rPr>
                <w:sz w:val="20"/>
                <w:szCs w:val="20"/>
              </w:rPr>
            </w:pPr>
            <w:r w:rsidRPr="00D50482">
              <w:rPr>
                <w:sz w:val="20"/>
                <w:szCs w:val="20"/>
              </w:rPr>
              <w:t xml:space="preserve">25 000,00 € </w:t>
            </w:r>
          </w:p>
        </w:tc>
      </w:tr>
      <w:tr w:rsidR="00D50482" w:rsidRPr="009C5D80" w14:paraId="6E17A964" w14:textId="77777777" w:rsidTr="00B60DB4">
        <w:trPr>
          <w:trHeight w:val="310"/>
        </w:trPr>
        <w:tc>
          <w:tcPr>
            <w:tcW w:w="782" w:type="dxa"/>
            <w:tcBorders>
              <w:top w:val="single" w:sz="4" w:space="0" w:color="auto"/>
              <w:left w:val="single" w:sz="4" w:space="0" w:color="auto"/>
              <w:bottom w:val="single" w:sz="4" w:space="0" w:color="auto"/>
              <w:right w:val="single" w:sz="4" w:space="0" w:color="auto"/>
            </w:tcBorders>
            <w:noWrap/>
            <w:hideMark/>
          </w:tcPr>
          <w:p w14:paraId="1F143AAC" w14:textId="77777777" w:rsidR="00D50482" w:rsidRPr="00D50482" w:rsidRDefault="00D50482" w:rsidP="00B60DB4">
            <w:pPr>
              <w:rPr>
                <w:sz w:val="20"/>
                <w:szCs w:val="20"/>
              </w:rPr>
            </w:pPr>
            <w:r w:rsidRPr="00D50482">
              <w:rPr>
                <w:sz w:val="20"/>
                <w:szCs w:val="20"/>
              </w:rPr>
              <w:t>4.</w:t>
            </w:r>
          </w:p>
        </w:tc>
        <w:tc>
          <w:tcPr>
            <w:tcW w:w="5094" w:type="dxa"/>
            <w:tcBorders>
              <w:top w:val="single" w:sz="4" w:space="0" w:color="auto"/>
              <w:left w:val="single" w:sz="4" w:space="0" w:color="auto"/>
              <w:bottom w:val="single" w:sz="4" w:space="0" w:color="auto"/>
              <w:right w:val="single" w:sz="4" w:space="0" w:color="auto"/>
            </w:tcBorders>
            <w:noWrap/>
            <w:hideMark/>
          </w:tcPr>
          <w:p w14:paraId="661BA1C3" w14:textId="77777777" w:rsidR="00D50482" w:rsidRPr="00D50482" w:rsidRDefault="00D50482" w:rsidP="00B60DB4">
            <w:pPr>
              <w:rPr>
                <w:sz w:val="20"/>
                <w:szCs w:val="20"/>
              </w:rPr>
            </w:pPr>
            <w:r w:rsidRPr="00D50482">
              <w:rPr>
                <w:sz w:val="20"/>
                <w:szCs w:val="20"/>
              </w:rPr>
              <w:t>Univerzita Pavla Jozefa Šafárika v Košiciach</w:t>
            </w:r>
          </w:p>
        </w:tc>
        <w:tc>
          <w:tcPr>
            <w:tcW w:w="3184" w:type="dxa"/>
            <w:tcBorders>
              <w:top w:val="single" w:sz="4" w:space="0" w:color="auto"/>
              <w:left w:val="single" w:sz="4" w:space="0" w:color="auto"/>
              <w:bottom w:val="single" w:sz="4" w:space="0" w:color="auto"/>
              <w:right w:val="single" w:sz="4" w:space="0" w:color="auto"/>
            </w:tcBorders>
            <w:noWrap/>
            <w:hideMark/>
          </w:tcPr>
          <w:p w14:paraId="4D19B3E8" w14:textId="77777777" w:rsidR="00D50482" w:rsidRPr="00D50482" w:rsidRDefault="00D50482" w:rsidP="00B60DB4">
            <w:pPr>
              <w:rPr>
                <w:sz w:val="20"/>
                <w:szCs w:val="20"/>
              </w:rPr>
            </w:pPr>
            <w:r w:rsidRPr="00D50482">
              <w:rPr>
                <w:sz w:val="20"/>
                <w:szCs w:val="20"/>
              </w:rPr>
              <w:t xml:space="preserve">25 000,00 € </w:t>
            </w:r>
          </w:p>
        </w:tc>
      </w:tr>
      <w:tr w:rsidR="00D50482" w:rsidRPr="009C5D80" w14:paraId="0887F3EF" w14:textId="77777777" w:rsidTr="00B60DB4">
        <w:trPr>
          <w:trHeight w:val="310"/>
        </w:trPr>
        <w:tc>
          <w:tcPr>
            <w:tcW w:w="782" w:type="dxa"/>
            <w:tcBorders>
              <w:top w:val="single" w:sz="4" w:space="0" w:color="auto"/>
              <w:left w:val="single" w:sz="4" w:space="0" w:color="auto"/>
              <w:bottom w:val="single" w:sz="4" w:space="0" w:color="auto"/>
              <w:right w:val="single" w:sz="4" w:space="0" w:color="auto"/>
            </w:tcBorders>
            <w:noWrap/>
            <w:hideMark/>
          </w:tcPr>
          <w:p w14:paraId="1CCA4091" w14:textId="77777777" w:rsidR="00D50482" w:rsidRPr="00D50482" w:rsidRDefault="00D50482" w:rsidP="00B60DB4">
            <w:pPr>
              <w:rPr>
                <w:sz w:val="20"/>
                <w:szCs w:val="20"/>
              </w:rPr>
            </w:pPr>
            <w:r w:rsidRPr="00D50482">
              <w:rPr>
                <w:sz w:val="20"/>
                <w:szCs w:val="20"/>
              </w:rPr>
              <w:t>5.</w:t>
            </w:r>
          </w:p>
        </w:tc>
        <w:tc>
          <w:tcPr>
            <w:tcW w:w="5094" w:type="dxa"/>
            <w:tcBorders>
              <w:top w:val="single" w:sz="4" w:space="0" w:color="auto"/>
              <w:left w:val="single" w:sz="4" w:space="0" w:color="auto"/>
              <w:bottom w:val="single" w:sz="4" w:space="0" w:color="auto"/>
              <w:right w:val="single" w:sz="4" w:space="0" w:color="auto"/>
            </w:tcBorders>
            <w:noWrap/>
            <w:hideMark/>
          </w:tcPr>
          <w:p w14:paraId="161BA90F" w14:textId="77777777" w:rsidR="00D50482" w:rsidRPr="00D50482" w:rsidRDefault="00D50482" w:rsidP="00B60DB4">
            <w:pPr>
              <w:rPr>
                <w:sz w:val="20"/>
                <w:szCs w:val="20"/>
              </w:rPr>
            </w:pPr>
            <w:r w:rsidRPr="00D50482">
              <w:rPr>
                <w:sz w:val="20"/>
                <w:szCs w:val="20"/>
              </w:rPr>
              <w:t>Žilinská univerzita v Žiline</w:t>
            </w:r>
          </w:p>
        </w:tc>
        <w:tc>
          <w:tcPr>
            <w:tcW w:w="3184" w:type="dxa"/>
            <w:tcBorders>
              <w:top w:val="single" w:sz="4" w:space="0" w:color="auto"/>
              <w:left w:val="single" w:sz="4" w:space="0" w:color="auto"/>
              <w:bottom w:val="single" w:sz="4" w:space="0" w:color="auto"/>
              <w:right w:val="single" w:sz="4" w:space="0" w:color="auto"/>
            </w:tcBorders>
            <w:noWrap/>
            <w:hideMark/>
          </w:tcPr>
          <w:p w14:paraId="3E3168A2" w14:textId="77777777" w:rsidR="00D50482" w:rsidRPr="00D50482" w:rsidRDefault="00D50482" w:rsidP="00B60DB4">
            <w:pPr>
              <w:rPr>
                <w:sz w:val="20"/>
                <w:szCs w:val="20"/>
              </w:rPr>
            </w:pPr>
            <w:r w:rsidRPr="00D50482">
              <w:rPr>
                <w:sz w:val="20"/>
                <w:szCs w:val="20"/>
              </w:rPr>
              <w:t xml:space="preserve">25 000,00 € </w:t>
            </w:r>
          </w:p>
        </w:tc>
      </w:tr>
      <w:tr w:rsidR="00D50482" w:rsidRPr="009C5D80" w14:paraId="2EC6AF8D" w14:textId="77777777" w:rsidTr="00B60DB4">
        <w:trPr>
          <w:trHeight w:val="310"/>
        </w:trPr>
        <w:tc>
          <w:tcPr>
            <w:tcW w:w="782" w:type="dxa"/>
            <w:tcBorders>
              <w:top w:val="single" w:sz="4" w:space="0" w:color="auto"/>
              <w:left w:val="single" w:sz="4" w:space="0" w:color="auto"/>
              <w:bottom w:val="single" w:sz="4" w:space="0" w:color="auto"/>
              <w:right w:val="single" w:sz="4" w:space="0" w:color="auto"/>
            </w:tcBorders>
            <w:noWrap/>
            <w:hideMark/>
          </w:tcPr>
          <w:p w14:paraId="62A5CC92" w14:textId="77777777" w:rsidR="00D50482" w:rsidRPr="00D50482" w:rsidRDefault="00D50482" w:rsidP="00B60DB4">
            <w:pPr>
              <w:rPr>
                <w:sz w:val="20"/>
                <w:szCs w:val="20"/>
              </w:rPr>
            </w:pPr>
            <w:r w:rsidRPr="00D50482">
              <w:rPr>
                <w:sz w:val="20"/>
                <w:szCs w:val="20"/>
              </w:rPr>
              <w:t>6.</w:t>
            </w:r>
          </w:p>
        </w:tc>
        <w:tc>
          <w:tcPr>
            <w:tcW w:w="5094" w:type="dxa"/>
            <w:tcBorders>
              <w:top w:val="single" w:sz="4" w:space="0" w:color="auto"/>
              <w:left w:val="single" w:sz="4" w:space="0" w:color="auto"/>
              <w:bottom w:val="single" w:sz="4" w:space="0" w:color="auto"/>
              <w:right w:val="single" w:sz="4" w:space="0" w:color="auto"/>
            </w:tcBorders>
            <w:noWrap/>
            <w:hideMark/>
          </w:tcPr>
          <w:p w14:paraId="0DA5F873" w14:textId="77777777" w:rsidR="00D50482" w:rsidRPr="00D50482" w:rsidRDefault="00D50482" w:rsidP="00B60DB4">
            <w:pPr>
              <w:rPr>
                <w:sz w:val="20"/>
                <w:szCs w:val="20"/>
              </w:rPr>
            </w:pPr>
            <w:r w:rsidRPr="00D50482">
              <w:rPr>
                <w:sz w:val="20"/>
                <w:szCs w:val="20"/>
              </w:rPr>
              <w:t>Ekonomická univerzita v Bratislave</w:t>
            </w:r>
          </w:p>
        </w:tc>
        <w:tc>
          <w:tcPr>
            <w:tcW w:w="3184" w:type="dxa"/>
            <w:tcBorders>
              <w:top w:val="single" w:sz="4" w:space="0" w:color="auto"/>
              <w:left w:val="single" w:sz="4" w:space="0" w:color="auto"/>
              <w:bottom w:val="single" w:sz="4" w:space="0" w:color="auto"/>
              <w:right w:val="single" w:sz="4" w:space="0" w:color="auto"/>
            </w:tcBorders>
            <w:noWrap/>
            <w:hideMark/>
          </w:tcPr>
          <w:p w14:paraId="33390D79" w14:textId="77777777" w:rsidR="00D50482" w:rsidRPr="00D50482" w:rsidRDefault="00D50482" w:rsidP="00B60DB4">
            <w:pPr>
              <w:rPr>
                <w:sz w:val="20"/>
                <w:szCs w:val="20"/>
              </w:rPr>
            </w:pPr>
            <w:r w:rsidRPr="00D50482">
              <w:rPr>
                <w:sz w:val="20"/>
                <w:szCs w:val="20"/>
              </w:rPr>
              <w:t xml:space="preserve">25 000,00 € </w:t>
            </w:r>
          </w:p>
        </w:tc>
      </w:tr>
      <w:tr w:rsidR="00D50482" w:rsidRPr="009C5D80" w14:paraId="12D11991" w14:textId="77777777" w:rsidTr="00B60DB4">
        <w:trPr>
          <w:trHeight w:val="310"/>
        </w:trPr>
        <w:tc>
          <w:tcPr>
            <w:tcW w:w="782" w:type="dxa"/>
            <w:tcBorders>
              <w:top w:val="single" w:sz="4" w:space="0" w:color="auto"/>
              <w:left w:val="single" w:sz="4" w:space="0" w:color="auto"/>
              <w:bottom w:val="single" w:sz="4" w:space="0" w:color="auto"/>
              <w:right w:val="single" w:sz="4" w:space="0" w:color="auto"/>
            </w:tcBorders>
            <w:noWrap/>
            <w:hideMark/>
          </w:tcPr>
          <w:p w14:paraId="174990D6" w14:textId="77777777" w:rsidR="00D50482" w:rsidRPr="00D50482" w:rsidRDefault="00D50482" w:rsidP="00B60DB4">
            <w:pPr>
              <w:rPr>
                <w:sz w:val="20"/>
                <w:szCs w:val="20"/>
              </w:rPr>
            </w:pPr>
            <w:r w:rsidRPr="00D50482">
              <w:rPr>
                <w:sz w:val="20"/>
                <w:szCs w:val="20"/>
              </w:rPr>
              <w:t>7.</w:t>
            </w:r>
          </w:p>
        </w:tc>
        <w:tc>
          <w:tcPr>
            <w:tcW w:w="5094" w:type="dxa"/>
            <w:tcBorders>
              <w:top w:val="single" w:sz="4" w:space="0" w:color="auto"/>
              <w:left w:val="single" w:sz="4" w:space="0" w:color="auto"/>
              <w:bottom w:val="single" w:sz="4" w:space="0" w:color="auto"/>
              <w:right w:val="single" w:sz="4" w:space="0" w:color="auto"/>
            </w:tcBorders>
            <w:noWrap/>
            <w:hideMark/>
          </w:tcPr>
          <w:p w14:paraId="7C4628B2" w14:textId="77777777" w:rsidR="00D50482" w:rsidRPr="00D50482" w:rsidRDefault="00D50482" w:rsidP="00B60DB4">
            <w:pPr>
              <w:rPr>
                <w:sz w:val="20"/>
                <w:szCs w:val="20"/>
              </w:rPr>
            </w:pPr>
            <w:r w:rsidRPr="00D50482">
              <w:rPr>
                <w:sz w:val="20"/>
                <w:szCs w:val="20"/>
              </w:rPr>
              <w:t>Prešovská univerzita v Prešove</w:t>
            </w:r>
          </w:p>
        </w:tc>
        <w:tc>
          <w:tcPr>
            <w:tcW w:w="3184" w:type="dxa"/>
            <w:tcBorders>
              <w:top w:val="single" w:sz="4" w:space="0" w:color="auto"/>
              <w:left w:val="single" w:sz="4" w:space="0" w:color="auto"/>
              <w:bottom w:val="single" w:sz="4" w:space="0" w:color="auto"/>
              <w:right w:val="single" w:sz="4" w:space="0" w:color="auto"/>
            </w:tcBorders>
            <w:noWrap/>
            <w:hideMark/>
          </w:tcPr>
          <w:p w14:paraId="2A943564" w14:textId="77777777" w:rsidR="00D50482" w:rsidRPr="00D50482" w:rsidRDefault="00D50482" w:rsidP="00B60DB4">
            <w:pPr>
              <w:rPr>
                <w:sz w:val="20"/>
                <w:szCs w:val="20"/>
              </w:rPr>
            </w:pPr>
            <w:r w:rsidRPr="00D50482">
              <w:rPr>
                <w:sz w:val="20"/>
                <w:szCs w:val="20"/>
              </w:rPr>
              <w:t xml:space="preserve">25 000,00 € </w:t>
            </w:r>
          </w:p>
        </w:tc>
      </w:tr>
      <w:tr w:rsidR="00D50482" w:rsidRPr="009C5D80" w14:paraId="7458517B" w14:textId="77777777" w:rsidTr="00B60DB4">
        <w:trPr>
          <w:trHeight w:val="310"/>
        </w:trPr>
        <w:tc>
          <w:tcPr>
            <w:tcW w:w="782" w:type="dxa"/>
            <w:tcBorders>
              <w:top w:val="single" w:sz="4" w:space="0" w:color="auto"/>
              <w:left w:val="single" w:sz="4" w:space="0" w:color="auto"/>
              <w:bottom w:val="single" w:sz="4" w:space="0" w:color="auto"/>
              <w:right w:val="single" w:sz="4" w:space="0" w:color="auto"/>
            </w:tcBorders>
            <w:noWrap/>
            <w:hideMark/>
          </w:tcPr>
          <w:p w14:paraId="7ACE9A27" w14:textId="77777777" w:rsidR="00D50482" w:rsidRPr="00D50482" w:rsidRDefault="00D50482" w:rsidP="00B60DB4">
            <w:pPr>
              <w:rPr>
                <w:sz w:val="20"/>
                <w:szCs w:val="20"/>
              </w:rPr>
            </w:pPr>
            <w:r w:rsidRPr="00D50482">
              <w:rPr>
                <w:sz w:val="20"/>
                <w:szCs w:val="20"/>
              </w:rPr>
              <w:t>8.</w:t>
            </w:r>
          </w:p>
        </w:tc>
        <w:tc>
          <w:tcPr>
            <w:tcW w:w="5094" w:type="dxa"/>
            <w:tcBorders>
              <w:top w:val="single" w:sz="4" w:space="0" w:color="auto"/>
              <w:left w:val="single" w:sz="4" w:space="0" w:color="auto"/>
              <w:bottom w:val="single" w:sz="4" w:space="0" w:color="auto"/>
              <w:right w:val="single" w:sz="4" w:space="0" w:color="auto"/>
            </w:tcBorders>
            <w:noWrap/>
            <w:hideMark/>
          </w:tcPr>
          <w:p w14:paraId="62FCB923" w14:textId="77777777" w:rsidR="00D50482" w:rsidRPr="00D50482" w:rsidRDefault="00D50482" w:rsidP="00B60DB4">
            <w:pPr>
              <w:rPr>
                <w:sz w:val="20"/>
                <w:szCs w:val="20"/>
              </w:rPr>
            </w:pPr>
            <w:r w:rsidRPr="00D50482">
              <w:rPr>
                <w:sz w:val="20"/>
                <w:szCs w:val="20"/>
              </w:rPr>
              <w:t>Univerzita Konštantína Filozofa v Nitre</w:t>
            </w:r>
          </w:p>
        </w:tc>
        <w:tc>
          <w:tcPr>
            <w:tcW w:w="3184" w:type="dxa"/>
            <w:tcBorders>
              <w:top w:val="single" w:sz="4" w:space="0" w:color="auto"/>
              <w:left w:val="single" w:sz="4" w:space="0" w:color="auto"/>
              <w:bottom w:val="single" w:sz="4" w:space="0" w:color="auto"/>
              <w:right w:val="single" w:sz="4" w:space="0" w:color="auto"/>
            </w:tcBorders>
            <w:noWrap/>
            <w:hideMark/>
          </w:tcPr>
          <w:p w14:paraId="14574E02" w14:textId="77777777" w:rsidR="00D50482" w:rsidRPr="00D50482" w:rsidRDefault="00D50482" w:rsidP="00B60DB4">
            <w:pPr>
              <w:rPr>
                <w:sz w:val="20"/>
                <w:szCs w:val="20"/>
              </w:rPr>
            </w:pPr>
            <w:r w:rsidRPr="00D50482">
              <w:rPr>
                <w:sz w:val="20"/>
                <w:szCs w:val="20"/>
              </w:rPr>
              <w:t xml:space="preserve">25 000,00 € </w:t>
            </w:r>
          </w:p>
        </w:tc>
      </w:tr>
      <w:tr w:rsidR="00D50482" w:rsidRPr="009C5D80" w14:paraId="3455E4AB" w14:textId="77777777" w:rsidTr="00B60DB4">
        <w:trPr>
          <w:trHeight w:val="310"/>
        </w:trPr>
        <w:tc>
          <w:tcPr>
            <w:tcW w:w="782" w:type="dxa"/>
            <w:tcBorders>
              <w:top w:val="single" w:sz="4" w:space="0" w:color="auto"/>
              <w:left w:val="single" w:sz="4" w:space="0" w:color="auto"/>
              <w:bottom w:val="single" w:sz="4" w:space="0" w:color="auto"/>
              <w:right w:val="single" w:sz="4" w:space="0" w:color="auto"/>
            </w:tcBorders>
            <w:noWrap/>
            <w:hideMark/>
          </w:tcPr>
          <w:p w14:paraId="7B3AC2B5" w14:textId="77777777" w:rsidR="00D50482" w:rsidRPr="00D50482" w:rsidRDefault="00D50482" w:rsidP="00B60DB4">
            <w:pPr>
              <w:rPr>
                <w:sz w:val="20"/>
                <w:szCs w:val="20"/>
              </w:rPr>
            </w:pPr>
            <w:r w:rsidRPr="00D50482">
              <w:rPr>
                <w:sz w:val="20"/>
                <w:szCs w:val="20"/>
              </w:rPr>
              <w:t>9.</w:t>
            </w:r>
          </w:p>
        </w:tc>
        <w:tc>
          <w:tcPr>
            <w:tcW w:w="5094" w:type="dxa"/>
            <w:tcBorders>
              <w:top w:val="single" w:sz="4" w:space="0" w:color="auto"/>
              <w:left w:val="single" w:sz="4" w:space="0" w:color="auto"/>
              <w:bottom w:val="single" w:sz="4" w:space="0" w:color="auto"/>
              <w:right w:val="single" w:sz="4" w:space="0" w:color="auto"/>
            </w:tcBorders>
            <w:noWrap/>
            <w:hideMark/>
          </w:tcPr>
          <w:p w14:paraId="184C90AB" w14:textId="77777777" w:rsidR="00D50482" w:rsidRPr="00D50482" w:rsidRDefault="00D50482" w:rsidP="00B60DB4">
            <w:pPr>
              <w:rPr>
                <w:sz w:val="20"/>
                <w:szCs w:val="20"/>
              </w:rPr>
            </w:pPr>
            <w:r w:rsidRPr="00D50482">
              <w:rPr>
                <w:sz w:val="20"/>
                <w:szCs w:val="20"/>
              </w:rPr>
              <w:t>Univerzita Mateja Bela v Banskej Bystrici</w:t>
            </w:r>
          </w:p>
        </w:tc>
        <w:tc>
          <w:tcPr>
            <w:tcW w:w="3184" w:type="dxa"/>
            <w:tcBorders>
              <w:top w:val="single" w:sz="4" w:space="0" w:color="auto"/>
              <w:left w:val="single" w:sz="4" w:space="0" w:color="auto"/>
              <w:bottom w:val="single" w:sz="4" w:space="0" w:color="auto"/>
              <w:right w:val="single" w:sz="4" w:space="0" w:color="auto"/>
            </w:tcBorders>
            <w:noWrap/>
            <w:hideMark/>
          </w:tcPr>
          <w:p w14:paraId="4C56ADC9" w14:textId="77777777" w:rsidR="00D50482" w:rsidRPr="00D50482" w:rsidRDefault="00D50482" w:rsidP="00B60DB4">
            <w:pPr>
              <w:rPr>
                <w:sz w:val="20"/>
                <w:szCs w:val="20"/>
              </w:rPr>
            </w:pPr>
            <w:r w:rsidRPr="00D50482">
              <w:rPr>
                <w:sz w:val="20"/>
                <w:szCs w:val="20"/>
              </w:rPr>
              <w:t xml:space="preserve">25 000,00 € </w:t>
            </w:r>
          </w:p>
        </w:tc>
      </w:tr>
      <w:tr w:rsidR="00D50482" w:rsidRPr="009C5D80" w14:paraId="2B0750ED" w14:textId="77777777" w:rsidTr="00B60DB4">
        <w:trPr>
          <w:trHeight w:val="310"/>
        </w:trPr>
        <w:tc>
          <w:tcPr>
            <w:tcW w:w="782" w:type="dxa"/>
            <w:tcBorders>
              <w:top w:val="single" w:sz="4" w:space="0" w:color="auto"/>
              <w:left w:val="single" w:sz="4" w:space="0" w:color="auto"/>
              <w:bottom w:val="single" w:sz="4" w:space="0" w:color="auto"/>
              <w:right w:val="single" w:sz="4" w:space="0" w:color="auto"/>
            </w:tcBorders>
            <w:noWrap/>
            <w:hideMark/>
          </w:tcPr>
          <w:p w14:paraId="5E323622" w14:textId="77777777" w:rsidR="00D50482" w:rsidRPr="00D50482" w:rsidRDefault="00D50482" w:rsidP="00B60DB4">
            <w:pPr>
              <w:rPr>
                <w:sz w:val="20"/>
                <w:szCs w:val="20"/>
              </w:rPr>
            </w:pPr>
            <w:r w:rsidRPr="00D50482">
              <w:rPr>
                <w:sz w:val="20"/>
                <w:szCs w:val="20"/>
              </w:rPr>
              <w:t>10.</w:t>
            </w:r>
          </w:p>
        </w:tc>
        <w:tc>
          <w:tcPr>
            <w:tcW w:w="5094" w:type="dxa"/>
            <w:tcBorders>
              <w:top w:val="single" w:sz="4" w:space="0" w:color="auto"/>
              <w:left w:val="single" w:sz="4" w:space="0" w:color="auto"/>
              <w:bottom w:val="single" w:sz="4" w:space="0" w:color="auto"/>
              <w:right w:val="single" w:sz="4" w:space="0" w:color="auto"/>
            </w:tcBorders>
            <w:noWrap/>
            <w:hideMark/>
          </w:tcPr>
          <w:p w14:paraId="4753912A" w14:textId="77777777" w:rsidR="00D50482" w:rsidRPr="00D50482" w:rsidRDefault="00D50482" w:rsidP="00B60DB4">
            <w:pPr>
              <w:rPr>
                <w:sz w:val="20"/>
                <w:szCs w:val="20"/>
              </w:rPr>
            </w:pPr>
            <w:r w:rsidRPr="00D50482">
              <w:rPr>
                <w:sz w:val="20"/>
                <w:szCs w:val="20"/>
              </w:rPr>
              <w:t>Trnavská univerzita v Trnave</w:t>
            </w:r>
          </w:p>
        </w:tc>
        <w:tc>
          <w:tcPr>
            <w:tcW w:w="3184" w:type="dxa"/>
            <w:tcBorders>
              <w:top w:val="single" w:sz="4" w:space="0" w:color="auto"/>
              <w:left w:val="single" w:sz="4" w:space="0" w:color="auto"/>
              <w:bottom w:val="single" w:sz="4" w:space="0" w:color="auto"/>
              <w:right w:val="single" w:sz="4" w:space="0" w:color="auto"/>
            </w:tcBorders>
            <w:noWrap/>
            <w:hideMark/>
          </w:tcPr>
          <w:p w14:paraId="6BF4D7CA" w14:textId="77777777" w:rsidR="00D50482" w:rsidRPr="00D50482" w:rsidRDefault="00D50482" w:rsidP="00B60DB4">
            <w:pPr>
              <w:rPr>
                <w:sz w:val="20"/>
                <w:szCs w:val="20"/>
              </w:rPr>
            </w:pPr>
            <w:r w:rsidRPr="00D50482">
              <w:rPr>
                <w:sz w:val="20"/>
                <w:szCs w:val="20"/>
              </w:rPr>
              <w:t xml:space="preserve">25 000,00 € </w:t>
            </w:r>
          </w:p>
        </w:tc>
      </w:tr>
      <w:tr w:rsidR="00D50482" w:rsidRPr="009C5D80" w14:paraId="443F4F72" w14:textId="77777777" w:rsidTr="00B60DB4">
        <w:trPr>
          <w:trHeight w:val="310"/>
        </w:trPr>
        <w:tc>
          <w:tcPr>
            <w:tcW w:w="782" w:type="dxa"/>
            <w:tcBorders>
              <w:top w:val="single" w:sz="4" w:space="0" w:color="auto"/>
              <w:left w:val="single" w:sz="4" w:space="0" w:color="auto"/>
              <w:bottom w:val="single" w:sz="4" w:space="0" w:color="auto"/>
              <w:right w:val="single" w:sz="4" w:space="0" w:color="auto"/>
            </w:tcBorders>
            <w:noWrap/>
            <w:hideMark/>
          </w:tcPr>
          <w:p w14:paraId="52B86758" w14:textId="77777777" w:rsidR="00D50482" w:rsidRPr="00D50482" w:rsidRDefault="00D50482" w:rsidP="00B60DB4">
            <w:pPr>
              <w:rPr>
                <w:sz w:val="20"/>
                <w:szCs w:val="20"/>
              </w:rPr>
            </w:pPr>
            <w:r w:rsidRPr="00D50482">
              <w:rPr>
                <w:sz w:val="20"/>
                <w:szCs w:val="20"/>
              </w:rPr>
              <w:t>11.</w:t>
            </w:r>
          </w:p>
        </w:tc>
        <w:tc>
          <w:tcPr>
            <w:tcW w:w="5094" w:type="dxa"/>
            <w:tcBorders>
              <w:top w:val="single" w:sz="4" w:space="0" w:color="auto"/>
              <w:left w:val="single" w:sz="4" w:space="0" w:color="auto"/>
              <w:bottom w:val="single" w:sz="4" w:space="0" w:color="auto"/>
              <w:right w:val="single" w:sz="4" w:space="0" w:color="auto"/>
            </w:tcBorders>
            <w:noWrap/>
            <w:hideMark/>
          </w:tcPr>
          <w:p w14:paraId="07616D3E" w14:textId="77777777" w:rsidR="00D50482" w:rsidRPr="00D50482" w:rsidRDefault="00D50482" w:rsidP="00B60DB4">
            <w:pPr>
              <w:rPr>
                <w:sz w:val="20"/>
                <w:szCs w:val="20"/>
              </w:rPr>
            </w:pPr>
            <w:r w:rsidRPr="00D50482">
              <w:rPr>
                <w:sz w:val="20"/>
                <w:szCs w:val="20"/>
              </w:rPr>
              <w:t>Slovenská poľnohospodárska univerzita v Nitre</w:t>
            </w:r>
          </w:p>
        </w:tc>
        <w:tc>
          <w:tcPr>
            <w:tcW w:w="3184" w:type="dxa"/>
            <w:tcBorders>
              <w:top w:val="single" w:sz="4" w:space="0" w:color="auto"/>
              <w:left w:val="single" w:sz="4" w:space="0" w:color="auto"/>
              <w:bottom w:val="single" w:sz="4" w:space="0" w:color="auto"/>
              <w:right w:val="single" w:sz="4" w:space="0" w:color="auto"/>
            </w:tcBorders>
            <w:noWrap/>
            <w:hideMark/>
          </w:tcPr>
          <w:p w14:paraId="3FA8A7EF" w14:textId="77777777" w:rsidR="00D50482" w:rsidRPr="00D50482" w:rsidRDefault="00D50482" w:rsidP="00B60DB4">
            <w:pPr>
              <w:rPr>
                <w:sz w:val="20"/>
                <w:szCs w:val="20"/>
              </w:rPr>
            </w:pPr>
            <w:r w:rsidRPr="00D50482">
              <w:rPr>
                <w:sz w:val="20"/>
                <w:szCs w:val="20"/>
              </w:rPr>
              <w:t xml:space="preserve">25 000,00 € </w:t>
            </w:r>
          </w:p>
        </w:tc>
      </w:tr>
      <w:tr w:rsidR="00D50482" w:rsidRPr="009C5D80" w14:paraId="279AD0DD" w14:textId="77777777" w:rsidTr="00B60DB4">
        <w:trPr>
          <w:trHeight w:val="310"/>
        </w:trPr>
        <w:tc>
          <w:tcPr>
            <w:tcW w:w="782" w:type="dxa"/>
            <w:tcBorders>
              <w:top w:val="single" w:sz="4" w:space="0" w:color="auto"/>
              <w:left w:val="single" w:sz="4" w:space="0" w:color="auto"/>
              <w:bottom w:val="single" w:sz="4" w:space="0" w:color="auto"/>
              <w:right w:val="single" w:sz="4" w:space="0" w:color="auto"/>
            </w:tcBorders>
            <w:noWrap/>
            <w:hideMark/>
          </w:tcPr>
          <w:p w14:paraId="4BD7972A" w14:textId="77777777" w:rsidR="00D50482" w:rsidRPr="00D50482" w:rsidRDefault="00D50482" w:rsidP="00B60DB4">
            <w:pPr>
              <w:rPr>
                <w:sz w:val="20"/>
                <w:szCs w:val="20"/>
              </w:rPr>
            </w:pPr>
            <w:r w:rsidRPr="00D50482">
              <w:rPr>
                <w:sz w:val="20"/>
                <w:szCs w:val="20"/>
              </w:rPr>
              <w:t>12.</w:t>
            </w:r>
          </w:p>
        </w:tc>
        <w:tc>
          <w:tcPr>
            <w:tcW w:w="5094" w:type="dxa"/>
            <w:tcBorders>
              <w:top w:val="single" w:sz="4" w:space="0" w:color="auto"/>
              <w:left w:val="single" w:sz="4" w:space="0" w:color="auto"/>
              <w:bottom w:val="single" w:sz="4" w:space="0" w:color="auto"/>
              <w:right w:val="single" w:sz="4" w:space="0" w:color="auto"/>
            </w:tcBorders>
            <w:noWrap/>
          </w:tcPr>
          <w:p w14:paraId="28CEFC6D" w14:textId="77777777" w:rsidR="00D50482" w:rsidRPr="00D50482" w:rsidRDefault="00D50482" w:rsidP="00B60DB4">
            <w:pPr>
              <w:rPr>
                <w:sz w:val="20"/>
                <w:szCs w:val="20"/>
              </w:rPr>
            </w:pPr>
            <w:r w:rsidRPr="00D50482">
              <w:rPr>
                <w:sz w:val="20"/>
                <w:szCs w:val="20"/>
              </w:rPr>
              <w:t>Trenčianska univerzita Alexandra Dubčeka v Trenčíne</w:t>
            </w:r>
          </w:p>
        </w:tc>
        <w:tc>
          <w:tcPr>
            <w:tcW w:w="3184" w:type="dxa"/>
            <w:tcBorders>
              <w:top w:val="single" w:sz="4" w:space="0" w:color="auto"/>
              <w:left w:val="single" w:sz="4" w:space="0" w:color="auto"/>
              <w:bottom w:val="single" w:sz="4" w:space="0" w:color="auto"/>
              <w:right w:val="single" w:sz="4" w:space="0" w:color="auto"/>
            </w:tcBorders>
            <w:noWrap/>
          </w:tcPr>
          <w:p w14:paraId="27B6B718" w14:textId="77777777" w:rsidR="00D50482" w:rsidRPr="00D50482" w:rsidRDefault="00D50482" w:rsidP="00B60DB4">
            <w:pPr>
              <w:rPr>
                <w:sz w:val="20"/>
                <w:szCs w:val="20"/>
              </w:rPr>
            </w:pPr>
            <w:r w:rsidRPr="00D50482">
              <w:rPr>
                <w:sz w:val="20"/>
                <w:szCs w:val="20"/>
              </w:rPr>
              <w:t xml:space="preserve">25 000,00 € </w:t>
            </w:r>
          </w:p>
        </w:tc>
      </w:tr>
      <w:tr w:rsidR="00D50482" w:rsidRPr="009C5D80" w14:paraId="422852DC" w14:textId="77777777" w:rsidTr="00B60DB4">
        <w:trPr>
          <w:trHeight w:val="310"/>
        </w:trPr>
        <w:tc>
          <w:tcPr>
            <w:tcW w:w="782" w:type="dxa"/>
            <w:tcBorders>
              <w:top w:val="single" w:sz="4" w:space="0" w:color="auto"/>
              <w:left w:val="single" w:sz="4" w:space="0" w:color="auto"/>
              <w:bottom w:val="single" w:sz="4" w:space="0" w:color="auto"/>
              <w:right w:val="single" w:sz="4" w:space="0" w:color="auto"/>
            </w:tcBorders>
            <w:noWrap/>
            <w:hideMark/>
          </w:tcPr>
          <w:p w14:paraId="794B6A26" w14:textId="77777777" w:rsidR="00D50482" w:rsidRPr="00D50482" w:rsidRDefault="00D50482" w:rsidP="00B60DB4">
            <w:pPr>
              <w:rPr>
                <w:sz w:val="20"/>
                <w:szCs w:val="20"/>
              </w:rPr>
            </w:pPr>
            <w:r w:rsidRPr="00D50482">
              <w:rPr>
                <w:sz w:val="20"/>
                <w:szCs w:val="20"/>
              </w:rPr>
              <w:t>13.</w:t>
            </w:r>
          </w:p>
        </w:tc>
        <w:tc>
          <w:tcPr>
            <w:tcW w:w="5094" w:type="dxa"/>
            <w:tcBorders>
              <w:top w:val="single" w:sz="4" w:space="0" w:color="auto"/>
              <w:left w:val="single" w:sz="4" w:space="0" w:color="auto"/>
              <w:bottom w:val="single" w:sz="4" w:space="0" w:color="auto"/>
              <w:right w:val="single" w:sz="4" w:space="0" w:color="auto"/>
            </w:tcBorders>
            <w:noWrap/>
          </w:tcPr>
          <w:p w14:paraId="5D343907" w14:textId="77777777" w:rsidR="00D50482" w:rsidRPr="00D50482" w:rsidRDefault="00D50482" w:rsidP="00B60DB4">
            <w:pPr>
              <w:rPr>
                <w:sz w:val="20"/>
                <w:szCs w:val="20"/>
              </w:rPr>
            </w:pPr>
            <w:r w:rsidRPr="00D50482">
              <w:rPr>
                <w:sz w:val="20"/>
                <w:szCs w:val="20"/>
              </w:rPr>
              <w:t>Katolícka univerzita v Ružomberku</w:t>
            </w:r>
          </w:p>
        </w:tc>
        <w:tc>
          <w:tcPr>
            <w:tcW w:w="3184" w:type="dxa"/>
            <w:tcBorders>
              <w:top w:val="single" w:sz="4" w:space="0" w:color="auto"/>
              <w:left w:val="single" w:sz="4" w:space="0" w:color="auto"/>
              <w:bottom w:val="single" w:sz="4" w:space="0" w:color="auto"/>
              <w:right w:val="single" w:sz="4" w:space="0" w:color="auto"/>
            </w:tcBorders>
            <w:noWrap/>
          </w:tcPr>
          <w:p w14:paraId="377C99E2" w14:textId="77777777" w:rsidR="00D50482" w:rsidRPr="00D50482" w:rsidRDefault="00D50482" w:rsidP="00B60DB4">
            <w:pPr>
              <w:rPr>
                <w:sz w:val="20"/>
                <w:szCs w:val="20"/>
              </w:rPr>
            </w:pPr>
            <w:r w:rsidRPr="00D50482">
              <w:rPr>
                <w:sz w:val="20"/>
                <w:szCs w:val="20"/>
              </w:rPr>
              <w:t xml:space="preserve">25 000,00 € </w:t>
            </w:r>
          </w:p>
        </w:tc>
      </w:tr>
      <w:tr w:rsidR="00D50482" w:rsidRPr="009C5D80" w14:paraId="14728C9B" w14:textId="77777777" w:rsidTr="00B60DB4">
        <w:trPr>
          <w:trHeight w:val="325"/>
        </w:trPr>
        <w:tc>
          <w:tcPr>
            <w:tcW w:w="782" w:type="dxa"/>
            <w:tcBorders>
              <w:top w:val="single" w:sz="4" w:space="0" w:color="auto"/>
              <w:left w:val="single" w:sz="4" w:space="0" w:color="auto"/>
              <w:bottom w:val="single" w:sz="4" w:space="0" w:color="auto"/>
              <w:right w:val="single" w:sz="4" w:space="0" w:color="auto"/>
            </w:tcBorders>
            <w:noWrap/>
            <w:hideMark/>
          </w:tcPr>
          <w:p w14:paraId="1FFFA102" w14:textId="77777777" w:rsidR="00D50482" w:rsidRPr="00D50482" w:rsidRDefault="00D50482" w:rsidP="00B60DB4">
            <w:pPr>
              <w:rPr>
                <w:sz w:val="20"/>
                <w:szCs w:val="20"/>
              </w:rPr>
            </w:pPr>
            <w:r w:rsidRPr="00D50482">
              <w:rPr>
                <w:sz w:val="20"/>
                <w:szCs w:val="20"/>
              </w:rPr>
              <w:t>14.</w:t>
            </w:r>
          </w:p>
        </w:tc>
        <w:tc>
          <w:tcPr>
            <w:tcW w:w="5094" w:type="dxa"/>
            <w:tcBorders>
              <w:top w:val="single" w:sz="4" w:space="0" w:color="auto"/>
              <w:left w:val="single" w:sz="4" w:space="0" w:color="auto"/>
              <w:bottom w:val="single" w:sz="4" w:space="0" w:color="auto"/>
              <w:right w:val="single" w:sz="4" w:space="0" w:color="auto"/>
            </w:tcBorders>
            <w:noWrap/>
          </w:tcPr>
          <w:p w14:paraId="2CD09076" w14:textId="77777777" w:rsidR="00D50482" w:rsidRPr="00D50482" w:rsidRDefault="00D50482" w:rsidP="00B60DB4">
            <w:pPr>
              <w:rPr>
                <w:sz w:val="20"/>
                <w:szCs w:val="20"/>
              </w:rPr>
            </w:pPr>
            <w:r w:rsidRPr="00D50482">
              <w:rPr>
                <w:sz w:val="20"/>
                <w:szCs w:val="20"/>
              </w:rPr>
              <w:t>Technická univerzita vo Zvolene</w:t>
            </w:r>
          </w:p>
        </w:tc>
        <w:tc>
          <w:tcPr>
            <w:tcW w:w="3184" w:type="dxa"/>
            <w:tcBorders>
              <w:top w:val="single" w:sz="4" w:space="0" w:color="auto"/>
              <w:left w:val="single" w:sz="4" w:space="0" w:color="auto"/>
              <w:bottom w:val="single" w:sz="4" w:space="0" w:color="auto"/>
              <w:right w:val="single" w:sz="4" w:space="0" w:color="auto"/>
            </w:tcBorders>
            <w:noWrap/>
          </w:tcPr>
          <w:p w14:paraId="5842C453" w14:textId="77777777" w:rsidR="00D50482" w:rsidRPr="00D50482" w:rsidRDefault="00D50482" w:rsidP="00B60DB4">
            <w:pPr>
              <w:rPr>
                <w:sz w:val="20"/>
                <w:szCs w:val="20"/>
              </w:rPr>
            </w:pPr>
            <w:r w:rsidRPr="00D50482">
              <w:rPr>
                <w:sz w:val="20"/>
                <w:szCs w:val="20"/>
              </w:rPr>
              <w:t xml:space="preserve">25 000,00 € </w:t>
            </w:r>
          </w:p>
        </w:tc>
      </w:tr>
      <w:tr w:rsidR="00D50482" w:rsidRPr="009C5D80" w14:paraId="350F57A4" w14:textId="77777777" w:rsidTr="00B60DB4">
        <w:trPr>
          <w:trHeight w:val="310"/>
        </w:trPr>
        <w:tc>
          <w:tcPr>
            <w:tcW w:w="9060" w:type="dxa"/>
            <w:gridSpan w:val="3"/>
            <w:tcBorders>
              <w:top w:val="single" w:sz="4" w:space="0" w:color="auto"/>
              <w:left w:val="single" w:sz="4" w:space="0" w:color="auto"/>
              <w:bottom w:val="single" w:sz="4" w:space="0" w:color="auto"/>
              <w:right w:val="single" w:sz="4" w:space="0" w:color="auto"/>
            </w:tcBorders>
            <w:noWrap/>
            <w:hideMark/>
          </w:tcPr>
          <w:p w14:paraId="79AB209E" w14:textId="77777777" w:rsidR="00D50482" w:rsidRPr="00D50482" w:rsidRDefault="00D50482" w:rsidP="00B60DB4">
            <w:pPr>
              <w:tabs>
                <w:tab w:val="left" w:pos="5986"/>
              </w:tabs>
              <w:rPr>
                <w:b/>
                <w:bCs/>
                <w:sz w:val="20"/>
                <w:szCs w:val="20"/>
              </w:rPr>
            </w:pPr>
            <w:r w:rsidRPr="00D50482">
              <w:rPr>
                <w:b/>
                <w:bCs/>
                <w:sz w:val="20"/>
                <w:szCs w:val="20"/>
              </w:rPr>
              <w:t xml:space="preserve">                                                                                                                                                                                                           Súčet:  350 000,00 € </w:t>
            </w:r>
          </w:p>
        </w:tc>
      </w:tr>
    </w:tbl>
    <w:p w14:paraId="20ACE8B5" w14:textId="310306F3" w:rsidR="00D50482" w:rsidRDefault="00D50482" w:rsidP="00D50482">
      <w:pPr>
        <w:jc w:val="right"/>
      </w:pPr>
      <w:r>
        <w:t xml:space="preserve">                                                                                                                                                                                           </w:t>
      </w:r>
    </w:p>
    <w:p w14:paraId="24682366" w14:textId="77777777" w:rsidR="00D50482" w:rsidRDefault="00D50482" w:rsidP="00D50482">
      <w:pPr>
        <w:jc w:val="right"/>
      </w:pPr>
    </w:p>
    <w:p w14:paraId="372150F8" w14:textId="4A22CA02" w:rsidR="00084A1E" w:rsidRDefault="00D50482" w:rsidP="00D50482">
      <w:pPr>
        <w:jc w:val="both"/>
      </w:pPr>
      <w:r>
        <w:t>Finančné prostriedky na financovanie agendy aktívneho starnutia sa rozdeľuje rovnomerne medzi univerzity tak, aby boli pokryté personálne náklady minimálne na 1 osobu koordinujúcu ďalšie vzdelávanie pre 45+. Finančné prostriedky sú rozdelené medzi univerzity, ktoré sú členmi Asociácie univerzít tretieho veku na Slovensku. ASUTV je garantom kvality zabezpečovaného seniorského vzdelávania.</w:t>
      </w:r>
    </w:p>
    <w:p w14:paraId="7F91C65E" w14:textId="1F5D0787" w:rsidR="00F36D4F" w:rsidRDefault="00F36D4F" w:rsidP="00F36D4F">
      <w:pPr>
        <w:pStyle w:val="Nadpis5"/>
        <w:jc w:val="both"/>
        <w:rPr>
          <w:rFonts w:ascii="Times New Roman" w:hAnsi="Times New Roman"/>
          <w:b w:val="0"/>
        </w:rPr>
      </w:pPr>
      <w:r>
        <w:rPr>
          <w:rFonts w:ascii="Times New Roman" w:hAnsi="Times New Roman"/>
          <w:b w:val="0"/>
        </w:rPr>
        <w:lastRenderedPageBreak/>
        <w:t>P</w:t>
      </w:r>
      <w:r w:rsidRPr="002B1BE0">
        <w:rPr>
          <w:rFonts w:ascii="Times New Roman" w:hAnsi="Times New Roman"/>
          <w:b w:val="0"/>
        </w:rPr>
        <w:t xml:space="preserve">ríloha č. </w:t>
      </w:r>
      <w:r>
        <w:rPr>
          <w:rFonts w:ascii="Times New Roman" w:hAnsi="Times New Roman"/>
          <w:b w:val="0"/>
        </w:rPr>
        <w:t>10</w:t>
      </w:r>
      <w:r w:rsidRPr="002B1BE0">
        <w:rPr>
          <w:rFonts w:ascii="Times New Roman" w:hAnsi="Times New Roman"/>
          <w:b w:val="0"/>
        </w:rPr>
        <w:t xml:space="preserve"> – </w:t>
      </w:r>
      <w:r>
        <w:rPr>
          <w:rFonts w:ascii="Times New Roman" w:hAnsi="Times New Roman"/>
          <w:b w:val="0"/>
        </w:rPr>
        <w:t>Tabuľka rozdelenia</w:t>
      </w:r>
      <w:r w:rsidRPr="002B1BE0">
        <w:rPr>
          <w:rFonts w:ascii="Times New Roman" w:hAnsi="Times New Roman"/>
          <w:b w:val="0"/>
        </w:rPr>
        <w:t xml:space="preserve"> finančných prostriedkov</w:t>
      </w:r>
      <w:r>
        <w:rPr>
          <w:rFonts w:ascii="Times New Roman" w:hAnsi="Times New Roman"/>
          <w:b w:val="0"/>
        </w:rPr>
        <w:t xml:space="preserve"> na vysoké školy na </w:t>
      </w:r>
      <w:r w:rsidRPr="007C11FC">
        <w:rPr>
          <w:rFonts w:ascii="Times New Roman" w:hAnsi="Times New Roman"/>
          <w:b w:val="0"/>
        </w:rPr>
        <w:t>podpor</w:t>
      </w:r>
      <w:r>
        <w:rPr>
          <w:rFonts w:ascii="Times New Roman" w:hAnsi="Times New Roman"/>
          <w:b w:val="0"/>
        </w:rPr>
        <w:t>u</w:t>
      </w:r>
      <w:r w:rsidRPr="007C11FC">
        <w:rPr>
          <w:rFonts w:ascii="Times New Roman" w:hAnsi="Times New Roman"/>
          <w:b w:val="0"/>
        </w:rPr>
        <w:t xml:space="preserve"> financovania navýšenia študentov </w:t>
      </w:r>
      <w:r w:rsidR="002A5B8D">
        <w:rPr>
          <w:rFonts w:ascii="Times New Roman" w:hAnsi="Times New Roman"/>
          <w:b w:val="0"/>
        </w:rPr>
        <w:t>všeobecného lekárstva</w:t>
      </w:r>
      <w:r w:rsidRPr="007C11FC">
        <w:rPr>
          <w:rFonts w:ascii="Times New Roman" w:hAnsi="Times New Roman"/>
          <w:b w:val="0"/>
        </w:rPr>
        <w:t xml:space="preserve"> na lekárskych fakultách vysokých škôl za akademické roky 202</w:t>
      </w:r>
      <w:r w:rsidR="002A5B8D">
        <w:rPr>
          <w:rFonts w:ascii="Times New Roman" w:hAnsi="Times New Roman"/>
          <w:b w:val="0"/>
        </w:rPr>
        <w:t>4</w:t>
      </w:r>
      <w:r w:rsidRPr="007C11FC">
        <w:rPr>
          <w:rFonts w:ascii="Times New Roman" w:hAnsi="Times New Roman"/>
          <w:b w:val="0"/>
        </w:rPr>
        <w:t>/2</w:t>
      </w:r>
      <w:r w:rsidR="002A5B8D">
        <w:rPr>
          <w:rFonts w:ascii="Times New Roman" w:hAnsi="Times New Roman"/>
          <w:b w:val="0"/>
        </w:rPr>
        <w:t>5</w:t>
      </w:r>
      <w:r w:rsidRPr="007C11FC">
        <w:rPr>
          <w:rFonts w:ascii="Times New Roman" w:hAnsi="Times New Roman"/>
          <w:b w:val="0"/>
        </w:rPr>
        <w:t xml:space="preserve"> a 202</w:t>
      </w:r>
      <w:r w:rsidR="002A5B8D">
        <w:rPr>
          <w:rFonts w:ascii="Times New Roman" w:hAnsi="Times New Roman"/>
          <w:b w:val="0"/>
        </w:rPr>
        <w:t>5</w:t>
      </w:r>
      <w:r w:rsidRPr="007C11FC">
        <w:rPr>
          <w:rFonts w:ascii="Times New Roman" w:hAnsi="Times New Roman"/>
          <w:b w:val="0"/>
        </w:rPr>
        <w:t>/2</w:t>
      </w:r>
      <w:r w:rsidR="002A5B8D">
        <w:rPr>
          <w:rFonts w:ascii="Times New Roman" w:hAnsi="Times New Roman"/>
          <w:b w:val="0"/>
        </w:rPr>
        <w:t>6</w:t>
      </w:r>
      <w:r w:rsidRPr="007C11FC">
        <w:rPr>
          <w:rFonts w:ascii="Times New Roman" w:hAnsi="Times New Roman"/>
          <w:b w:val="0"/>
        </w:rPr>
        <w:t xml:space="preserve"> </w:t>
      </w:r>
      <w:r w:rsidRPr="002B1BE0">
        <w:rPr>
          <w:rFonts w:ascii="Times New Roman" w:hAnsi="Times New Roman"/>
          <w:b w:val="0"/>
        </w:rPr>
        <w:t xml:space="preserve">  </w:t>
      </w:r>
    </w:p>
    <w:p w14:paraId="1673F4B2" w14:textId="77777777" w:rsidR="00F36D4F" w:rsidRPr="00674597" w:rsidRDefault="00F36D4F" w:rsidP="00F36D4F"/>
    <w:tbl>
      <w:tblPr>
        <w:tblW w:w="9000" w:type="dxa"/>
        <w:tblCellMar>
          <w:left w:w="70" w:type="dxa"/>
          <w:right w:w="70" w:type="dxa"/>
        </w:tblCellMar>
        <w:tblLook w:val="04A0" w:firstRow="1" w:lastRow="0" w:firstColumn="1" w:lastColumn="0" w:noHBand="0" w:noVBand="1"/>
      </w:tblPr>
      <w:tblGrid>
        <w:gridCol w:w="850"/>
        <w:gridCol w:w="3668"/>
        <w:gridCol w:w="2179"/>
        <w:gridCol w:w="2303"/>
      </w:tblGrid>
      <w:tr w:rsidR="00F36D4F" w:rsidRPr="00674597" w14:paraId="7773F765" w14:textId="77777777" w:rsidTr="000522A5">
        <w:trPr>
          <w:trHeight w:val="500"/>
        </w:trPr>
        <w:tc>
          <w:tcPr>
            <w:tcW w:w="85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97EFD8B" w14:textId="77777777" w:rsidR="00F36D4F" w:rsidRPr="00674597" w:rsidRDefault="00F36D4F" w:rsidP="000522A5">
            <w:pPr>
              <w:spacing w:after="0"/>
              <w:rPr>
                <w:color w:val="000000"/>
                <w:sz w:val="20"/>
                <w:szCs w:val="20"/>
                <w:lang w:eastAsia="sk-SK"/>
              </w:rPr>
            </w:pPr>
            <w:r w:rsidRPr="00674597">
              <w:rPr>
                <w:color w:val="000000"/>
                <w:sz w:val="20"/>
                <w:szCs w:val="20"/>
                <w:lang w:eastAsia="sk-SK"/>
              </w:rPr>
              <w:t>Por. Číslo</w:t>
            </w:r>
          </w:p>
        </w:tc>
        <w:tc>
          <w:tcPr>
            <w:tcW w:w="3667" w:type="dxa"/>
            <w:tcBorders>
              <w:top w:val="single" w:sz="8" w:space="0" w:color="auto"/>
              <w:left w:val="nil"/>
              <w:bottom w:val="single" w:sz="8" w:space="0" w:color="auto"/>
              <w:right w:val="single" w:sz="4" w:space="0" w:color="auto"/>
            </w:tcBorders>
            <w:shd w:val="clear" w:color="auto" w:fill="auto"/>
            <w:vAlign w:val="center"/>
            <w:hideMark/>
          </w:tcPr>
          <w:p w14:paraId="17D1B622" w14:textId="77777777" w:rsidR="00F36D4F" w:rsidRPr="00674597" w:rsidRDefault="00F36D4F" w:rsidP="000522A5">
            <w:pPr>
              <w:spacing w:after="0"/>
              <w:jc w:val="center"/>
              <w:rPr>
                <w:color w:val="000000"/>
                <w:sz w:val="20"/>
                <w:szCs w:val="20"/>
                <w:lang w:eastAsia="sk-SK"/>
              </w:rPr>
            </w:pPr>
            <w:r w:rsidRPr="00674597">
              <w:rPr>
                <w:color w:val="000000"/>
                <w:sz w:val="20"/>
                <w:szCs w:val="20"/>
                <w:lang w:eastAsia="sk-SK"/>
              </w:rPr>
              <w:t>Vysoká škola/fakulta</w:t>
            </w:r>
          </w:p>
        </w:tc>
        <w:tc>
          <w:tcPr>
            <w:tcW w:w="2179" w:type="dxa"/>
            <w:tcBorders>
              <w:top w:val="single" w:sz="8" w:space="0" w:color="auto"/>
              <w:left w:val="nil"/>
              <w:bottom w:val="single" w:sz="8" w:space="0" w:color="auto"/>
              <w:right w:val="single" w:sz="4" w:space="0" w:color="auto"/>
            </w:tcBorders>
            <w:shd w:val="clear" w:color="auto" w:fill="auto"/>
            <w:vAlign w:val="center"/>
            <w:hideMark/>
          </w:tcPr>
          <w:p w14:paraId="6344FAE9" w14:textId="77777777" w:rsidR="00F36D4F" w:rsidRPr="00674597" w:rsidRDefault="00F36D4F" w:rsidP="000522A5">
            <w:pPr>
              <w:spacing w:after="0"/>
              <w:jc w:val="center"/>
              <w:rPr>
                <w:color w:val="000000"/>
                <w:sz w:val="20"/>
                <w:szCs w:val="20"/>
                <w:lang w:eastAsia="sk-SK"/>
              </w:rPr>
            </w:pPr>
            <w:r w:rsidRPr="00674597">
              <w:rPr>
                <w:color w:val="000000"/>
                <w:sz w:val="20"/>
                <w:szCs w:val="20"/>
                <w:lang w:eastAsia="sk-SK"/>
              </w:rPr>
              <w:t xml:space="preserve">Počet študentov navyše oproti ak. roku 2023/24   </w:t>
            </w:r>
          </w:p>
        </w:tc>
        <w:tc>
          <w:tcPr>
            <w:tcW w:w="2303" w:type="dxa"/>
            <w:tcBorders>
              <w:top w:val="single" w:sz="8" w:space="0" w:color="auto"/>
              <w:left w:val="nil"/>
              <w:bottom w:val="single" w:sz="8" w:space="0" w:color="auto"/>
              <w:right w:val="single" w:sz="8" w:space="0" w:color="auto"/>
            </w:tcBorders>
            <w:shd w:val="clear" w:color="auto" w:fill="auto"/>
            <w:vAlign w:val="center"/>
            <w:hideMark/>
          </w:tcPr>
          <w:p w14:paraId="685A9E33" w14:textId="77777777" w:rsidR="00F36D4F" w:rsidRPr="00674597" w:rsidRDefault="00F36D4F" w:rsidP="000522A5">
            <w:pPr>
              <w:spacing w:after="0"/>
              <w:jc w:val="center"/>
              <w:rPr>
                <w:color w:val="000000"/>
                <w:sz w:val="20"/>
                <w:szCs w:val="20"/>
                <w:lang w:eastAsia="sk-SK"/>
              </w:rPr>
            </w:pPr>
            <w:r w:rsidRPr="00674597">
              <w:rPr>
                <w:color w:val="000000"/>
                <w:sz w:val="20"/>
                <w:szCs w:val="20"/>
                <w:lang w:eastAsia="sk-SK"/>
              </w:rPr>
              <w:t>Výška pridelených fin. prostriedkov</w:t>
            </w:r>
          </w:p>
        </w:tc>
      </w:tr>
      <w:tr w:rsidR="00F36D4F" w:rsidRPr="00674597" w14:paraId="7AB5CA43" w14:textId="77777777" w:rsidTr="000522A5">
        <w:trPr>
          <w:trHeight w:val="50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36E6DAF9" w14:textId="77777777" w:rsidR="00F36D4F" w:rsidRPr="00674597" w:rsidRDefault="00F36D4F" w:rsidP="000522A5">
            <w:pPr>
              <w:spacing w:after="0"/>
              <w:jc w:val="center"/>
              <w:rPr>
                <w:color w:val="000000"/>
                <w:sz w:val="20"/>
                <w:szCs w:val="20"/>
                <w:lang w:eastAsia="sk-SK"/>
              </w:rPr>
            </w:pPr>
            <w:r w:rsidRPr="00674597">
              <w:rPr>
                <w:color w:val="000000"/>
                <w:sz w:val="20"/>
                <w:szCs w:val="20"/>
                <w:lang w:eastAsia="sk-SK"/>
              </w:rPr>
              <w:t>1.</w:t>
            </w:r>
          </w:p>
        </w:tc>
        <w:tc>
          <w:tcPr>
            <w:tcW w:w="3667" w:type="dxa"/>
            <w:tcBorders>
              <w:top w:val="nil"/>
              <w:left w:val="nil"/>
              <w:bottom w:val="single" w:sz="4" w:space="0" w:color="auto"/>
              <w:right w:val="single" w:sz="4" w:space="0" w:color="auto"/>
            </w:tcBorders>
            <w:shd w:val="clear" w:color="auto" w:fill="auto"/>
            <w:vAlign w:val="bottom"/>
            <w:hideMark/>
          </w:tcPr>
          <w:p w14:paraId="516B50E8" w14:textId="77777777" w:rsidR="00F36D4F" w:rsidRPr="00674597" w:rsidRDefault="00F36D4F" w:rsidP="000522A5">
            <w:pPr>
              <w:spacing w:after="0"/>
              <w:jc w:val="center"/>
              <w:rPr>
                <w:color w:val="000000"/>
                <w:sz w:val="20"/>
                <w:szCs w:val="20"/>
                <w:lang w:eastAsia="sk-SK"/>
              </w:rPr>
            </w:pPr>
            <w:r w:rsidRPr="00674597">
              <w:rPr>
                <w:color w:val="000000"/>
                <w:sz w:val="20"/>
                <w:szCs w:val="20"/>
                <w:lang w:eastAsia="sk-SK"/>
              </w:rPr>
              <w:t>Univerzita Komenského v Bratislave, Lekárska fakulta</w:t>
            </w:r>
          </w:p>
        </w:tc>
        <w:tc>
          <w:tcPr>
            <w:tcW w:w="2179" w:type="dxa"/>
            <w:tcBorders>
              <w:top w:val="nil"/>
              <w:left w:val="nil"/>
              <w:bottom w:val="single" w:sz="4" w:space="0" w:color="auto"/>
              <w:right w:val="single" w:sz="4" w:space="0" w:color="auto"/>
            </w:tcBorders>
            <w:shd w:val="clear" w:color="auto" w:fill="auto"/>
            <w:noWrap/>
            <w:vAlign w:val="center"/>
            <w:hideMark/>
          </w:tcPr>
          <w:p w14:paraId="1D0BB4F1" w14:textId="77777777" w:rsidR="00F36D4F" w:rsidRPr="00674597" w:rsidRDefault="00F36D4F" w:rsidP="000522A5">
            <w:pPr>
              <w:spacing w:after="0"/>
              <w:jc w:val="center"/>
              <w:rPr>
                <w:color w:val="000000"/>
                <w:sz w:val="20"/>
                <w:szCs w:val="20"/>
                <w:lang w:eastAsia="sk-SK"/>
              </w:rPr>
            </w:pPr>
            <w:r w:rsidRPr="00674597">
              <w:rPr>
                <w:color w:val="000000"/>
                <w:sz w:val="20"/>
                <w:szCs w:val="20"/>
                <w:lang w:eastAsia="sk-SK"/>
              </w:rPr>
              <w:t>45</w:t>
            </w:r>
            <w:r>
              <w:rPr>
                <w:color w:val="000000"/>
                <w:sz w:val="20"/>
                <w:szCs w:val="20"/>
                <w:lang w:eastAsia="sk-SK"/>
              </w:rPr>
              <w:t xml:space="preserve"> + 45</w:t>
            </w:r>
          </w:p>
        </w:tc>
        <w:tc>
          <w:tcPr>
            <w:tcW w:w="2303" w:type="dxa"/>
            <w:tcBorders>
              <w:top w:val="nil"/>
              <w:left w:val="nil"/>
              <w:bottom w:val="single" w:sz="4" w:space="0" w:color="auto"/>
              <w:right w:val="single" w:sz="4" w:space="0" w:color="auto"/>
            </w:tcBorders>
            <w:shd w:val="clear" w:color="auto" w:fill="auto"/>
            <w:noWrap/>
            <w:vAlign w:val="center"/>
            <w:hideMark/>
          </w:tcPr>
          <w:p w14:paraId="6529412A" w14:textId="77777777" w:rsidR="00F36D4F" w:rsidRPr="00674597" w:rsidRDefault="00F36D4F" w:rsidP="000522A5">
            <w:pPr>
              <w:spacing w:after="0"/>
              <w:jc w:val="center"/>
              <w:rPr>
                <w:color w:val="000000"/>
                <w:sz w:val="20"/>
                <w:szCs w:val="20"/>
                <w:lang w:eastAsia="sk-SK"/>
              </w:rPr>
            </w:pPr>
            <w:r w:rsidRPr="00674597">
              <w:rPr>
                <w:color w:val="000000"/>
                <w:sz w:val="20"/>
                <w:szCs w:val="20"/>
                <w:lang w:eastAsia="sk-SK"/>
              </w:rPr>
              <w:t>45</w:t>
            </w:r>
            <w:r>
              <w:rPr>
                <w:color w:val="000000"/>
                <w:sz w:val="20"/>
                <w:szCs w:val="20"/>
                <w:lang w:eastAsia="sk-SK"/>
              </w:rPr>
              <w:t>0</w:t>
            </w:r>
            <w:r w:rsidRPr="00674597">
              <w:rPr>
                <w:color w:val="000000"/>
                <w:sz w:val="20"/>
                <w:szCs w:val="20"/>
                <w:lang w:eastAsia="sk-SK"/>
              </w:rPr>
              <w:t xml:space="preserve"> 000,- €</w:t>
            </w:r>
          </w:p>
        </w:tc>
      </w:tr>
      <w:tr w:rsidR="00F36D4F" w:rsidRPr="00674597" w14:paraId="0EFFCF28" w14:textId="77777777" w:rsidTr="000522A5">
        <w:trPr>
          <w:trHeight w:val="50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2B1D5CA9" w14:textId="77777777" w:rsidR="00F36D4F" w:rsidRPr="00674597" w:rsidRDefault="00F36D4F" w:rsidP="000522A5">
            <w:pPr>
              <w:spacing w:after="0"/>
              <w:jc w:val="center"/>
              <w:rPr>
                <w:color w:val="000000"/>
                <w:sz w:val="20"/>
                <w:szCs w:val="20"/>
                <w:lang w:eastAsia="sk-SK"/>
              </w:rPr>
            </w:pPr>
            <w:r w:rsidRPr="00674597">
              <w:rPr>
                <w:color w:val="000000"/>
                <w:sz w:val="20"/>
                <w:szCs w:val="20"/>
                <w:lang w:eastAsia="sk-SK"/>
              </w:rPr>
              <w:t>2.</w:t>
            </w:r>
          </w:p>
        </w:tc>
        <w:tc>
          <w:tcPr>
            <w:tcW w:w="3667" w:type="dxa"/>
            <w:tcBorders>
              <w:top w:val="nil"/>
              <w:left w:val="nil"/>
              <w:bottom w:val="single" w:sz="4" w:space="0" w:color="auto"/>
              <w:right w:val="single" w:sz="4" w:space="0" w:color="auto"/>
            </w:tcBorders>
            <w:shd w:val="clear" w:color="auto" w:fill="auto"/>
            <w:vAlign w:val="bottom"/>
            <w:hideMark/>
          </w:tcPr>
          <w:p w14:paraId="20787DAA" w14:textId="77777777" w:rsidR="00F36D4F" w:rsidRPr="00674597" w:rsidRDefault="00F36D4F" w:rsidP="000522A5">
            <w:pPr>
              <w:spacing w:after="0"/>
              <w:jc w:val="center"/>
              <w:rPr>
                <w:color w:val="000000"/>
                <w:sz w:val="20"/>
                <w:szCs w:val="20"/>
                <w:lang w:eastAsia="sk-SK"/>
              </w:rPr>
            </w:pPr>
            <w:r w:rsidRPr="00674597">
              <w:rPr>
                <w:color w:val="000000"/>
                <w:sz w:val="20"/>
                <w:szCs w:val="20"/>
                <w:lang w:eastAsia="sk-SK"/>
              </w:rPr>
              <w:t xml:space="preserve">Univerzita Komenského v Bratislave, </w:t>
            </w:r>
            <w:proofErr w:type="spellStart"/>
            <w:r w:rsidRPr="00674597">
              <w:rPr>
                <w:color w:val="000000"/>
                <w:sz w:val="20"/>
                <w:szCs w:val="20"/>
                <w:lang w:eastAsia="sk-SK"/>
              </w:rPr>
              <w:t>Jesseniova</w:t>
            </w:r>
            <w:proofErr w:type="spellEnd"/>
            <w:r w:rsidRPr="00674597">
              <w:rPr>
                <w:color w:val="000000"/>
                <w:sz w:val="20"/>
                <w:szCs w:val="20"/>
                <w:lang w:eastAsia="sk-SK"/>
              </w:rPr>
              <w:t xml:space="preserve"> lekárska fakulta</w:t>
            </w:r>
          </w:p>
        </w:tc>
        <w:tc>
          <w:tcPr>
            <w:tcW w:w="2179" w:type="dxa"/>
            <w:tcBorders>
              <w:top w:val="nil"/>
              <w:left w:val="nil"/>
              <w:bottom w:val="single" w:sz="4" w:space="0" w:color="auto"/>
              <w:right w:val="single" w:sz="4" w:space="0" w:color="auto"/>
            </w:tcBorders>
            <w:shd w:val="clear" w:color="auto" w:fill="auto"/>
            <w:noWrap/>
            <w:vAlign w:val="center"/>
            <w:hideMark/>
          </w:tcPr>
          <w:p w14:paraId="4979940F" w14:textId="77777777" w:rsidR="00F36D4F" w:rsidRPr="00674597" w:rsidRDefault="00F36D4F" w:rsidP="000522A5">
            <w:pPr>
              <w:spacing w:after="0"/>
              <w:jc w:val="center"/>
              <w:rPr>
                <w:color w:val="000000"/>
                <w:sz w:val="20"/>
                <w:szCs w:val="20"/>
                <w:lang w:eastAsia="sk-SK"/>
              </w:rPr>
            </w:pPr>
            <w:r w:rsidRPr="00674597">
              <w:rPr>
                <w:color w:val="000000"/>
                <w:sz w:val="20"/>
                <w:szCs w:val="20"/>
                <w:lang w:eastAsia="sk-SK"/>
              </w:rPr>
              <w:t>30</w:t>
            </w:r>
            <w:r>
              <w:rPr>
                <w:color w:val="000000"/>
                <w:sz w:val="20"/>
                <w:szCs w:val="20"/>
                <w:lang w:eastAsia="sk-SK"/>
              </w:rPr>
              <w:t xml:space="preserve"> + 30</w:t>
            </w:r>
          </w:p>
        </w:tc>
        <w:tc>
          <w:tcPr>
            <w:tcW w:w="2303" w:type="dxa"/>
            <w:tcBorders>
              <w:top w:val="nil"/>
              <w:left w:val="nil"/>
              <w:bottom w:val="single" w:sz="4" w:space="0" w:color="auto"/>
              <w:right w:val="single" w:sz="4" w:space="0" w:color="auto"/>
            </w:tcBorders>
            <w:shd w:val="clear" w:color="auto" w:fill="auto"/>
            <w:noWrap/>
            <w:vAlign w:val="center"/>
            <w:hideMark/>
          </w:tcPr>
          <w:p w14:paraId="5831F138" w14:textId="77777777" w:rsidR="00F36D4F" w:rsidRPr="00674597" w:rsidRDefault="00F36D4F" w:rsidP="000522A5">
            <w:pPr>
              <w:spacing w:after="0"/>
              <w:jc w:val="center"/>
              <w:rPr>
                <w:color w:val="000000"/>
                <w:sz w:val="20"/>
                <w:szCs w:val="20"/>
                <w:lang w:eastAsia="sk-SK"/>
              </w:rPr>
            </w:pPr>
            <w:r w:rsidRPr="00674597">
              <w:rPr>
                <w:color w:val="000000"/>
                <w:sz w:val="20"/>
                <w:szCs w:val="20"/>
                <w:lang w:eastAsia="sk-SK"/>
              </w:rPr>
              <w:t>3</w:t>
            </w:r>
            <w:r>
              <w:rPr>
                <w:color w:val="000000"/>
                <w:sz w:val="20"/>
                <w:szCs w:val="20"/>
                <w:lang w:eastAsia="sk-SK"/>
              </w:rPr>
              <w:t>0</w:t>
            </w:r>
            <w:r w:rsidRPr="00674597">
              <w:rPr>
                <w:color w:val="000000"/>
                <w:sz w:val="20"/>
                <w:szCs w:val="20"/>
                <w:lang w:eastAsia="sk-SK"/>
              </w:rPr>
              <w:t>0 000,- €</w:t>
            </w:r>
          </w:p>
        </w:tc>
      </w:tr>
      <w:tr w:rsidR="00F36D4F" w:rsidRPr="00674597" w14:paraId="1F7F6D8F" w14:textId="77777777" w:rsidTr="000522A5">
        <w:trPr>
          <w:trHeight w:val="510"/>
        </w:trPr>
        <w:tc>
          <w:tcPr>
            <w:tcW w:w="850" w:type="dxa"/>
            <w:tcBorders>
              <w:top w:val="nil"/>
              <w:left w:val="single" w:sz="4" w:space="0" w:color="auto"/>
              <w:bottom w:val="nil"/>
              <w:right w:val="single" w:sz="4" w:space="0" w:color="auto"/>
            </w:tcBorders>
            <w:shd w:val="clear" w:color="auto" w:fill="auto"/>
            <w:noWrap/>
            <w:vAlign w:val="center"/>
            <w:hideMark/>
          </w:tcPr>
          <w:p w14:paraId="06BAF4E5" w14:textId="77777777" w:rsidR="00F36D4F" w:rsidRPr="00674597" w:rsidRDefault="00F36D4F" w:rsidP="000522A5">
            <w:pPr>
              <w:spacing w:after="0"/>
              <w:jc w:val="center"/>
              <w:rPr>
                <w:color w:val="000000"/>
                <w:sz w:val="20"/>
                <w:szCs w:val="20"/>
                <w:lang w:eastAsia="sk-SK"/>
              </w:rPr>
            </w:pPr>
            <w:r w:rsidRPr="00674597">
              <w:rPr>
                <w:color w:val="000000"/>
                <w:sz w:val="20"/>
                <w:szCs w:val="20"/>
                <w:lang w:eastAsia="sk-SK"/>
              </w:rPr>
              <w:t>3.</w:t>
            </w:r>
          </w:p>
        </w:tc>
        <w:tc>
          <w:tcPr>
            <w:tcW w:w="3667" w:type="dxa"/>
            <w:tcBorders>
              <w:top w:val="nil"/>
              <w:left w:val="nil"/>
              <w:bottom w:val="nil"/>
              <w:right w:val="single" w:sz="4" w:space="0" w:color="auto"/>
            </w:tcBorders>
            <w:shd w:val="clear" w:color="auto" w:fill="auto"/>
            <w:vAlign w:val="bottom"/>
            <w:hideMark/>
          </w:tcPr>
          <w:p w14:paraId="4D51B3FB" w14:textId="77777777" w:rsidR="00F36D4F" w:rsidRPr="00674597" w:rsidRDefault="00F36D4F" w:rsidP="000522A5">
            <w:pPr>
              <w:spacing w:after="0"/>
              <w:jc w:val="center"/>
              <w:rPr>
                <w:color w:val="000000"/>
                <w:sz w:val="20"/>
                <w:szCs w:val="20"/>
                <w:lang w:eastAsia="sk-SK"/>
              </w:rPr>
            </w:pPr>
            <w:r w:rsidRPr="00674597">
              <w:rPr>
                <w:color w:val="000000"/>
                <w:sz w:val="20"/>
                <w:szCs w:val="20"/>
                <w:lang w:eastAsia="sk-SK"/>
              </w:rPr>
              <w:t>Univerzita Pavla Jozefa Šafárika v Košiciach, Lekárska fakulta</w:t>
            </w:r>
          </w:p>
        </w:tc>
        <w:tc>
          <w:tcPr>
            <w:tcW w:w="2179" w:type="dxa"/>
            <w:tcBorders>
              <w:top w:val="nil"/>
              <w:left w:val="nil"/>
              <w:bottom w:val="nil"/>
              <w:right w:val="single" w:sz="4" w:space="0" w:color="auto"/>
            </w:tcBorders>
            <w:shd w:val="clear" w:color="auto" w:fill="auto"/>
            <w:noWrap/>
            <w:vAlign w:val="center"/>
            <w:hideMark/>
          </w:tcPr>
          <w:p w14:paraId="52728644" w14:textId="77777777" w:rsidR="00F36D4F" w:rsidRPr="00674597" w:rsidRDefault="00F36D4F" w:rsidP="000522A5">
            <w:pPr>
              <w:spacing w:after="0"/>
              <w:jc w:val="center"/>
              <w:rPr>
                <w:color w:val="000000"/>
                <w:sz w:val="20"/>
                <w:szCs w:val="20"/>
                <w:lang w:eastAsia="sk-SK"/>
              </w:rPr>
            </w:pPr>
            <w:r w:rsidRPr="00674597">
              <w:rPr>
                <w:color w:val="000000"/>
                <w:sz w:val="20"/>
                <w:szCs w:val="20"/>
                <w:lang w:eastAsia="sk-SK"/>
              </w:rPr>
              <w:t>45</w:t>
            </w:r>
            <w:r>
              <w:rPr>
                <w:color w:val="000000"/>
                <w:sz w:val="20"/>
                <w:szCs w:val="20"/>
                <w:lang w:eastAsia="sk-SK"/>
              </w:rPr>
              <w:t xml:space="preserve"> + 45</w:t>
            </w:r>
          </w:p>
        </w:tc>
        <w:tc>
          <w:tcPr>
            <w:tcW w:w="2303" w:type="dxa"/>
            <w:tcBorders>
              <w:top w:val="nil"/>
              <w:left w:val="nil"/>
              <w:bottom w:val="nil"/>
              <w:right w:val="single" w:sz="4" w:space="0" w:color="auto"/>
            </w:tcBorders>
            <w:shd w:val="clear" w:color="auto" w:fill="auto"/>
            <w:noWrap/>
            <w:vAlign w:val="center"/>
            <w:hideMark/>
          </w:tcPr>
          <w:p w14:paraId="0E95AFA1" w14:textId="77777777" w:rsidR="00F36D4F" w:rsidRPr="00674597" w:rsidRDefault="00F36D4F" w:rsidP="000522A5">
            <w:pPr>
              <w:spacing w:after="0"/>
              <w:jc w:val="center"/>
              <w:rPr>
                <w:color w:val="000000"/>
                <w:sz w:val="20"/>
                <w:szCs w:val="20"/>
                <w:lang w:eastAsia="sk-SK"/>
              </w:rPr>
            </w:pPr>
            <w:r w:rsidRPr="00674597">
              <w:rPr>
                <w:color w:val="000000"/>
                <w:sz w:val="20"/>
                <w:szCs w:val="20"/>
                <w:lang w:eastAsia="sk-SK"/>
              </w:rPr>
              <w:t>45</w:t>
            </w:r>
            <w:r>
              <w:rPr>
                <w:color w:val="000000"/>
                <w:sz w:val="20"/>
                <w:szCs w:val="20"/>
                <w:lang w:eastAsia="sk-SK"/>
              </w:rPr>
              <w:t>0</w:t>
            </w:r>
            <w:r w:rsidRPr="00674597">
              <w:rPr>
                <w:color w:val="000000"/>
                <w:sz w:val="20"/>
                <w:szCs w:val="20"/>
                <w:lang w:eastAsia="sk-SK"/>
              </w:rPr>
              <w:t xml:space="preserve"> 000,- €</w:t>
            </w:r>
          </w:p>
        </w:tc>
      </w:tr>
      <w:tr w:rsidR="00F36D4F" w:rsidRPr="00674597" w14:paraId="6371A7B1" w14:textId="77777777" w:rsidTr="000522A5">
        <w:trPr>
          <w:trHeight w:val="283"/>
        </w:trPr>
        <w:tc>
          <w:tcPr>
            <w:tcW w:w="4518" w:type="dxa"/>
            <w:gridSpan w:val="2"/>
            <w:tcBorders>
              <w:top w:val="single" w:sz="8" w:space="0" w:color="auto"/>
              <w:left w:val="single" w:sz="8" w:space="0" w:color="auto"/>
              <w:bottom w:val="single" w:sz="8" w:space="0" w:color="auto"/>
              <w:right w:val="nil"/>
            </w:tcBorders>
            <w:shd w:val="clear" w:color="auto" w:fill="auto"/>
            <w:noWrap/>
            <w:vAlign w:val="center"/>
            <w:hideMark/>
          </w:tcPr>
          <w:p w14:paraId="769AD805" w14:textId="77777777" w:rsidR="00F36D4F" w:rsidRPr="00674597" w:rsidRDefault="00F36D4F" w:rsidP="000522A5">
            <w:pPr>
              <w:spacing w:after="0"/>
              <w:rPr>
                <w:b/>
                <w:bCs/>
                <w:color w:val="000000"/>
                <w:sz w:val="20"/>
                <w:szCs w:val="20"/>
                <w:lang w:eastAsia="sk-SK"/>
              </w:rPr>
            </w:pPr>
            <w:r w:rsidRPr="00674597">
              <w:rPr>
                <w:b/>
                <w:bCs/>
                <w:color w:val="000000"/>
                <w:sz w:val="20"/>
                <w:szCs w:val="20"/>
                <w:lang w:eastAsia="sk-SK"/>
              </w:rPr>
              <w:t xml:space="preserve">Súčet: 1 </w:t>
            </w:r>
            <w:r>
              <w:rPr>
                <w:b/>
                <w:bCs/>
                <w:color w:val="000000"/>
                <w:sz w:val="20"/>
                <w:szCs w:val="20"/>
                <w:lang w:eastAsia="sk-SK"/>
              </w:rPr>
              <w:t>20</w:t>
            </w:r>
            <w:r w:rsidRPr="00674597">
              <w:rPr>
                <w:b/>
                <w:bCs/>
                <w:color w:val="000000"/>
                <w:sz w:val="20"/>
                <w:szCs w:val="20"/>
                <w:lang w:eastAsia="sk-SK"/>
              </w:rPr>
              <w:t>0 000,- €</w:t>
            </w:r>
          </w:p>
        </w:tc>
        <w:tc>
          <w:tcPr>
            <w:tcW w:w="2179" w:type="dxa"/>
            <w:tcBorders>
              <w:top w:val="single" w:sz="8" w:space="0" w:color="auto"/>
              <w:left w:val="nil"/>
              <w:bottom w:val="single" w:sz="8" w:space="0" w:color="auto"/>
              <w:right w:val="nil"/>
            </w:tcBorders>
            <w:shd w:val="clear" w:color="auto" w:fill="auto"/>
            <w:noWrap/>
            <w:vAlign w:val="bottom"/>
            <w:hideMark/>
          </w:tcPr>
          <w:p w14:paraId="2D5E2630" w14:textId="77777777" w:rsidR="00F36D4F" w:rsidRPr="00674597" w:rsidRDefault="00F36D4F" w:rsidP="000522A5">
            <w:pPr>
              <w:spacing w:after="0"/>
              <w:rPr>
                <w:color w:val="000000"/>
                <w:sz w:val="20"/>
                <w:szCs w:val="20"/>
                <w:lang w:eastAsia="sk-SK"/>
              </w:rPr>
            </w:pPr>
            <w:r w:rsidRPr="00674597">
              <w:rPr>
                <w:color w:val="000000"/>
                <w:sz w:val="20"/>
                <w:szCs w:val="20"/>
                <w:lang w:eastAsia="sk-SK"/>
              </w:rPr>
              <w:t> </w:t>
            </w:r>
          </w:p>
        </w:tc>
        <w:tc>
          <w:tcPr>
            <w:tcW w:w="2303" w:type="dxa"/>
            <w:tcBorders>
              <w:top w:val="single" w:sz="8" w:space="0" w:color="auto"/>
              <w:left w:val="nil"/>
              <w:bottom w:val="single" w:sz="8" w:space="0" w:color="auto"/>
              <w:right w:val="single" w:sz="8" w:space="0" w:color="auto"/>
            </w:tcBorders>
            <w:shd w:val="clear" w:color="auto" w:fill="auto"/>
            <w:noWrap/>
            <w:vAlign w:val="bottom"/>
            <w:hideMark/>
          </w:tcPr>
          <w:p w14:paraId="0FEBC859" w14:textId="77777777" w:rsidR="00F36D4F" w:rsidRPr="00674597" w:rsidRDefault="00F36D4F" w:rsidP="000522A5">
            <w:pPr>
              <w:spacing w:after="0"/>
              <w:rPr>
                <w:color w:val="000000"/>
                <w:sz w:val="20"/>
                <w:szCs w:val="20"/>
                <w:lang w:eastAsia="sk-SK"/>
              </w:rPr>
            </w:pPr>
            <w:r w:rsidRPr="00674597">
              <w:rPr>
                <w:color w:val="000000"/>
                <w:sz w:val="20"/>
                <w:szCs w:val="20"/>
                <w:lang w:eastAsia="sk-SK"/>
              </w:rPr>
              <w:t> </w:t>
            </w:r>
          </w:p>
        </w:tc>
      </w:tr>
    </w:tbl>
    <w:p w14:paraId="1A3B1555" w14:textId="77777777" w:rsidR="00F36D4F" w:rsidRPr="00674597" w:rsidRDefault="00F36D4F" w:rsidP="00F36D4F"/>
    <w:p w14:paraId="67AE2429" w14:textId="77777777" w:rsidR="00F36D4F" w:rsidRDefault="00F36D4F" w:rsidP="00F36D4F"/>
    <w:p w14:paraId="1EAE2146" w14:textId="77777777" w:rsidR="00F36D4F" w:rsidRPr="00674597" w:rsidRDefault="00F36D4F" w:rsidP="00F36D4F">
      <w:pPr>
        <w:jc w:val="both"/>
        <w:rPr>
          <w:sz w:val="22"/>
          <w:szCs w:val="22"/>
        </w:rPr>
      </w:pPr>
      <w:r w:rsidRPr="00674597">
        <w:rPr>
          <w:sz w:val="22"/>
          <w:szCs w:val="22"/>
        </w:rPr>
        <w:t xml:space="preserve">Finančné prostriedky sa prideľujú ako súčin počtu študentov a sumy </w:t>
      </w:r>
      <w:r>
        <w:rPr>
          <w:sz w:val="22"/>
          <w:szCs w:val="22"/>
        </w:rPr>
        <w:t>5</w:t>
      </w:r>
      <w:r w:rsidRPr="00674597">
        <w:rPr>
          <w:sz w:val="22"/>
          <w:szCs w:val="22"/>
        </w:rPr>
        <w:t> 000 € na jedného študenta.</w:t>
      </w:r>
    </w:p>
    <w:p w14:paraId="193F2EE2" w14:textId="77777777" w:rsidR="00F36D4F" w:rsidRPr="00740809" w:rsidRDefault="00F36D4F" w:rsidP="00F36D4F">
      <w:pPr>
        <w:jc w:val="center"/>
      </w:pPr>
    </w:p>
    <w:p w14:paraId="328DA8CE" w14:textId="77777777" w:rsidR="00F36D4F" w:rsidRPr="0018091E" w:rsidRDefault="00F36D4F" w:rsidP="00D50482">
      <w:pPr>
        <w:jc w:val="both"/>
      </w:pPr>
    </w:p>
    <w:sectPr w:rsidR="00F36D4F" w:rsidRPr="0018091E" w:rsidSect="00100913">
      <w:footerReference w:type="even" r:id="rId13"/>
      <w:footerReference w:type="default" r:id="rId14"/>
      <w:footnotePr>
        <w:numRestart w:val="eachSect"/>
      </w:footnotePr>
      <w:pgSz w:w="16838" w:h="11906" w:orient="landscape"/>
      <w:pgMar w:top="1418" w:right="1418" w:bottom="1418" w:left="993" w:header="850" w:footer="79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03998" w14:textId="77777777" w:rsidR="00B92253" w:rsidRDefault="00B92253">
      <w:r>
        <w:separator/>
      </w:r>
    </w:p>
  </w:endnote>
  <w:endnote w:type="continuationSeparator" w:id="0">
    <w:p w14:paraId="7C9067F3" w14:textId="77777777" w:rsidR="00B92253" w:rsidRDefault="00B92253">
      <w:r>
        <w:continuationSeparator/>
      </w:r>
    </w:p>
  </w:endnote>
  <w:endnote w:type="continuationNotice" w:id="1">
    <w:p w14:paraId="12073AC8" w14:textId="77777777" w:rsidR="00B92253" w:rsidRDefault="00B9225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3A036" w14:textId="77777777" w:rsidR="00F36D4F" w:rsidRDefault="00F36D4F">
    <w:pPr>
      <w:pStyle w:val="Pta"/>
    </w:pPr>
    <w:r>
      <w:ptab w:relativeTo="margin" w:alignment="center" w:leader="none"/>
    </w:r>
    <w:r w:rsidRPr="0018091E">
      <w:rPr>
        <w:sz w:val="20"/>
      </w:rPr>
      <w:ptab w:relativeTo="margin" w:alignment="right" w:leader="none"/>
    </w:r>
    <w:r w:rsidRPr="0018091E">
      <w:rPr>
        <w:sz w:val="20"/>
      </w:rPr>
      <w:t>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7070816"/>
      <w:docPartObj>
        <w:docPartGallery w:val="Page Numbers (Bottom of Page)"/>
        <w:docPartUnique/>
      </w:docPartObj>
    </w:sdtPr>
    <w:sdtEndPr>
      <w:rPr>
        <w:sz w:val="20"/>
      </w:rPr>
    </w:sdtEndPr>
    <w:sdtContent>
      <w:p w14:paraId="320156A0" w14:textId="77777777" w:rsidR="00F36D4F" w:rsidRPr="000500AC" w:rsidRDefault="00F36D4F" w:rsidP="000500AC">
        <w:pPr>
          <w:pStyle w:val="Pta"/>
          <w:jc w:val="right"/>
          <w:rPr>
            <w:sz w:val="20"/>
          </w:rPr>
        </w:pPr>
        <w:r w:rsidRPr="000500AC">
          <w:rPr>
            <w:sz w:val="20"/>
          </w:rPr>
          <w:fldChar w:fldCharType="begin"/>
        </w:r>
        <w:r w:rsidRPr="000500AC">
          <w:rPr>
            <w:sz w:val="20"/>
          </w:rPr>
          <w:instrText>PAGE   \* MERGEFORMAT</w:instrText>
        </w:r>
        <w:r w:rsidRPr="000500AC">
          <w:rPr>
            <w:sz w:val="20"/>
          </w:rPr>
          <w:fldChar w:fldCharType="separate"/>
        </w:r>
        <w:r>
          <w:rPr>
            <w:noProof/>
            <w:sz w:val="20"/>
          </w:rPr>
          <w:t>1</w:t>
        </w:r>
        <w:r w:rsidRPr="000500AC">
          <w:rPr>
            <w:sz w:val="20"/>
          </w:rPr>
          <w:fldChar w:fldCharType="end"/>
        </w:r>
        <w:r w:rsidRPr="000500AC">
          <w:rPr>
            <w:sz w:val="20"/>
          </w:rPr>
          <w:t>/</w:t>
        </w:r>
        <w:r>
          <w:rPr>
            <w:sz w:val="20"/>
          </w:rPr>
          <w:t>3</w:t>
        </w:r>
      </w:p>
    </w:sdtContent>
  </w:sdt>
  <w:p w14:paraId="7865097E" w14:textId="77777777" w:rsidR="00F36D4F" w:rsidRPr="004137B2" w:rsidRDefault="00F36D4F" w:rsidP="004137B2">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B1862" w14:textId="784040BE" w:rsidR="0018091E" w:rsidRDefault="0018091E">
    <w:pPr>
      <w:pStyle w:val="Pta"/>
    </w:pPr>
    <w:r>
      <w:ptab w:relativeTo="margin" w:alignment="center" w:leader="none"/>
    </w:r>
    <w:r w:rsidRPr="0018091E">
      <w:rPr>
        <w:sz w:val="20"/>
      </w:rPr>
      <w:ptab w:relativeTo="margin" w:alignment="right" w:leader="none"/>
    </w:r>
    <w:r w:rsidRPr="0018091E">
      <w:rPr>
        <w:sz w:val="20"/>
      </w:rPr>
      <w:t>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9457576"/>
      <w:docPartObj>
        <w:docPartGallery w:val="Page Numbers (Bottom of Page)"/>
        <w:docPartUnique/>
      </w:docPartObj>
    </w:sdtPr>
    <w:sdtEndPr>
      <w:rPr>
        <w:sz w:val="20"/>
      </w:rPr>
    </w:sdtEndPr>
    <w:sdtContent>
      <w:p w14:paraId="14A6D54F" w14:textId="7D93AF02" w:rsidR="00FD37E7" w:rsidRPr="000500AC" w:rsidRDefault="001A71FC" w:rsidP="000500AC">
        <w:pPr>
          <w:pStyle w:val="Pta"/>
          <w:jc w:val="right"/>
          <w:rPr>
            <w:sz w:val="20"/>
          </w:rPr>
        </w:pPr>
        <w:r>
          <w:rPr>
            <w:sz w:val="20"/>
          </w:rPr>
          <w:t>5</w:t>
        </w:r>
        <w:r w:rsidR="00FD37E7" w:rsidRPr="000500AC">
          <w:rPr>
            <w:sz w:val="20"/>
          </w:rPr>
          <w:t>/</w:t>
        </w:r>
        <w:r>
          <w:rPr>
            <w:sz w:val="20"/>
          </w:rPr>
          <w:t>5</w:t>
        </w:r>
      </w:p>
    </w:sdtContent>
  </w:sdt>
  <w:p w14:paraId="76542B12" w14:textId="77777777" w:rsidR="002723C8" w:rsidRPr="004137B2" w:rsidRDefault="002723C8" w:rsidP="004137B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3AD97" w14:textId="77777777" w:rsidR="00B92253" w:rsidRDefault="00B92253">
      <w:r>
        <w:separator/>
      </w:r>
    </w:p>
  </w:footnote>
  <w:footnote w:type="continuationSeparator" w:id="0">
    <w:p w14:paraId="6AE860D3" w14:textId="77777777" w:rsidR="00B92253" w:rsidRDefault="00B92253">
      <w:r>
        <w:continuationSeparator/>
      </w:r>
    </w:p>
  </w:footnote>
  <w:footnote w:type="continuationNotice" w:id="1">
    <w:p w14:paraId="35BAD0E1" w14:textId="77777777" w:rsidR="00B92253" w:rsidRDefault="00B9225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7640B"/>
    <w:multiLevelType w:val="hybridMultilevel"/>
    <w:tmpl w:val="A6B4D6A4"/>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abstractNum w:abstractNumId="1" w15:restartNumberingAfterBreak="0">
    <w:nsid w:val="134E442C"/>
    <w:multiLevelType w:val="hybridMultilevel"/>
    <w:tmpl w:val="0EA08D7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16FA2843"/>
    <w:multiLevelType w:val="hybridMultilevel"/>
    <w:tmpl w:val="B8FAED58"/>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914375B"/>
    <w:multiLevelType w:val="hybridMultilevel"/>
    <w:tmpl w:val="42F075A4"/>
    <w:lvl w:ilvl="0" w:tplc="3C620EE8">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23326AD8"/>
    <w:multiLevelType w:val="hybridMultilevel"/>
    <w:tmpl w:val="1EF26D3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255F75F6"/>
    <w:multiLevelType w:val="hybridMultilevel"/>
    <w:tmpl w:val="2928601C"/>
    <w:lvl w:ilvl="0" w:tplc="815AC956">
      <w:start w:val="1"/>
      <w:numFmt w:val="decimal"/>
      <w:pStyle w:val="odsek"/>
      <w:suff w:val="space"/>
      <w:lvlText w:val="(%1)"/>
      <w:lvlJc w:val="left"/>
      <w:rPr>
        <w:rFonts w:cs="Times New Roman" w:hint="default"/>
        <w:b w:val="0"/>
        <w:i w:val="0"/>
        <w:color w:val="auto"/>
      </w:rPr>
    </w:lvl>
    <w:lvl w:ilvl="1" w:tplc="EDE4DB4E">
      <w:start w:val="1"/>
      <w:numFmt w:val="lowerLetter"/>
      <w:lvlText w:val="%2)"/>
      <w:lvlJc w:val="left"/>
      <w:pPr>
        <w:ind w:left="3912" w:hanging="360"/>
      </w:pPr>
      <w:rPr>
        <w:rFonts w:cs="Times New Roman"/>
      </w:rPr>
    </w:lvl>
    <w:lvl w:ilvl="2" w:tplc="041B001B">
      <w:start w:val="1"/>
      <w:numFmt w:val="lowerRoman"/>
      <w:lvlText w:val="%3."/>
      <w:lvlJc w:val="right"/>
      <w:pPr>
        <w:ind w:left="4632" w:hanging="180"/>
      </w:pPr>
      <w:rPr>
        <w:rFonts w:cs="Times New Roman"/>
      </w:rPr>
    </w:lvl>
    <w:lvl w:ilvl="3" w:tplc="041B000F">
      <w:start w:val="1"/>
      <w:numFmt w:val="decimal"/>
      <w:lvlText w:val="%4."/>
      <w:lvlJc w:val="left"/>
      <w:pPr>
        <w:ind w:left="5352" w:hanging="360"/>
      </w:pPr>
      <w:rPr>
        <w:rFonts w:cs="Times New Roman"/>
      </w:rPr>
    </w:lvl>
    <w:lvl w:ilvl="4" w:tplc="041B0019">
      <w:start w:val="1"/>
      <w:numFmt w:val="lowerLetter"/>
      <w:lvlText w:val="%5."/>
      <w:lvlJc w:val="left"/>
      <w:pPr>
        <w:ind w:left="6072" w:hanging="360"/>
      </w:pPr>
      <w:rPr>
        <w:rFonts w:cs="Times New Roman"/>
      </w:rPr>
    </w:lvl>
    <w:lvl w:ilvl="5" w:tplc="041B001B">
      <w:start w:val="1"/>
      <w:numFmt w:val="lowerRoman"/>
      <w:lvlText w:val="%6."/>
      <w:lvlJc w:val="right"/>
      <w:pPr>
        <w:ind w:left="6792" w:hanging="180"/>
      </w:pPr>
      <w:rPr>
        <w:rFonts w:cs="Times New Roman"/>
      </w:rPr>
    </w:lvl>
    <w:lvl w:ilvl="6" w:tplc="041B000F">
      <w:start w:val="1"/>
      <w:numFmt w:val="decimal"/>
      <w:lvlText w:val="%7."/>
      <w:lvlJc w:val="left"/>
      <w:pPr>
        <w:ind w:left="7512" w:hanging="360"/>
      </w:pPr>
      <w:rPr>
        <w:rFonts w:cs="Times New Roman"/>
      </w:rPr>
    </w:lvl>
    <w:lvl w:ilvl="7" w:tplc="041B0019">
      <w:start w:val="1"/>
      <w:numFmt w:val="lowerLetter"/>
      <w:lvlText w:val="%8."/>
      <w:lvlJc w:val="left"/>
      <w:pPr>
        <w:ind w:left="8232" w:hanging="360"/>
      </w:pPr>
      <w:rPr>
        <w:rFonts w:cs="Times New Roman"/>
      </w:rPr>
    </w:lvl>
    <w:lvl w:ilvl="8" w:tplc="041B001B" w:tentative="1">
      <w:start w:val="1"/>
      <w:numFmt w:val="lowerRoman"/>
      <w:lvlText w:val="%9."/>
      <w:lvlJc w:val="right"/>
      <w:pPr>
        <w:ind w:left="8952" w:hanging="180"/>
      </w:pPr>
      <w:rPr>
        <w:rFonts w:cs="Times New Roman"/>
      </w:rPr>
    </w:lvl>
  </w:abstractNum>
  <w:abstractNum w:abstractNumId="6" w15:restartNumberingAfterBreak="0">
    <w:nsid w:val="283D69DA"/>
    <w:multiLevelType w:val="hybridMultilevel"/>
    <w:tmpl w:val="1F681BB2"/>
    <w:lvl w:ilvl="0" w:tplc="0D2A5E32">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95F66A9"/>
    <w:multiLevelType w:val="hybridMultilevel"/>
    <w:tmpl w:val="3F367740"/>
    <w:lvl w:ilvl="0" w:tplc="F22ADF5A">
      <w:start w:val="5"/>
      <w:numFmt w:val="lowerLetter"/>
      <w:lvlText w:val="%1)"/>
      <w:lvlJc w:val="left"/>
      <w:pPr>
        <w:ind w:left="1074" w:hanging="360"/>
      </w:pPr>
      <w:rPr>
        <w:rFonts w:hint="default"/>
      </w:rPr>
    </w:lvl>
    <w:lvl w:ilvl="1" w:tplc="041B0019" w:tentative="1">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tentative="1">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abstractNum w:abstractNumId="8" w15:restartNumberingAfterBreak="0">
    <w:nsid w:val="2B576EDB"/>
    <w:multiLevelType w:val="hybridMultilevel"/>
    <w:tmpl w:val="64D845D4"/>
    <w:lvl w:ilvl="0" w:tplc="987A2338">
      <w:start w:val="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FFB7505"/>
    <w:multiLevelType w:val="hybridMultilevel"/>
    <w:tmpl w:val="8BEEBDEA"/>
    <w:lvl w:ilvl="0" w:tplc="36F0122E">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1F7042D"/>
    <w:multiLevelType w:val="hybridMultilevel"/>
    <w:tmpl w:val="949EF59C"/>
    <w:lvl w:ilvl="0" w:tplc="2B1C1C0E">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37805B2F"/>
    <w:multiLevelType w:val="hybridMultilevel"/>
    <w:tmpl w:val="A926A5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45C96A7D"/>
    <w:multiLevelType w:val="multilevel"/>
    <w:tmpl w:val="16E6BFDE"/>
    <w:lvl w:ilvl="0">
      <w:start w:val="3"/>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48B6295E"/>
    <w:multiLevelType w:val="hybridMultilevel"/>
    <w:tmpl w:val="80666FD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BDB19BB"/>
    <w:multiLevelType w:val="hybridMultilevel"/>
    <w:tmpl w:val="9D96FC2A"/>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abstractNum w:abstractNumId="15" w15:restartNumberingAfterBreak="0">
    <w:nsid w:val="5DCB0C6E"/>
    <w:multiLevelType w:val="hybridMultilevel"/>
    <w:tmpl w:val="949EF59C"/>
    <w:lvl w:ilvl="0" w:tplc="2B1C1C0E">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5EAD4AE9"/>
    <w:multiLevelType w:val="hybridMultilevel"/>
    <w:tmpl w:val="48DA45C4"/>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abstractNum w:abstractNumId="17" w15:restartNumberingAfterBreak="0">
    <w:nsid w:val="66797434"/>
    <w:multiLevelType w:val="hybridMultilevel"/>
    <w:tmpl w:val="D1FAEBD0"/>
    <w:lvl w:ilvl="0" w:tplc="041B000F">
      <w:start w:val="1"/>
      <w:numFmt w:val="decimal"/>
      <w:lvlText w:val="%1."/>
      <w:lvlJc w:val="left"/>
      <w:pPr>
        <w:ind w:left="2520" w:hanging="360"/>
      </w:pPr>
      <w:rPr>
        <w:rFonts w:hint="default"/>
      </w:rPr>
    </w:lvl>
    <w:lvl w:ilvl="1" w:tplc="041B0019" w:tentative="1">
      <w:start w:val="1"/>
      <w:numFmt w:val="lowerLetter"/>
      <w:lvlText w:val="%2."/>
      <w:lvlJc w:val="left"/>
      <w:pPr>
        <w:ind w:left="3240" w:hanging="360"/>
      </w:pPr>
    </w:lvl>
    <w:lvl w:ilvl="2" w:tplc="041B001B" w:tentative="1">
      <w:start w:val="1"/>
      <w:numFmt w:val="lowerRoman"/>
      <w:lvlText w:val="%3."/>
      <w:lvlJc w:val="right"/>
      <w:pPr>
        <w:ind w:left="3960" w:hanging="180"/>
      </w:pPr>
    </w:lvl>
    <w:lvl w:ilvl="3" w:tplc="041B000F" w:tentative="1">
      <w:start w:val="1"/>
      <w:numFmt w:val="decimal"/>
      <w:lvlText w:val="%4."/>
      <w:lvlJc w:val="left"/>
      <w:pPr>
        <w:ind w:left="4680" w:hanging="360"/>
      </w:pPr>
    </w:lvl>
    <w:lvl w:ilvl="4" w:tplc="041B0019" w:tentative="1">
      <w:start w:val="1"/>
      <w:numFmt w:val="lowerLetter"/>
      <w:lvlText w:val="%5."/>
      <w:lvlJc w:val="left"/>
      <w:pPr>
        <w:ind w:left="5400" w:hanging="360"/>
      </w:pPr>
    </w:lvl>
    <w:lvl w:ilvl="5" w:tplc="041B001B" w:tentative="1">
      <w:start w:val="1"/>
      <w:numFmt w:val="lowerRoman"/>
      <w:lvlText w:val="%6."/>
      <w:lvlJc w:val="right"/>
      <w:pPr>
        <w:ind w:left="6120" w:hanging="180"/>
      </w:pPr>
    </w:lvl>
    <w:lvl w:ilvl="6" w:tplc="041B000F" w:tentative="1">
      <w:start w:val="1"/>
      <w:numFmt w:val="decimal"/>
      <w:lvlText w:val="%7."/>
      <w:lvlJc w:val="left"/>
      <w:pPr>
        <w:ind w:left="6840" w:hanging="360"/>
      </w:pPr>
    </w:lvl>
    <w:lvl w:ilvl="7" w:tplc="041B0019" w:tentative="1">
      <w:start w:val="1"/>
      <w:numFmt w:val="lowerLetter"/>
      <w:lvlText w:val="%8."/>
      <w:lvlJc w:val="left"/>
      <w:pPr>
        <w:ind w:left="7560" w:hanging="360"/>
      </w:pPr>
    </w:lvl>
    <w:lvl w:ilvl="8" w:tplc="041B001B" w:tentative="1">
      <w:start w:val="1"/>
      <w:numFmt w:val="lowerRoman"/>
      <w:lvlText w:val="%9."/>
      <w:lvlJc w:val="right"/>
      <w:pPr>
        <w:ind w:left="8280" w:hanging="180"/>
      </w:pPr>
    </w:lvl>
  </w:abstractNum>
  <w:abstractNum w:abstractNumId="18" w15:restartNumberingAfterBreak="0">
    <w:nsid w:val="67846DDA"/>
    <w:multiLevelType w:val="hybridMultilevel"/>
    <w:tmpl w:val="9D96FC2A"/>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abstractNum w:abstractNumId="19" w15:restartNumberingAfterBreak="0">
    <w:nsid w:val="69D01661"/>
    <w:multiLevelType w:val="hybridMultilevel"/>
    <w:tmpl w:val="8432D70E"/>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abstractNum w:abstractNumId="20" w15:restartNumberingAfterBreak="0">
    <w:nsid w:val="69F51A08"/>
    <w:multiLevelType w:val="hybridMultilevel"/>
    <w:tmpl w:val="9E464D92"/>
    <w:lvl w:ilvl="0" w:tplc="3DF66B38">
      <w:start w:val="2"/>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1" w15:restartNumberingAfterBreak="0">
    <w:nsid w:val="6B38027B"/>
    <w:multiLevelType w:val="hybridMultilevel"/>
    <w:tmpl w:val="B5DEB48A"/>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abstractNum w:abstractNumId="22" w15:restartNumberingAfterBreak="0">
    <w:nsid w:val="6D563E33"/>
    <w:multiLevelType w:val="hybridMultilevel"/>
    <w:tmpl w:val="48DA45C4"/>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abstractNum w:abstractNumId="23" w15:restartNumberingAfterBreak="0">
    <w:nsid w:val="6F211B9F"/>
    <w:multiLevelType w:val="hybridMultilevel"/>
    <w:tmpl w:val="9D96FC2A"/>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abstractNum w:abstractNumId="24" w15:restartNumberingAfterBreak="0">
    <w:nsid w:val="6F525EF7"/>
    <w:multiLevelType w:val="hybridMultilevel"/>
    <w:tmpl w:val="0EB80908"/>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abstractNum w:abstractNumId="25" w15:restartNumberingAfterBreak="0">
    <w:nsid w:val="77C222D9"/>
    <w:multiLevelType w:val="hybridMultilevel"/>
    <w:tmpl w:val="09E4DFDE"/>
    <w:lvl w:ilvl="0" w:tplc="27321F08">
      <w:start w:val="1"/>
      <w:numFmt w:val="bullet"/>
      <w:lvlText w:val="o"/>
      <w:lvlJc w:val="left"/>
      <w:pPr>
        <w:ind w:left="1021" w:hanging="284"/>
      </w:pPr>
      <w:rPr>
        <w:rFonts w:ascii="Courier New" w:hAnsi="Courier New"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6" w15:restartNumberingAfterBreak="0">
    <w:nsid w:val="781C2352"/>
    <w:multiLevelType w:val="hybridMultilevel"/>
    <w:tmpl w:val="7C2ADDEC"/>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num w:numId="1" w16cid:durableId="1795055779">
    <w:abstractNumId w:val="12"/>
  </w:num>
  <w:num w:numId="2" w16cid:durableId="1947690288">
    <w:abstractNumId w:val="5"/>
  </w:num>
  <w:num w:numId="3" w16cid:durableId="809321784">
    <w:abstractNumId w:val="20"/>
  </w:num>
  <w:num w:numId="4" w16cid:durableId="1932272685">
    <w:abstractNumId w:val="6"/>
  </w:num>
  <w:num w:numId="5" w16cid:durableId="4249587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502243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52367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3852198">
    <w:abstractNumId w:val="3"/>
  </w:num>
  <w:num w:numId="9" w16cid:durableId="3476809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0779303">
    <w:abstractNumId w:val="25"/>
  </w:num>
  <w:num w:numId="11" w16cid:durableId="1721397571">
    <w:abstractNumId w:val="0"/>
  </w:num>
  <w:num w:numId="12" w16cid:durableId="2051831405">
    <w:abstractNumId w:val="26"/>
  </w:num>
  <w:num w:numId="13" w16cid:durableId="2044477066">
    <w:abstractNumId w:val="23"/>
  </w:num>
  <w:num w:numId="14" w16cid:durableId="872574646">
    <w:abstractNumId w:val="21"/>
  </w:num>
  <w:num w:numId="15" w16cid:durableId="156967578">
    <w:abstractNumId w:val="19"/>
  </w:num>
  <w:num w:numId="16" w16cid:durableId="1833570171">
    <w:abstractNumId w:val="16"/>
  </w:num>
  <w:num w:numId="17" w16cid:durableId="962346152">
    <w:abstractNumId w:val="22"/>
  </w:num>
  <w:num w:numId="18" w16cid:durableId="961154964">
    <w:abstractNumId w:val="24"/>
  </w:num>
  <w:num w:numId="19" w16cid:durableId="932054442">
    <w:abstractNumId w:val="14"/>
  </w:num>
  <w:num w:numId="20" w16cid:durableId="125508761">
    <w:abstractNumId w:val="18"/>
  </w:num>
  <w:num w:numId="21" w16cid:durableId="911425902">
    <w:abstractNumId w:val="17"/>
  </w:num>
  <w:num w:numId="22" w16cid:durableId="980305034">
    <w:abstractNumId w:val="9"/>
  </w:num>
  <w:num w:numId="23" w16cid:durableId="1642345904">
    <w:abstractNumId w:val="7"/>
  </w:num>
  <w:num w:numId="24" w16cid:durableId="1771123727">
    <w:abstractNumId w:val="8"/>
  </w:num>
  <w:num w:numId="25" w16cid:durableId="310989684">
    <w:abstractNumId w:val="2"/>
  </w:num>
  <w:num w:numId="26" w16cid:durableId="844827566">
    <w:abstractNumId w:val="13"/>
  </w:num>
  <w:num w:numId="27" w16cid:durableId="1598097405">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29C"/>
    <w:rsid w:val="00000248"/>
    <w:rsid w:val="000011FD"/>
    <w:rsid w:val="00002CDA"/>
    <w:rsid w:val="000041D3"/>
    <w:rsid w:val="00004CB3"/>
    <w:rsid w:val="0000530D"/>
    <w:rsid w:val="00006AE5"/>
    <w:rsid w:val="00010A1B"/>
    <w:rsid w:val="00010F25"/>
    <w:rsid w:val="000110F0"/>
    <w:rsid w:val="000120D7"/>
    <w:rsid w:val="00013238"/>
    <w:rsid w:val="00014173"/>
    <w:rsid w:val="0001494E"/>
    <w:rsid w:val="00014CA5"/>
    <w:rsid w:val="00015623"/>
    <w:rsid w:val="00017E55"/>
    <w:rsid w:val="00017F8A"/>
    <w:rsid w:val="0002017C"/>
    <w:rsid w:val="00020744"/>
    <w:rsid w:val="0002092D"/>
    <w:rsid w:val="000213F4"/>
    <w:rsid w:val="00021D56"/>
    <w:rsid w:val="00022F08"/>
    <w:rsid w:val="0002336B"/>
    <w:rsid w:val="00023B73"/>
    <w:rsid w:val="00024217"/>
    <w:rsid w:val="00024442"/>
    <w:rsid w:val="000254CA"/>
    <w:rsid w:val="00025DFD"/>
    <w:rsid w:val="00027128"/>
    <w:rsid w:val="000276B7"/>
    <w:rsid w:val="000276DF"/>
    <w:rsid w:val="00027A7A"/>
    <w:rsid w:val="00027B38"/>
    <w:rsid w:val="000307F7"/>
    <w:rsid w:val="00031003"/>
    <w:rsid w:val="000329F7"/>
    <w:rsid w:val="00033060"/>
    <w:rsid w:val="00033F78"/>
    <w:rsid w:val="00034852"/>
    <w:rsid w:val="0003493B"/>
    <w:rsid w:val="00034CB3"/>
    <w:rsid w:val="00034E35"/>
    <w:rsid w:val="00035DE1"/>
    <w:rsid w:val="00036627"/>
    <w:rsid w:val="00036C43"/>
    <w:rsid w:val="00037B77"/>
    <w:rsid w:val="00037DFA"/>
    <w:rsid w:val="000405ED"/>
    <w:rsid w:val="000406F9"/>
    <w:rsid w:val="000413BE"/>
    <w:rsid w:val="00041BD3"/>
    <w:rsid w:val="00042B7B"/>
    <w:rsid w:val="00042BF4"/>
    <w:rsid w:val="00043479"/>
    <w:rsid w:val="00044DDE"/>
    <w:rsid w:val="00044E1C"/>
    <w:rsid w:val="00045F5E"/>
    <w:rsid w:val="00046BD3"/>
    <w:rsid w:val="0004799D"/>
    <w:rsid w:val="00047EBC"/>
    <w:rsid w:val="000500AC"/>
    <w:rsid w:val="00050721"/>
    <w:rsid w:val="0005095D"/>
    <w:rsid w:val="00051923"/>
    <w:rsid w:val="00051ACF"/>
    <w:rsid w:val="00051CCA"/>
    <w:rsid w:val="00051F0E"/>
    <w:rsid w:val="000528D4"/>
    <w:rsid w:val="00052B84"/>
    <w:rsid w:val="00052EF2"/>
    <w:rsid w:val="00055A08"/>
    <w:rsid w:val="00056FD5"/>
    <w:rsid w:val="00057EC5"/>
    <w:rsid w:val="000607F0"/>
    <w:rsid w:val="00060ABF"/>
    <w:rsid w:val="00060BB2"/>
    <w:rsid w:val="00061110"/>
    <w:rsid w:val="000616EB"/>
    <w:rsid w:val="00062A8D"/>
    <w:rsid w:val="00063530"/>
    <w:rsid w:val="00064AF2"/>
    <w:rsid w:val="000654F8"/>
    <w:rsid w:val="00065908"/>
    <w:rsid w:val="0006746D"/>
    <w:rsid w:val="0007383F"/>
    <w:rsid w:val="00075368"/>
    <w:rsid w:val="00075C51"/>
    <w:rsid w:val="00075F3D"/>
    <w:rsid w:val="00075F6D"/>
    <w:rsid w:val="00076047"/>
    <w:rsid w:val="00076652"/>
    <w:rsid w:val="00076ABB"/>
    <w:rsid w:val="00076DDF"/>
    <w:rsid w:val="000774E4"/>
    <w:rsid w:val="000800F2"/>
    <w:rsid w:val="00080728"/>
    <w:rsid w:val="00082B3C"/>
    <w:rsid w:val="0008446E"/>
    <w:rsid w:val="00084A14"/>
    <w:rsid w:val="00084A1E"/>
    <w:rsid w:val="0008625D"/>
    <w:rsid w:val="000864B1"/>
    <w:rsid w:val="000865AB"/>
    <w:rsid w:val="000865E6"/>
    <w:rsid w:val="000866E0"/>
    <w:rsid w:val="000876A8"/>
    <w:rsid w:val="00090C0C"/>
    <w:rsid w:val="00090E11"/>
    <w:rsid w:val="0009139E"/>
    <w:rsid w:val="0009155B"/>
    <w:rsid w:val="00091CB6"/>
    <w:rsid w:val="00091DA0"/>
    <w:rsid w:val="00093718"/>
    <w:rsid w:val="00093E6B"/>
    <w:rsid w:val="0009439F"/>
    <w:rsid w:val="00094936"/>
    <w:rsid w:val="00094A91"/>
    <w:rsid w:val="000954F0"/>
    <w:rsid w:val="00095D57"/>
    <w:rsid w:val="000971B0"/>
    <w:rsid w:val="000976A9"/>
    <w:rsid w:val="000A08F9"/>
    <w:rsid w:val="000A0AA4"/>
    <w:rsid w:val="000A1EE0"/>
    <w:rsid w:val="000A2746"/>
    <w:rsid w:val="000A2DFC"/>
    <w:rsid w:val="000A335C"/>
    <w:rsid w:val="000A3555"/>
    <w:rsid w:val="000A3A55"/>
    <w:rsid w:val="000A48FB"/>
    <w:rsid w:val="000A4C8F"/>
    <w:rsid w:val="000A53C3"/>
    <w:rsid w:val="000A60A2"/>
    <w:rsid w:val="000A641E"/>
    <w:rsid w:val="000A65FE"/>
    <w:rsid w:val="000A7923"/>
    <w:rsid w:val="000B08D1"/>
    <w:rsid w:val="000B0E5D"/>
    <w:rsid w:val="000B1D59"/>
    <w:rsid w:val="000B28E8"/>
    <w:rsid w:val="000B3679"/>
    <w:rsid w:val="000B39BA"/>
    <w:rsid w:val="000B4226"/>
    <w:rsid w:val="000B448F"/>
    <w:rsid w:val="000B4EB1"/>
    <w:rsid w:val="000B51B7"/>
    <w:rsid w:val="000B5B9C"/>
    <w:rsid w:val="000B67DE"/>
    <w:rsid w:val="000B7016"/>
    <w:rsid w:val="000B7390"/>
    <w:rsid w:val="000B758F"/>
    <w:rsid w:val="000B767D"/>
    <w:rsid w:val="000B795B"/>
    <w:rsid w:val="000B7DBD"/>
    <w:rsid w:val="000C1E18"/>
    <w:rsid w:val="000C4B32"/>
    <w:rsid w:val="000C562C"/>
    <w:rsid w:val="000C5BE5"/>
    <w:rsid w:val="000C660E"/>
    <w:rsid w:val="000C6B5F"/>
    <w:rsid w:val="000C6FB2"/>
    <w:rsid w:val="000C7CFA"/>
    <w:rsid w:val="000C7DAB"/>
    <w:rsid w:val="000D0643"/>
    <w:rsid w:val="000D0C2D"/>
    <w:rsid w:val="000D1856"/>
    <w:rsid w:val="000D2431"/>
    <w:rsid w:val="000D2AD3"/>
    <w:rsid w:val="000D3DC1"/>
    <w:rsid w:val="000D421C"/>
    <w:rsid w:val="000D59D9"/>
    <w:rsid w:val="000D6002"/>
    <w:rsid w:val="000D69E2"/>
    <w:rsid w:val="000D6CF1"/>
    <w:rsid w:val="000D7358"/>
    <w:rsid w:val="000D7D50"/>
    <w:rsid w:val="000E1211"/>
    <w:rsid w:val="000E19F9"/>
    <w:rsid w:val="000E529C"/>
    <w:rsid w:val="000E5FFD"/>
    <w:rsid w:val="000F038B"/>
    <w:rsid w:val="000F03FF"/>
    <w:rsid w:val="000F0E6D"/>
    <w:rsid w:val="000F0F9B"/>
    <w:rsid w:val="000F150F"/>
    <w:rsid w:val="000F1DC3"/>
    <w:rsid w:val="000F1E8F"/>
    <w:rsid w:val="000F2170"/>
    <w:rsid w:val="000F2174"/>
    <w:rsid w:val="000F2252"/>
    <w:rsid w:val="000F2DCA"/>
    <w:rsid w:val="000F2E24"/>
    <w:rsid w:val="000F31B5"/>
    <w:rsid w:val="000F343C"/>
    <w:rsid w:val="000F53F4"/>
    <w:rsid w:val="000F54E0"/>
    <w:rsid w:val="000F57B1"/>
    <w:rsid w:val="000F5E75"/>
    <w:rsid w:val="000F7785"/>
    <w:rsid w:val="00100913"/>
    <w:rsid w:val="001016A8"/>
    <w:rsid w:val="00101D91"/>
    <w:rsid w:val="00101F41"/>
    <w:rsid w:val="00102043"/>
    <w:rsid w:val="001020D9"/>
    <w:rsid w:val="00102A10"/>
    <w:rsid w:val="00102E9B"/>
    <w:rsid w:val="0010397E"/>
    <w:rsid w:val="00106486"/>
    <w:rsid w:val="00106BCD"/>
    <w:rsid w:val="00106CC8"/>
    <w:rsid w:val="00106E82"/>
    <w:rsid w:val="001072D2"/>
    <w:rsid w:val="0010740C"/>
    <w:rsid w:val="001100D4"/>
    <w:rsid w:val="0011017D"/>
    <w:rsid w:val="00110328"/>
    <w:rsid w:val="0011140E"/>
    <w:rsid w:val="001115B6"/>
    <w:rsid w:val="00111A39"/>
    <w:rsid w:val="0011290D"/>
    <w:rsid w:val="001131F5"/>
    <w:rsid w:val="00114EA0"/>
    <w:rsid w:val="00116A8F"/>
    <w:rsid w:val="00116CDF"/>
    <w:rsid w:val="00117388"/>
    <w:rsid w:val="00117909"/>
    <w:rsid w:val="001210F6"/>
    <w:rsid w:val="0012152F"/>
    <w:rsid w:val="00121630"/>
    <w:rsid w:val="00121A1B"/>
    <w:rsid w:val="0012268C"/>
    <w:rsid w:val="00122D8F"/>
    <w:rsid w:val="00122DA4"/>
    <w:rsid w:val="00122FFB"/>
    <w:rsid w:val="00123589"/>
    <w:rsid w:val="001237F7"/>
    <w:rsid w:val="001244B0"/>
    <w:rsid w:val="001244C4"/>
    <w:rsid w:val="00124B73"/>
    <w:rsid w:val="001258E9"/>
    <w:rsid w:val="00126C46"/>
    <w:rsid w:val="00127C54"/>
    <w:rsid w:val="00130DA8"/>
    <w:rsid w:val="00131FE5"/>
    <w:rsid w:val="001325DD"/>
    <w:rsid w:val="00134455"/>
    <w:rsid w:val="00134A3A"/>
    <w:rsid w:val="00134FF1"/>
    <w:rsid w:val="00135233"/>
    <w:rsid w:val="00135E66"/>
    <w:rsid w:val="001361FF"/>
    <w:rsid w:val="0013669E"/>
    <w:rsid w:val="0013751D"/>
    <w:rsid w:val="0013757B"/>
    <w:rsid w:val="001401C7"/>
    <w:rsid w:val="00140331"/>
    <w:rsid w:val="001403C2"/>
    <w:rsid w:val="001415BD"/>
    <w:rsid w:val="001422FA"/>
    <w:rsid w:val="00142F11"/>
    <w:rsid w:val="00145916"/>
    <w:rsid w:val="00146EAF"/>
    <w:rsid w:val="0015016C"/>
    <w:rsid w:val="00151098"/>
    <w:rsid w:val="00151906"/>
    <w:rsid w:val="00151EDF"/>
    <w:rsid w:val="00151FCA"/>
    <w:rsid w:val="001523AF"/>
    <w:rsid w:val="0015353C"/>
    <w:rsid w:val="00154DEE"/>
    <w:rsid w:val="00155616"/>
    <w:rsid w:val="001561FF"/>
    <w:rsid w:val="001569E4"/>
    <w:rsid w:val="001571F8"/>
    <w:rsid w:val="0016092A"/>
    <w:rsid w:val="00160E36"/>
    <w:rsid w:val="0016170B"/>
    <w:rsid w:val="00163475"/>
    <w:rsid w:val="001644C1"/>
    <w:rsid w:val="001649A3"/>
    <w:rsid w:val="00165B25"/>
    <w:rsid w:val="001663F9"/>
    <w:rsid w:val="001678FB"/>
    <w:rsid w:val="00167E73"/>
    <w:rsid w:val="00170EC5"/>
    <w:rsid w:val="00170FC9"/>
    <w:rsid w:val="0017204F"/>
    <w:rsid w:val="0017205C"/>
    <w:rsid w:val="001726F0"/>
    <w:rsid w:val="0017384A"/>
    <w:rsid w:val="001739DD"/>
    <w:rsid w:val="00173E0A"/>
    <w:rsid w:val="00174C51"/>
    <w:rsid w:val="0017585F"/>
    <w:rsid w:val="00175DB7"/>
    <w:rsid w:val="00176F73"/>
    <w:rsid w:val="0018091E"/>
    <w:rsid w:val="0018111C"/>
    <w:rsid w:val="001813EF"/>
    <w:rsid w:val="001814F6"/>
    <w:rsid w:val="001827C4"/>
    <w:rsid w:val="0018288A"/>
    <w:rsid w:val="0018291A"/>
    <w:rsid w:val="00183063"/>
    <w:rsid w:val="00183EEE"/>
    <w:rsid w:val="0018474F"/>
    <w:rsid w:val="00184CDB"/>
    <w:rsid w:val="001855E3"/>
    <w:rsid w:val="001862B3"/>
    <w:rsid w:val="001864FC"/>
    <w:rsid w:val="00186762"/>
    <w:rsid w:val="00186EBA"/>
    <w:rsid w:val="00187502"/>
    <w:rsid w:val="0018753F"/>
    <w:rsid w:val="00187D60"/>
    <w:rsid w:val="0019064A"/>
    <w:rsid w:val="00190F55"/>
    <w:rsid w:val="00191983"/>
    <w:rsid w:val="00193DA4"/>
    <w:rsid w:val="00194848"/>
    <w:rsid w:val="0019505D"/>
    <w:rsid w:val="001962A0"/>
    <w:rsid w:val="00196C75"/>
    <w:rsid w:val="00197F1F"/>
    <w:rsid w:val="001A0995"/>
    <w:rsid w:val="001A16EF"/>
    <w:rsid w:val="001A1751"/>
    <w:rsid w:val="001A244F"/>
    <w:rsid w:val="001A371F"/>
    <w:rsid w:val="001A3A46"/>
    <w:rsid w:val="001A3FFB"/>
    <w:rsid w:val="001A40A5"/>
    <w:rsid w:val="001A4C1D"/>
    <w:rsid w:val="001A5073"/>
    <w:rsid w:val="001A5759"/>
    <w:rsid w:val="001A71FC"/>
    <w:rsid w:val="001A7CE1"/>
    <w:rsid w:val="001A7E93"/>
    <w:rsid w:val="001B08E8"/>
    <w:rsid w:val="001B09BB"/>
    <w:rsid w:val="001B17DC"/>
    <w:rsid w:val="001B18AE"/>
    <w:rsid w:val="001B1F70"/>
    <w:rsid w:val="001B2711"/>
    <w:rsid w:val="001B2D29"/>
    <w:rsid w:val="001B426D"/>
    <w:rsid w:val="001B486C"/>
    <w:rsid w:val="001B4C74"/>
    <w:rsid w:val="001B5C3F"/>
    <w:rsid w:val="001B6399"/>
    <w:rsid w:val="001B661B"/>
    <w:rsid w:val="001B7863"/>
    <w:rsid w:val="001B7A5B"/>
    <w:rsid w:val="001C04D7"/>
    <w:rsid w:val="001C0F9E"/>
    <w:rsid w:val="001C1772"/>
    <w:rsid w:val="001C24D1"/>
    <w:rsid w:val="001C2598"/>
    <w:rsid w:val="001C3D44"/>
    <w:rsid w:val="001C4B29"/>
    <w:rsid w:val="001C4D19"/>
    <w:rsid w:val="001C5F62"/>
    <w:rsid w:val="001C647C"/>
    <w:rsid w:val="001C6BB7"/>
    <w:rsid w:val="001C75F9"/>
    <w:rsid w:val="001C76B0"/>
    <w:rsid w:val="001D0C66"/>
    <w:rsid w:val="001D198E"/>
    <w:rsid w:val="001D1FA8"/>
    <w:rsid w:val="001D2681"/>
    <w:rsid w:val="001D4C36"/>
    <w:rsid w:val="001D529B"/>
    <w:rsid w:val="001D62C3"/>
    <w:rsid w:val="001D6A75"/>
    <w:rsid w:val="001E077D"/>
    <w:rsid w:val="001E1290"/>
    <w:rsid w:val="001E129F"/>
    <w:rsid w:val="001E1F4D"/>
    <w:rsid w:val="001E228F"/>
    <w:rsid w:val="001E2E12"/>
    <w:rsid w:val="001E2FD1"/>
    <w:rsid w:val="001E32B2"/>
    <w:rsid w:val="001E35CF"/>
    <w:rsid w:val="001E3D1B"/>
    <w:rsid w:val="001E50AF"/>
    <w:rsid w:val="001E514C"/>
    <w:rsid w:val="001E7034"/>
    <w:rsid w:val="001E7228"/>
    <w:rsid w:val="001E7774"/>
    <w:rsid w:val="001E7BD0"/>
    <w:rsid w:val="001F071D"/>
    <w:rsid w:val="001F0D21"/>
    <w:rsid w:val="001F3C36"/>
    <w:rsid w:val="001F4346"/>
    <w:rsid w:val="001F47E2"/>
    <w:rsid w:val="001F547A"/>
    <w:rsid w:val="001F5577"/>
    <w:rsid w:val="001F6D7B"/>
    <w:rsid w:val="001F713A"/>
    <w:rsid w:val="001F7933"/>
    <w:rsid w:val="0020045D"/>
    <w:rsid w:val="002009A5"/>
    <w:rsid w:val="0020125A"/>
    <w:rsid w:val="00201603"/>
    <w:rsid w:val="0020217D"/>
    <w:rsid w:val="00204818"/>
    <w:rsid w:val="00204E57"/>
    <w:rsid w:val="002058B8"/>
    <w:rsid w:val="00205D10"/>
    <w:rsid w:val="00206010"/>
    <w:rsid w:val="00207618"/>
    <w:rsid w:val="00207669"/>
    <w:rsid w:val="00207AC0"/>
    <w:rsid w:val="00207B7D"/>
    <w:rsid w:val="00210DD1"/>
    <w:rsid w:val="0021236C"/>
    <w:rsid w:val="00212408"/>
    <w:rsid w:val="00212447"/>
    <w:rsid w:val="00214AD0"/>
    <w:rsid w:val="0021576A"/>
    <w:rsid w:val="00215B3C"/>
    <w:rsid w:val="00216518"/>
    <w:rsid w:val="00216719"/>
    <w:rsid w:val="00216CAF"/>
    <w:rsid w:val="002175A5"/>
    <w:rsid w:val="00217B5C"/>
    <w:rsid w:val="00217EEF"/>
    <w:rsid w:val="002208CD"/>
    <w:rsid w:val="00220AFF"/>
    <w:rsid w:val="00220E17"/>
    <w:rsid w:val="002216A8"/>
    <w:rsid w:val="00222346"/>
    <w:rsid w:val="002225FD"/>
    <w:rsid w:val="0022279A"/>
    <w:rsid w:val="00222D2D"/>
    <w:rsid w:val="00223123"/>
    <w:rsid w:val="002232A1"/>
    <w:rsid w:val="002241B1"/>
    <w:rsid w:val="00224296"/>
    <w:rsid w:val="00224756"/>
    <w:rsid w:val="00224D39"/>
    <w:rsid w:val="00224E49"/>
    <w:rsid w:val="00225678"/>
    <w:rsid w:val="00225D62"/>
    <w:rsid w:val="00230CCA"/>
    <w:rsid w:val="002324F3"/>
    <w:rsid w:val="00232886"/>
    <w:rsid w:val="0023343E"/>
    <w:rsid w:val="00234B50"/>
    <w:rsid w:val="002351C8"/>
    <w:rsid w:val="00235C28"/>
    <w:rsid w:val="002368CB"/>
    <w:rsid w:val="00236FEC"/>
    <w:rsid w:val="002377F7"/>
    <w:rsid w:val="00237B98"/>
    <w:rsid w:val="00237C1D"/>
    <w:rsid w:val="00237C73"/>
    <w:rsid w:val="00237D4C"/>
    <w:rsid w:val="002402BB"/>
    <w:rsid w:val="0024068E"/>
    <w:rsid w:val="0024202F"/>
    <w:rsid w:val="002428DC"/>
    <w:rsid w:val="002429E1"/>
    <w:rsid w:val="00242FB6"/>
    <w:rsid w:val="00243787"/>
    <w:rsid w:val="002443F4"/>
    <w:rsid w:val="00244789"/>
    <w:rsid w:val="00244B1F"/>
    <w:rsid w:val="00244C35"/>
    <w:rsid w:val="0024685E"/>
    <w:rsid w:val="00246C30"/>
    <w:rsid w:val="00246FF6"/>
    <w:rsid w:val="00252460"/>
    <w:rsid w:val="00252C34"/>
    <w:rsid w:val="00253261"/>
    <w:rsid w:val="0025377C"/>
    <w:rsid w:val="002550FF"/>
    <w:rsid w:val="002551D0"/>
    <w:rsid w:val="002555CC"/>
    <w:rsid w:val="00255FFA"/>
    <w:rsid w:val="002569B0"/>
    <w:rsid w:val="00257246"/>
    <w:rsid w:val="002578C6"/>
    <w:rsid w:val="00257A01"/>
    <w:rsid w:val="00257E59"/>
    <w:rsid w:val="00260B38"/>
    <w:rsid w:val="002610C7"/>
    <w:rsid w:val="002611C6"/>
    <w:rsid w:val="0026272F"/>
    <w:rsid w:val="002630C3"/>
    <w:rsid w:val="002637F2"/>
    <w:rsid w:val="0026480C"/>
    <w:rsid w:val="002649B1"/>
    <w:rsid w:val="0026581A"/>
    <w:rsid w:val="00265F21"/>
    <w:rsid w:val="00266F0A"/>
    <w:rsid w:val="0026719D"/>
    <w:rsid w:val="00267444"/>
    <w:rsid w:val="0026786F"/>
    <w:rsid w:val="00267A70"/>
    <w:rsid w:val="00267AF6"/>
    <w:rsid w:val="002700E5"/>
    <w:rsid w:val="002704DF"/>
    <w:rsid w:val="002723C8"/>
    <w:rsid w:val="00272611"/>
    <w:rsid w:val="00272F0F"/>
    <w:rsid w:val="00273759"/>
    <w:rsid w:val="002740FA"/>
    <w:rsid w:val="0027469A"/>
    <w:rsid w:val="0027491D"/>
    <w:rsid w:val="0027582D"/>
    <w:rsid w:val="00275922"/>
    <w:rsid w:val="00275DE0"/>
    <w:rsid w:val="00275DE7"/>
    <w:rsid w:val="00277020"/>
    <w:rsid w:val="00277441"/>
    <w:rsid w:val="0027778B"/>
    <w:rsid w:val="00277F50"/>
    <w:rsid w:val="00281884"/>
    <w:rsid w:val="00281F1B"/>
    <w:rsid w:val="00282250"/>
    <w:rsid w:val="00285F87"/>
    <w:rsid w:val="00286B18"/>
    <w:rsid w:val="002872F5"/>
    <w:rsid w:val="00291643"/>
    <w:rsid w:val="00292094"/>
    <w:rsid w:val="00292832"/>
    <w:rsid w:val="002933BD"/>
    <w:rsid w:val="00293B11"/>
    <w:rsid w:val="00293C13"/>
    <w:rsid w:val="0029458D"/>
    <w:rsid w:val="00294C39"/>
    <w:rsid w:val="00294C49"/>
    <w:rsid w:val="0029527B"/>
    <w:rsid w:val="00295C62"/>
    <w:rsid w:val="00296262"/>
    <w:rsid w:val="00297E0F"/>
    <w:rsid w:val="002A01D6"/>
    <w:rsid w:val="002A090B"/>
    <w:rsid w:val="002A202C"/>
    <w:rsid w:val="002A2731"/>
    <w:rsid w:val="002A2867"/>
    <w:rsid w:val="002A2D30"/>
    <w:rsid w:val="002A2D75"/>
    <w:rsid w:val="002A3ECD"/>
    <w:rsid w:val="002A41FE"/>
    <w:rsid w:val="002A46D5"/>
    <w:rsid w:val="002A544A"/>
    <w:rsid w:val="002A555B"/>
    <w:rsid w:val="002A588D"/>
    <w:rsid w:val="002A5B8D"/>
    <w:rsid w:val="002A6571"/>
    <w:rsid w:val="002A6ECE"/>
    <w:rsid w:val="002A7747"/>
    <w:rsid w:val="002A7866"/>
    <w:rsid w:val="002A7D82"/>
    <w:rsid w:val="002A7F26"/>
    <w:rsid w:val="002B06DC"/>
    <w:rsid w:val="002B1B77"/>
    <w:rsid w:val="002B1BE0"/>
    <w:rsid w:val="002B2680"/>
    <w:rsid w:val="002B44C3"/>
    <w:rsid w:val="002B4B17"/>
    <w:rsid w:val="002B4CFA"/>
    <w:rsid w:val="002B55C4"/>
    <w:rsid w:val="002B55FC"/>
    <w:rsid w:val="002B64A8"/>
    <w:rsid w:val="002B64AF"/>
    <w:rsid w:val="002B6CE5"/>
    <w:rsid w:val="002B6EEE"/>
    <w:rsid w:val="002B6FD9"/>
    <w:rsid w:val="002B757C"/>
    <w:rsid w:val="002B7FD0"/>
    <w:rsid w:val="002C01F5"/>
    <w:rsid w:val="002C06F5"/>
    <w:rsid w:val="002C0808"/>
    <w:rsid w:val="002C18B1"/>
    <w:rsid w:val="002C1CB6"/>
    <w:rsid w:val="002C1EBE"/>
    <w:rsid w:val="002C3509"/>
    <w:rsid w:val="002C3562"/>
    <w:rsid w:val="002C4085"/>
    <w:rsid w:val="002C4252"/>
    <w:rsid w:val="002C5842"/>
    <w:rsid w:val="002C59A6"/>
    <w:rsid w:val="002C5AF5"/>
    <w:rsid w:val="002C5B23"/>
    <w:rsid w:val="002C743B"/>
    <w:rsid w:val="002D0F03"/>
    <w:rsid w:val="002D1F64"/>
    <w:rsid w:val="002D25D7"/>
    <w:rsid w:val="002D2778"/>
    <w:rsid w:val="002D28D1"/>
    <w:rsid w:val="002D3D20"/>
    <w:rsid w:val="002D4668"/>
    <w:rsid w:val="002D5040"/>
    <w:rsid w:val="002D5B68"/>
    <w:rsid w:val="002D61DF"/>
    <w:rsid w:val="002D63A4"/>
    <w:rsid w:val="002D63C3"/>
    <w:rsid w:val="002D6D6E"/>
    <w:rsid w:val="002D7C9C"/>
    <w:rsid w:val="002E006A"/>
    <w:rsid w:val="002E186F"/>
    <w:rsid w:val="002E209C"/>
    <w:rsid w:val="002E3190"/>
    <w:rsid w:val="002E31C7"/>
    <w:rsid w:val="002E3A67"/>
    <w:rsid w:val="002E3EC4"/>
    <w:rsid w:val="002E4C03"/>
    <w:rsid w:val="002E4C9E"/>
    <w:rsid w:val="002E5B7D"/>
    <w:rsid w:val="002E759B"/>
    <w:rsid w:val="002E7646"/>
    <w:rsid w:val="002E78D8"/>
    <w:rsid w:val="002E7970"/>
    <w:rsid w:val="002F09D3"/>
    <w:rsid w:val="002F0B5D"/>
    <w:rsid w:val="002F157C"/>
    <w:rsid w:val="002F1694"/>
    <w:rsid w:val="002F1C2B"/>
    <w:rsid w:val="002F23BE"/>
    <w:rsid w:val="002F2C7C"/>
    <w:rsid w:val="002F371F"/>
    <w:rsid w:val="002F407A"/>
    <w:rsid w:val="002F5819"/>
    <w:rsid w:val="003012FB"/>
    <w:rsid w:val="00301865"/>
    <w:rsid w:val="00301933"/>
    <w:rsid w:val="00301BE7"/>
    <w:rsid w:val="00301D12"/>
    <w:rsid w:val="0030223E"/>
    <w:rsid w:val="003026B7"/>
    <w:rsid w:val="00303C8C"/>
    <w:rsid w:val="00304DC6"/>
    <w:rsid w:val="0030571D"/>
    <w:rsid w:val="00305857"/>
    <w:rsid w:val="0030627A"/>
    <w:rsid w:val="003063E9"/>
    <w:rsid w:val="00306A72"/>
    <w:rsid w:val="003071BA"/>
    <w:rsid w:val="00307728"/>
    <w:rsid w:val="00307744"/>
    <w:rsid w:val="00307837"/>
    <w:rsid w:val="003112C3"/>
    <w:rsid w:val="0031356B"/>
    <w:rsid w:val="00314796"/>
    <w:rsid w:val="003148EB"/>
    <w:rsid w:val="00314DD4"/>
    <w:rsid w:val="00315A4E"/>
    <w:rsid w:val="00315D79"/>
    <w:rsid w:val="003160BE"/>
    <w:rsid w:val="00317900"/>
    <w:rsid w:val="00320DAB"/>
    <w:rsid w:val="00322805"/>
    <w:rsid w:val="00322973"/>
    <w:rsid w:val="00322E40"/>
    <w:rsid w:val="00322FE3"/>
    <w:rsid w:val="00323ADA"/>
    <w:rsid w:val="003241B9"/>
    <w:rsid w:val="003252DE"/>
    <w:rsid w:val="00325C59"/>
    <w:rsid w:val="00326137"/>
    <w:rsid w:val="00326B49"/>
    <w:rsid w:val="00327122"/>
    <w:rsid w:val="00327779"/>
    <w:rsid w:val="00327E2A"/>
    <w:rsid w:val="00330D71"/>
    <w:rsid w:val="0033113D"/>
    <w:rsid w:val="0033150A"/>
    <w:rsid w:val="003319C4"/>
    <w:rsid w:val="00331FA9"/>
    <w:rsid w:val="00332307"/>
    <w:rsid w:val="00332F06"/>
    <w:rsid w:val="003332FE"/>
    <w:rsid w:val="00335A2A"/>
    <w:rsid w:val="003406BC"/>
    <w:rsid w:val="00343E86"/>
    <w:rsid w:val="0034409D"/>
    <w:rsid w:val="003454E6"/>
    <w:rsid w:val="0034623A"/>
    <w:rsid w:val="00346593"/>
    <w:rsid w:val="00346A4B"/>
    <w:rsid w:val="003470B8"/>
    <w:rsid w:val="00347250"/>
    <w:rsid w:val="003473B0"/>
    <w:rsid w:val="00350573"/>
    <w:rsid w:val="003522D8"/>
    <w:rsid w:val="00352887"/>
    <w:rsid w:val="003529E3"/>
    <w:rsid w:val="00352CD9"/>
    <w:rsid w:val="00353E62"/>
    <w:rsid w:val="00353EEC"/>
    <w:rsid w:val="00353F7D"/>
    <w:rsid w:val="0035408E"/>
    <w:rsid w:val="00354A6E"/>
    <w:rsid w:val="00355D3F"/>
    <w:rsid w:val="00356836"/>
    <w:rsid w:val="003571D6"/>
    <w:rsid w:val="00357A83"/>
    <w:rsid w:val="00357B17"/>
    <w:rsid w:val="00360311"/>
    <w:rsid w:val="00360CB2"/>
    <w:rsid w:val="0036120A"/>
    <w:rsid w:val="00362488"/>
    <w:rsid w:val="003653BF"/>
    <w:rsid w:val="00365585"/>
    <w:rsid w:val="00365DCE"/>
    <w:rsid w:val="00365F1B"/>
    <w:rsid w:val="00366E5B"/>
    <w:rsid w:val="003718FF"/>
    <w:rsid w:val="00371CA9"/>
    <w:rsid w:val="003720AA"/>
    <w:rsid w:val="00374647"/>
    <w:rsid w:val="00374E10"/>
    <w:rsid w:val="003758C1"/>
    <w:rsid w:val="003771D1"/>
    <w:rsid w:val="00377771"/>
    <w:rsid w:val="00377BD8"/>
    <w:rsid w:val="00380371"/>
    <w:rsid w:val="00380CAE"/>
    <w:rsid w:val="00381127"/>
    <w:rsid w:val="00383723"/>
    <w:rsid w:val="00383B8F"/>
    <w:rsid w:val="00383D46"/>
    <w:rsid w:val="00383FAF"/>
    <w:rsid w:val="0038464C"/>
    <w:rsid w:val="00384712"/>
    <w:rsid w:val="003857D9"/>
    <w:rsid w:val="00385FD1"/>
    <w:rsid w:val="00387F44"/>
    <w:rsid w:val="00390B1E"/>
    <w:rsid w:val="00390DCB"/>
    <w:rsid w:val="00391103"/>
    <w:rsid w:val="003918E8"/>
    <w:rsid w:val="003928F2"/>
    <w:rsid w:val="003929E7"/>
    <w:rsid w:val="00393F96"/>
    <w:rsid w:val="003946C1"/>
    <w:rsid w:val="003971C1"/>
    <w:rsid w:val="003973F4"/>
    <w:rsid w:val="00397981"/>
    <w:rsid w:val="00397FD3"/>
    <w:rsid w:val="003A0367"/>
    <w:rsid w:val="003A1198"/>
    <w:rsid w:val="003A138A"/>
    <w:rsid w:val="003A2B65"/>
    <w:rsid w:val="003A358E"/>
    <w:rsid w:val="003A401D"/>
    <w:rsid w:val="003A4378"/>
    <w:rsid w:val="003A43E3"/>
    <w:rsid w:val="003A48E7"/>
    <w:rsid w:val="003A49A3"/>
    <w:rsid w:val="003A4AD8"/>
    <w:rsid w:val="003A5612"/>
    <w:rsid w:val="003A5C25"/>
    <w:rsid w:val="003A6478"/>
    <w:rsid w:val="003A686C"/>
    <w:rsid w:val="003A6873"/>
    <w:rsid w:val="003A6DDD"/>
    <w:rsid w:val="003A71CE"/>
    <w:rsid w:val="003A72F4"/>
    <w:rsid w:val="003B0760"/>
    <w:rsid w:val="003B0DBE"/>
    <w:rsid w:val="003B1AEB"/>
    <w:rsid w:val="003B2B66"/>
    <w:rsid w:val="003B4011"/>
    <w:rsid w:val="003B4444"/>
    <w:rsid w:val="003B4F83"/>
    <w:rsid w:val="003B57A1"/>
    <w:rsid w:val="003B5D78"/>
    <w:rsid w:val="003B606B"/>
    <w:rsid w:val="003B61DB"/>
    <w:rsid w:val="003B7A07"/>
    <w:rsid w:val="003C02C0"/>
    <w:rsid w:val="003C147D"/>
    <w:rsid w:val="003C1A96"/>
    <w:rsid w:val="003C1C3D"/>
    <w:rsid w:val="003C1DAE"/>
    <w:rsid w:val="003C1E96"/>
    <w:rsid w:val="003C24F2"/>
    <w:rsid w:val="003C2808"/>
    <w:rsid w:val="003C3E14"/>
    <w:rsid w:val="003C3EAC"/>
    <w:rsid w:val="003C68C9"/>
    <w:rsid w:val="003C7649"/>
    <w:rsid w:val="003D070F"/>
    <w:rsid w:val="003D0EB0"/>
    <w:rsid w:val="003D164A"/>
    <w:rsid w:val="003D3905"/>
    <w:rsid w:val="003D49B6"/>
    <w:rsid w:val="003D4DE8"/>
    <w:rsid w:val="003D53E1"/>
    <w:rsid w:val="003D53FE"/>
    <w:rsid w:val="003D587F"/>
    <w:rsid w:val="003D6735"/>
    <w:rsid w:val="003D734C"/>
    <w:rsid w:val="003D778E"/>
    <w:rsid w:val="003D7999"/>
    <w:rsid w:val="003D7EBC"/>
    <w:rsid w:val="003E020B"/>
    <w:rsid w:val="003E217F"/>
    <w:rsid w:val="003E49C9"/>
    <w:rsid w:val="003E4BDC"/>
    <w:rsid w:val="003E5E7D"/>
    <w:rsid w:val="003E6952"/>
    <w:rsid w:val="003E76BD"/>
    <w:rsid w:val="003E7E41"/>
    <w:rsid w:val="003F0527"/>
    <w:rsid w:val="003F0C3C"/>
    <w:rsid w:val="003F1472"/>
    <w:rsid w:val="003F14A5"/>
    <w:rsid w:val="003F162F"/>
    <w:rsid w:val="003F178C"/>
    <w:rsid w:val="003F1955"/>
    <w:rsid w:val="003F2232"/>
    <w:rsid w:val="003F27E8"/>
    <w:rsid w:val="003F2C0E"/>
    <w:rsid w:val="003F2E4E"/>
    <w:rsid w:val="003F3FC9"/>
    <w:rsid w:val="003F49B9"/>
    <w:rsid w:val="003F532A"/>
    <w:rsid w:val="003F5822"/>
    <w:rsid w:val="003F5B37"/>
    <w:rsid w:val="003F5F64"/>
    <w:rsid w:val="003F60C2"/>
    <w:rsid w:val="003F678B"/>
    <w:rsid w:val="00401D21"/>
    <w:rsid w:val="004021F5"/>
    <w:rsid w:val="00402CCE"/>
    <w:rsid w:val="00405213"/>
    <w:rsid w:val="0040559E"/>
    <w:rsid w:val="004055A4"/>
    <w:rsid w:val="004064BA"/>
    <w:rsid w:val="004064BB"/>
    <w:rsid w:val="00406705"/>
    <w:rsid w:val="00406ED6"/>
    <w:rsid w:val="00407655"/>
    <w:rsid w:val="00407B78"/>
    <w:rsid w:val="004106ED"/>
    <w:rsid w:val="0041221C"/>
    <w:rsid w:val="00412498"/>
    <w:rsid w:val="00412C77"/>
    <w:rsid w:val="004135E7"/>
    <w:rsid w:val="004137B2"/>
    <w:rsid w:val="004139C8"/>
    <w:rsid w:val="00414817"/>
    <w:rsid w:val="00414F03"/>
    <w:rsid w:val="004153D6"/>
    <w:rsid w:val="004156C5"/>
    <w:rsid w:val="00416ED6"/>
    <w:rsid w:val="004206E3"/>
    <w:rsid w:val="00420C03"/>
    <w:rsid w:val="004212F4"/>
    <w:rsid w:val="0042151B"/>
    <w:rsid w:val="00422A48"/>
    <w:rsid w:val="00423088"/>
    <w:rsid w:val="00425495"/>
    <w:rsid w:val="00425F44"/>
    <w:rsid w:val="00425FCE"/>
    <w:rsid w:val="00426457"/>
    <w:rsid w:val="004267C4"/>
    <w:rsid w:val="00426811"/>
    <w:rsid w:val="004278DC"/>
    <w:rsid w:val="00427C03"/>
    <w:rsid w:val="00430B44"/>
    <w:rsid w:val="00431C4D"/>
    <w:rsid w:val="00431D7B"/>
    <w:rsid w:val="00431EED"/>
    <w:rsid w:val="004329EA"/>
    <w:rsid w:val="00434F69"/>
    <w:rsid w:val="00435459"/>
    <w:rsid w:val="00436335"/>
    <w:rsid w:val="0043637A"/>
    <w:rsid w:val="00436EDA"/>
    <w:rsid w:val="00437DD6"/>
    <w:rsid w:val="00437E24"/>
    <w:rsid w:val="00437F71"/>
    <w:rsid w:val="0044174C"/>
    <w:rsid w:val="00441933"/>
    <w:rsid w:val="00441AF9"/>
    <w:rsid w:val="00441BDF"/>
    <w:rsid w:val="004423F5"/>
    <w:rsid w:val="00442AD8"/>
    <w:rsid w:val="00442C96"/>
    <w:rsid w:val="00443F33"/>
    <w:rsid w:val="004444EB"/>
    <w:rsid w:val="004459EE"/>
    <w:rsid w:val="00445DDE"/>
    <w:rsid w:val="00446069"/>
    <w:rsid w:val="0044606F"/>
    <w:rsid w:val="00447A48"/>
    <w:rsid w:val="00450999"/>
    <w:rsid w:val="00451783"/>
    <w:rsid w:val="00452524"/>
    <w:rsid w:val="004526D8"/>
    <w:rsid w:val="00452819"/>
    <w:rsid w:val="00452B75"/>
    <w:rsid w:val="00453F83"/>
    <w:rsid w:val="00454D03"/>
    <w:rsid w:val="00454D59"/>
    <w:rsid w:val="00454FC4"/>
    <w:rsid w:val="00457072"/>
    <w:rsid w:val="00457999"/>
    <w:rsid w:val="00457B28"/>
    <w:rsid w:val="004600C9"/>
    <w:rsid w:val="004606B6"/>
    <w:rsid w:val="004607A8"/>
    <w:rsid w:val="004627C8"/>
    <w:rsid w:val="00462B9E"/>
    <w:rsid w:val="00463A1A"/>
    <w:rsid w:val="0046454B"/>
    <w:rsid w:val="00464692"/>
    <w:rsid w:val="00464835"/>
    <w:rsid w:val="00464A35"/>
    <w:rsid w:val="00464EB8"/>
    <w:rsid w:val="004650C3"/>
    <w:rsid w:val="0046524D"/>
    <w:rsid w:val="0046604E"/>
    <w:rsid w:val="00466079"/>
    <w:rsid w:val="0046643F"/>
    <w:rsid w:val="0046677F"/>
    <w:rsid w:val="00467117"/>
    <w:rsid w:val="0046711C"/>
    <w:rsid w:val="004715B2"/>
    <w:rsid w:val="00471916"/>
    <w:rsid w:val="00472E69"/>
    <w:rsid w:val="00472FED"/>
    <w:rsid w:val="00473077"/>
    <w:rsid w:val="00474E1E"/>
    <w:rsid w:val="0047503A"/>
    <w:rsid w:val="00475434"/>
    <w:rsid w:val="00477DF7"/>
    <w:rsid w:val="00480041"/>
    <w:rsid w:val="004806BB"/>
    <w:rsid w:val="00480EB4"/>
    <w:rsid w:val="004814CE"/>
    <w:rsid w:val="0048151E"/>
    <w:rsid w:val="00481DDC"/>
    <w:rsid w:val="00482A0B"/>
    <w:rsid w:val="00483FCE"/>
    <w:rsid w:val="00484A04"/>
    <w:rsid w:val="00484D9A"/>
    <w:rsid w:val="00485C04"/>
    <w:rsid w:val="00485C93"/>
    <w:rsid w:val="00486A2F"/>
    <w:rsid w:val="00486C29"/>
    <w:rsid w:val="00486CA1"/>
    <w:rsid w:val="0048708F"/>
    <w:rsid w:val="0048756D"/>
    <w:rsid w:val="00490367"/>
    <w:rsid w:val="004907B3"/>
    <w:rsid w:val="00490E8A"/>
    <w:rsid w:val="00492157"/>
    <w:rsid w:val="00492178"/>
    <w:rsid w:val="00492495"/>
    <w:rsid w:val="00493433"/>
    <w:rsid w:val="00493630"/>
    <w:rsid w:val="00495CE2"/>
    <w:rsid w:val="004975EA"/>
    <w:rsid w:val="0049775B"/>
    <w:rsid w:val="00497B35"/>
    <w:rsid w:val="004A04E2"/>
    <w:rsid w:val="004A1197"/>
    <w:rsid w:val="004A12DB"/>
    <w:rsid w:val="004A13B0"/>
    <w:rsid w:val="004A14A4"/>
    <w:rsid w:val="004A184E"/>
    <w:rsid w:val="004A1893"/>
    <w:rsid w:val="004A1C45"/>
    <w:rsid w:val="004A3012"/>
    <w:rsid w:val="004A3232"/>
    <w:rsid w:val="004A353E"/>
    <w:rsid w:val="004A4598"/>
    <w:rsid w:val="004A613A"/>
    <w:rsid w:val="004A64C9"/>
    <w:rsid w:val="004A64E6"/>
    <w:rsid w:val="004A6A5A"/>
    <w:rsid w:val="004A7738"/>
    <w:rsid w:val="004A7D11"/>
    <w:rsid w:val="004B0248"/>
    <w:rsid w:val="004B05DB"/>
    <w:rsid w:val="004B4B7C"/>
    <w:rsid w:val="004B6486"/>
    <w:rsid w:val="004B6CCB"/>
    <w:rsid w:val="004C028B"/>
    <w:rsid w:val="004C04BF"/>
    <w:rsid w:val="004C12F5"/>
    <w:rsid w:val="004C2844"/>
    <w:rsid w:val="004C2E21"/>
    <w:rsid w:val="004C32FB"/>
    <w:rsid w:val="004C456B"/>
    <w:rsid w:val="004C4710"/>
    <w:rsid w:val="004C47FE"/>
    <w:rsid w:val="004C4BD3"/>
    <w:rsid w:val="004C54EB"/>
    <w:rsid w:val="004C660D"/>
    <w:rsid w:val="004C6837"/>
    <w:rsid w:val="004D1ADC"/>
    <w:rsid w:val="004D2680"/>
    <w:rsid w:val="004D432A"/>
    <w:rsid w:val="004D44C4"/>
    <w:rsid w:val="004D54F2"/>
    <w:rsid w:val="004D572A"/>
    <w:rsid w:val="004D70B9"/>
    <w:rsid w:val="004D742B"/>
    <w:rsid w:val="004D7D07"/>
    <w:rsid w:val="004E0805"/>
    <w:rsid w:val="004E1582"/>
    <w:rsid w:val="004E168B"/>
    <w:rsid w:val="004E1BCB"/>
    <w:rsid w:val="004E1EBC"/>
    <w:rsid w:val="004E2B31"/>
    <w:rsid w:val="004E2C40"/>
    <w:rsid w:val="004E2D8E"/>
    <w:rsid w:val="004E37B3"/>
    <w:rsid w:val="004E429A"/>
    <w:rsid w:val="004E4657"/>
    <w:rsid w:val="004E514E"/>
    <w:rsid w:val="004E5282"/>
    <w:rsid w:val="004E5A5A"/>
    <w:rsid w:val="004E650A"/>
    <w:rsid w:val="004E7390"/>
    <w:rsid w:val="004E7449"/>
    <w:rsid w:val="004F0103"/>
    <w:rsid w:val="004F09B0"/>
    <w:rsid w:val="004F0D75"/>
    <w:rsid w:val="004F1B42"/>
    <w:rsid w:val="004F20BB"/>
    <w:rsid w:val="004F2459"/>
    <w:rsid w:val="004F2DD4"/>
    <w:rsid w:val="004F37C1"/>
    <w:rsid w:val="004F3B50"/>
    <w:rsid w:val="004F4CCD"/>
    <w:rsid w:val="004F5622"/>
    <w:rsid w:val="004F589D"/>
    <w:rsid w:val="004F655F"/>
    <w:rsid w:val="004F6584"/>
    <w:rsid w:val="004F7477"/>
    <w:rsid w:val="004F7B0F"/>
    <w:rsid w:val="00502E74"/>
    <w:rsid w:val="00503AC5"/>
    <w:rsid w:val="005062BA"/>
    <w:rsid w:val="00506611"/>
    <w:rsid w:val="00506D3A"/>
    <w:rsid w:val="00507E44"/>
    <w:rsid w:val="00510ED4"/>
    <w:rsid w:val="0051213C"/>
    <w:rsid w:val="00512404"/>
    <w:rsid w:val="00514EDC"/>
    <w:rsid w:val="005150C9"/>
    <w:rsid w:val="00516777"/>
    <w:rsid w:val="00517468"/>
    <w:rsid w:val="005200A5"/>
    <w:rsid w:val="00520A9B"/>
    <w:rsid w:val="005231BC"/>
    <w:rsid w:val="005237F7"/>
    <w:rsid w:val="00523FD9"/>
    <w:rsid w:val="00524710"/>
    <w:rsid w:val="005247B3"/>
    <w:rsid w:val="005249AF"/>
    <w:rsid w:val="00524D6B"/>
    <w:rsid w:val="005265D7"/>
    <w:rsid w:val="0052735C"/>
    <w:rsid w:val="00527969"/>
    <w:rsid w:val="005321C0"/>
    <w:rsid w:val="00534342"/>
    <w:rsid w:val="00535893"/>
    <w:rsid w:val="0053748B"/>
    <w:rsid w:val="005406C5"/>
    <w:rsid w:val="00541BFA"/>
    <w:rsid w:val="005424FD"/>
    <w:rsid w:val="005436DD"/>
    <w:rsid w:val="005438F7"/>
    <w:rsid w:val="00543991"/>
    <w:rsid w:val="00543ED8"/>
    <w:rsid w:val="00544068"/>
    <w:rsid w:val="00544660"/>
    <w:rsid w:val="00545823"/>
    <w:rsid w:val="005474EF"/>
    <w:rsid w:val="00547F2F"/>
    <w:rsid w:val="0055052F"/>
    <w:rsid w:val="0055067F"/>
    <w:rsid w:val="0055097F"/>
    <w:rsid w:val="00550E81"/>
    <w:rsid w:val="005514D5"/>
    <w:rsid w:val="00551DD5"/>
    <w:rsid w:val="0055213D"/>
    <w:rsid w:val="005522ED"/>
    <w:rsid w:val="00552FA5"/>
    <w:rsid w:val="00554DFE"/>
    <w:rsid w:val="00555289"/>
    <w:rsid w:val="00555356"/>
    <w:rsid w:val="0055544F"/>
    <w:rsid w:val="0055559F"/>
    <w:rsid w:val="005566CB"/>
    <w:rsid w:val="00556A31"/>
    <w:rsid w:val="00556CF6"/>
    <w:rsid w:val="0056069D"/>
    <w:rsid w:val="00560E4B"/>
    <w:rsid w:val="00561408"/>
    <w:rsid w:val="00561540"/>
    <w:rsid w:val="00561E95"/>
    <w:rsid w:val="005624D3"/>
    <w:rsid w:val="00563D89"/>
    <w:rsid w:val="00564C84"/>
    <w:rsid w:val="00565C8F"/>
    <w:rsid w:val="0056665F"/>
    <w:rsid w:val="00567558"/>
    <w:rsid w:val="00570559"/>
    <w:rsid w:val="00570CC4"/>
    <w:rsid w:val="00570E94"/>
    <w:rsid w:val="00570EB4"/>
    <w:rsid w:val="0057176F"/>
    <w:rsid w:val="00571A54"/>
    <w:rsid w:val="00571F42"/>
    <w:rsid w:val="00571F7E"/>
    <w:rsid w:val="005720BD"/>
    <w:rsid w:val="005739A0"/>
    <w:rsid w:val="00573D2F"/>
    <w:rsid w:val="00573EA4"/>
    <w:rsid w:val="00574085"/>
    <w:rsid w:val="005740BA"/>
    <w:rsid w:val="005742EF"/>
    <w:rsid w:val="0057449F"/>
    <w:rsid w:val="0057563C"/>
    <w:rsid w:val="0057584F"/>
    <w:rsid w:val="00576798"/>
    <w:rsid w:val="0057680D"/>
    <w:rsid w:val="0057733A"/>
    <w:rsid w:val="0058125A"/>
    <w:rsid w:val="00582D5C"/>
    <w:rsid w:val="00582FEB"/>
    <w:rsid w:val="00583000"/>
    <w:rsid w:val="005835DA"/>
    <w:rsid w:val="005848CA"/>
    <w:rsid w:val="00584912"/>
    <w:rsid w:val="00584D82"/>
    <w:rsid w:val="0058508B"/>
    <w:rsid w:val="00585BAE"/>
    <w:rsid w:val="00585BF0"/>
    <w:rsid w:val="00585C20"/>
    <w:rsid w:val="00586419"/>
    <w:rsid w:val="00586A04"/>
    <w:rsid w:val="00586BB4"/>
    <w:rsid w:val="00586C64"/>
    <w:rsid w:val="005875CE"/>
    <w:rsid w:val="0058768D"/>
    <w:rsid w:val="00587F52"/>
    <w:rsid w:val="00591927"/>
    <w:rsid w:val="00591B6E"/>
    <w:rsid w:val="00591D18"/>
    <w:rsid w:val="0059467D"/>
    <w:rsid w:val="00594C38"/>
    <w:rsid w:val="005956A8"/>
    <w:rsid w:val="00597A71"/>
    <w:rsid w:val="005A078F"/>
    <w:rsid w:val="005A0813"/>
    <w:rsid w:val="005A1EE4"/>
    <w:rsid w:val="005A3837"/>
    <w:rsid w:val="005A4F2F"/>
    <w:rsid w:val="005A57FB"/>
    <w:rsid w:val="005A5BC3"/>
    <w:rsid w:val="005A5C73"/>
    <w:rsid w:val="005A677D"/>
    <w:rsid w:val="005A7A42"/>
    <w:rsid w:val="005A7DBF"/>
    <w:rsid w:val="005B05A5"/>
    <w:rsid w:val="005B0944"/>
    <w:rsid w:val="005B130D"/>
    <w:rsid w:val="005B1BE3"/>
    <w:rsid w:val="005B1F97"/>
    <w:rsid w:val="005B2AF5"/>
    <w:rsid w:val="005B2D31"/>
    <w:rsid w:val="005B345E"/>
    <w:rsid w:val="005B3B60"/>
    <w:rsid w:val="005B49FF"/>
    <w:rsid w:val="005B5674"/>
    <w:rsid w:val="005B60CA"/>
    <w:rsid w:val="005B6734"/>
    <w:rsid w:val="005B75F6"/>
    <w:rsid w:val="005C0871"/>
    <w:rsid w:val="005C0C23"/>
    <w:rsid w:val="005C0D4F"/>
    <w:rsid w:val="005C1BCA"/>
    <w:rsid w:val="005C1BF1"/>
    <w:rsid w:val="005C2A93"/>
    <w:rsid w:val="005C341E"/>
    <w:rsid w:val="005C42F8"/>
    <w:rsid w:val="005C51BF"/>
    <w:rsid w:val="005C557B"/>
    <w:rsid w:val="005C55EF"/>
    <w:rsid w:val="005C5B26"/>
    <w:rsid w:val="005C6380"/>
    <w:rsid w:val="005C66B9"/>
    <w:rsid w:val="005C7215"/>
    <w:rsid w:val="005C7874"/>
    <w:rsid w:val="005C7C5C"/>
    <w:rsid w:val="005D0581"/>
    <w:rsid w:val="005D0E63"/>
    <w:rsid w:val="005D0E96"/>
    <w:rsid w:val="005D0F2E"/>
    <w:rsid w:val="005D16A3"/>
    <w:rsid w:val="005D1AD3"/>
    <w:rsid w:val="005D24E6"/>
    <w:rsid w:val="005D2F35"/>
    <w:rsid w:val="005D38D5"/>
    <w:rsid w:val="005D46FD"/>
    <w:rsid w:val="005D4A1F"/>
    <w:rsid w:val="005D4CBE"/>
    <w:rsid w:val="005D52A2"/>
    <w:rsid w:val="005D572F"/>
    <w:rsid w:val="005D609D"/>
    <w:rsid w:val="005D6720"/>
    <w:rsid w:val="005D6ED5"/>
    <w:rsid w:val="005E0AC5"/>
    <w:rsid w:val="005E1FE4"/>
    <w:rsid w:val="005E20FF"/>
    <w:rsid w:val="005E22FF"/>
    <w:rsid w:val="005E2CA6"/>
    <w:rsid w:val="005E37BD"/>
    <w:rsid w:val="005E3DC5"/>
    <w:rsid w:val="005E4766"/>
    <w:rsid w:val="005E4859"/>
    <w:rsid w:val="005E4BC6"/>
    <w:rsid w:val="005E601F"/>
    <w:rsid w:val="005E60CF"/>
    <w:rsid w:val="005E6AB3"/>
    <w:rsid w:val="005E6DE7"/>
    <w:rsid w:val="005F03EE"/>
    <w:rsid w:val="005F09CD"/>
    <w:rsid w:val="005F1A39"/>
    <w:rsid w:val="005F1BCF"/>
    <w:rsid w:val="005F22E6"/>
    <w:rsid w:val="005F26FC"/>
    <w:rsid w:val="005F38DE"/>
    <w:rsid w:val="005F41CF"/>
    <w:rsid w:val="00601942"/>
    <w:rsid w:val="00601DE3"/>
    <w:rsid w:val="00603D16"/>
    <w:rsid w:val="00604A9E"/>
    <w:rsid w:val="006055ED"/>
    <w:rsid w:val="00605695"/>
    <w:rsid w:val="00605762"/>
    <w:rsid w:val="00605A01"/>
    <w:rsid w:val="006069B5"/>
    <w:rsid w:val="006069D6"/>
    <w:rsid w:val="00607E68"/>
    <w:rsid w:val="00610C75"/>
    <w:rsid w:val="006121FC"/>
    <w:rsid w:val="00612BCD"/>
    <w:rsid w:val="006131CD"/>
    <w:rsid w:val="006140DE"/>
    <w:rsid w:val="006143A4"/>
    <w:rsid w:val="00614B0A"/>
    <w:rsid w:val="00614E9F"/>
    <w:rsid w:val="00615E30"/>
    <w:rsid w:val="00616972"/>
    <w:rsid w:val="006170A9"/>
    <w:rsid w:val="00617465"/>
    <w:rsid w:val="006176D1"/>
    <w:rsid w:val="00617A60"/>
    <w:rsid w:val="00617A68"/>
    <w:rsid w:val="00617CAB"/>
    <w:rsid w:val="00620321"/>
    <w:rsid w:val="006204C8"/>
    <w:rsid w:val="00620A70"/>
    <w:rsid w:val="0062238F"/>
    <w:rsid w:val="0062268B"/>
    <w:rsid w:val="00622AD7"/>
    <w:rsid w:val="006230A8"/>
    <w:rsid w:val="006230AB"/>
    <w:rsid w:val="0062329E"/>
    <w:rsid w:val="00624FC3"/>
    <w:rsid w:val="0062511E"/>
    <w:rsid w:val="00626114"/>
    <w:rsid w:val="00626658"/>
    <w:rsid w:val="006269FA"/>
    <w:rsid w:val="0062711C"/>
    <w:rsid w:val="00627E15"/>
    <w:rsid w:val="00627E45"/>
    <w:rsid w:val="00627E47"/>
    <w:rsid w:val="00630CAF"/>
    <w:rsid w:val="0063158B"/>
    <w:rsid w:val="006324FF"/>
    <w:rsid w:val="006326B2"/>
    <w:rsid w:val="00634373"/>
    <w:rsid w:val="006345A4"/>
    <w:rsid w:val="00635C1E"/>
    <w:rsid w:val="006369EC"/>
    <w:rsid w:val="006404AC"/>
    <w:rsid w:val="00640B56"/>
    <w:rsid w:val="0064185D"/>
    <w:rsid w:val="00642DF7"/>
    <w:rsid w:val="006435DD"/>
    <w:rsid w:val="006437A2"/>
    <w:rsid w:val="00643DCA"/>
    <w:rsid w:val="00645965"/>
    <w:rsid w:val="00645E77"/>
    <w:rsid w:val="0064672D"/>
    <w:rsid w:val="00650218"/>
    <w:rsid w:val="0065115D"/>
    <w:rsid w:val="0065150B"/>
    <w:rsid w:val="00651862"/>
    <w:rsid w:val="00651F19"/>
    <w:rsid w:val="00652504"/>
    <w:rsid w:val="006528B6"/>
    <w:rsid w:val="00652AF2"/>
    <w:rsid w:val="0065303F"/>
    <w:rsid w:val="00653E9E"/>
    <w:rsid w:val="00653F47"/>
    <w:rsid w:val="006547AA"/>
    <w:rsid w:val="00655251"/>
    <w:rsid w:val="00655A05"/>
    <w:rsid w:val="00656564"/>
    <w:rsid w:val="006575D6"/>
    <w:rsid w:val="00657DA9"/>
    <w:rsid w:val="006603C0"/>
    <w:rsid w:val="0066056B"/>
    <w:rsid w:val="006612D7"/>
    <w:rsid w:val="006614EF"/>
    <w:rsid w:val="0066171B"/>
    <w:rsid w:val="0066255D"/>
    <w:rsid w:val="00662E2D"/>
    <w:rsid w:val="00663B55"/>
    <w:rsid w:val="00663DE2"/>
    <w:rsid w:val="00664647"/>
    <w:rsid w:val="00665003"/>
    <w:rsid w:val="00665BE8"/>
    <w:rsid w:val="0066686A"/>
    <w:rsid w:val="00666D40"/>
    <w:rsid w:val="006712BF"/>
    <w:rsid w:val="00671951"/>
    <w:rsid w:val="0067219E"/>
    <w:rsid w:val="00672C4D"/>
    <w:rsid w:val="00672F52"/>
    <w:rsid w:val="0067372C"/>
    <w:rsid w:val="00674597"/>
    <w:rsid w:val="006748D1"/>
    <w:rsid w:val="006765F1"/>
    <w:rsid w:val="00676F87"/>
    <w:rsid w:val="00680426"/>
    <w:rsid w:val="00680643"/>
    <w:rsid w:val="00680803"/>
    <w:rsid w:val="0068181E"/>
    <w:rsid w:val="00681898"/>
    <w:rsid w:val="00681AF8"/>
    <w:rsid w:val="006820AA"/>
    <w:rsid w:val="00682177"/>
    <w:rsid w:val="0068260C"/>
    <w:rsid w:val="00684A1B"/>
    <w:rsid w:val="00684C4C"/>
    <w:rsid w:val="00684EDF"/>
    <w:rsid w:val="00685105"/>
    <w:rsid w:val="006851B5"/>
    <w:rsid w:val="0068572D"/>
    <w:rsid w:val="006866EA"/>
    <w:rsid w:val="00686E4B"/>
    <w:rsid w:val="00687055"/>
    <w:rsid w:val="0069075C"/>
    <w:rsid w:val="00690F22"/>
    <w:rsid w:val="0069140B"/>
    <w:rsid w:val="00691C3C"/>
    <w:rsid w:val="006926CC"/>
    <w:rsid w:val="0069404F"/>
    <w:rsid w:val="006951BE"/>
    <w:rsid w:val="00695CEE"/>
    <w:rsid w:val="00696135"/>
    <w:rsid w:val="006972DC"/>
    <w:rsid w:val="006973A1"/>
    <w:rsid w:val="006973C5"/>
    <w:rsid w:val="006A025C"/>
    <w:rsid w:val="006A0943"/>
    <w:rsid w:val="006A0FBD"/>
    <w:rsid w:val="006A345C"/>
    <w:rsid w:val="006A36B6"/>
    <w:rsid w:val="006A46A9"/>
    <w:rsid w:val="006A5179"/>
    <w:rsid w:val="006A62BB"/>
    <w:rsid w:val="006A65A3"/>
    <w:rsid w:val="006A6629"/>
    <w:rsid w:val="006A758A"/>
    <w:rsid w:val="006A75B6"/>
    <w:rsid w:val="006A7708"/>
    <w:rsid w:val="006B0260"/>
    <w:rsid w:val="006B0C93"/>
    <w:rsid w:val="006B2330"/>
    <w:rsid w:val="006B2660"/>
    <w:rsid w:val="006B2A2B"/>
    <w:rsid w:val="006B33AC"/>
    <w:rsid w:val="006B37C4"/>
    <w:rsid w:val="006B392E"/>
    <w:rsid w:val="006B429A"/>
    <w:rsid w:val="006B4A5F"/>
    <w:rsid w:val="006B55DD"/>
    <w:rsid w:val="006B5D22"/>
    <w:rsid w:val="006B773F"/>
    <w:rsid w:val="006C092B"/>
    <w:rsid w:val="006C0E4A"/>
    <w:rsid w:val="006C146E"/>
    <w:rsid w:val="006C14F4"/>
    <w:rsid w:val="006C1C08"/>
    <w:rsid w:val="006C1F6C"/>
    <w:rsid w:val="006C2DCA"/>
    <w:rsid w:val="006C33A6"/>
    <w:rsid w:val="006C42C7"/>
    <w:rsid w:val="006C4D7F"/>
    <w:rsid w:val="006C629F"/>
    <w:rsid w:val="006C63E3"/>
    <w:rsid w:val="006C669F"/>
    <w:rsid w:val="006C66A8"/>
    <w:rsid w:val="006C6C57"/>
    <w:rsid w:val="006D01AD"/>
    <w:rsid w:val="006D0320"/>
    <w:rsid w:val="006D0C6C"/>
    <w:rsid w:val="006D0FA1"/>
    <w:rsid w:val="006D24EA"/>
    <w:rsid w:val="006D3FA2"/>
    <w:rsid w:val="006D7143"/>
    <w:rsid w:val="006D779F"/>
    <w:rsid w:val="006E0481"/>
    <w:rsid w:val="006E08CD"/>
    <w:rsid w:val="006E0F86"/>
    <w:rsid w:val="006E12B3"/>
    <w:rsid w:val="006E27E2"/>
    <w:rsid w:val="006E2B38"/>
    <w:rsid w:val="006E2E46"/>
    <w:rsid w:val="006E4E2A"/>
    <w:rsid w:val="006E64C5"/>
    <w:rsid w:val="006E6A67"/>
    <w:rsid w:val="006E71D0"/>
    <w:rsid w:val="006E7207"/>
    <w:rsid w:val="006E75DE"/>
    <w:rsid w:val="006F0191"/>
    <w:rsid w:val="006F228E"/>
    <w:rsid w:val="006F319B"/>
    <w:rsid w:val="006F3367"/>
    <w:rsid w:val="006F45A6"/>
    <w:rsid w:val="006F5348"/>
    <w:rsid w:val="006F5A14"/>
    <w:rsid w:val="006F6099"/>
    <w:rsid w:val="006F67DF"/>
    <w:rsid w:val="006F6CD0"/>
    <w:rsid w:val="006F717F"/>
    <w:rsid w:val="006F76B0"/>
    <w:rsid w:val="00700A46"/>
    <w:rsid w:val="00700FB3"/>
    <w:rsid w:val="007015DB"/>
    <w:rsid w:val="007018B7"/>
    <w:rsid w:val="00702484"/>
    <w:rsid w:val="0070518C"/>
    <w:rsid w:val="00705FCA"/>
    <w:rsid w:val="00706EB3"/>
    <w:rsid w:val="0070781E"/>
    <w:rsid w:val="007079E3"/>
    <w:rsid w:val="007106CE"/>
    <w:rsid w:val="00710BA0"/>
    <w:rsid w:val="00710CBD"/>
    <w:rsid w:val="00713BB9"/>
    <w:rsid w:val="00713E1E"/>
    <w:rsid w:val="007147F1"/>
    <w:rsid w:val="0071541D"/>
    <w:rsid w:val="00715C8B"/>
    <w:rsid w:val="0071623A"/>
    <w:rsid w:val="0071650D"/>
    <w:rsid w:val="0071695D"/>
    <w:rsid w:val="0072050E"/>
    <w:rsid w:val="007210B1"/>
    <w:rsid w:val="007211AF"/>
    <w:rsid w:val="00721313"/>
    <w:rsid w:val="0072159C"/>
    <w:rsid w:val="007223D4"/>
    <w:rsid w:val="007234CF"/>
    <w:rsid w:val="00723BA4"/>
    <w:rsid w:val="00724A3F"/>
    <w:rsid w:val="0072698D"/>
    <w:rsid w:val="00727FFB"/>
    <w:rsid w:val="007302C0"/>
    <w:rsid w:val="007304A4"/>
    <w:rsid w:val="007328DE"/>
    <w:rsid w:val="007334A4"/>
    <w:rsid w:val="00734D4C"/>
    <w:rsid w:val="00736A85"/>
    <w:rsid w:val="007372A3"/>
    <w:rsid w:val="00740497"/>
    <w:rsid w:val="00740C04"/>
    <w:rsid w:val="00741053"/>
    <w:rsid w:val="007413B8"/>
    <w:rsid w:val="00741872"/>
    <w:rsid w:val="00742675"/>
    <w:rsid w:val="007427B7"/>
    <w:rsid w:val="00742808"/>
    <w:rsid w:val="00743016"/>
    <w:rsid w:val="00743766"/>
    <w:rsid w:val="0074426A"/>
    <w:rsid w:val="00745A68"/>
    <w:rsid w:val="00745F1C"/>
    <w:rsid w:val="00746042"/>
    <w:rsid w:val="00746205"/>
    <w:rsid w:val="00746A0A"/>
    <w:rsid w:val="00747691"/>
    <w:rsid w:val="00750550"/>
    <w:rsid w:val="00751527"/>
    <w:rsid w:val="00752563"/>
    <w:rsid w:val="00752CE0"/>
    <w:rsid w:val="00752FB0"/>
    <w:rsid w:val="0075350D"/>
    <w:rsid w:val="00753968"/>
    <w:rsid w:val="00753E3F"/>
    <w:rsid w:val="00754E97"/>
    <w:rsid w:val="00755F85"/>
    <w:rsid w:val="0075731C"/>
    <w:rsid w:val="007575E7"/>
    <w:rsid w:val="00760A93"/>
    <w:rsid w:val="00761DDB"/>
    <w:rsid w:val="00762DBB"/>
    <w:rsid w:val="00763A0A"/>
    <w:rsid w:val="00764BF1"/>
    <w:rsid w:val="00765F92"/>
    <w:rsid w:val="00766BE7"/>
    <w:rsid w:val="00766C0B"/>
    <w:rsid w:val="007678EF"/>
    <w:rsid w:val="00770A2C"/>
    <w:rsid w:val="00771502"/>
    <w:rsid w:val="00771B96"/>
    <w:rsid w:val="007735EF"/>
    <w:rsid w:val="007740A3"/>
    <w:rsid w:val="00774889"/>
    <w:rsid w:val="00774B39"/>
    <w:rsid w:val="00774B58"/>
    <w:rsid w:val="00774C14"/>
    <w:rsid w:val="007765A5"/>
    <w:rsid w:val="0077696E"/>
    <w:rsid w:val="00777A3C"/>
    <w:rsid w:val="00777BA3"/>
    <w:rsid w:val="00780E2F"/>
    <w:rsid w:val="00780E7B"/>
    <w:rsid w:val="00780EB6"/>
    <w:rsid w:val="0078104D"/>
    <w:rsid w:val="00781061"/>
    <w:rsid w:val="007815DD"/>
    <w:rsid w:val="0078163D"/>
    <w:rsid w:val="0078254C"/>
    <w:rsid w:val="00782791"/>
    <w:rsid w:val="00783754"/>
    <w:rsid w:val="00783AFB"/>
    <w:rsid w:val="007840F2"/>
    <w:rsid w:val="00784984"/>
    <w:rsid w:val="007850FA"/>
    <w:rsid w:val="007855A2"/>
    <w:rsid w:val="00785D86"/>
    <w:rsid w:val="00785F9A"/>
    <w:rsid w:val="007866D5"/>
    <w:rsid w:val="00786B0E"/>
    <w:rsid w:val="0078759D"/>
    <w:rsid w:val="00791AFD"/>
    <w:rsid w:val="007923D4"/>
    <w:rsid w:val="00793013"/>
    <w:rsid w:val="00794550"/>
    <w:rsid w:val="00794D34"/>
    <w:rsid w:val="007950B0"/>
    <w:rsid w:val="007968E5"/>
    <w:rsid w:val="00796B07"/>
    <w:rsid w:val="00797DAC"/>
    <w:rsid w:val="00797E11"/>
    <w:rsid w:val="007A006E"/>
    <w:rsid w:val="007A0B40"/>
    <w:rsid w:val="007A1A00"/>
    <w:rsid w:val="007A1FAA"/>
    <w:rsid w:val="007A29D7"/>
    <w:rsid w:val="007A3CE7"/>
    <w:rsid w:val="007A3F86"/>
    <w:rsid w:val="007A429C"/>
    <w:rsid w:val="007A4F63"/>
    <w:rsid w:val="007A53CC"/>
    <w:rsid w:val="007A6534"/>
    <w:rsid w:val="007A6649"/>
    <w:rsid w:val="007A6ACC"/>
    <w:rsid w:val="007A6CA4"/>
    <w:rsid w:val="007A77DB"/>
    <w:rsid w:val="007A78AF"/>
    <w:rsid w:val="007A7A44"/>
    <w:rsid w:val="007B0135"/>
    <w:rsid w:val="007B030A"/>
    <w:rsid w:val="007B13BA"/>
    <w:rsid w:val="007B2240"/>
    <w:rsid w:val="007B2B3F"/>
    <w:rsid w:val="007B2BA0"/>
    <w:rsid w:val="007B2E8F"/>
    <w:rsid w:val="007B3923"/>
    <w:rsid w:val="007B40C4"/>
    <w:rsid w:val="007B467B"/>
    <w:rsid w:val="007B46BB"/>
    <w:rsid w:val="007B4A8B"/>
    <w:rsid w:val="007B5BB5"/>
    <w:rsid w:val="007B65BD"/>
    <w:rsid w:val="007B6D43"/>
    <w:rsid w:val="007B6D46"/>
    <w:rsid w:val="007B7031"/>
    <w:rsid w:val="007B76D8"/>
    <w:rsid w:val="007B7A10"/>
    <w:rsid w:val="007B7F39"/>
    <w:rsid w:val="007C0373"/>
    <w:rsid w:val="007C04E8"/>
    <w:rsid w:val="007C0D5E"/>
    <w:rsid w:val="007C11E6"/>
    <w:rsid w:val="007C2598"/>
    <w:rsid w:val="007C44A5"/>
    <w:rsid w:val="007C4B88"/>
    <w:rsid w:val="007C7573"/>
    <w:rsid w:val="007C7C18"/>
    <w:rsid w:val="007D032A"/>
    <w:rsid w:val="007D15B4"/>
    <w:rsid w:val="007D1E19"/>
    <w:rsid w:val="007D258D"/>
    <w:rsid w:val="007D2F96"/>
    <w:rsid w:val="007D39FD"/>
    <w:rsid w:val="007D3C96"/>
    <w:rsid w:val="007D46AD"/>
    <w:rsid w:val="007D4B85"/>
    <w:rsid w:val="007D59AB"/>
    <w:rsid w:val="007D5BE8"/>
    <w:rsid w:val="007D6E0E"/>
    <w:rsid w:val="007D6F21"/>
    <w:rsid w:val="007D72E5"/>
    <w:rsid w:val="007E05D8"/>
    <w:rsid w:val="007E14FA"/>
    <w:rsid w:val="007E17BF"/>
    <w:rsid w:val="007E3C0F"/>
    <w:rsid w:val="007E42D3"/>
    <w:rsid w:val="007E4CFB"/>
    <w:rsid w:val="007E4D1E"/>
    <w:rsid w:val="007E4DFE"/>
    <w:rsid w:val="007E7432"/>
    <w:rsid w:val="007E7962"/>
    <w:rsid w:val="007F132C"/>
    <w:rsid w:val="007F1CC3"/>
    <w:rsid w:val="007F28C0"/>
    <w:rsid w:val="007F2A23"/>
    <w:rsid w:val="007F4459"/>
    <w:rsid w:val="007F54FA"/>
    <w:rsid w:val="007F5CF2"/>
    <w:rsid w:val="007F646F"/>
    <w:rsid w:val="007F7164"/>
    <w:rsid w:val="007F7629"/>
    <w:rsid w:val="007F77F6"/>
    <w:rsid w:val="00801549"/>
    <w:rsid w:val="008028E8"/>
    <w:rsid w:val="00802C39"/>
    <w:rsid w:val="00802DC1"/>
    <w:rsid w:val="00802E3F"/>
    <w:rsid w:val="008049B2"/>
    <w:rsid w:val="00805ABE"/>
    <w:rsid w:val="00806568"/>
    <w:rsid w:val="00806F1D"/>
    <w:rsid w:val="00810751"/>
    <w:rsid w:val="00810967"/>
    <w:rsid w:val="00810F1C"/>
    <w:rsid w:val="00811AC3"/>
    <w:rsid w:val="0081221B"/>
    <w:rsid w:val="008123FF"/>
    <w:rsid w:val="00812E02"/>
    <w:rsid w:val="00812F7A"/>
    <w:rsid w:val="008136F3"/>
    <w:rsid w:val="008139B8"/>
    <w:rsid w:val="00813C15"/>
    <w:rsid w:val="008141A2"/>
    <w:rsid w:val="0081633B"/>
    <w:rsid w:val="0082050E"/>
    <w:rsid w:val="00820BF3"/>
    <w:rsid w:val="008224AD"/>
    <w:rsid w:val="00822B3E"/>
    <w:rsid w:val="00823026"/>
    <w:rsid w:val="00823616"/>
    <w:rsid w:val="00823BD9"/>
    <w:rsid w:val="00825D44"/>
    <w:rsid w:val="00825FC0"/>
    <w:rsid w:val="008266B9"/>
    <w:rsid w:val="00826CC9"/>
    <w:rsid w:val="00826DA4"/>
    <w:rsid w:val="008271BF"/>
    <w:rsid w:val="00827CCF"/>
    <w:rsid w:val="00831DC5"/>
    <w:rsid w:val="00831E29"/>
    <w:rsid w:val="00831F49"/>
    <w:rsid w:val="00832985"/>
    <w:rsid w:val="00832EC2"/>
    <w:rsid w:val="008335C5"/>
    <w:rsid w:val="008339B4"/>
    <w:rsid w:val="00834125"/>
    <w:rsid w:val="008357A3"/>
    <w:rsid w:val="008362A7"/>
    <w:rsid w:val="008372B4"/>
    <w:rsid w:val="008375B2"/>
    <w:rsid w:val="008402CA"/>
    <w:rsid w:val="00840DD5"/>
    <w:rsid w:val="00840F84"/>
    <w:rsid w:val="0084253C"/>
    <w:rsid w:val="00842806"/>
    <w:rsid w:val="00843B4E"/>
    <w:rsid w:val="00843D75"/>
    <w:rsid w:val="00844C7E"/>
    <w:rsid w:val="008460A6"/>
    <w:rsid w:val="0084689E"/>
    <w:rsid w:val="008468B6"/>
    <w:rsid w:val="00847975"/>
    <w:rsid w:val="00847F09"/>
    <w:rsid w:val="0085038E"/>
    <w:rsid w:val="00850CA2"/>
    <w:rsid w:val="00851D5D"/>
    <w:rsid w:val="00851FCB"/>
    <w:rsid w:val="008523CF"/>
    <w:rsid w:val="00854480"/>
    <w:rsid w:val="00855163"/>
    <w:rsid w:val="00855AF0"/>
    <w:rsid w:val="00855B37"/>
    <w:rsid w:val="00855B61"/>
    <w:rsid w:val="00855BE9"/>
    <w:rsid w:val="00855ED1"/>
    <w:rsid w:val="00856755"/>
    <w:rsid w:val="00856C6B"/>
    <w:rsid w:val="00857C0C"/>
    <w:rsid w:val="00857C3F"/>
    <w:rsid w:val="0086000F"/>
    <w:rsid w:val="00860F05"/>
    <w:rsid w:val="00860FAA"/>
    <w:rsid w:val="0086105E"/>
    <w:rsid w:val="008612C5"/>
    <w:rsid w:val="008613CC"/>
    <w:rsid w:val="00861A65"/>
    <w:rsid w:val="00861DDE"/>
    <w:rsid w:val="0086360E"/>
    <w:rsid w:val="00863D27"/>
    <w:rsid w:val="008642D4"/>
    <w:rsid w:val="00864DED"/>
    <w:rsid w:val="00865251"/>
    <w:rsid w:val="0086568A"/>
    <w:rsid w:val="00866A45"/>
    <w:rsid w:val="008670AC"/>
    <w:rsid w:val="00867499"/>
    <w:rsid w:val="00867AC8"/>
    <w:rsid w:val="00867FEB"/>
    <w:rsid w:val="00870404"/>
    <w:rsid w:val="00870CBE"/>
    <w:rsid w:val="008716FD"/>
    <w:rsid w:val="00871ED8"/>
    <w:rsid w:val="00871F1F"/>
    <w:rsid w:val="00872966"/>
    <w:rsid w:val="00872B21"/>
    <w:rsid w:val="00872DF4"/>
    <w:rsid w:val="00874B9F"/>
    <w:rsid w:val="008750E2"/>
    <w:rsid w:val="00875322"/>
    <w:rsid w:val="008764DA"/>
    <w:rsid w:val="008766C6"/>
    <w:rsid w:val="008769B6"/>
    <w:rsid w:val="00876F06"/>
    <w:rsid w:val="008775BC"/>
    <w:rsid w:val="00877694"/>
    <w:rsid w:val="00877DB3"/>
    <w:rsid w:val="008800D8"/>
    <w:rsid w:val="00880234"/>
    <w:rsid w:val="008804B8"/>
    <w:rsid w:val="008809DD"/>
    <w:rsid w:val="00880D10"/>
    <w:rsid w:val="00882073"/>
    <w:rsid w:val="008835D3"/>
    <w:rsid w:val="008836F6"/>
    <w:rsid w:val="00883A52"/>
    <w:rsid w:val="00883D4A"/>
    <w:rsid w:val="00884183"/>
    <w:rsid w:val="00884CB7"/>
    <w:rsid w:val="00884DC9"/>
    <w:rsid w:val="00885E7D"/>
    <w:rsid w:val="00891850"/>
    <w:rsid w:val="0089190D"/>
    <w:rsid w:val="00891AFB"/>
    <w:rsid w:val="00892C0A"/>
    <w:rsid w:val="00892E2F"/>
    <w:rsid w:val="00894D3E"/>
    <w:rsid w:val="008966EA"/>
    <w:rsid w:val="00896BA0"/>
    <w:rsid w:val="00896C18"/>
    <w:rsid w:val="00897A73"/>
    <w:rsid w:val="008A0422"/>
    <w:rsid w:val="008A0A1B"/>
    <w:rsid w:val="008A2AC6"/>
    <w:rsid w:val="008A2C2F"/>
    <w:rsid w:val="008A464C"/>
    <w:rsid w:val="008A531F"/>
    <w:rsid w:val="008A53AC"/>
    <w:rsid w:val="008A5453"/>
    <w:rsid w:val="008A689D"/>
    <w:rsid w:val="008B05CC"/>
    <w:rsid w:val="008B08BA"/>
    <w:rsid w:val="008B0DB7"/>
    <w:rsid w:val="008B0E7D"/>
    <w:rsid w:val="008B14F9"/>
    <w:rsid w:val="008B2301"/>
    <w:rsid w:val="008B36A6"/>
    <w:rsid w:val="008B3A05"/>
    <w:rsid w:val="008B3CF3"/>
    <w:rsid w:val="008B597B"/>
    <w:rsid w:val="008B5D1A"/>
    <w:rsid w:val="008B5E4E"/>
    <w:rsid w:val="008B636D"/>
    <w:rsid w:val="008B6497"/>
    <w:rsid w:val="008B70A9"/>
    <w:rsid w:val="008B7694"/>
    <w:rsid w:val="008C0249"/>
    <w:rsid w:val="008C1C30"/>
    <w:rsid w:val="008C1C55"/>
    <w:rsid w:val="008C1CDD"/>
    <w:rsid w:val="008C297D"/>
    <w:rsid w:val="008C53E3"/>
    <w:rsid w:val="008C5F7A"/>
    <w:rsid w:val="008C6367"/>
    <w:rsid w:val="008C68CA"/>
    <w:rsid w:val="008C74B8"/>
    <w:rsid w:val="008D0454"/>
    <w:rsid w:val="008D1736"/>
    <w:rsid w:val="008D2EB0"/>
    <w:rsid w:val="008D3DFC"/>
    <w:rsid w:val="008D4A61"/>
    <w:rsid w:val="008D4E6B"/>
    <w:rsid w:val="008D62C1"/>
    <w:rsid w:val="008D639D"/>
    <w:rsid w:val="008D7C38"/>
    <w:rsid w:val="008D7C6F"/>
    <w:rsid w:val="008E00F2"/>
    <w:rsid w:val="008E153A"/>
    <w:rsid w:val="008E1DAF"/>
    <w:rsid w:val="008E2701"/>
    <w:rsid w:val="008E29B1"/>
    <w:rsid w:val="008E2CB7"/>
    <w:rsid w:val="008E2E34"/>
    <w:rsid w:val="008E2EE2"/>
    <w:rsid w:val="008E35CD"/>
    <w:rsid w:val="008E4DCF"/>
    <w:rsid w:val="008E504E"/>
    <w:rsid w:val="008E57EC"/>
    <w:rsid w:val="008E5B87"/>
    <w:rsid w:val="008E6DF2"/>
    <w:rsid w:val="008E6E7C"/>
    <w:rsid w:val="008E70CB"/>
    <w:rsid w:val="008E7B7A"/>
    <w:rsid w:val="008E7C78"/>
    <w:rsid w:val="008F039A"/>
    <w:rsid w:val="008F1C1A"/>
    <w:rsid w:val="008F1FE1"/>
    <w:rsid w:val="008F1FEC"/>
    <w:rsid w:val="008F229C"/>
    <w:rsid w:val="008F3064"/>
    <w:rsid w:val="008F38E7"/>
    <w:rsid w:val="008F4861"/>
    <w:rsid w:val="008F4925"/>
    <w:rsid w:val="008F5BBA"/>
    <w:rsid w:val="008F6043"/>
    <w:rsid w:val="008F7938"/>
    <w:rsid w:val="0090046E"/>
    <w:rsid w:val="00900885"/>
    <w:rsid w:val="0090166A"/>
    <w:rsid w:val="00901B3A"/>
    <w:rsid w:val="009022AA"/>
    <w:rsid w:val="0090270C"/>
    <w:rsid w:val="00902DE8"/>
    <w:rsid w:val="00903475"/>
    <w:rsid w:val="00903A7B"/>
    <w:rsid w:val="00903BC1"/>
    <w:rsid w:val="009045A6"/>
    <w:rsid w:val="009056B2"/>
    <w:rsid w:val="00905B2B"/>
    <w:rsid w:val="009060C1"/>
    <w:rsid w:val="0090619A"/>
    <w:rsid w:val="0090637C"/>
    <w:rsid w:val="00906D5C"/>
    <w:rsid w:val="009071A0"/>
    <w:rsid w:val="009100A4"/>
    <w:rsid w:val="00910945"/>
    <w:rsid w:val="009116A5"/>
    <w:rsid w:val="00911D65"/>
    <w:rsid w:val="00912F83"/>
    <w:rsid w:val="0091434B"/>
    <w:rsid w:val="00914388"/>
    <w:rsid w:val="00914BB2"/>
    <w:rsid w:val="00914F76"/>
    <w:rsid w:val="00915376"/>
    <w:rsid w:val="00916473"/>
    <w:rsid w:val="00916597"/>
    <w:rsid w:val="00916B74"/>
    <w:rsid w:val="00917A1B"/>
    <w:rsid w:val="00917A9E"/>
    <w:rsid w:val="00917B77"/>
    <w:rsid w:val="009213A6"/>
    <w:rsid w:val="00921EE9"/>
    <w:rsid w:val="00922025"/>
    <w:rsid w:val="009231ED"/>
    <w:rsid w:val="00924615"/>
    <w:rsid w:val="00924F09"/>
    <w:rsid w:val="00924F8F"/>
    <w:rsid w:val="00925AA4"/>
    <w:rsid w:val="00926F77"/>
    <w:rsid w:val="00927190"/>
    <w:rsid w:val="00927A09"/>
    <w:rsid w:val="00930A5E"/>
    <w:rsid w:val="00931369"/>
    <w:rsid w:val="0093150A"/>
    <w:rsid w:val="00931941"/>
    <w:rsid w:val="00932FBB"/>
    <w:rsid w:val="009330B1"/>
    <w:rsid w:val="009332AE"/>
    <w:rsid w:val="009335A7"/>
    <w:rsid w:val="009337A6"/>
    <w:rsid w:val="00933C88"/>
    <w:rsid w:val="00934910"/>
    <w:rsid w:val="00934F92"/>
    <w:rsid w:val="00935281"/>
    <w:rsid w:val="0093544A"/>
    <w:rsid w:val="0093581D"/>
    <w:rsid w:val="0093591D"/>
    <w:rsid w:val="009367DB"/>
    <w:rsid w:val="00936805"/>
    <w:rsid w:val="0093751E"/>
    <w:rsid w:val="00937548"/>
    <w:rsid w:val="009376D4"/>
    <w:rsid w:val="0094239F"/>
    <w:rsid w:val="00942753"/>
    <w:rsid w:val="00942BA9"/>
    <w:rsid w:val="00942F71"/>
    <w:rsid w:val="009437DB"/>
    <w:rsid w:val="00943F51"/>
    <w:rsid w:val="00944A51"/>
    <w:rsid w:val="00945275"/>
    <w:rsid w:val="0094576D"/>
    <w:rsid w:val="00945B63"/>
    <w:rsid w:val="0094697D"/>
    <w:rsid w:val="00947581"/>
    <w:rsid w:val="0094784E"/>
    <w:rsid w:val="00950CC2"/>
    <w:rsid w:val="0095109C"/>
    <w:rsid w:val="009512C3"/>
    <w:rsid w:val="009513D2"/>
    <w:rsid w:val="0095417C"/>
    <w:rsid w:val="00954EBC"/>
    <w:rsid w:val="00954F76"/>
    <w:rsid w:val="00955B70"/>
    <w:rsid w:val="00955C23"/>
    <w:rsid w:val="00955F49"/>
    <w:rsid w:val="0095677A"/>
    <w:rsid w:val="00957200"/>
    <w:rsid w:val="009575F9"/>
    <w:rsid w:val="00957A24"/>
    <w:rsid w:val="0096088C"/>
    <w:rsid w:val="00961DEF"/>
    <w:rsid w:val="00962625"/>
    <w:rsid w:val="00962CC9"/>
    <w:rsid w:val="0096315D"/>
    <w:rsid w:val="00963748"/>
    <w:rsid w:val="00963D86"/>
    <w:rsid w:val="0096469E"/>
    <w:rsid w:val="00964B03"/>
    <w:rsid w:val="00965C44"/>
    <w:rsid w:val="00965F5D"/>
    <w:rsid w:val="009666D7"/>
    <w:rsid w:val="009668F6"/>
    <w:rsid w:val="00966B24"/>
    <w:rsid w:val="00967C76"/>
    <w:rsid w:val="00967E6E"/>
    <w:rsid w:val="009701AF"/>
    <w:rsid w:val="0097131D"/>
    <w:rsid w:val="00971AD8"/>
    <w:rsid w:val="00971B58"/>
    <w:rsid w:val="00972774"/>
    <w:rsid w:val="00972B1C"/>
    <w:rsid w:val="00973E04"/>
    <w:rsid w:val="00973E8E"/>
    <w:rsid w:val="00974DBA"/>
    <w:rsid w:val="009754D6"/>
    <w:rsid w:val="009775ED"/>
    <w:rsid w:val="009778BA"/>
    <w:rsid w:val="00977A7B"/>
    <w:rsid w:val="0098025B"/>
    <w:rsid w:val="00981283"/>
    <w:rsid w:val="00981A1B"/>
    <w:rsid w:val="00981DE8"/>
    <w:rsid w:val="00984036"/>
    <w:rsid w:val="0098448B"/>
    <w:rsid w:val="00984D89"/>
    <w:rsid w:val="009857D5"/>
    <w:rsid w:val="00985ED1"/>
    <w:rsid w:val="00986F61"/>
    <w:rsid w:val="009870BA"/>
    <w:rsid w:val="009901FD"/>
    <w:rsid w:val="00990A64"/>
    <w:rsid w:val="0099173B"/>
    <w:rsid w:val="0099317C"/>
    <w:rsid w:val="00993797"/>
    <w:rsid w:val="00993820"/>
    <w:rsid w:val="0099475F"/>
    <w:rsid w:val="00994B2F"/>
    <w:rsid w:val="00995636"/>
    <w:rsid w:val="00995902"/>
    <w:rsid w:val="00996032"/>
    <w:rsid w:val="009964A4"/>
    <w:rsid w:val="00996837"/>
    <w:rsid w:val="00996ADD"/>
    <w:rsid w:val="00997249"/>
    <w:rsid w:val="0099790C"/>
    <w:rsid w:val="009A06CD"/>
    <w:rsid w:val="009A095F"/>
    <w:rsid w:val="009A0AE4"/>
    <w:rsid w:val="009A14E6"/>
    <w:rsid w:val="009A159B"/>
    <w:rsid w:val="009A22C3"/>
    <w:rsid w:val="009A22CC"/>
    <w:rsid w:val="009A28E0"/>
    <w:rsid w:val="009A3FD0"/>
    <w:rsid w:val="009A4542"/>
    <w:rsid w:val="009A499F"/>
    <w:rsid w:val="009A4BDD"/>
    <w:rsid w:val="009A5254"/>
    <w:rsid w:val="009A57C7"/>
    <w:rsid w:val="009A6028"/>
    <w:rsid w:val="009A7A5D"/>
    <w:rsid w:val="009B06EE"/>
    <w:rsid w:val="009B1013"/>
    <w:rsid w:val="009B17FB"/>
    <w:rsid w:val="009B2864"/>
    <w:rsid w:val="009B298F"/>
    <w:rsid w:val="009B30B2"/>
    <w:rsid w:val="009B3726"/>
    <w:rsid w:val="009B40C4"/>
    <w:rsid w:val="009B4338"/>
    <w:rsid w:val="009B4596"/>
    <w:rsid w:val="009B544C"/>
    <w:rsid w:val="009B5700"/>
    <w:rsid w:val="009B5943"/>
    <w:rsid w:val="009B697A"/>
    <w:rsid w:val="009B6AD2"/>
    <w:rsid w:val="009B77E6"/>
    <w:rsid w:val="009C0515"/>
    <w:rsid w:val="009C1581"/>
    <w:rsid w:val="009C3C4E"/>
    <w:rsid w:val="009C4638"/>
    <w:rsid w:val="009C4F62"/>
    <w:rsid w:val="009C5D80"/>
    <w:rsid w:val="009C6196"/>
    <w:rsid w:val="009C6770"/>
    <w:rsid w:val="009C6B99"/>
    <w:rsid w:val="009C6CE7"/>
    <w:rsid w:val="009C757C"/>
    <w:rsid w:val="009D05C9"/>
    <w:rsid w:val="009D071D"/>
    <w:rsid w:val="009D102A"/>
    <w:rsid w:val="009D1A55"/>
    <w:rsid w:val="009D24D1"/>
    <w:rsid w:val="009D2E8F"/>
    <w:rsid w:val="009D4932"/>
    <w:rsid w:val="009D501B"/>
    <w:rsid w:val="009D51EB"/>
    <w:rsid w:val="009D5238"/>
    <w:rsid w:val="009D65DE"/>
    <w:rsid w:val="009D6FF2"/>
    <w:rsid w:val="009E0E6F"/>
    <w:rsid w:val="009E1464"/>
    <w:rsid w:val="009E22F3"/>
    <w:rsid w:val="009E28DE"/>
    <w:rsid w:val="009E3119"/>
    <w:rsid w:val="009E373C"/>
    <w:rsid w:val="009E387E"/>
    <w:rsid w:val="009E3BF6"/>
    <w:rsid w:val="009E3CB4"/>
    <w:rsid w:val="009E4225"/>
    <w:rsid w:val="009E440F"/>
    <w:rsid w:val="009E4E79"/>
    <w:rsid w:val="009E4F75"/>
    <w:rsid w:val="009E518B"/>
    <w:rsid w:val="009E55D6"/>
    <w:rsid w:val="009E5BA1"/>
    <w:rsid w:val="009E5DFB"/>
    <w:rsid w:val="009E5EBC"/>
    <w:rsid w:val="009E61D7"/>
    <w:rsid w:val="009E722D"/>
    <w:rsid w:val="009E731C"/>
    <w:rsid w:val="009E7665"/>
    <w:rsid w:val="009E7BCE"/>
    <w:rsid w:val="009F0062"/>
    <w:rsid w:val="009F0E3A"/>
    <w:rsid w:val="009F17B7"/>
    <w:rsid w:val="009F3208"/>
    <w:rsid w:val="009F48DF"/>
    <w:rsid w:val="009F4CBD"/>
    <w:rsid w:val="009F6197"/>
    <w:rsid w:val="009F63DC"/>
    <w:rsid w:val="009F6433"/>
    <w:rsid w:val="009F6BCB"/>
    <w:rsid w:val="00A020F7"/>
    <w:rsid w:val="00A02E1B"/>
    <w:rsid w:val="00A03260"/>
    <w:rsid w:val="00A042A9"/>
    <w:rsid w:val="00A0469F"/>
    <w:rsid w:val="00A048F7"/>
    <w:rsid w:val="00A051D0"/>
    <w:rsid w:val="00A05507"/>
    <w:rsid w:val="00A05676"/>
    <w:rsid w:val="00A05B1D"/>
    <w:rsid w:val="00A05B69"/>
    <w:rsid w:val="00A05BB6"/>
    <w:rsid w:val="00A065BB"/>
    <w:rsid w:val="00A06EAB"/>
    <w:rsid w:val="00A07A3F"/>
    <w:rsid w:val="00A1251C"/>
    <w:rsid w:val="00A1263F"/>
    <w:rsid w:val="00A12A23"/>
    <w:rsid w:val="00A138CF"/>
    <w:rsid w:val="00A14F18"/>
    <w:rsid w:val="00A15B7E"/>
    <w:rsid w:val="00A15F02"/>
    <w:rsid w:val="00A1690A"/>
    <w:rsid w:val="00A170A0"/>
    <w:rsid w:val="00A20341"/>
    <w:rsid w:val="00A21620"/>
    <w:rsid w:val="00A216D6"/>
    <w:rsid w:val="00A233D1"/>
    <w:rsid w:val="00A23B55"/>
    <w:rsid w:val="00A23E2A"/>
    <w:rsid w:val="00A23F2B"/>
    <w:rsid w:val="00A24FA4"/>
    <w:rsid w:val="00A24FD6"/>
    <w:rsid w:val="00A25719"/>
    <w:rsid w:val="00A25E32"/>
    <w:rsid w:val="00A26190"/>
    <w:rsid w:val="00A26B8C"/>
    <w:rsid w:val="00A26DA3"/>
    <w:rsid w:val="00A30679"/>
    <w:rsid w:val="00A30B63"/>
    <w:rsid w:val="00A31E20"/>
    <w:rsid w:val="00A32CC2"/>
    <w:rsid w:val="00A32F74"/>
    <w:rsid w:val="00A330FD"/>
    <w:rsid w:val="00A335E8"/>
    <w:rsid w:val="00A33F70"/>
    <w:rsid w:val="00A3455A"/>
    <w:rsid w:val="00A35C63"/>
    <w:rsid w:val="00A35FBB"/>
    <w:rsid w:val="00A362A4"/>
    <w:rsid w:val="00A36896"/>
    <w:rsid w:val="00A36EDB"/>
    <w:rsid w:val="00A3754C"/>
    <w:rsid w:val="00A41307"/>
    <w:rsid w:val="00A416C4"/>
    <w:rsid w:val="00A41868"/>
    <w:rsid w:val="00A42BCA"/>
    <w:rsid w:val="00A42EE0"/>
    <w:rsid w:val="00A44EC8"/>
    <w:rsid w:val="00A45981"/>
    <w:rsid w:val="00A46729"/>
    <w:rsid w:val="00A46DDA"/>
    <w:rsid w:val="00A47213"/>
    <w:rsid w:val="00A47455"/>
    <w:rsid w:val="00A47CF8"/>
    <w:rsid w:val="00A5062F"/>
    <w:rsid w:val="00A50FD8"/>
    <w:rsid w:val="00A515ED"/>
    <w:rsid w:val="00A525F2"/>
    <w:rsid w:val="00A52A8F"/>
    <w:rsid w:val="00A52C6F"/>
    <w:rsid w:val="00A563FE"/>
    <w:rsid w:val="00A607A8"/>
    <w:rsid w:val="00A61A6D"/>
    <w:rsid w:val="00A61A8E"/>
    <w:rsid w:val="00A6246A"/>
    <w:rsid w:val="00A63E4A"/>
    <w:rsid w:val="00A647CE"/>
    <w:rsid w:val="00A64966"/>
    <w:rsid w:val="00A652DB"/>
    <w:rsid w:val="00A65A21"/>
    <w:rsid w:val="00A66B24"/>
    <w:rsid w:val="00A67379"/>
    <w:rsid w:val="00A67798"/>
    <w:rsid w:val="00A705A7"/>
    <w:rsid w:val="00A70EE2"/>
    <w:rsid w:val="00A713B2"/>
    <w:rsid w:val="00A71B68"/>
    <w:rsid w:val="00A72425"/>
    <w:rsid w:val="00A72E1E"/>
    <w:rsid w:val="00A72F2B"/>
    <w:rsid w:val="00A7353A"/>
    <w:rsid w:val="00A737AE"/>
    <w:rsid w:val="00A74695"/>
    <w:rsid w:val="00A75146"/>
    <w:rsid w:val="00A7551B"/>
    <w:rsid w:val="00A7583F"/>
    <w:rsid w:val="00A76E88"/>
    <w:rsid w:val="00A77098"/>
    <w:rsid w:val="00A770B9"/>
    <w:rsid w:val="00A7762F"/>
    <w:rsid w:val="00A81FDC"/>
    <w:rsid w:val="00A82BA1"/>
    <w:rsid w:val="00A837AC"/>
    <w:rsid w:val="00A83BD4"/>
    <w:rsid w:val="00A84270"/>
    <w:rsid w:val="00A84CAA"/>
    <w:rsid w:val="00A85936"/>
    <w:rsid w:val="00A86779"/>
    <w:rsid w:val="00A86AEA"/>
    <w:rsid w:val="00A8725B"/>
    <w:rsid w:val="00A87623"/>
    <w:rsid w:val="00A87729"/>
    <w:rsid w:val="00A90115"/>
    <w:rsid w:val="00A903D9"/>
    <w:rsid w:val="00A90CBD"/>
    <w:rsid w:val="00A90F6B"/>
    <w:rsid w:val="00A92305"/>
    <w:rsid w:val="00A92637"/>
    <w:rsid w:val="00A9360B"/>
    <w:rsid w:val="00A93C21"/>
    <w:rsid w:val="00A94341"/>
    <w:rsid w:val="00A95161"/>
    <w:rsid w:val="00A96690"/>
    <w:rsid w:val="00A96A6D"/>
    <w:rsid w:val="00A974F1"/>
    <w:rsid w:val="00AA01A9"/>
    <w:rsid w:val="00AA24A6"/>
    <w:rsid w:val="00AA2750"/>
    <w:rsid w:val="00AA3800"/>
    <w:rsid w:val="00AA3F69"/>
    <w:rsid w:val="00AA4234"/>
    <w:rsid w:val="00AA547E"/>
    <w:rsid w:val="00AA6884"/>
    <w:rsid w:val="00AA697C"/>
    <w:rsid w:val="00AA7796"/>
    <w:rsid w:val="00AA785C"/>
    <w:rsid w:val="00AA7A34"/>
    <w:rsid w:val="00AB3118"/>
    <w:rsid w:val="00AB3A5E"/>
    <w:rsid w:val="00AB519D"/>
    <w:rsid w:val="00AB5A17"/>
    <w:rsid w:val="00AB626B"/>
    <w:rsid w:val="00AB690F"/>
    <w:rsid w:val="00AB75FE"/>
    <w:rsid w:val="00AB7BA3"/>
    <w:rsid w:val="00AC0685"/>
    <w:rsid w:val="00AC070E"/>
    <w:rsid w:val="00AC0834"/>
    <w:rsid w:val="00AC1054"/>
    <w:rsid w:val="00AC1235"/>
    <w:rsid w:val="00AC1B76"/>
    <w:rsid w:val="00AC2B20"/>
    <w:rsid w:val="00AC336B"/>
    <w:rsid w:val="00AC3B60"/>
    <w:rsid w:val="00AC4933"/>
    <w:rsid w:val="00AC58D8"/>
    <w:rsid w:val="00AC5AA9"/>
    <w:rsid w:val="00AC5D63"/>
    <w:rsid w:val="00AC5DD1"/>
    <w:rsid w:val="00AC675C"/>
    <w:rsid w:val="00AC6BD2"/>
    <w:rsid w:val="00AC752C"/>
    <w:rsid w:val="00AC78CF"/>
    <w:rsid w:val="00AD0019"/>
    <w:rsid w:val="00AD0939"/>
    <w:rsid w:val="00AD1E9C"/>
    <w:rsid w:val="00AD2F7F"/>
    <w:rsid w:val="00AD34BC"/>
    <w:rsid w:val="00AD3553"/>
    <w:rsid w:val="00AD3F52"/>
    <w:rsid w:val="00AD418D"/>
    <w:rsid w:val="00AD5065"/>
    <w:rsid w:val="00AD5467"/>
    <w:rsid w:val="00AD5A34"/>
    <w:rsid w:val="00AD5B81"/>
    <w:rsid w:val="00AD5D7A"/>
    <w:rsid w:val="00AD65FF"/>
    <w:rsid w:val="00AE06B4"/>
    <w:rsid w:val="00AE07A9"/>
    <w:rsid w:val="00AE0803"/>
    <w:rsid w:val="00AE0AC1"/>
    <w:rsid w:val="00AE10EF"/>
    <w:rsid w:val="00AE1200"/>
    <w:rsid w:val="00AE21A5"/>
    <w:rsid w:val="00AE2963"/>
    <w:rsid w:val="00AE3547"/>
    <w:rsid w:val="00AE38F5"/>
    <w:rsid w:val="00AE437C"/>
    <w:rsid w:val="00AE499F"/>
    <w:rsid w:val="00AE4BA7"/>
    <w:rsid w:val="00AE5501"/>
    <w:rsid w:val="00AE67B3"/>
    <w:rsid w:val="00AE6977"/>
    <w:rsid w:val="00AE7684"/>
    <w:rsid w:val="00AF0A30"/>
    <w:rsid w:val="00AF1085"/>
    <w:rsid w:val="00AF1AC4"/>
    <w:rsid w:val="00AF20E3"/>
    <w:rsid w:val="00AF323B"/>
    <w:rsid w:val="00AF329A"/>
    <w:rsid w:val="00AF3368"/>
    <w:rsid w:val="00AF3D65"/>
    <w:rsid w:val="00AF51EA"/>
    <w:rsid w:val="00AF5E14"/>
    <w:rsid w:val="00AF674F"/>
    <w:rsid w:val="00AF7B92"/>
    <w:rsid w:val="00AF7C26"/>
    <w:rsid w:val="00AF7F10"/>
    <w:rsid w:val="00B015E7"/>
    <w:rsid w:val="00B02048"/>
    <w:rsid w:val="00B02C59"/>
    <w:rsid w:val="00B02F1C"/>
    <w:rsid w:val="00B033B1"/>
    <w:rsid w:val="00B0381F"/>
    <w:rsid w:val="00B03E2F"/>
    <w:rsid w:val="00B0466E"/>
    <w:rsid w:val="00B05011"/>
    <w:rsid w:val="00B05061"/>
    <w:rsid w:val="00B05283"/>
    <w:rsid w:val="00B066A5"/>
    <w:rsid w:val="00B10927"/>
    <w:rsid w:val="00B10E80"/>
    <w:rsid w:val="00B1106A"/>
    <w:rsid w:val="00B11C03"/>
    <w:rsid w:val="00B122D1"/>
    <w:rsid w:val="00B12415"/>
    <w:rsid w:val="00B1264D"/>
    <w:rsid w:val="00B1294D"/>
    <w:rsid w:val="00B136F0"/>
    <w:rsid w:val="00B13AFA"/>
    <w:rsid w:val="00B13BD3"/>
    <w:rsid w:val="00B149BA"/>
    <w:rsid w:val="00B14D1F"/>
    <w:rsid w:val="00B15F4E"/>
    <w:rsid w:val="00B1609C"/>
    <w:rsid w:val="00B1674B"/>
    <w:rsid w:val="00B16759"/>
    <w:rsid w:val="00B167EC"/>
    <w:rsid w:val="00B17978"/>
    <w:rsid w:val="00B17DA7"/>
    <w:rsid w:val="00B17F6F"/>
    <w:rsid w:val="00B200B7"/>
    <w:rsid w:val="00B21404"/>
    <w:rsid w:val="00B21429"/>
    <w:rsid w:val="00B21E43"/>
    <w:rsid w:val="00B231B9"/>
    <w:rsid w:val="00B23ACE"/>
    <w:rsid w:val="00B242D5"/>
    <w:rsid w:val="00B244F5"/>
    <w:rsid w:val="00B24F54"/>
    <w:rsid w:val="00B2517E"/>
    <w:rsid w:val="00B25F1E"/>
    <w:rsid w:val="00B2628D"/>
    <w:rsid w:val="00B26E5D"/>
    <w:rsid w:val="00B27600"/>
    <w:rsid w:val="00B27D52"/>
    <w:rsid w:val="00B27E5D"/>
    <w:rsid w:val="00B30045"/>
    <w:rsid w:val="00B300C4"/>
    <w:rsid w:val="00B3166D"/>
    <w:rsid w:val="00B3214F"/>
    <w:rsid w:val="00B32ECA"/>
    <w:rsid w:val="00B330DA"/>
    <w:rsid w:val="00B335BF"/>
    <w:rsid w:val="00B33E1A"/>
    <w:rsid w:val="00B33FC4"/>
    <w:rsid w:val="00B35051"/>
    <w:rsid w:val="00B3548F"/>
    <w:rsid w:val="00B355A7"/>
    <w:rsid w:val="00B35D34"/>
    <w:rsid w:val="00B36024"/>
    <w:rsid w:val="00B37247"/>
    <w:rsid w:val="00B37847"/>
    <w:rsid w:val="00B405CF"/>
    <w:rsid w:val="00B40A23"/>
    <w:rsid w:val="00B40A9F"/>
    <w:rsid w:val="00B40B0E"/>
    <w:rsid w:val="00B40C76"/>
    <w:rsid w:val="00B40E3D"/>
    <w:rsid w:val="00B410FE"/>
    <w:rsid w:val="00B41B06"/>
    <w:rsid w:val="00B4210E"/>
    <w:rsid w:val="00B433FA"/>
    <w:rsid w:val="00B435B5"/>
    <w:rsid w:val="00B45568"/>
    <w:rsid w:val="00B4669B"/>
    <w:rsid w:val="00B4706C"/>
    <w:rsid w:val="00B4769B"/>
    <w:rsid w:val="00B51C04"/>
    <w:rsid w:val="00B51C36"/>
    <w:rsid w:val="00B51E6F"/>
    <w:rsid w:val="00B525CE"/>
    <w:rsid w:val="00B52767"/>
    <w:rsid w:val="00B52881"/>
    <w:rsid w:val="00B52B6F"/>
    <w:rsid w:val="00B533F3"/>
    <w:rsid w:val="00B5388F"/>
    <w:rsid w:val="00B5485A"/>
    <w:rsid w:val="00B5485F"/>
    <w:rsid w:val="00B55133"/>
    <w:rsid w:val="00B5595D"/>
    <w:rsid w:val="00B56382"/>
    <w:rsid w:val="00B5696F"/>
    <w:rsid w:val="00B56BF2"/>
    <w:rsid w:val="00B57259"/>
    <w:rsid w:val="00B573BA"/>
    <w:rsid w:val="00B57671"/>
    <w:rsid w:val="00B57D7B"/>
    <w:rsid w:val="00B57DC9"/>
    <w:rsid w:val="00B600CD"/>
    <w:rsid w:val="00B6022E"/>
    <w:rsid w:val="00B60AAE"/>
    <w:rsid w:val="00B60E50"/>
    <w:rsid w:val="00B61B07"/>
    <w:rsid w:val="00B61D84"/>
    <w:rsid w:val="00B61DE6"/>
    <w:rsid w:val="00B61ECD"/>
    <w:rsid w:val="00B62300"/>
    <w:rsid w:val="00B62471"/>
    <w:rsid w:val="00B62F3B"/>
    <w:rsid w:val="00B651E2"/>
    <w:rsid w:val="00B6556F"/>
    <w:rsid w:val="00B66684"/>
    <w:rsid w:val="00B66EEC"/>
    <w:rsid w:val="00B67036"/>
    <w:rsid w:val="00B70497"/>
    <w:rsid w:val="00B712C5"/>
    <w:rsid w:val="00B714FC"/>
    <w:rsid w:val="00B720F3"/>
    <w:rsid w:val="00B728F7"/>
    <w:rsid w:val="00B7449D"/>
    <w:rsid w:val="00B744FF"/>
    <w:rsid w:val="00B74AD2"/>
    <w:rsid w:val="00B74DF7"/>
    <w:rsid w:val="00B7595C"/>
    <w:rsid w:val="00B769F4"/>
    <w:rsid w:val="00B76E94"/>
    <w:rsid w:val="00B771D0"/>
    <w:rsid w:val="00B775B8"/>
    <w:rsid w:val="00B777A5"/>
    <w:rsid w:val="00B77D07"/>
    <w:rsid w:val="00B802B3"/>
    <w:rsid w:val="00B80728"/>
    <w:rsid w:val="00B83522"/>
    <w:rsid w:val="00B83FDD"/>
    <w:rsid w:val="00B840F8"/>
    <w:rsid w:val="00B848C5"/>
    <w:rsid w:val="00B8490B"/>
    <w:rsid w:val="00B84D1B"/>
    <w:rsid w:val="00B84D4C"/>
    <w:rsid w:val="00B84E5D"/>
    <w:rsid w:val="00B85AA9"/>
    <w:rsid w:val="00B85C77"/>
    <w:rsid w:val="00B85C7B"/>
    <w:rsid w:val="00B86024"/>
    <w:rsid w:val="00B8744C"/>
    <w:rsid w:val="00B9019E"/>
    <w:rsid w:val="00B92253"/>
    <w:rsid w:val="00B92762"/>
    <w:rsid w:val="00B92A50"/>
    <w:rsid w:val="00B92BE0"/>
    <w:rsid w:val="00B93062"/>
    <w:rsid w:val="00B9428F"/>
    <w:rsid w:val="00B9486B"/>
    <w:rsid w:val="00B94BBF"/>
    <w:rsid w:val="00B951D9"/>
    <w:rsid w:val="00B958B8"/>
    <w:rsid w:val="00B9591D"/>
    <w:rsid w:val="00B95982"/>
    <w:rsid w:val="00B95E82"/>
    <w:rsid w:val="00B96622"/>
    <w:rsid w:val="00B96C32"/>
    <w:rsid w:val="00B96D72"/>
    <w:rsid w:val="00BA0B0D"/>
    <w:rsid w:val="00BA159D"/>
    <w:rsid w:val="00BA2051"/>
    <w:rsid w:val="00BA3FBB"/>
    <w:rsid w:val="00BA4133"/>
    <w:rsid w:val="00BA46BA"/>
    <w:rsid w:val="00BA49F3"/>
    <w:rsid w:val="00BA5867"/>
    <w:rsid w:val="00BA5C6A"/>
    <w:rsid w:val="00BA64C8"/>
    <w:rsid w:val="00BA65C8"/>
    <w:rsid w:val="00BA6BB6"/>
    <w:rsid w:val="00BA7111"/>
    <w:rsid w:val="00BB1977"/>
    <w:rsid w:val="00BB1F52"/>
    <w:rsid w:val="00BB2954"/>
    <w:rsid w:val="00BB33BB"/>
    <w:rsid w:val="00BB3B80"/>
    <w:rsid w:val="00BB3ED7"/>
    <w:rsid w:val="00BB567A"/>
    <w:rsid w:val="00BB6912"/>
    <w:rsid w:val="00BB6E41"/>
    <w:rsid w:val="00BB7154"/>
    <w:rsid w:val="00BC0030"/>
    <w:rsid w:val="00BC0B6E"/>
    <w:rsid w:val="00BC1ADC"/>
    <w:rsid w:val="00BC1AF3"/>
    <w:rsid w:val="00BC2A14"/>
    <w:rsid w:val="00BC35A8"/>
    <w:rsid w:val="00BC3746"/>
    <w:rsid w:val="00BC4AD0"/>
    <w:rsid w:val="00BC57EC"/>
    <w:rsid w:val="00BC60C5"/>
    <w:rsid w:val="00BC7246"/>
    <w:rsid w:val="00BC7BDE"/>
    <w:rsid w:val="00BD01FB"/>
    <w:rsid w:val="00BD0C9F"/>
    <w:rsid w:val="00BD1B18"/>
    <w:rsid w:val="00BD2297"/>
    <w:rsid w:val="00BD2A80"/>
    <w:rsid w:val="00BD2D1C"/>
    <w:rsid w:val="00BD3150"/>
    <w:rsid w:val="00BD438D"/>
    <w:rsid w:val="00BD4645"/>
    <w:rsid w:val="00BD49BA"/>
    <w:rsid w:val="00BD4E7A"/>
    <w:rsid w:val="00BD593B"/>
    <w:rsid w:val="00BD5AB7"/>
    <w:rsid w:val="00BD5C1D"/>
    <w:rsid w:val="00BD618F"/>
    <w:rsid w:val="00BD63B3"/>
    <w:rsid w:val="00BD67C2"/>
    <w:rsid w:val="00BD6C3C"/>
    <w:rsid w:val="00BD7146"/>
    <w:rsid w:val="00BD78B1"/>
    <w:rsid w:val="00BE092B"/>
    <w:rsid w:val="00BE2167"/>
    <w:rsid w:val="00BE2842"/>
    <w:rsid w:val="00BE289F"/>
    <w:rsid w:val="00BE32C0"/>
    <w:rsid w:val="00BE339F"/>
    <w:rsid w:val="00BE4645"/>
    <w:rsid w:val="00BE4B1C"/>
    <w:rsid w:val="00BE4E86"/>
    <w:rsid w:val="00BF028E"/>
    <w:rsid w:val="00BF0DDA"/>
    <w:rsid w:val="00BF0F6F"/>
    <w:rsid w:val="00BF2991"/>
    <w:rsid w:val="00BF3104"/>
    <w:rsid w:val="00BF3C51"/>
    <w:rsid w:val="00BF4242"/>
    <w:rsid w:val="00BF653C"/>
    <w:rsid w:val="00BF65AF"/>
    <w:rsid w:val="00BF6D9F"/>
    <w:rsid w:val="00C014E2"/>
    <w:rsid w:val="00C015FC"/>
    <w:rsid w:val="00C018E8"/>
    <w:rsid w:val="00C01F43"/>
    <w:rsid w:val="00C02216"/>
    <w:rsid w:val="00C022EA"/>
    <w:rsid w:val="00C02ABF"/>
    <w:rsid w:val="00C03628"/>
    <w:rsid w:val="00C040E5"/>
    <w:rsid w:val="00C04CB8"/>
    <w:rsid w:val="00C04D05"/>
    <w:rsid w:val="00C05107"/>
    <w:rsid w:val="00C05DAF"/>
    <w:rsid w:val="00C06398"/>
    <w:rsid w:val="00C063B1"/>
    <w:rsid w:val="00C0691C"/>
    <w:rsid w:val="00C069BD"/>
    <w:rsid w:val="00C10596"/>
    <w:rsid w:val="00C10E47"/>
    <w:rsid w:val="00C1102A"/>
    <w:rsid w:val="00C11996"/>
    <w:rsid w:val="00C11A58"/>
    <w:rsid w:val="00C11B4C"/>
    <w:rsid w:val="00C11BEB"/>
    <w:rsid w:val="00C1258F"/>
    <w:rsid w:val="00C12854"/>
    <w:rsid w:val="00C1344C"/>
    <w:rsid w:val="00C138FC"/>
    <w:rsid w:val="00C13AB9"/>
    <w:rsid w:val="00C14E36"/>
    <w:rsid w:val="00C16233"/>
    <w:rsid w:val="00C17D41"/>
    <w:rsid w:val="00C208CA"/>
    <w:rsid w:val="00C21D5E"/>
    <w:rsid w:val="00C21D90"/>
    <w:rsid w:val="00C221EE"/>
    <w:rsid w:val="00C227ED"/>
    <w:rsid w:val="00C22C77"/>
    <w:rsid w:val="00C22C96"/>
    <w:rsid w:val="00C240AF"/>
    <w:rsid w:val="00C24759"/>
    <w:rsid w:val="00C25434"/>
    <w:rsid w:val="00C25C46"/>
    <w:rsid w:val="00C25D36"/>
    <w:rsid w:val="00C27355"/>
    <w:rsid w:val="00C27500"/>
    <w:rsid w:val="00C27A1F"/>
    <w:rsid w:val="00C27AA8"/>
    <w:rsid w:val="00C30C3E"/>
    <w:rsid w:val="00C30E6E"/>
    <w:rsid w:val="00C30F69"/>
    <w:rsid w:val="00C31237"/>
    <w:rsid w:val="00C3270F"/>
    <w:rsid w:val="00C3373D"/>
    <w:rsid w:val="00C33A5E"/>
    <w:rsid w:val="00C33D32"/>
    <w:rsid w:val="00C35C61"/>
    <w:rsid w:val="00C406F3"/>
    <w:rsid w:val="00C409D3"/>
    <w:rsid w:val="00C40C06"/>
    <w:rsid w:val="00C4350B"/>
    <w:rsid w:val="00C4390C"/>
    <w:rsid w:val="00C439D0"/>
    <w:rsid w:val="00C43C25"/>
    <w:rsid w:val="00C442FE"/>
    <w:rsid w:val="00C45CAE"/>
    <w:rsid w:val="00C468F8"/>
    <w:rsid w:val="00C46933"/>
    <w:rsid w:val="00C47506"/>
    <w:rsid w:val="00C47AAE"/>
    <w:rsid w:val="00C47BF8"/>
    <w:rsid w:val="00C50513"/>
    <w:rsid w:val="00C513A7"/>
    <w:rsid w:val="00C5165E"/>
    <w:rsid w:val="00C521B4"/>
    <w:rsid w:val="00C521DC"/>
    <w:rsid w:val="00C524F4"/>
    <w:rsid w:val="00C52A73"/>
    <w:rsid w:val="00C53722"/>
    <w:rsid w:val="00C53D99"/>
    <w:rsid w:val="00C5400A"/>
    <w:rsid w:val="00C54104"/>
    <w:rsid w:val="00C55A1E"/>
    <w:rsid w:val="00C565D2"/>
    <w:rsid w:val="00C569F2"/>
    <w:rsid w:val="00C577CE"/>
    <w:rsid w:val="00C57953"/>
    <w:rsid w:val="00C60F4D"/>
    <w:rsid w:val="00C619B7"/>
    <w:rsid w:val="00C61F32"/>
    <w:rsid w:val="00C61F9C"/>
    <w:rsid w:val="00C62350"/>
    <w:rsid w:val="00C6238F"/>
    <w:rsid w:val="00C62D19"/>
    <w:rsid w:val="00C62FAC"/>
    <w:rsid w:val="00C631F3"/>
    <w:rsid w:val="00C6376E"/>
    <w:rsid w:val="00C63D53"/>
    <w:rsid w:val="00C640C7"/>
    <w:rsid w:val="00C64543"/>
    <w:rsid w:val="00C64561"/>
    <w:rsid w:val="00C64D49"/>
    <w:rsid w:val="00C64E33"/>
    <w:rsid w:val="00C66059"/>
    <w:rsid w:val="00C664C1"/>
    <w:rsid w:val="00C666E8"/>
    <w:rsid w:val="00C672AF"/>
    <w:rsid w:val="00C672C0"/>
    <w:rsid w:val="00C706CA"/>
    <w:rsid w:val="00C707FB"/>
    <w:rsid w:val="00C70DDA"/>
    <w:rsid w:val="00C7127D"/>
    <w:rsid w:val="00C71CB5"/>
    <w:rsid w:val="00C72E8F"/>
    <w:rsid w:val="00C745AE"/>
    <w:rsid w:val="00C74870"/>
    <w:rsid w:val="00C75051"/>
    <w:rsid w:val="00C75470"/>
    <w:rsid w:val="00C75909"/>
    <w:rsid w:val="00C75EF9"/>
    <w:rsid w:val="00C76569"/>
    <w:rsid w:val="00C768DA"/>
    <w:rsid w:val="00C76BDB"/>
    <w:rsid w:val="00C775C2"/>
    <w:rsid w:val="00C81232"/>
    <w:rsid w:val="00C812C6"/>
    <w:rsid w:val="00C81939"/>
    <w:rsid w:val="00C8258C"/>
    <w:rsid w:val="00C82A4A"/>
    <w:rsid w:val="00C82A85"/>
    <w:rsid w:val="00C82C1F"/>
    <w:rsid w:val="00C8344B"/>
    <w:rsid w:val="00C8422D"/>
    <w:rsid w:val="00C84ABB"/>
    <w:rsid w:val="00C854DC"/>
    <w:rsid w:val="00C85A76"/>
    <w:rsid w:val="00C85D9D"/>
    <w:rsid w:val="00C8706F"/>
    <w:rsid w:val="00C87B6D"/>
    <w:rsid w:val="00C87CFF"/>
    <w:rsid w:val="00C909F7"/>
    <w:rsid w:val="00C91426"/>
    <w:rsid w:val="00C91574"/>
    <w:rsid w:val="00C91A46"/>
    <w:rsid w:val="00C92BCD"/>
    <w:rsid w:val="00C92C24"/>
    <w:rsid w:val="00C92DD2"/>
    <w:rsid w:val="00C93255"/>
    <w:rsid w:val="00C9344D"/>
    <w:rsid w:val="00C93E90"/>
    <w:rsid w:val="00C94364"/>
    <w:rsid w:val="00C94BD9"/>
    <w:rsid w:val="00C94EE7"/>
    <w:rsid w:val="00C95829"/>
    <w:rsid w:val="00C95AAB"/>
    <w:rsid w:val="00C95AD4"/>
    <w:rsid w:val="00C95D25"/>
    <w:rsid w:val="00C9659D"/>
    <w:rsid w:val="00C970B8"/>
    <w:rsid w:val="00C97780"/>
    <w:rsid w:val="00C97BBC"/>
    <w:rsid w:val="00CA0E91"/>
    <w:rsid w:val="00CA0F50"/>
    <w:rsid w:val="00CA1A33"/>
    <w:rsid w:val="00CA1DBC"/>
    <w:rsid w:val="00CA1EC8"/>
    <w:rsid w:val="00CA3BD6"/>
    <w:rsid w:val="00CA4054"/>
    <w:rsid w:val="00CA40BB"/>
    <w:rsid w:val="00CA4EA6"/>
    <w:rsid w:val="00CA4FEF"/>
    <w:rsid w:val="00CA56B7"/>
    <w:rsid w:val="00CA6108"/>
    <w:rsid w:val="00CA7B38"/>
    <w:rsid w:val="00CB238E"/>
    <w:rsid w:val="00CB27AB"/>
    <w:rsid w:val="00CB28F6"/>
    <w:rsid w:val="00CB3269"/>
    <w:rsid w:val="00CB3854"/>
    <w:rsid w:val="00CB4D4B"/>
    <w:rsid w:val="00CB51F4"/>
    <w:rsid w:val="00CB5E5D"/>
    <w:rsid w:val="00CB6DA8"/>
    <w:rsid w:val="00CB7531"/>
    <w:rsid w:val="00CB7B63"/>
    <w:rsid w:val="00CC044B"/>
    <w:rsid w:val="00CC0579"/>
    <w:rsid w:val="00CC08FC"/>
    <w:rsid w:val="00CC22C6"/>
    <w:rsid w:val="00CC308E"/>
    <w:rsid w:val="00CC462F"/>
    <w:rsid w:val="00CC4D18"/>
    <w:rsid w:val="00CC5412"/>
    <w:rsid w:val="00CC574D"/>
    <w:rsid w:val="00CC62F2"/>
    <w:rsid w:val="00CD21FC"/>
    <w:rsid w:val="00CD2EB0"/>
    <w:rsid w:val="00CD3DFC"/>
    <w:rsid w:val="00CD3EC0"/>
    <w:rsid w:val="00CD405F"/>
    <w:rsid w:val="00CD4700"/>
    <w:rsid w:val="00CD474F"/>
    <w:rsid w:val="00CD53AE"/>
    <w:rsid w:val="00CD54A9"/>
    <w:rsid w:val="00CD5E91"/>
    <w:rsid w:val="00CD7582"/>
    <w:rsid w:val="00CE0486"/>
    <w:rsid w:val="00CE093B"/>
    <w:rsid w:val="00CE21DA"/>
    <w:rsid w:val="00CE237C"/>
    <w:rsid w:val="00CE2ACE"/>
    <w:rsid w:val="00CE3707"/>
    <w:rsid w:val="00CE3A35"/>
    <w:rsid w:val="00CE3AAA"/>
    <w:rsid w:val="00CE3D50"/>
    <w:rsid w:val="00CE3DD7"/>
    <w:rsid w:val="00CE3F1D"/>
    <w:rsid w:val="00CE516D"/>
    <w:rsid w:val="00CE7670"/>
    <w:rsid w:val="00CF05D9"/>
    <w:rsid w:val="00CF0A57"/>
    <w:rsid w:val="00CF168B"/>
    <w:rsid w:val="00CF22F9"/>
    <w:rsid w:val="00CF233F"/>
    <w:rsid w:val="00CF2529"/>
    <w:rsid w:val="00CF2D14"/>
    <w:rsid w:val="00CF3243"/>
    <w:rsid w:val="00CF329E"/>
    <w:rsid w:val="00CF4036"/>
    <w:rsid w:val="00CF5416"/>
    <w:rsid w:val="00CF562D"/>
    <w:rsid w:val="00CF7111"/>
    <w:rsid w:val="00D01218"/>
    <w:rsid w:val="00D02458"/>
    <w:rsid w:val="00D024C3"/>
    <w:rsid w:val="00D02CC4"/>
    <w:rsid w:val="00D03C23"/>
    <w:rsid w:val="00D03CFF"/>
    <w:rsid w:val="00D047F1"/>
    <w:rsid w:val="00D0483C"/>
    <w:rsid w:val="00D04DDC"/>
    <w:rsid w:val="00D06AEA"/>
    <w:rsid w:val="00D06BA7"/>
    <w:rsid w:val="00D070C2"/>
    <w:rsid w:val="00D07338"/>
    <w:rsid w:val="00D10105"/>
    <w:rsid w:val="00D109F1"/>
    <w:rsid w:val="00D11233"/>
    <w:rsid w:val="00D12309"/>
    <w:rsid w:val="00D12859"/>
    <w:rsid w:val="00D13177"/>
    <w:rsid w:val="00D13508"/>
    <w:rsid w:val="00D13CBD"/>
    <w:rsid w:val="00D13F9B"/>
    <w:rsid w:val="00D158E8"/>
    <w:rsid w:val="00D15AA9"/>
    <w:rsid w:val="00D16AFD"/>
    <w:rsid w:val="00D17BAB"/>
    <w:rsid w:val="00D20EB7"/>
    <w:rsid w:val="00D212CD"/>
    <w:rsid w:val="00D213F1"/>
    <w:rsid w:val="00D215B0"/>
    <w:rsid w:val="00D21850"/>
    <w:rsid w:val="00D21CCD"/>
    <w:rsid w:val="00D22139"/>
    <w:rsid w:val="00D22301"/>
    <w:rsid w:val="00D22936"/>
    <w:rsid w:val="00D22A09"/>
    <w:rsid w:val="00D22D02"/>
    <w:rsid w:val="00D23B51"/>
    <w:rsid w:val="00D24044"/>
    <w:rsid w:val="00D241C5"/>
    <w:rsid w:val="00D2507D"/>
    <w:rsid w:val="00D25877"/>
    <w:rsid w:val="00D26415"/>
    <w:rsid w:val="00D27701"/>
    <w:rsid w:val="00D3043A"/>
    <w:rsid w:val="00D31C05"/>
    <w:rsid w:val="00D31FD4"/>
    <w:rsid w:val="00D325D2"/>
    <w:rsid w:val="00D32838"/>
    <w:rsid w:val="00D32DBD"/>
    <w:rsid w:val="00D33370"/>
    <w:rsid w:val="00D33BBC"/>
    <w:rsid w:val="00D34B2E"/>
    <w:rsid w:val="00D35028"/>
    <w:rsid w:val="00D359CF"/>
    <w:rsid w:val="00D35C84"/>
    <w:rsid w:val="00D362DE"/>
    <w:rsid w:val="00D40765"/>
    <w:rsid w:val="00D416E0"/>
    <w:rsid w:val="00D4301E"/>
    <w:rsid w:val="00D436F7"/>
    <w:rsid w:val="00D45325"/>
    <w:rsid w:val="00D45B14"/>
    <w:rsid w:val="00D46A86"/>
    <w:rsid w:val="00D46AAC"/>
    <w:rsid w:val="00D46CB7"/>
    <w:rsid w:val="00D4711C"/>
    <w:rsid w:val="00D50482"/>
    <w:rsid w:val="00D5134F"/>
    <w:rsid w:val="00D527D9"/>
    <w:rsid w:val="00D52E29"/>
    <w:rsid w:val="00D5549F"/>
    <w:rsid w:val="00D55A8C"/>
    <w:rsid w:val="00D55B09"/>
    <w:rsid w:val="00D55B5E"/>
    <w:rsid w:val="00D56CDA"/>
    <w:rsid w:val="00D56ECA"/>
    <w:rsid w:val="00D57397"/>
    <w:rsid w:val="00D574B3"/>
    <w:rsid w:val="00D577ED"/>
    <w:rsid w:val="00D60808"/>
    <w:rsid w:val="00D609ED"/>
    <w:rsid w:val="00D60F43"/>
    <w:rsid w:val="00D618BB"/>
    <w:rsid w:val="00D61C21"/>
    <w:rsid w:val="00D61DBD"/>
    <w:rsid w:val="00D624B2"/>
    <w:rsid w:val="00D6270B"/>
    <w:rsid w:val="00D62C01"/>
    <w:rsid w:val="00D63354"/>
    <w:rsid w:val="00D63408"/>
    <w:rsid w:val="00D659A4"/>
    <w:rsid w:val="00D67239"/>
    <w:rsid w:val="00D6748D"/>
    <w:rsid w:val="00D674B4"/>
    <w:rsid w:val="00D67886"/>
    <w:rsid w:val="00D7071D"/>
    <w:rsid w:val="00D707E8"/>
    <w:rsid w:val="00D71157"/>
    <w:rsid w:val="00D7147A"/>
    <w:rsid w:val="00D7163F"/>
    <w:rsid w:val="00D72A0E"/>
    <w:rsid w:val="00D737A9"/>
    <w:rsid w:val="00D74CF3"/>
    <w:rsid w:val="00D76586"/>
    <w:rsid w:val="00D7696A"/>
    <w:rsid w:val="00D76D14"/>
    <w:rsid w:val="00D8094A"/>
    <w:rsid w:val="00D80B0F"/>
    <w:rsid w:val="00D8101E"/>
    <w:rsid w:val="00D815F5"/>
    <w:rsid w:val="00D81C92"/>
    <w:rsid w:val="00D81E93"/>
    <w:rsid w:val="00D81FB7"/>
    <w:rsid w:val="00D828EE"/>
    <w:rsid w:val="00D8378A"/>
    <w:rsid w:val="00D83BD3"/>
    <w:rsid w:val="00D8526F"/>
    <w:rsid w:val="00D86A91"/>
    <w:rsid w:val="00D87B51"/>
    <w:rsid w:val="00D90208"/>
    <w:rsid w:val="00D90659"/>
    <w:rsid w:val="00D90858"/>
    <w:rsid w:val="00D92334"/>
    <w:rsid w:val="00D923CD"/>
    <w:rsid w:val="00D930CF"/>
    <w:rsid w:val="00D93A51"/>
    <w:rsid w:val="00D93F51"/>
    <w:rsid w:val="00D9437B"/>
    <w:rsid w:val="00D95B8D"/>
    <w:rsid w:val="00D95F69"/>
    <w:rsid w:val="00D964EA"/>
    <w:rsid w:val="00D97D64"/>
    <w:rsid w:val="00DA03DE"/>
    <w:rsid w:val="00DA267F"/>
    <w:rsid w:val="00DA650D"/>
    <w:rsid w:val="00DA6D83"/>
    <w:rsid w:val="00DA7ABA"/>
    <w:rsid w:val="00DA7CDC"/>
    <w:rsid w:val="00DB0F00"/>
    <w:rsid w:val="00DB1438"/>
    <w:rsid w:val="00DB40EF"/>
    <w:rsid w:val="00DB4B35"/>
    <w:rsid w:val="00DB4E9C"/>
    <w:rsid w:val="00DB56E8"/>
    <w:rsid w:val="00DC094C"/>
    <w:rsid w:val="00DC0D38"/>
    <w:rsid w:val="00DC0FBD"/>
    <w:rsid w:val="00DC130A"/>
    <w:rsid w:val="00DC1734"/>
    <w:rsid w:val="00DC35D3"/>
    <w:rsid w:val="00DC3697"/>
    <w:rsid w:val="00DC3880"/>
    <w:rsid w:val="00DC43F4"/>
    <w:rsid w:val="00DC5457"/>
    <w:rsid w:val="00DC76EB"/>
    <w:rsid w:val="00DD02CB"/>
    <w:rsid w:val="00DD2513"/>
    <w:rsid w:val="00DD263B"/>
    <w:rsid w:val="00DD28C0"/>
    <w:rsid w:val="00DD3560"/>
    <w:rsid w:val="00DD48EC"/>
    <w:rsid w:val="00DD5320"/>
    <w:rsid w:val="00DD7CE7"/>
    <w:rsid w:val="00DE0717"/>
    <w:rsid w:val="00DE0FDB"/>
    <w:rsid w:val="00DE1B31"/>
    <w:rsid w:val="00DE21A7"/>
    <w:rsid w:val="00DE274A"/>
    <w:rsid w:val="00DE3050"/>
    <w:rsid w:val="00DE3350"/>
    <w:rsid w:val="00DE3494"/>
    <w:rsid w:val="00DE3809"/>
    <w:rsid w:val="00DE3A8E"/>
    <w:rsid w:val="00DE492D"/>
    <w:rsid w:val="00DE5A19"/>
    <w:rsid w:val="00DE5B80"/>
    <w:rsid w:val="00DE6000"/>
    <w:rsid w:val="00DE6C0A"/>
    <w:rsid w:val="00DE75C8"/>
    <w:rsid w:val="00DE785A"/>
    <w:rsid w:val="00DF2C39"/>
    <w:rsid w:val="00DF3261"/>
    <w:rsid w:val="00DF3281"/>
    <w:rsid w:val="00DF3BF9"/>
    <w:rsid w:val="00DF41C8"/>
    <w:rsid w:val="00DF4F78"/>
    <w:rsid w:val="00DF5169"/>
    <w:rsid w:val="00DF5775"/>
    <w:rsid w:val="00DF5B9C"/>
    <w:rsid w:val="00DF5CE0"/>
    <w:rsid w:val="00DF78B5"/>
    <w:rsid w:val="00E00306"/>
    <w:rsid w:val="00E01CD8"/>
    <w:rsid w:val="00E02085"/>
    <w:rsid w:val="00E02BC7"/>
    <w:rsid w:val="00E03C53"/>
    <w:rsid w:val="00E04209"/>
    <w:rsid w:val="00E043B6"/>
    <w:rsid w:val="00E052FA"/>
    <w:rsid w:val="00E05669"/>
    <w:rsid w:val="00E06B16"/>
    <w:rsid w:val="00E07E48"/>
    <w:rsid w:val="00E07F37"/>
    <w:rsid w:val="00E10FB4"/>
    <w:rsid w:val="00E11045"/>
    <w:rsid w:val="00E11449"/>
    <w:rsid w:val="00E117D4"/>
    <w:rsid w:val="00E121BB"/>
    <w:rsid w:val="00E12734"/>
    <w:rsid w:val="00E12C49"/>
    <w:rsid w:val="00E12FAF"/>
    <w:rsid w:val="00E138A2"/>
    <w:rsid w:val="00E139E7"/>
    <w:rsid w:val="00E13F59"/>
    <w:rsid w:val="00E140C4"/>
    <w:rsid w:val="00E142E6"/>
    <w:rsid w:val="00E14BF7"/>
    <w:rsid w:val="00E152F5"/>
    <w:rsid w:val="00E15E3B"/>
    <w:rsid w:val="00E16B08"/>
    <w:rsid w:val="00E17EA8"/>
    <w:rsid w:val="00E17EB3"/>
    <w:rsid w:val="00E20547"/>
    <w:rsid w:val="00E2057F"/>
    <w:rsid w:val="00E20F74"/>
    <w:rsid w:val="00E23396"/>
    <w:rsid w:val="00E23695"/>
    <w:rsid w:val="00E23B94"/>
    <w:rsid w:val="00E24278"/>
    <w:rsid w:val="00E24F37"/>
    <w:rsid w:val="00E25C71"/>
    <w:rsid w:val="00E25FA7"/>
    <w:rsid w:val="00E26A7A"/>
    <w:rsid w:val="00E2719B"/>
    <w:rsid w:val="00E277D0"/>
    <w:rsid w:val="00E30093"/>
    <w:rsid w:val="00E30163"/>
    <w:rsid w:val="00E304C9"/>
    <w:rsid w:val="00E32A70"/>
    <w:rsid w:val="00E331F1"/>
    <w:rsid w:val="00E3350F"/>
    <w:rsid w:val="00E33F96"/>
    <w:rsid w:val="00E3484A"/>
    <w:rsid w:val="00E34A83"/>
    <w:rsid w:val="00E3601B"/>
    <w:rsid w:val="00E36197"/>
    <w:rsid w:val="00E36575"/>
    <w:rsid w:val="00E3664A"/>
    <w:rsid w:val="00E406A7"/>
    <w:rsid w:val="00E40CAA"/>
    <w:rsid w:val="00E4196C"/>
    <w:rsid w:val="00E41BE1"/>
    <w:rsid w:val="00E41D5A"/>
    <w:rsid w:val="00E428DA"/>
    <w:rsid w:val="00E42904"/>
    <w:rsid w:val="00E43BB0"/>
    <w:rsid w:val="00E44D2E"/>
    <w:rsid w:val="00E465EC"/>
    <w:rsid w:val="00E47936"/>
    <w:rsid w:val="00E52485"/>
    <w:rsid w:val="00E525F9"/>
    <w:rsid w:val="00E52B1C"/>
    <w:rsid w:val="00E53298"/>
    <w:rsid w:val="00E536B9"/>
    <w:rsid w:val="00E53D9D"/>
    <w:rsid w:val="00E54F30"/>
    <w:rsid w:val="00E5563E"/>
    <w:rsid w:val="00E55880"/>
    <w:rsid w:val="00E560AD"/>
    <w:rsid w:val="00E56896"/>
    <w:rsid w:val="00E56BF0"/>
    <w:rsid w:val="00E57503"/>
    <w:rsid w:val="00E5793A"/>
    <w:rsid w:val="00E600AD"/>
    <w:rsid w:val="00E60367"/>
    <w:rsid w:val="00E605DD"/>
    <w:rsid w:val="00E60A6B"/>
    <w:rsid w:val="00E60ED9"/>
    <w:rsid w:val="00E61093"/>
    <w:rsid w:val="00E61A08"/>
    <w:rsid w:val="00E61B6B"/>
    <w:rsid w:val="00E62EB8"/>
    <w:rsid w:val="00E63614"/>
    <w:rsid w:val="00E64591"/>
    <w:rsid w:val="00E64E0A"/>
    <w:rsid w:val="00E6500D"/>
    <w:rsid w:val="00E657AC"/>
    <w:rsid w:val="00E65DC9"/>
    <w:rsid w:val="00E66124"/>
    <w:rsid w:val="00E67FDD"/>
    <w:rsid w:val="00E70140"/>
    <w:rsid w:val="00E702D8"/>
    <w:rsid w:val="00E71173"/>
    <w:rsid w:val="00E71459"/>
    <w:rsid w:val="00E71FE4"/>
    <w:rsid w:val="00E74E7A"/>
    <w:rsid w:val="00E74E92"/>
    <w:rsid w:val="00E74EB6"/>
    <w:rsid w:val="00E74EE4"/>
    <w:rsid w:val="00E769E9"/>
    <w:rsid w:val="00E76C04"/>
    <w:rsid w:val="00E77C3B"/>
    <w:rsid w:val="00E814C4"/>
    <w:rsid w:val="00E82709"/>
    <w:rsid w:val="00E83D70"/>
    <w:rsid w:val="00E85B7B"/>
    <w:rsid w:val="00E86148"/>
    <w:rsid w:val="00E86B35"/>
    <w:rsid w:val="00E90331"/>
    <w:rsid w:val="00E908A5"/>
    <w:rsid w:val="00E90F2D"/>
    <w:rsid w:val="00E91011"/>
    <w:rsid w:val="00E919B3"/>
    <w:rsid w:val="00E922D9"/>
    <w:rsid w:val="00E94611"/>
    <w:rsid w:val="00E958BE"/>
    <w:rsid w:val="00E97E5F"/>
    <w:rsid w:val="00EA0C27"/>
    <w:rsid w:val="00EA106C"/>
    <w:rsid w:val="00EA15B3"/>
    <w:rsid w:val="00EA1794"/>
    <w:rsid w:val="00EA2630"/>
    <w:rsid w:val="00EA2968"/>
    <w:rsid w:val="00EA29D2"/>
    <w:rsid w:val="00EA2F3E"/>
    <w:rsid w:val="00EA3954"/>
    <w:rsid w:val="00EA455B"/>
    <w:rsid w:val="00EA4C5E"/>
    <w:rsid w:val="00EA6265"/>
    <w:rsid w:val="00EA63B9"/>
    <w:rsid w:val="00EA64E3"/>
    <w:rsid w:val="00EA67BD"/>
    <w:rsid w:val="00EA67EA"/>
    <w:rsid w:val="00EA6AE9"/>
    <w:rsid w:val="00EA7068"/>
    <w:rsid w:val="00EA718C"/>
    <w:rsid w:val="00EA72CB"/>
    <w:rsid w:val="00EA77C1"/>
    <w:rsid w:val="00EA77E2"/>
    <w:rsid w:val="00EA7F7D"/>
    <w:rsid w:val="00EB0861"/>
    <w:rsid w:val="00EB0ADF"/>
    <w:rsid w:val="00EB1618"/>
    <w:rsid w:val="00EB2498"/>
    <w:rsid w:val="00EB25A0"/>
    <w:rsid w:val="00EB2AD0"/>
    <w:rsid w:val="00EB2DC5"/>
    <w:rsid w:val="00EB2EA6"/>
    <w:rsid w:val="00EB4A09"/>
    <w:rsid w:val="00EB4FE8"/>
    <w:rsid w:val="00EB50F4"/>
    <w:rsid w:val="00EB53C7"/>
    <w:rsid w:val="00EB596B"/>
    <w:rsid w:val="00EB5D82"/>
    <w:rsid w:val="00EC0886"/>
    <w:rsid w:val="00EC097E"/>
    <w:rsid w:val="00EC1104"/>
    <w:rsid w:val="00EC111B"/>
    <w:rsid w:val="00EC2945"/>
    <w:rsid w:val="00EC33D8"/>
    <w:rsid w:val="00EC3585"/>
    <w:rsid w:val="00EC4D4F"/>
    <w:rsid w:val="00EC52E7"/>
    <w:rsid w:val="00EC6616"/>
    <w:rsid w:val="00EC7C02"/>
    <w:rsid w:val="00ED074C"/>
    <w:rsid w:val="00ED0809"/>
    <w:rsid w:val="00ED0DE5"/>
    <w:rsid w:val="00ED138C"/>
    <w:rsid w:val="00ED1DC9"/>
    <w:rsid w:val="00ED28F6"/>
    <w:rsid w:val="00ED29B1"/>
    <w:rsid w:val="00ED2AB9"/>
    <w:rsid w:val="00ED2EE7"/>
    <w:rsid w:val="00ED4A9D"/>
    <w:rsid w:val="00ED5169"/>
    <w:rsid w:val="00ED5813"/>
    <w:rsid w:val="00ED614F"/>
    <w:rsid w:val="00ED79E9"/>
    <w:rsid w:val="00ED7D84"/>
    <w:rsid w:val="00ED7EF7"/>
    <w:rsid w:val="00EE28AB"/>
    <w:rsid w:val="00EE2CC1"/>
    <w:rsid w:val="00EE2D80"/>
    <w:rsid w:val="00EE3483"/>
    <w:rsid w:val="00EE372B"/>
    <w:rsid w:val="00EE3B6A"/>
    <w:rsid w:val="00EE4473"/>
    <w:rsid w:val="00EE44C6"/>
    <w:rsid w:val="00EE55C3"/>
    <w:rsid w:val="00EE71EE"/>
    <w:rsid w:val="00EE766B"/>
    <w:rsid w:val="00EE7BBA"/>
    <w:rsid w:val="00EF14AD"/>
    <w:rsid w:val="00EF1A9B"/>
    <w:rsid w:val="00EF2296"/>
    <w:rsid w:val="00EF2307"/>
    <w:rsid w:val="00EF2641"/>
    <w:rsid w:val="00EF3228"/>
    <w:rsid w:val="00EF441B"/>
    <w:rsid w:val="00EF4C25"/>
    <w:rsid w:val="00EF62C7"/>
    <w:rsid w:val="00EF700E"/>
    <w:rsid w:val="00EF741B"/>
    <w:rsid w:val="00EF74E1"/>
    <w:rsid w:val="00EF7512"/>
    <w:rsid w:val="00EF7919"/>
    <w:rsid w:val="00F000B3"/>
    <w:rsid w:val="00F00B53"/>
    <w:rsid w:val="00F0120D"/>
    <w:rsid w:val="00F01BB6"/>
    <w:rsid w:val="00F0200C"/>
    <w:rsid w:val="00F02687"/>
    <w:rsid w:val="00F02A56"/>
    <w:rsid w:val="00F034C5"/>
    <w:rsid w:val="00F042D8"/>
    <w:rsid w:val="00F043FD"/>
    <w:rsid w:val="00F04C35"/>
    <w:rsid w:val="00F05668"/>
    <w:rsid w:val="00F058FB"/>
    <w:rsid w:val="00F06CC7"/>
    <w:rsid w:val="00F0754D"/>
    <w:rsid w:val="00F1016A"/>
    <w:rsid w:val="00F10355"/>
    <w:rsid w:val="00F1052A"/>
    <w:rsid w:val="00F107EE"/>
    <w:rsid w:val="00F123FF"/>
    <w:rsid w:val="00F134C3"/>
    <w:rsid w:val="00F141E4"/>
    <w:rsid w:val="00F1468E"/>
    <w:rsid w:val="00F14D73"/>
    <w:rsid w:val="00F1517F"/>
    <w:rsid w:val="00F15469"/>
    <w:rsid w:val="00F159ED"/>
    <w:rsid w:val="00F15B32"/>
    <w:rsid w:val="00F16096"/>
    <w:rsid w:val="00F164B3"/>
    <w:rsid w:val="00F17BF0"/>
    <w:rsid w:val="00F20215"/>
    <w:rsid w:val="00F2097E"/>
    <w:rsid w:val="00F20AC5"/>
    <w:rsid w:val="00F215AE"/>
    <w:rsid w:val="00F22098"/>
    <w:rsid w:val="00F22ACF"/>
    <w:rsid w:val="00F22DDC"/>
    <w:rsid w:val="00F24FB1"/>
    <w:rsid w:val="00F263E4"/>
    <w:rsid w:val="00F26863"/>
    <w:rsid w:val="00F27047"/>
    <w:rsid w:val="00F276A7"/>
    <w:rsid w:val="00F27F83"/>
    <w:rsid w:val="00F304F6"/>
    <w:rsid w:val="00F31CDC"/>
    <w:rsid w:val="00F32B37"/>
    <w:rsid w:val="00F3337A"/>
    <w:rsid w:val="00F337E4"/>
    <w:rsid w:val="00F33B02"/>
    <w:rsid w:val="00F342C5"/>
    <w:rsid w:val="00F34AD1"/>
    <w:rsid w:val="00F3599D"/>
    <w:rsid w:val="00F35EA0"/>
    <w:rsid w:val="00F36D4F"/>
    <w:rsid w:val="00F371DA"/>
    <w:rsid w:val="00F37254"/>
    <w:rsid w:val="00F377F0"/>
    <w:rsid w:val="00F37CDD"/>
    <w:rsid w:val="00F40283"/>
    <w:rsid w:val="00F40810"/>
    <w:rsid w:val="00F417E4"/>
    <w:rsid w:val="00F42C48"/>
    <w:rsid w:val="00F43136"/>
    <w:rsid w:val="00F43B9F"/>
    <w:rsid w:val="00F454D0"/>
    <w:rsid w:val="00F47DD6"/>
    <w:rsid w:val="00F509BF"/>
    <w:rsid w:val="00F50A56"/>
    <w:rsid w:val="00F539DC"/>
    <w:rsid w:val="00F53AEA"/>
    <w:rsid w:val="00F54E65"/>
    <w:rsid w:val="00F554AB"/>
    <w:rsid w:val="00F55E16"/>
    <w:rsid w:val="00F56185"/>
    <w:rsid w:val="00F56400"/>
    <w:rsid w:val="00F5656E"/>
    <w:rsid w:val="00F570F2"/>
    <w:rsid w:val="00F571E9"/>
    <w:rsid w:val="00F5738B"/>
    <w:rsid w:val="00F574BF"/>
    <w:rsid w:val="00F60110"/>
    <w:rsid w:val="00F621E7"/>
    <w:rsid w:val="00F62933"/>
    <w:rsid w:val="00F62B34"/>
    <w:rsid w:val="00F63C85"/>
    <w:rsid w:val="00F64283"/>
    <w:rsid w:val="00F64828"/>
    <w:rsid w:val="00F64E1A"/>
    <w:rsid w:val="00F64E40"/>
    <w:rsid w:val="00F65453"/>
    <w:rsid w:val="00F672A7"/>
    <w:rsid w:val="00F6736E"/>
    <w:rsid w:val="00F67A5C"/>
    <w:rsid w:val="00F67CC3"/>
    <w:rsid w:val="00F67FCA"/>
    <w:rsid w:val="00F70659"/>
    <w:rsid w:val="00F70BDB"/>
    <w:rsid w:val="00F733FB"/>
    <w:rsid w:val="00F73773"/>
    <w:rsid w:val="00F738B7"/>
    <w:rsid w:val="00F74C76"/>
    <w:rsid w:val="00F753E0"/>
    <w:rsid w:val="00F75E83"/>
    <w:rsid w:val="00F75F49"/>
    <w:rsid w:val="00F76345"/>
    <w:rsid w:val="00F76743"/>
    <w:rsid w:val="00F76BC1"/>
    <w:rsid w:val="00F76FA8"/>
    <w:rsid w:val="00F77FD2"/>
    <w:rsid w:val="00F80796"/>
    <w:rsid w:val="00F809A4"/>
    <w:rsid w:val="00F8138D"/>
    <w:rsid w:val="00F81678"/>
    <w:rsid w:val="00F823DD"/>
    <w:rsid w:val="00F825B2"/>
    <w:rsid w:val="00F82E5F"/>
    <w:rsid w:val="00F84ED1"/>
    <w:rsid w:val="00F86544"/>
    <w:rsid w:val="00F87746"/>
    <w:rsid w:val="00F910CF"/>
    <w:rsid w:val="00F92B1B"/>
    <w:rsid w:val="00F932A8"/>
    <w:rsid w:val="00F9529A"/>
    <w:rsid w:val="00F96428"/>
    <w:rsid w:val="00F96477"/>
    <w:rsid w:val="00F97105"/>
    <w:rsid w:val="00FA0207"/>
    <w:rsid w:val="00FA0336"/>
    <w:rsid w:val="00FA0A64"/>
    <w:rsid w:val="00FA0ABA"/>
    <w:rsid w:val="00FA0B39"/>
    <w:rsid w:val="00FA1DCB"/>
    <w:rsid w:val="00FA3081"/>
    <w:rsid w:val="00FA325B"/>
    <w:rsid w:val="00FA33CB"/>
    <w:rsid w:val="00FA34F9"/>
    <w:rsid w:val="00FA40C5"/>
    <w:rsid w:val="00FA554E"/>
    <w:rsid w:val="00FA5A28"/>
    <w:rsid w:val="00FA6552"/>
    <w:rsid w:val="00FA683C"/>
    <w:rsid w:val="00FA68D1"/>
    <w:rsid w:val="00FA6EB5"/>
    <w:rsid w:val="00FA71A4"/>
    <w:rsid w:val="00FA76E2"/>
    <w:rsid w:val="00FA7B1C"/>
    <w:rsid w:val="00FA7F66"/>
    <w:rsid w:val="00FB0780"/>
    <w:rsid w:val="00FB0F3A"/>
    <w:rsid w:val="00FB167F"/>
    <w:rsid w:val="00FB1927"/>
    <w:rsid w:val="00FB1FA1"/>
    <w:rsid w:val="00FB2F37"/>
    <w:rsid w:val="00FB3354"/>
    <w:rsid w:val="00FB456B"/>
    <w:rsid w:val="00FB48FA"/>
    <w:rsid w:val="00FB68C3"/>
    <w:rsid w:val="00FB7C46"/>
    <w:rsid w:val="00FB7DD7"/>
    <w:rsid w:val="00FC00CC"/>
    <w:rsid w:val="00FC129C"/>
    <w:rsid w:val="00FC2EDD"/>
    <w:rsid w:val="00FC32C5"/>
    <w:rsid w:val="00FC3484"/>
    <w:rsid w:val="00FC3BD0"/>
    <w:rsid w:val="00FC3D6F"/>
    <w:rsid w:val="00FC43C4"/>
    <w:rsid w:val="00FC6256"/>
    <w:rsid w:val="00FC69AC"/>
    <w:rsid w:val="00FC77B9"/>
    <w:rsid w:val="00FD0341"/>
    <w:rsid w:val="00FD12CF"/>
    <w:rsid w:val="00FD28F5"/>
    <w:rsid w:val="00FD340E"/>
    <w:rsid w:val="00FD37E7"/>
    <w:rsid w:val="00FD4653"/>
    <w:rsid w:val="00FD513E"/>
    <w:rsid w:val="00FD5321"/>
    <w:rsid w:val="00FD5479"/>
    <w:rsid w:val="00FD7CC1"/>
    <w:rsid w:val="00FE136F"/>
    <w:rsid w:val="00FE1618"/>
    <w:rsid w:val="00FE1DF1"/>
    <w:rsid w:val="00FE2FB0"/>
    <w:rsid w:val="00FE312F"/>
    <w:rsid w:val="00FE4613"/>
    <w:rsid w:val="00FE5D7D"/>
    <w:rsid w:val="00FE64B9"/>
    <w:rsid w:val="00FE67EE"/>
    <w:rsid w:val="00FE682B"/>
    <w:rsid w:val="00FE749E"/>
    <w:rsid w:val="00FF02AE"/>
    <w:rsid w:val="00FF1303"/>
    <w:rsid w:val="00FF2F46"/>
    <w:rsid w:val="00FF3148"/>
    <w:rsid w:val="00FF35B1"/>
    <w:rsid w:val="00FF364F"/>
    <w:rsid w:val="00FF3EB4"/>
    <w:rsid w:val="00FF4C1C"/>
    <w:rsid w:val="00FF4EEC"/>
    <w:rsid w:val="00FF59E7"/>
    <w:rsid w:val="00FF6A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E7E89A"/>
  <w14:defaultImageDpi w14:val="96"/>
  <w15:docId w15:val="{8D847609-FF9C-4F30-A7A9-93923C468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nhideWhenUsed="1" w:qFormat="1"/>
    <w:lsdException w:name="heading 7" w:locked="1" w:semiHidden="1" w:uiPriority="9"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locked="1"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B84D4C"/>
    <w:pPr>
      <w:spacing w:after="120"/>
    </w:pPr>
    <w:rPr>
      <w:sz w:val="24"/>
      <w:szCs w:val="24"/>
      <w:lang w:eastAsia="en-US"/>
    </w:rPr>
  </w:style>
  <w:style w:type="paragraph" w:styleId="Nadpis1">
    <w:name w:val="heading 1"/>
    <w:basedOn w:val="Normlny"/>
    <w:next w:val="Normlny"/>
    <w:link w:val="Nadpis1Char"/>
    <w:uiPriority w:val="9"/>
    <w:qFormat/>
    <w:rsid w:val="00B84D4C"/>
    <w:pPr>
      <w:keepNext/>
      <w:widowControl w:val="0"/>
      <w:spacing w:before="120"/>
      <w:jc w:val="center"/>
      <w:outlineLvl w:val="0"/>
    </w:pPr>
    <w:rPr>
      <w:b/>
      <w:sz w:val="28"/>
      <w:szCs w:val="20"/>
    </w:rPr>
  </w:style>
  <w:style w:type="paragraph" w:styleId="Nadpis2">
    <w:name w:val="heading 2"/>
    <w:basedOn w:val="Normlny"/>
    <w:next w:val="Normlny"/>
    <w:link w:val="Nadpis2Char"/>
    <w:semiHidden/>
    <w:unhideWhenUsed/>
    <w:qFormat/>
    <w:locked/>
    <w:rsid w:val="00812E0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qFormat/>
    <w:rsid w:val="00B84D4C"/>
    <w:pPr>
      <w:keepNext/>
      <w:spacing w:before="240" w:after="60"/>
      <w:outlineLvl w:val="2"/>
    </w:pPr>
    <w:rPr>
      <w:rFonts w:ascii="Cambria" w:hAnsi="Cambria"/>
      <w:b/>
      <w:sz w:val="26"/>
      <w:szCs w:val="20"/>
    </w:rPr>
  </w:style>
  <w:style w:type="paragraph" w:styleId="Nadpis4">
    <w:name w:val="heading 4"/>
    <w:basedOn w:val="Normlny"/>
    <w:next w:val="Normlny"/>
    <w:link w:val="Nadpis4Char"/>
    <w:uiPriority w:val="9"/>
    <w:qFormat/>
    <w:rsid w:val="00B84D4C"/>
    <w:pPr>
      <w:keepNext/>
      <w:spacing w:before="240" w:after="60"/>
      <w:outlineLvl w:val="3"/>
    </w:pPr>
    <w:rPr>
      <w:rFonts w:ascii="Calibri" w:hAnsi="Calibri"/>
      <w:b/>
      <w:sz w:val="28"/>
      <w:szCs w:val="20"/>
    </w:rPr>
  </w:style>
  <w:style w:type="paragraph" w:styleId="Nadpis5">
    <w:name w:val="heading 5"/>
    <w:basedOn w:val="Normlny"/>
    <w:next w:val="Normlny"/>
    <w:link w:val="Nadpis5Char"/>
    <w:uiPriority w:val="9"/>
    <w:qFormat/>
    <w:rsid w:val="00B84D4C"/>
    <w:pPr>
      <w:spacing w:before="240" w:after="60"/>
      <w:outlineLvl w:val="4"/>
    </w:pPr>
    <w:rPr>
      <w:rFonts w:ascii="Calibri" w:hAnsi="Calibri"/>
      <w:b/>
      <w:i/>
      <w:sz w:val="26"/>
      <w:szCs w:val="20"/>
    </w:rPr>
  </w:style>
  <w:style w:type="paragraph" w:styleId="Nadpis7">
    <w:name w:val="heading 7"/>
    <w:basedOn w:val="Normlny"/>
    <w:next w:val="Normlny"/>
    <w:link w:val="Nadpis7Char"/>
    <w:uiPriority w:val="9"/>
    <w:qFormat/>
    <w:rsid w:val="00B84D4C"/>
    <w:pPr>
      <w:spacing w:before="240" w:after="60"/>
      <w:outlineLvl w:val="6"/>
    </w:pPr>
    <w:rPr>
      <w:rFonts w:ascii="Calibri" w:hAnsi="Calibri"/>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0E529C"/>
    <w:rPr>
      <w:rFonts w:cs="Times New Roman"/>
      <w:b/>
      <w:sz w:val="28"/>
      <w:lang w:val="x-none" w:eastAsia="en-US"/>
    </w:rPr>
  </w:style>
  <w:style w:type="character" w:customStyle="1" w:styleId="Nadpis3Char">
    <w:name w:val="Nadpis 3 Char"/>
    <w:basedOn w:val="Predvolenpsmoodseku"/>
    <w:link w:val="Nadpis3"/>
    <w:uiPriority w:val="9"/>
    <w:locked/>
    <w:rsid w:val="00565C8F"/>
    <w:rPr>
      <w:rFonts w:ascii="Cambria" w:hAnsi="Cambria" w:cs="Times New Roman"/>
      <w:b/>
      <w:sz w:val="26"/>
      <w:lang w:val="x-none" w:eastAsia="en-US"/>
    </w:rPr>
  </w:style>
  <w:style w:type="character" w:customStyle="1" w:styleId="Nadpis4Char">
    <w:name w:val="Nadpis 4 Char"/>
    <w:basedOn w:val="Predvolenpsmoodseku"/>
    <w:link w:val="Nadpis4"/>
    <w:uiPriority w:val="9"/>
    <w:locked/>
    <w:rsid w:val="00565C8F"/>
    <w:rPr>
      <w:rFonts w:ascii="Calibri" w:hAnsi="Calibri" w:cs="Times New Roman"/>
      <w:b/>
      <w:sz w:val="28"/>
      <w:lang w:val="x-none" w:eastAsia="en-US"/>
    </w:rPr>
  </w:style>
  <w:style w:type="character" w:customStyle="1" w:styleId="Nadpis5Char">
    <w:name w:val="Nadpis 5 Char"/>
    <w:basedOn w:val="Predvolenpsmoodseku"/>
    <w:link w:val="Nadpis5"/>
    <w:uiPriority w:val="9"/>
    <w:locked/>
    <w:rsid w:val="00565C8F"/>
    <w:rPr>
      <w:rFonts w:ascii="Calibri" w:hAnsi="Calibri" w:cs="Times New Roman"/>
      <w:b/>
      <w:i/>
      <w:sz w:val="26"/>
      <w:lang w:val="x-none" w:eastAsia="en-US"/>
    </w:rPr>
  </w:style>
  <w:style w:type="character" w:customStyle="1" w:styleId="Nadpis7Char">
    <w:name w:val="Nadpis 7 Char"/>
    <w:basedOn w:val="Predvolenpsmoodseku"/>
    <w:link w:val="Nadpis7"/>
    <w:uiPriority w:val="9"/>
    <w:locked/>
    <w:rsid w:val="00565C8F"/>
    <w:rPr>
      <w:rFonts w:ascii="Calibri" w:hAnsi="Calibri" w:cs="Times New Roman"/>
      <w:sz w:val="24"/>
      <w:lang w:val="x-none" w:eastAsia="en-US"/>
    </w:rPr>
  </w:style>
  <w:style w:type="paragraph" w:styleId="Textbubliny">
    <w:name w:val="Balloon Text"/>
    <w:basedOn w:val="Normlny"/>
    <w:link w:val="TextbublinyChar"/>
    <w:uiPriority w:val="99"/>
    <w:semiHidden/>
    <w:rsid w:val="00B84D4C"/>
    <w:rPr>
      <w:rFonts w:ascii="Tahoma" w:hAnsi="Tahoma"/>
      <w:sz w:val="16"/>
      <w:szCs w:val="20"/>
    </w:rPr>
  </w:style>
  <w:style w:type="character" w:customStyle="1" w:styleId="TextbublinyChar">
    <w:name w:val="Text bubliny Char"/>
    <w:basedOn w:val="Predvolenpsmoodseku"/>
    <w:link w:val="Textbubliny"/>
    <w:uiPriority w:val="99"/>
    <w:semiHidden/>
    <w:locked/>
    <w:rsid w:val="00565C8F"/>
    <w:rPr>
      <w:rFonts w:ascii="Tahoma" w:hAnsi="Tahoma" w:cs="Times New Roman"/>
      <w:sz w:val="16"/>
      <w:lang w:val="x-none" w:eastAsia="en-US"/>
    </w:rPr>
  </w:style>
  <w:style w:type="paragraph" w:customStyle="1" w:styleId="Nadpis3vavomal">
    <w:name w:val="Nadpis3_vľavo_malý"/>
    <w:basedOn w:val="Nadpis3"/>
    <w:rsid w:val="00B84D4C"/>
    <w:pPr>
      <w:spacing w:before="0" w:after="120"/>
    </w:pPr>
    <w:rPr>
      <w:rFonts w:ascii="Times New Roman" w:hAnsi="Times New Roman"/>
      <w:sz w:val="24"/>
      <w:szCs w:val="24"/>
      <w:lang w:val="en-US"/>
    </w:rPr>
  </w:style>
  <w:style w:type="paragraph" w:customStyle="1" w:styleId="Zoznam1">
    <w:name w:val="Zoznam_1"/>
    <w:basedOn w:val="Normlny"/>
    <w:link w:val="Zoznam1Char"/>
    <w:autoRedefine/>
    <w:rsid w:val="00B84D4C"/>
    <w:pPr>
      <w:jc w:val="both"/>
    </w:pPr>
    <w:rPr>
      <w:sz w:val="22"/>
    </w:rPr>
  </w:style>
  <w:style w:type="paragraph" w:styleId="Textpoznmkypodiarou">
    <w:name w:val="footnote text"/>
    <w:basedOn w:val="Normlny"/>
    <w:link w:val="TextpoznmkypodiarouChar"/>
    <w:uiPriority w:val="99"/>
    <w:semiHidden/>
    <w:rsid w:val="00B84D4C"/>
    <w:pPr>
      <w:widowControl w:val="0"/>
      <w:autoSpaceDE w:val="0"/>
      <w:autoSpaceDN w:val="0"/>
    </w:pPr>
    <w:rPr>
      <w:sz w:val="20"/>
      <w:szCs w:val="20"/>
    </w:rPr>
  </w:style>
  <w:style w:type="character" w:customStyle="1" w:styleId="TextpoznmkypodiarouChar">
    <w:name w:val="Text poznámky pod čiarou Char"/>
    <w:basedOn w:val="Predvolenpsmoodseku"/>
    <w:link w:val="Textpoznmkypodiarou"/>
    <w:uiPriority w:val="99"/>
    <w:semiHidden/>
    <w:locked/>
    <w:rsid w:val="00565C8F"/>
    <w:rPr>
      <w:rFonts w:cs="Times New Roman"/>
      <w:lang w:val="x-none" w:eastAsia="en-US"/>
    </w:rPr>
  </w:style>
  <w:style w:type="character" w:styleId="Odkaznapoznmkupodiarou">
    <w:name w:val="footnote reference"/>
    <w:basedOn w:val="Predvolenpsmoodseku"/>
    <w:uiPriority w:val="99"/>
    <w:semiHidden/>
    <w:rsid w:val="000E529C"/>
    <w:rPr>
      <w:rFonts w:cs="Times New Roman"/>
      <w:vertAlign w:val="superscript"/>
    </w:rPr>
  </w:style>
  <w:style w:type="paragraph" w:customStyle="1" w:styleId="tl12ptZa6pt">
    <w:name w:val="Štýl 12 pt  Za:  6 pt"/>
    <w:basedOn w:val="Normlny"/>
    <w:rsid w:val="00B84D4C"/>
    <w:pPr>
      <w:ind w:firstLine="720"/>
      <w:jc w:val="both"/>
    </w:pPr>
  </w:style>
  <w:style w:type="paragraph" w:styleId="Pta">
    <w:name w:val="footer"/>
    <w:basedOn w:val="Normlny"/>
    <w:link w:val="PtaChar"/>
    <w:uiPriority w:val="99"/>
    <w:rsid w:val="00B84D4C"/>
    <w:pPr>
      <w:tabs>
        <w:tab w:val="center" w:pos="4320"/>
        <w:tab w:val="right" w:pos="8640"/>
      </w:tabs>
    </w:pPr>
    <w:rPr>
      <w:szCs w:val="20"/>
    </w:rPr>
  </w:style>
  <w:style w:type="character" w:customStyle="1" w:styleId="PtaChar">
    <w:name w:val="Päta Char"/>
    <w:basedOn w:val="Predvolenpsmoodseku"/>
    <w:link w:val="Pta"/>
    <w:uiPriority w:val="99"/>
    <w:locked/>
    <w:rsid w:val="00565C8F"/>
    <w:rPr>
      <w:rFonts w:cs="Times New Roman"/>
      <w:sz w:val="24"/>
      <w:lang w:val="x-none" w:eastAsia="en-US"/>
    </w:rPr>
  </w:style>
  <w:style w:type="character" w:styleId="slostrany">
    <w:name w:val="page number"/>
    <w:basedOn w:val="Predvolenpsmoodseku"/>
    <w:uiPriority w:val="99"/>
    <w:rsid w:val="00FA683C"/>
    <w:rPr>
      <w:rFonts w:ascii="Times New Roman" w:hAnsi="Times New Roman" w:cs="Times New Roman"/>
      <w:sz w:val="22"/>
    </w:rPr>
  </w:style>
  <w:style w:type="table" w:styleId="Mriekatabuky">
    <w:name w:val="Table Grid"/>
    <w:basedOn w:val="Normlnatabuka"/>
    <w:uiPriority w:val="59"/>
    <w:rsid w:val="00EA2630"/>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rsid w:val="00EA2630"/>
    <w:rPr>
      <w:rFonts w:cs="Times New Roman"/>
      <w:sz w:val="16"/>
    </w:rPr>
  </w:style>
  <w:style w:type="paragraph" w:styleId="Textkomentra">
    <w:name w:val="annotation text"/>
    <w:basedOn w:val="Normlny"/>
    <w:link w:val="TextkomentraChar"/>
    <w:uiPriority w:val="99"/>
    <w:semiHidden/>
    <w:rsid w:val="00B84D4C"/>
    <w:rPr>
      <w:sz w:val="20"/>
      <w:szCs w:val="20"/>
    </w:rPr>
  </w:style>
  <w:style w:type="character" w:customStyle="1" w:styleId="TextkomentraChar">
    <w:name w:val="Text komentára Char"/>
    <w:basedOn w:val="Predvolenpsmoodseku"/>
    <w:link w:val="Textkomentra"/>
    <w:uiPriority w:val="99"/>
    <w:semiHidden/>
    <w:locked/>
    <w:rsid w:val="00565C8F"/>
    <w:rPr>
      <w:rFonts w:cs="Times New Roman"/>
      <w:lang w:val="x-none" w:eastAsia="en-US"/>
    </w:rPr>
  </w:style>
  <w:style w:type="paragraph" w:styleId="Predmetkomentra">
    <w:name w:val="annotation subject"/>
    <w:basedOn w:val="Textkomentra"/>
    <w:next w:val="Textkomentra"/>
    <w:link w:val="PredmetkomentraChar"/>
    <w:uiPriority w:val="99"/>
    <w:semiHidden/>
    <w:rsid w:val="00B84D4C"/>
    <w:rPr>
      <w:b/>
    </w:rPr>
  </w:style>
  <w:style w:type="character" w:customStyle="1" w:styleId="PredmetkomentraChar">
    <w:name w:val="Predmet komentára Char"/>
    <w:basedOn w:val="TextkomentraChar"/>
    <w:link w:val="Predmetkomentra"/>
    <w:uiPriority w:val="99"/>
    <w:semiHidden/>
    <w:locked/>
    <w:rsid w:val="00565C8F"/>
    <w:rPr>
      <w:rFonts w:cs="Times New Roman"/>
      <w:b/>
      <w:lang w:val="x-none" w:eastAsia="en-US"/>
    </w:rPr>
  </w:style>
  <w:style w:type="paragraph" w:customStyle="1" w:styleId="Zoxnam2">
    <w:name w:val="Zoxnam_2"/>
    <w:basedOn w:val="tl12ptZa6pt"/>
    <w:rsid w:val="00B84D4C"/>
    <w:pPr>
      <w:tabs>
        <w:tab w:val="num" w:pos="397"/>
      </w:tabs>
      <w:ind w:left="397" w:hanging="397"/>
    </w:pPr>
  </w:style>
  <w:style w:type="paragraph" w:styleId="Hlavika">
    <w:name w:val="header"/>
    <w:basedOn w:val="Normlny"/>
    <w:link w:val="HlavikaChar"/>
    <w:uiPriority w:val="99"/>
    <w:rsid w:val="00B84D4C"/>
    <w:pPr>
      <w:tabs>
        <w:tab w:val="center" w:pos="4536"/>
        <w:tab w:val="right" w:pos="9072"/>
      </w:tabs>
    </w:pPr>
    <w:rPr>
      <w:szCs w:val="20"/>
    </w:rPr>
  </w:style>
  <w:style w:type="character" w:customStyle="1" w:styleId="HlavikaChar">
    <w:name w:val="Hlavička Char"/>
    <w:basedOn w:val="Predvolenpsmoodseku"/>
    <w:link w:val="Hlavika"/>
    <w:uiPriority w:val="99"/>
    <w:locked/>
    <w:rsid w:val="00565C8F"/>
    <w:rPr>
      <w:rFonts w:cs="Times New Roman"/>
      <w:sz w:val="24"/>
      <w:lang w:val="x-none" w:eastAsia="en-US"/>
    </w:rPr>
  </w:style>
  <w:style w:type="paragraph" w:styleId="truktradokumentu">
    <w:name w:val="Document Map"/>
    <w:basedOn w:val="Normlny"/>
    <w:link w:val="truktradokumentuChar"/>
    <w:uiPriority w:val="99"/>
    <w:semiHidden/>
    <w:rsid w:val="00B84D4C"/>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uiPriority w:val="99"/>
    <w:semiHidden/>
    <w:locked/>
    <w:rPr>
      <w:rFonts w:ascii="Tahoma" w:hAnsi="Tahoma" w:cs="Tahoma"/>
      <w:shd w:val="clear" w:color="auto" w:fill="000080"/>
      <w:lang w:val="x-none" w:eastAsia="en-US"/>
    </w:rPr>
  </w:style>
  <w:style w:type="paragraph" w:styleId="Revzia">
    <w:name w:val="Revision"/>
    <w:hidden/>
    <w:uiPriority w:val="99"/>
    <w:semiHidden/>
    <w:rsid w:val="00B84D4C"/>
    <w:rPr>
      <w:sz w:val="24"/>
      <w:szCs w:val="24"/>
      <w:lang w:eastAsia="en-US"/>
    </w:rPr>
  </w:style>
  <w:style w:type="character" w:styleId="Intenzvnezvraznenie">
    <w:name w:val="Intense Emphasis"/>
    <w:basedOn w:val="Predvolenpsmoodseku"/>
    <w:uiPriority w:val="21"/>
    <w:qFormat/>
    <w:rsid w:val="004F1B42"/>
    <w:rPr>
      <w:rFonts w:cs="Times New Roman"/>
      <w:b/>
      <w:bCs/>
      <w:i/>
      <w:iCs/>
      <w:color w:val="4F81BD" w:themeColor="accent1"/>
    </w:rPr>
  </w:style>
  <w:style w:type="paragraph" w:customStyle="1" w:styleId="texttabulka">
    <w:name w:val="text_tabulka"/>
    <w:basedOn w:val="Zoznam1"/>
    <w:link w:val="texttabulkaChar"/>
    <w:qFormat/>
    <w:rsid w:val="00B84D4C"/>
  </w:style>
  <w:style w:type="paragraph" w:customStyle="1" w:styleId="texttabulkahlavicka">
    <w:name w:val="text_tabulka_hlavicka"/>
    <w:basedOn w:val="Zoznam1"/>
    <w:link w:val="texttabulkahlavickaChar"/>
    <w:qFormat/>
    <w:rsid w:val="00B84D4C"/>
    <w:rPr>
      <w:b/>
      <w:color w:val="000000"/>
      <w:sz w:val="20"/>
      <w:szCs w:val="20"/>
    </w:rPr>
  </w:style>
  <w:style w:type="character" w:customStyle="1" w:styleId="Zoznam1Char">
    <w:name w:val="Zoznam_1 Char"/>
    <w:basedOn w:val="Predvolenpsmoodseku"/>
    <w:link w:val="Zoznam1"/>
    <w:locked/>
    <w:rsid w:val="00517468"/>
    <w:rPr>
      <w:rFonts w:cs="Times New Roman"/>
      <w:sz w:val="24"/>
      <w:szCs w:val="24"/>
      <w:lang w:val="x-none" w:eastAsia="en-US"/>
    </w:rPr>
  </w:style>
  <w:style w:type="character" w:customStyle="1" w:styleId="texttabulkaChar">
    <w:name w:val="text_tabulka Char"/>
    <w:basedOn w:val="Zoznam1Char"/>
    <w:link w:val="texttabulka"/>
    <w:locked/>
    <w:rsid w:val="00517468"/>
    <w:rPr>
      <w:rFonts w:cs="Times New Roman"/>
      <w:sz w:val="24"/>
      <w:szCs w:val="24"/>
      <w:lang w:val="x-none" w:eastAsia="en-US"/>
    </w:rPr>
  </w:style>
  <w:style w:type="paragraph" w:customStyle="1" w:styleId="odsek">
    <w:name w:val="odsek"/>
    <w:basedOn w:val="Obyajntext"/>
    <w:link w:val="odsekChar"/>
    <w:qFormat/>
    <w:rsid w:val="00B96D72"/>
    <w:pPr>
      <w:numPr>
        <w:numId w:val="2"/>
      </w:numPr>
      <w:spacing w:before="240" w:after="240"/>
      <w:jc w:val="both"/>
    </w:pPr>
    <w:rPr>
      <w:rFonts w:ascii="Times New Roman" w:hAnsi="Times New Roman"/>
      <w:sz w:val="24"/>
    </w:rPr>
  </w:style>
  <w:style w:type="character" w:customStyle="1" w:styleId="texttabulkahlavickaChar">
    <w:name w:val="text_tabulka_hlavicka Char"/>
    <w:basedOn w:val="Zoznam1Char"/>
    <w:link w:val="texttabulkahlavicka"/>
    <w:locked/>
    <w:rsid w:val="00517468"/>
    <w:rPr>
      <w:rFonts w:cs="Times New Roman"/>
      <w:b/>
      <w:color w:val="000000"/>
      <w:sz w:val="24"/>
      <w:szCs w:val="24"/>
      <w:lang w:val="x-none" w:eastAsia="en-US"/>
    </w:rPr>
  </w:style>
  <w:style w:type="paragraph" w:customStyle="1" w:styleId="odsek-pismeno">
    <w:name w:val="odsek - pismeno"/>
    <w:basedOn w:val="odsek"/>
    <w:link w:val="odsek-pismenoChar"/>
    <w:qFormat/>
    <w:rsid w:val="00B84D4C"/>
    <w:pPr>
      <w:numPr>
        <w:ilvl w:val="1"/>
        <w:numId w:val="0"/>
      </w:numPr>
      <w:ind w:left="142" w:hanging="19"/>
    </w:pPr>
  </w:style>
  <w:style w:type="paragraph" w:styleId="Obyajntext">
    <w:name w:val="Plain Text"/>
    <w:basedOn w:val="Normlny"/>
    <w:link w:val="ObyajntextChar"/>
    <w:uiPriority w:val="99"/>
    <w:rsid w:val="00B84D4C"/>
    <w:pPr>
      <w:spacing w:after="0"/>
    </w:pPr>
    <w:rPr>
      <w:rFonts w:ascii="Consolas" w:hAnsi="Consolas"/>
      <w:sz w:val="21"/>
      <w:szCs w:val="21"/>
    </w:rPr>
  </w:style>
  <w:style w:type="character" w:customStyle="1" w:styleId="ObyajntextChar">
    <w:name w:val="Obyčajný text Char"/>
    <w:basedOn w:val="Predvolenpsmoodseku"/>
    <w:link w:val="Obyajntext"/>
    <w:uiPriority w:val="99"/>
    <w:locked/>
    <w:rsid w:val="00517468"/>
    <w:rPr>
      <w:rFonts w:ascii="Consolas" w:hAnsi="Consolas" w:cs="Times New Roman"/>
      <w:sz w:val="21"/>
      <w:szCs w:val="21"/>
      <w:lang w:val="x-none" w:eastAsia="en-US"/>
    </w:rPr>
  </w:style>
  <w:style w:type="character" w:customStyle="1" w:styleId="odsekChar">
    <w:name w:val="odsek Char"/>
    <w:basedOn w:val="ObyajntextChar"/>
    <w:link w:val="odsek"/>
    <w:locked/>
    <w:rsid w:val="00B96D72"/>
    <w:rPr>
      <w:rFonts w:ascii="Consolas" w:hAnsi="Consolas" w:cs="Times New Roman"/>
      <w:sz w:val="24"/>
      <w:szCs w:val="21"/>
      <w:lang w:val="x-none" w:eastAsia="en-US"/>
    </w:rPr>
  </w:style>
  <w:style w:type="character" w:customStyle="1" w:styleId="odsek-pismenoChar">
    <w:name w:val="odsek - pismeno Char"/>
    <w:basedOn w:val="odsekChar"/>
    <w:link w:val="odsek-pismeno"/>
    <w:locked/>
    <w:rsid w:val="004D54F2"/>
    <w:rPr>
      <w:rFonts w:ascii="Consolas" w:hAnsi="Consolas" w:cs="Times New Roman"/>
      <w:sz w:val="24"/>
      <w:szCs w:val="21"/>
      <w:lang w:val="x-none" w:eastAsia="en-US"/>
    </w:rPr>
  </w:style>
  <w:style w:type="paragraph" w:styleId="Bezriadkovania">
    <w:name w:val="No Spacing"/>
    <w:uiPriority w:val="1"/>
    <w:qFormat/>
    <w:rsid w:val="00B84D4C"/>
    <w:rPr>
      <w:sz w:val="24"/>
      <w:szCs w:val="24"/>
      <w:lang w:eastAsia="en-US"/>
    </w:rPr>
  </w:style>
  <w:style w:type="character" w:styleId="Hypertextovprepojenie">
    <w:name w:val="Hyperlink"/>
    <w:basedOn w:val="Predvolenpsmoodseku"/>
    <w:uiPriority w:val="99"/>
    <w:unhideWhenUsed/>
    <w:rsid w:val="00084A1E"/>
    <w:rPr>
      <w:rFonts w:cs="Times New Roman"/>
      <w:color w:val="0000FF"/>
      <w:u w:val="single"/>
    </w:rPr>
  </w:style>
  <w:style w:type="character" w:styleId="Vrazn">
    <w:name w:val="Strong"/>
    <w:basedOn w:val="Predvolenpsmoodseku"/>
    <w:uiPriority w:val="22"/>
    <w:qFormat/>
    <w:locked/>
    <w:rsid w:val="00084A1E"/>
    <w:rPr>
      <w:rFonts w:cs="Times New Roman"/>
      <w:b/>
    </w:rPr>
  </w:style>
  <w:style w:type="paragraph" w:styleId="Podtitul">
    <w:name w:val="Subtitle"/>
    <w:basedOn w:val="Normlny"/>
    <w:next w:val="Normlny"/>
    <w:link w:val="PodtitulChar"/>
    <w:uiPriority w:val="11"/>
    <w:qFormat/>
    <w:locked/>
    <w:rsid w:val="00B84D4C"/>
    <w:pPr>
      <w:spacing w:after="60"/>
      <w:jc w:val="center"/>
      <w:outlineLvl w:val="1"/>
    </w:pPr>
    <w:rPr>
      <w:rFonts w:ascii="Cambria" w:hAnsi="Cambria"/>
      <w:lang w:eastAsia="sk-SK"/>
    </w:rPr>
  </w:style>
  <w:style w:type="character" w:customStyle="1" w:styleId="PodtitulChar">
    <w:name w:val="Podtitul Char"/>
    <w:basedOn w:val="Predvolenpsmoodseku"/>
    <w:link w:val="Podtitul"/>
    <w:uiPriority w:val="11"/>
    <w:locked/>
    <w:rsid w:val="00084A1E"/>
    <w:rPr>
      <w:rFonts w:ascii="Cambria" w:hAnsi="Cambria" w:cs="Times New Roman"/>
      <w:sz w:val="24"/>
      <w:szCs w:val="24"/>
    </w:rPr>
  </w:style>
  <w:style w:type="paragraph" w:styleId="Citcia">
    <w:name w:val="Quote"/>
    <w:basedOn w:val="Normlny"/>
    <w:next w:val="Normlny"/>
    <w:link w:val="CitciaChar"/>
    <w:uiPriority w:val="29"/>
    <w:qFormat/>
    <w:rsid w:val="00B84D4C"/>
    <w:pPr>
      <w:spacing w:after="200" w:line="276" w:lineRule="auto"/>
    </w:pPr>
    <w:rPr>
      <w:rFonts w:ascii="Calibri" w:hAnsi="Calibri"/>
      <w:i/>
      <w:iCs/>
      <w:color w:val="000000"/>
      <w:sz w:val="22"/>
      <w:szCs w:val="22"/>
      <w:lang w:eastAsia="sk-SK"/>
    </w:rPr>
  </w:style>
  <w:style w:type="character" w:customStyle="1" w:styleId="CitciaChar">
    <w:name w:val="Citácia Char"/>
    <w:basedOn w:val="Predvolenpsmoodseku"/>
    <w:link w:val="Citcia"/>
    <w:uiPriority w:val="29"/>
    <w:locked/>
    <w:rsid w:val="00084A1E"/>
    <w:rPr>
      <w:rFonts w:ascii="Calibri" w:hAnsi="Calibri" w:cs="Times New Roman"/>
      <w:i/>
      <w:iCs/>
      <w:color w:val="000000"/>
      <w:sz w:val="22"/>
      <w:szCs w:val="22"/>
    </w:rPr>
  </w:style>
  <w:style w:type="paragraph" w:styleId="Odsekzoznamu">
    <w:name w:val="List Paragraph"/>
    <w:basedOn w:val="Normlny"/>
    <w:uiPriority w:val="34"/>
    <w:qFormat/>
    <w:rsid w:val="00015623"/>
    <w:pPr>
      <w:ind w:left="720"/>
      <w:contextualSpacing/>
    </w:pPr>
  </w:style>
  <w:style w:type="table" w:styleId="Svetlpodfarbeniezvraznenie1">
    <w:name w:val="Light Shading Accent 1"/>
    <w:basedOn w:val="Normlnatabuka"/>
    <w:uiPriority w:val="60"/>
    <w:rsid w:val="00B244F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D3DFEE" w:themeFill="accent1" w:themeFillTint="3F"/>
      </w:tcPr>
    </w:tblStylePr>
  </w:style>
  <w:style w:type="character" w:customStyle="1" w:styleId="Nadpis2Char">
    <w:name w:val="Nadpis 2 Char"/>
    <w:basedOn w:val="Predvolenpsmoodseku"/>
    <w:link w:val="Nadpis2"/>
    <w:semiHidden/>
    <w:rsid w:val="00812E02"/>
    <w:rPr>
      <w:rFonts w:asciiTheme="majorHAnsi" w:eastAsiaTheme="majorEastAsia" w:hAnsiTheme="majorHAnsi" w:cstheme="majorBidi"/>
      <w:color w:val="365F91" w:themeColor="accent1" w:themeShade="BF"/>
      <w:sz w:val="26"/>
      <w:szCs w:val="26"/>
      <w:lang w:eastAsia="en-US"/>
    </w:rPr>
  </w:style>
  <w:style w:type="table" w:customStyle="1" w:styleId="Mriekatabuky1">
    <w:name w:val="Mriežka tabuľky1"/>
    <w:basedOn w:val="Normlnatabuka"/>
    <w:next w:val="Mriekatabuky"/>
    <w:uiPriority w:val="59"/>
    <w:rsid w:val="00812E0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B136F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11FD"/>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96496">
      <w:bodyDiv w:val="1"/>
      <w:marLeft w:val="0"/>
      <w:marRight w:val="0"/>
      <w:marTop w:val="0"/>
      <w:marBottom w:val="0"/>
      <w:divBdr>
        <w:top w:val="none" w:sz="0" w:space="0" w:color="auto"/>
        <w:left w:val="none" w:sz="0" w:space="0" w:color="auto"/>
        <w:bottom w:val="none" w:sz="0" w:space="0" w:color="auto"/>
        <w:right w:val="none" w:sz="0" w:space="0" w:color="auto"/>
      </w:divBdr>
    </w:div>
    <w:div w:id="129053916">
      <w:bodyDiv w:val="1"/>
      <w:marLeft w:val="0"/>
      <w:marRight w:val="0"/>
      <w:marTop w:val="0"/>
      <w:marBottom w:val="0"/>
      <w:divBdr>
        <w:top w:val="none" w:sz="0" w:space="0" w:color="auto"/>
        <w:left w:val="none" w:sz="0" w:space="0" w:color="auto"/>
        <w:bottom w:val="none" w:sz="0" w:space="0" w:color="auto"/>
        <w:right w:val="none" w:sz="0" w:space="0" w:color="auto"/>
      </w:divBdr>
    </w:div>
    <w:div w:id="317418358">
      <w:bodyDiv w:val="1"/>
      <w:marLeft w:val="0"/>
      <w:marRight w:val="0"/>
      <w:marTop w:val="0"/>
      <w:marBottom w:val="0"/>
      <w:divBdr>
        <w:top w:val="none" w:sz="0" w:space="0" w:color="auto"/>
        <w:left w:val="none" w:sz="0" w:space="0" w:color="auto"/>
        <w:bottom w:val="none" w:sz="0" w:space="0" w:color="auto"/>
        <w:right w:val="none" w:sz="0" w:space="0" w:color="auto"/>
      </w:divBdr>
    </w:div>
    <w:div w:id="461659088">
      <w:marLeft w:val="0"/>
      <w:marRight w:val="0"/>
      <w:marTop w:val="0"/>
      <w:marBottom w:val="0"/>
      <w:divBdr>
        <w:top w:val="none" w:sz="0" w:space="0" w:color="auto"/>
        <w:left w:val="none" w:sz="0" w:space="0" w:color="auto"/>
        <w:bottom w:val="none" w:sz="0" w:space="0" w:color="auto"/>
        <w:right w:val="none" w:sz="0" w:space="0" w:color="auto"/>
      </w:divBdr>
    </w:div>
    <w:div w:id="461659089">
      <w:marLeft w:val="0"/>
      <w:marRight w:val="0"/>
      <w:marTop w:val="0"/>
      <w:marBottom w:val="0"/>
      <w:divBdr>
        <w:top w:val="none" w:sz="0" w:space="0" w:color="auto"/>
        <w:left w:val="none" w:sz="0" w:space="0" w:color="auto"/>
        <w:bottom w:val="none" w:sz="0" w:space="0" w:color="auto"/>
        <w:right w:val="none" w:sz="0" w:space="0" w:color="auto"/>
      </w:divBdr>
    </w:div>
    <w:div w:id="461659090">
      <w:marLeft w:val="0"/>
      <w:marRight w:val="0"/>
      <w:marTop w:val="0"/>
      <w:marBottom w:val="0"/>
      <w:divBdr>
        <w:top w:val="none" w:sz="0" w:space="0" w:color="auto"/>
        <w:left w:val="none" w:sz="0" w:space="0" w:color="auto"/>
        <w:bottom w:val="none" w:sz="0" w:space="0" w:color="auto"/>
        <w:right w:val="none" w:sz="0" w:space="0" w:color="auto"/>
      </w:divBdr>
    </w:div>
    <w:div w:id="461659091">
      <w:marLeft w:val="0"/>
      <w:marRight w:val="0"/>
      <w:marTop w:val="0"/>
      <w:marBottom w:val="0"/>
      <w:divBdr>
        <w:top w:val="none" w:sz="0" w:space="0" w:color="auto"/>
        <w:left w:val="none" w:sz="0" w:space="0" w:color="auto"/>
        <w:bottom w:val="none" w:sz="0" w:space="0" w:color="auto"/>
        <w:right w:val="none" w:sz="0" w:space="0" w:color="auto"/>
      </w:divBdr>
    </w:div>
    <w:div w:id="461659092">
      <w:marLeft w:val="0"/>
      <w:marRight w:val="0"/>
      <w:marTop w:val="0"/>
      <w:marBottom w:val="0"/>
      <w:divBdr>
        <w:top w:val="none" w:sz="0" w:space="0" w:color="auto"/>
        <w:left w:val="none" w:sz="0" w:space="0" w:color="auto"/>
        <w:bottom w:val="none" w:sz="0" w:space="0" w:color="auto"/>
        <w:right w:val="none" w:sz="0" w:space="0" w:color="auto"/>
      </w:divBdr>
    </w:div>
    <w:div w:id="461659093">
      <w:marLeft w:val="0"/>
      <w:marRight w:val="0"/>
      <w:marTop w:val="0"/>
      <w:marBottom w:val="0"/>
      <w:divBdr>
        <w:top w:val="none" w:sz="0" w:space="0" w:color="auto"/>
        <w:left w:val="none" w:sz="0" w:space="0" w:color="auto"/>
        <w:bottom w:val="none" w:sz="0" w:space="0" w:color="auto"/>
        <w:right w:val="none" w:sz="0" w:space="0" w:color="auto"/>
      </w:divBdr>
    </w:div>
    <w:div w:id="461659094">
      <w:marLeft w:val="0"/>
      <w:marRight w:val="0"/>
      <w:marTop w:val="0"/>
      <w:marBottom w:val="0"/>
      <w:divBdr>
        <w:top w:val="none" w:sz="0" w:space="0" w:color="auto"/>
        <w:left w:val="none" w:sz="0" w:space="0" w:color="auto"/>
        <w:bottom w:val="none" w:sz="0" w:space="0" w:color="auto"/>
        <w:right w:val="none" w:sz="0" w:space="0" w:color="auto"/>
      </w:divBdr>
    </w:div>
    <w:div w:id="461659095">
      <w:marLeft w:val="0"/>
      <w:marRight w:val="0"/>
      <w:marTop w:val="0"/>
      <w:marBottom w:val="0"/>
      <w:divBdr>
        <w:top w:val="none" w:sz="0" w:space="0" w:color="auto"/>
        <w:left w:val="none" w:sz="0" w:space="0" w:color="auto"/>
        <w:bottom w:val="none" w:sz="0" w:space="0" w:color="auto"/>
        <w:right w:val="none" w:sz="0" w:space="0" w:color="auto"/>
      </w:divBdr>
    </w:div>
    <w:div w:id="461659096">
      <w:marLeft w:val="0"/>
      <w:marRight w:val="0"/>
      <w:marTop w:val="0"/>
      <w:marBottom w:val="0"/>
      <w:divBdr>
        <w:top w:val="none" w:sz="0" w:space="0" w:color="auto"/>
        <w:left w:val="none" w:sz="0" w:space="0" w:color="auto"/>
        <w:bottom w:val="none" w:sz="0" w:space="0" w:color="auto"/>
        <w:right w:val="none" w:sz="0" w:space="0" w:color="auto"/>
      </w:divBdr>
    </w:div>
    <w:div w:id="461659097">
      <w:marLeft w:val="0"/>
      <w:marRight w:val="0"/>
      <w:marTop w:val="0"/>
      <w:marBottom w:val="0"/>
      <w:divBdr>
        <w:top w:val="none" w:sz="0" w:space="0" w:color="auto"/>
        <w:left w:val="none" w:sz="0" w:space="0" w:color="auto"/>
        <w:bottom w:val="none" w:sz="0" w:space="0" w:color="auto"/>
        <w:right w:val="none" w:sz="0" w:space="0" w:color="auto"/>
      </w:divBdr>
    </w:div>
    <w:div w:id="461659098">
      <w:marLeft w:val="0"/>
      <w:marRight w:val="0"/>
      <w:marTop w:val="0"/>
      <w:marBottom w:val="0"/>
      <w:divBdr>
        <w:top w:val="none" w:sz="0" w:space="0" w:color="auto"/>
        <w:left w:val="none" w:sz="0" w:space="0" w:color="auto"/>
        <w:bottom w:val="none" w:sz="0" w:space="0" w:color="auto"/>
        <w:right w:val="none" w:sz="0" w:space="0" w:color="auto"/>
      </w:divBdr>
    </w:div>
    <w:div w:id="461659099">
      <w:marLeft w:val="0"/>
      <w:marRight w:val="0"/>
      <w:marTop w:val="0"/>
      <w:marBottom w:val="0"/>
      <w:divBdr>
        <w:top w:val="none" w:sz="0" w:space="0" w:color="auto"/>
        <w:left w:val="none" w:sz="0" w:space="0" w:color="auto"/>
        <w:bottom w:val="none" w:sz="0" w:space="0" w:color="auto"/>
        <w:right w:val="none" w:sz="0" w:space="0" w:color="auto"/>
      </w:divBdr>
    </w:div>
    <w:div w:id="461659100">
      <w:marLeft w:val="0"/>
      <w:marRight w:val="0"/>
      <w:marTop w:val="0"/>
      <w:marBottom w:val="0"/>
      <w:divBdr>
        <w:top w:val="none" w:sz="0" w:space="0" w:color="auto"/>
        <w:left w:val="none" w:sz="0" w:space="0" w:color="auto"/>
        <w:bottom w:val="none" w:sz="0" w:space="0" w:color="auto"/>
        <w:right w:val="none" w:sz="0" w:space="0" w:color="auto"/>
      </w:divBdr>
    </w:div>
    <w:div w:id="461659101">
      <w:marLeft w:val="0"/>
      <w:marRight w:val="0"/>
      <w:marTop w:val="0"/>
      <w:marBottom w:val="0"/>
      <w:divBdr>
        <w:top w:val="none" w:sz="0" w:space="0" w:color="auto"/>
        <w:left w:val="none" w:sz="0" w:space="0" w:color="auto"/>
        <w:bottom w:val="none" w:sz="0" w:space="0" w:color="auto"/>
        <w:right w:val="none" w:sz="0" w:space="0" w:color="auto"/>
      </w:divBdr>
    </w:div>
    <w:div w:id="461659102">
      <w:marLeft w:val="0"/>
      <w:marRight w:val="0"/>
      <w:marTop w:val="0"/>
      <w:marBottom w:val="0"/>
      <w:divBdr>
        <w:top w:val="none" w:sz="0" w:space="0" w:color="auto"/>
        <w:left w:val="none" w:sz="0" w:space="0" w:color="auto"/>
        <w:bottom w:val="none" w:sz="0" w:space="0" w:color="auto"/>
        <w:right w:val="none" w:sz="0" w:space="0" w:color="auto"/>
      </w:divBdr>
    </w:div>
    <w:div w:id="461659103">
      <w:marLeft w:val="0"/>
      <w:marRight w:val="0"/>
      <w:marTop w:val="0"/>
      <w:marBottom w:val="0"/>
      <w:divBdr>
        <w:top w:val="none" w:sz="0" w:space="0" w:color="auto"/>
        <w:left w:val="none" w:sz="0" w:space="0" w:color="auto"/>
        <w:bottom w:val="none" w:sz="0" w:space="0" w:color="auto"/>
        <w:right w:val="none" w:sz="0" w:space="0" w:color="auto"/>
      </w:divBdr>
    </w:div>
    <w:div w:id="461659104">
      <w:marLeft w:val="0"/>
      <w:marRight w:val="0"/>
      <w:marTop w:val="0"/>
      <w:marBottom w:val="0"/>
      <w:divBdr>
        <w:top w:val="none" w:sz="0" w:space="0" w:color="auto"/>
        <w:left w:val="none" w:sz="0" w:space="0" w:color="auto"/>
        <w:bottom w:val="none" w:sz="0" w:space="0" w:color="auto"/>
        <w:right w:val="none" w:sz="0" w:space="0" w:color="auto"/>
      </w:divBdr>
    </w:div>
    <w:div w:id="461659105">
      <w:marLeft w:val="0"/>
      <w:marRight w:val="0"/>
      <w:marTop w:val="0"/>
      <w:marBottom w:val="0"/>
      <w:divBdr>
        <w:top w:val="none" w:sz="0" w:space="0" w:color="auto"/>
        <w:left w:val="none" w:sz="0" w:space="0" w:color="auto"/>
        <w:bottom w:val="none" w:sz="0" w:space="0" w:color="auto"/>
        <w:right w:val="none" w:sz="0" w:space="0" w:color="auto"/>
      </w:divBdr>
    </w:div>
    <w:div w:id="461659106">
      <w:marLeft w:val="0"/>
      <w:marRight w:val="0"/>
      <w:marTop w:val="0"/>
      <w:marBottom w:val="0"/>
      <w:divBdr>
        <w:top w:val="none" w:sz="0" w:space="0" w:color="auto"/>
        <w:left w:val="none" w:sz="0" w:space="0" w:color="auto"/>
        <w:bottom w:val="none" w:sz="0" w:space="0" w:color="auto"/>
        <w:right w:val="none" w:sz="0" w:space="0" w:color="auto"/>
      </w:divBdr>
    </w:div>
    <w:div w:id="461659107">
      <w:marLeft w:val="0"/>
      <w:marRight w:val="0"/>
      <w:marTop w:val="0"/>
      <w:marBottom w:val="0"/>
      <w:divBdr>
        <w:top w:val="none" w:sz="0" w:space="0" w:color="auto"/>
        <w:left w:val="none" w:sz="0" w:space="0" w:color="auto"/>
        <w:bottom w:val="none" w:sz="0" w:space="0" w:color="auto"/>
        <w:right w:val="none" w:sz="0" w:space="0" w:color="auto"/>
      </w:divBdr>
    </w:div>
    <w:div w:id="461659108">
      <w:marLeft w:val="0"/>
      <w:marRight w:val="0"/>
      <w:marTop w:val="0"/>
      <w:marBottom w:val="0"/>
      <w:divBdr>
        <w:top w:val="none" w:sz="0" w:space="0" w:color="auto"/>
        <w:left w:val="none" w:sz="0" w:space="0" w:color="auto"/>
        <w:bottom w:val="none" w:sz="0" w:space="0" w:color="auto"/>
        <w:right w:val="none" w:sz="0" w:space="0" w:color="auto"/>
      </w:divBdr>
    </w:div>
    <w:div w:id="461659109">
      <w:marLeft w:val="0"/>
      <w:marRight w:val="0"/>
      <w:marTop w:val="0"/>
      <w:marBottom w:val="0"/>
      <w:divBdr>
        <w:top w:val="none" w:sz="0" w:space="0" w:color="auto"/>
        <w:left w:val="none" w:sz="0" w:space="0" w:color="auto"/>
        <w:bottom w:val="none" w:sz="0" w:space="0" w:color="auto"/>
        <w:right w:val="none" w:sz="0" w:space="0" w:color="auto"/>
      </w:divBdr>
    </w:div>
    <w:div w:id="461659110">
      <w:marLeft w:val="0"/>
      <w:marRight w:val="0"/>
      <w:marTop w:val="0"/>
      <w:marBottom w:val="0"/>
      <w:divBdr>
        <w:top w:val="none" w:sz="0" w:space="0" w:color="auto"/>
        <w:left w:val="none" w:sz="0" w:space="0" w:color="auto"/>
        <w:bottom w:val="none" w:sz="0" w:space="0" w:color="auto"/>
        <w:right w:val="none" w:sz="0" w:space="0" w:color="auto"/>
      </w:divBdr>
    </w:div>
    <w:div w:id="461659111">
      <w:marLeft w:val="0"/>
      <w:marRight w:val="0"/>
      <w:marTop w:val="0"/>
      <w:marBottom w:val="0"/>
      <w:divBdr>
        <w:top w:val="none" w:sz="0" w:space="0" w:color="auto"/>
        <w:left w:val="none" w:sz="0" w:space="0" w:color="auto"/>
        <w:bottom w:val="none" w:sz="0" w:space="0" w:color="auto"/>
        <w:right w:val="none" w:sz="0" w:space="0" w:color="auto"/>
      </w:divBdr>
    </w:div>
    <w:div w:id="461659112">
      <w:marLeft w:val="0"/>
      <w:marRight w:val="0"/>
      <w:marTop w:val="0"/>
      <w:marBottom w:val="0"/>
      <w:divBdr>
        <w:top w:val="none" w:sz="0" w:space="0" w:color="auto"/>
        <w:left w:val="none" w:sz="0" w:space="0" w:color="auto"/>
        <w:bottom w:val="none" w:sz="0" w:space="0" w:color="auto"/>
        <w:right w:val="none" w:sz="0" w:space="0" w:color="auto"/>
      </w:divBdr>
    </w:div>
    <w:div w:id="461659113">
      <w:marLeft w:val="0"/>
      <w:marRight w:val="0"/>
      <w:marTop w:val="0"/>
      <w:marBottom w:val="0"/>
      <w:divBdr>
        <w:top w:val="none" w:sz="0" w:space="0" w:color="auto"/>
        <w:left w:val="none" w:sz="0" w:space="0" w:color="auto"/>
        <w:bottom w:val="none" w:sz="0" w:space="0" w:color="auto"/>
        <w:right w:val="none" w:sz="0" w:space="0" w:color="auto"/>
      </w:divBdr>
    </w:div>
    <w:div w:id="461659114">
      <w:marLeft w:val="0"/>
      <w:marRight w:val="0"/>
      <w:marTop w:val="0"/>
      <w:marBottom w:val="0"/>
      <w:divBdr>
        <w:top w:val="none" w:sz="0" w:space="0" w:color="auto"/>
        <w:left w:val="none" w:sz="0" w:space="0" w:color="auto"/>
        <w:bottom w:val="none" w:sz="0" w:space="0" w:color="auto"/>
        <w:right w:val="none" w:sz="0" w:space="0" w:color="auto"/>
      </w:divBdr>
    </w:div>
    <w:div w:id="461659115">
      <w:marLeft w:val="0"/>
      <w:marRight w:val="0"/>
      <w:marTop w:val="0"/>
      <w:marBottom w:val="0"/>
      <w:divBdr>
        <w:top w:val="none" w:sz="0" w:space="0" w:color="auto"/>
        <w:left w:val="none" w:sz="0" w:space="0" w:color="auto"/>
        <w:bottom w:val="none" w:sz="0" w:space="0" w:color="auto"/>
        <w:right w:val="none" w:sz="0" w:space="0" w:color="auto"/>
      </w:divBdr>
    </w:div>
    <w:div w:id="461659116">
      <w:marLeft w:val="0"/>
      <w:marRight w:val="0"/>
      <w:marTop w:val="0"/>
      <w:marBottom w:val="0"/>
      <w:divBdr>
        <w:top w:val="none" w:sz="0" w:space="0" w:color="auto"/>
        <w:left w:val="none" w:sz="0" w:space="0" w:color="auto"/>
        <w:bottom w:val="none" w:sz="0" w:space="0" w:color="auto"/>
        <w:right w:val="none" w:sz="0" w:space="0" w:color="auto"/>
      </w:divBdr>
    </w:div>
    <w:div w:id="461659117">
      <w:marLeft w:val="0"/>
      <w:marRight w:val="0"/>
      <w:marTop w:val="0"/>
      <w:marBottom w:val="0"/>
      <w:divBdr>
        <w:top w:val="none" w:sz="0" w:space="0" w:color="auto"/>
        <w:left w:val="none" w:sz="0" w:space="0" w:color="auto"/>
        <w:bottom w:val="none" w:sz="0" w:space="0" w:color="auto"/>
        <w:right w:val="none" w:sz="0" w:space="0" w:color="auto"/>
      </w:divBdr>
    </w:div>
    <w:div w:id="461659118">
      <w:marLeft w:val="0"/>
      <w:marRight w:val="0"/>
      <w:marTop w:val="0"/>
      <w:marBottom w:val="0"/>
      <w:divBdr>
        <w:top w:val="none" w:sz="0" w:space="0" w:color="auto"/>
        <w:left w:val="none" w:sz="0" w:space="0" w:color="auto"/>
        <w:bottom w:val="none" w:sz="0" w:space="0" w:color="auto"/>
        <w:right w:val="none" w:sz="0" w:space="0" w:color="auto"/>
      </w:divBdr>
    </w:div>
    <w:div w:id="461659119">
      <w:marLeft w:val="0"/>
      <w:marRight w:val="0"/>
      <w:marTop w:val="0"/>
      <w:marBottom w:val="0"/>
      <w:divBdr>
        <w:top w:val="none" w:sz="0" w:space="0" w:color="auto"/>
        <w:left w:val="none" w:sz="0" w:space="0" w:color="auto"/>
        <w:bottom w:val="none" w:sz="0" w:space="0" w:color="auto"/>
        <w:right w:val="none" w:sz="0" w:space="0" w:color="auto"/>
      </w:divBdr>
    </w:div>
    <w:div w:id="461659120">
      <w:marLeft w:val="0"/>
      <w:marRight w:val="0"/>
      <w:marTop w:val="0"/>
      <w:marBottom w:val="0"/>
      <w:divBdr>
        <w:top w:val="none" w:sz="0" w:space="0" w:color="auto"/>
        <w:left w:val="none" w:sz="0" w:space="0" w:color="auto"/>
        <w:bottom w:val="none" w:sz="0" w:space="0" w:color="auto"/>
        <w:right w:val="none" w:sz="0" w:space="0" w:color="auto"/>
      </w:divBdr>
    </w:div>
    <w:div w:id="461659121">
      <w:marLeft w:val="0"/>
      <w:marRight w:val="0"/>
      <w:marTop w:val="0"/>
      <w:marBottom w:val="0"/>
      <w:divBdr>
        <w:top w:val="none" w:sz="0" w:space="0" w:color="auto"/>
        <w:left w:val="none" w:sz="0" w:space="0" w:color="auto"/>
        <w:bottom w:val="none" w:sz="0" w:space="0" w:color="auto"/>
        <w:right w:val="none" w:sz="0" w:space="0" w:color="auto"/>
      </w:divBdr>
    </w:div>
    <w:div w:id="461659122">
      <w:marLeft w:val="0"/>
      <w:marRight w:val="0"/>
      <w:marTop w:val="0"/>
      <w:marBottom w:val="0"/>
      <w:divBdr>
        <w:top w:val="none" w:sz="0" w:space="0" w:color="auto"/>
        <w:left w:val="none" w:sz="0" w:space="0" w:color="auto"/>
        <w:bottom w:val="none" w:sz="0" w:space="0" w:color="auto"/>
        <w:right w:val="none" w:sz="0" w:space="0" w:color="auto"/>
      </w:divBdr>
    </w:div>
    <w:div w:id="461659123">
      <w:marLeft w:val="0"/>
      <w:marRight w:val="0"/>
      <w:marTop w:val="0"/>
      <w:marBottom w:val="0"/>
      <w:divBdr>
        <w:top w:val="none" w:sz="0" w:space="0" w:color="auto"/>
        <w:left w:val="none" w:sz="0" w:space="0" w:color="auto"/>
        <w:bottom w:val="none" w:sz="0" w:space="0" w:color="auto"/>
        <w:right w:val="none" w:sz="0" w:space="0" w:color="auto"/>
      </w:divBdr>
    </w:div>
    <w:div w:id="461659124">
      <w:marLeft w:val="0"/>
      <w:marRight w:val="0"/>
      <w:marTop w:val="0"/>
      <w:marBottom w:val="0"/>
      <w:divBdr>
        <w:top w:val="none" w:sz="0" w:space="0" w:color="auto"/>
        <w:left w:val="none" w:sz="0" w:space="0" w:color="auto"/>
        <w:bottom w:val="none" w:sz="0" w:space="0" w:color="auto"/>
        <w:right w:val="none" w:sz="0" w:space="0" w:color="auto"/>
      </w:divBdr>
    </w:div>
    <w:div w:id="461659125">
      <w:marLeft w:val="0"/>
      <w:marRight w:val="0"/>
      <w:marTop w:val="0"/>
      <w:marBottom w:val="0"/>
      <w:divBdr>
        <w:top w:val="none" w:sz="0" w:space="0" w:color="auto"/>
        <w:left w:val="none" w:sz="0" w:space="0" w:color="auto"/>
        <w:bottom w:val="none" w:sz="0" w:space="0" w:color="auto"/>
        <w:right w:val="none" w:sz="0" w:space="0" w:color="auto"/>
      </w:divBdr>
    </w:div>
    <w:div w:id="461659126">
      <w:marLeft w:val="0"/>
      <w:marRight w:val="0"/>
      <w:marTop w:val="0"/>
      <w:marBottom w:val="0"/>
      <w:divBdr>
        <w:top w:val="none" w:sz="0" w:space="0" w:color="auto"/>
        <w:left w:val="none" w:sz="0" w:space="0" w:color="auto"/>
        <w:bottom w:val="none" w:sz="0" w:space="0" w:color="auto"/>
        <w:right w:val="none" w:sz="0" w:space="0" w:color="auto"/>
      </w:divBdr>
    </w:div>
    <w:div w:id="461659127">
      <w:marLeft w:val="0"/>
      <w:marRight w:val="0"/>
      <w:marTop w:val="0"/>
      <w:marBottom w:val="0"/>
      <w:divBdr>
        <w:top w:val="none" w:sz="0" w:space="0" w:color="auto"/>
        <w:left w:val="none" w:sz="0" w:space="0" w:color="auto"/>
        <w:bottom w:val="none" w:sz="0" w:space="0" w:color="auto"/>
        <w:right w:val="none" w:sz="0" w:space="0" w:color="auto"/>
      </w:divBdr>
    </w:div>
    <w:div w:id="461659128">
      <w:marLeft w:val="0"/>
      <w:marRight w:val="0"/>
      <w:marTop w:val="0"/>
      <w:marBottom w:val="0"/>
      <w:divBdr>
        <w:top w:val="none" w:sz="0" w:space="0" w:color="auto"/>
        <w:left w:val="none" w:sz="0" w:space="0" w:color="auto"/>
        <w:bottom w:val="none" w:sz="0" w:space="0" w:color="auto"/>
        <w:right w:val="none" w:sz="0" w:space="0" w:color="auto"/>
      </w:divBdr>
    </w:div>
    <w:div w:id="461659129">
      <w:marLeft w:val="0"/>
      <w:marRight w:val="0"/>
      <w:marTop w:val="0"/>
      <w:marBottom w:val="0"/>
      <w:divBdr>
        <w:top w:val="none" w:sz="0" w:space="0" w:color="auto"/>
        <w:left w:val="none" w:sz="0" w:space="0" w:color="auto"/>
        <w:bottom w:val="none" w:sz="0" w:space="0" w:color="auto"/>
        <w:right w:val="none" w:sz="0" w:space="0" w:color="auto"/>
      </w:divBdr>
    </w:div>
    <w:div w:id="461659130">
      <w:marLeft w:val="0"/>
      <w:marRight w:val="0"/>
      <w:marTop w:val="0"/>
      <w:marBottom w:val="0"/>
      <w:divBdr>
        <w:top w:val="none" w:sz="0" w:space="0" w:color="auto"/>
        <w:left w:val="none" w:sz="0" w:space="0" w:color="auto"/>
        <w:bottom w:val="none" w:sz="0" w:space="0" w:color="auto"/>
        <w:right w:val="none" w:sz="0" w:space="0" w:color="auto"/>
      </w:divBdr>
    </w:div>
    <w:div w:id="461659131">
      <w:marLeft w:val="0"/>
      <w:marRight w:val="0"/>
      <w:marTop w:val="0"/>
      <w:marBottom w:val="0"/>
      <w:divBdr>
        <w:top w:val="none" w:sz="0" w:space="0" w:color="auto"/>
        <w:left w:val="none" w:sz="0" w:space="0" w:color="auto"/>
        <w:bottom w:val="none" w:sz="0" w:space="0" w:color="auto"/>
        <w:right w:val="none" w:sz="0" w:space="0" w:color="auto"/>
      </w:divBdr>
    </w:div>
    <w:div w:id="461659132">
      <w:marLeft w:val="0"/>
      <w:marRight w:val="0"/>
      <w:marTop w:val="0"/>
      <w:marBottom w:val="0"/>
      <w:divBdr>
        <w:top w:val="none" w:sz="0" w:space="0" w:color="auto"/>
        <w:left w:val="none" w:sz="0" w:space="0" w:color="auto"/>
        <w:bottom w:val="none" w:sz="0" w:space="0" w:color="auto"/>
        <w:right w:val="none" w:sz="0" w:space="0" w:color="auto"/>
      </w:divBdr>
    </w:div>
    <w:div w:id="461659133">
      <w:marLeft w:val="0"/>
      <w:marRight w:val="0"/>
      <w:marTop w:val="0"/>
      <w:marBottom w:val="0"/>
      <w:divBdr>
        <w:top w:val="none" w:sz="0" w:space="0" w:color="auto"/>
        <w:left w:val="none" w:sz="0" w:space="0" w:color="auto"/>
        <w:bottom w:val="none" w:sz="0" w:space="0" w:color="auto"/>
        <w:right w:val="none" w:sz="0" w:space="0" w:color="auto"/>
      </w:divBdr>
    </w:div>
    <w:div w:id="461659134">
      <w:marLeft w:val="0"/>
      <w:marRight w:val="0"/>
      <w:marTop w:val="0"/>
      <w:marBottom w:val="0"/>
      <w:divBdr>
        <w:top w:val="none" w:sz="0" w:space="0" w:color="auto"/>
        <w:left w:val="none" w:sz="0" w:space="0" w:color="auto"/>
        <w:bottom w:val="none" w:sz="0" w:space="0" w:color="auto"/>
        <w:right w:val="none" w:sz="0" w:space="0" w:color="auto"/>
      </w:divBdr>
    </w:div>
    <w:div w:id="461659135">
      <w:marLeft w:val="0"/>
      <w:marRight w:val="0"/>
      <w:marTop w:val="0"/>
      <w:marBottom w:val="0"/>
      <w:divBdr>
        <w:top w:val="none" w:sz="0" w:space="0" w:color="auto"/>
        <w:left w:val="none" w:sz="0" w:space="0" w:color="auto"/>
        <w:bottom w:val="none" w:sz="0" w:space="0" w:color="auto"/>
        <w:right w:val="none" w:sz="0" w:space="0" w:color="auto"/>
      </w:divBdr>
    </w:div>
    <w:div w:id="461659136">
      <w:marLeft w:val="0"/>
      <w:marRight w:val="0"/>
      <w:marTop w:val="0"/>
      <w:marBottom w:val="0"/>
      <w:divBdr>
        <w:top w:val="none" w:sz="0" w:space="0" w:color="auto"/>
        <w:left w:val="none" w:sz="0" w:space="0" w:color="auto"/>
        <w:bottom w:val="none" w:sz="0" w:space="0" w:color="auto"/>
        <w:right w:val="none" w:sz="0" w:space="0" w:color="auto"/>
      </w:divBdr>
    </w:div>
    <w:div w:id="461659137">
      <w:marLeft w:val="0"/>
      <w:marRight w:val="0"/>
      <w:marTop w:val="0"/>
      <w:marBottom w:val="0"/>
      <w:divBdr>
        <w:top w:val="none" w:sz="0" w:space="0" w:color="auto"/>
        <w:left w:val="none" w:sz="0" w:space="0" w:color="auto"/>
        <w:bottom w:val="none" w:sz="0" w:space="0" w:color="auto"/>
        <w:right w:val="none" w:sz="0" w:space="0" w:color="auto"/>
      </w:divBdr>
    </w:div>
    <w:div w:id="461659138">
      <w:marLeft w:val="0"/>
      <w:marRight w:val="0"/>
      <w:marTop w:val="0"/>
      <w:marBottom w:val="0"/>
      <w:divBdr>
        <w:top w:val="none" w:sz="0" w:space="0" w:color="auto"/>
        <w:left w:val="none" w:sz="0" w:space="0" w:color="auto"/>
        <w:bottom w:val="none" w:sz="0" w:space="0" w:color="auto"/>
        <w:right w:val="none" w:sz="0" w:space="0" w:color="auto"/>
      </w:divBdr>
    </w:div>
    <w:div w:id="461659139">
      <w:marLeft w:val="0"/>
      <w:marRight w:val="0"/>
      <w:marTop w:val="0"/>
      <w:marBottom w:val="0"/>
      <w:divBdr>
        <w:top w:val="none" w:sz="0" w:space="0" w:color="auto"/>
        <w:left w:val="none" w:sz="0" w:space="0" w:color="auto"/>
        <w:bottom w:val="none" w:sz="0" w:space="0" w:color="auto"/>
        <w:right w:val="none" w:sz="0" w:space="0" w:color="auto"/>
      </w:divBdr>
    </w:div>
    <w:div w:id="461659140">
      <w:marLeft w:val="0"/>
      <w:marRight w:val="0"/>
      <w:marTop w:val="0"/>
      <w:marBottom w:val="0"/>
      <w:divBdr>
        <w:top w:val="none" w:sz="0" w:space="0" w:color="auto"/>
        <w:left w:val="none" w:sz="0" w:space="0" w:color="auto"/>
        <w:bottom w:val="none" w:sz="0" w:space="0" w:color="auto"/>
        <w:right w:val="none" w:sz="0" w:space="0" w:color="auto"/>
      </w:divBdr>
    </w:div>
    <w:div w:id="461659141">
      <w:marLeft w:val="0"/>
      <w:marRight w:val="0"/>
      <w:marTop w:val="0"/>
      <w:marBottom w:val="0"/>
      <w:divBdr>
        <w:top w:val="none" w:sz="0" w:space="0" w:color="auto"/>
        <w:left w:val="none" w:sz="0" w:space="0" w:color="auto"/>
        <w:bottom w:val="none" w:sz="0" w:space="0" w:color="auto"/>
        <w:right w:val="none" w:sz="0" w:space="0" w:color="auto"/>
      </w:divBdr>
    </w:div>
    <w:div w:id="461659142">
      <w:marLeft w:val="0"/>
      <w:marRight w:val="0"/>
      <w:marTop w:val="0"/>
      <w:marBottom w:val="0"/>
      <w:divBdr>
        <w:top w:val="none" w:sz="0" w:space="0" w:color="auto"/>
        <w:left w:val="none" w:sz="0" w:space="0" w:color="auto"/>
        <w:bottom w:val="none" w:sz="0" w:space="0" w:color="auto"/>
        <w:right w:val="none" w:sz="0" w:space="0" w:color="auto"/>
      </w:divBdr>
    </w:div>
    <w:div w:id="461659143">
      <w:marLeft w:val="0"/>
      <w:marRight w:val="0"/>
      <w:marTop w:val="0"/>
      <w:marBottom w:val="0"/>
      <w:divBdr>
        <w:top w:val="none" w:sz="0" w:space="0" w:color="auto"/>
        <w:left w:val="none" w:sz="0" w:space="0" w:color="auto"/>
        <w:bottom w:val="none" w:sz="0" w:space="0" w:color="auto"/>
        <w:right w:val="none" w:sz="0" w:space="0" w:color="auto"/>
      </w:divBdr>
    </w:div>
    <w:div w:id="461659144">
      <w:marLeft w:val="0"/>
      <w:marRight w:val="0"/>
      <w:marTop w:val="0"/>
      <w:marBottom w:val="0"/>
      <w:divBdr>
        <w:top w:val="none" w:sz="0" w:space="0" w:color="auto"/>
        <w:left w:val="none" w:sz="0" w:space="0" w:color="auto"/>
        <w:bottom w:val="none" w:sz="0" w:space="0" w:color="auto"/>
        <w:right w:val="none" w:sz="0" w:space="0" w:color="auto"/>
      </w:divBdr>
    </w:div>
    <w:div w:id="461659145">
      <w:marLeft w:val="0"/>
      <w:marRight w:val="0"/>
      <w:marTop w:val="0"/>
      <w:marBottom w:val="0"/>
      <w:divBdr>
        <w:top w:val="none" w:sz="0" w:space="0" w:color="auto"/>
        <w:left w:val="none" w:sz="0" w:space="0" w:color="auto"/>
        <w:bottom w:val="none" w:sz="0" w:space="0" w:color="auto"/>
        <w:right w:val="none" w:sz="0" w:space="0" w:color="auto"/>
      </w:divBdr>
    </w:div>
    <w:div w:id="461659146">
      <w:marLeft w:val="0"/>
      <w:marRight w:val="0"/>
      <w:marTop w:val="0"/>
      <w:marBottom w:val="0"/>
      <w:divBdr>
        <w:top w:val="none" w:sz="0" w:space="0" w:color="auto"/>
        <w:left w:val="none" w:sz="0" w:space="0" w:color="auto"/>
        <w:bottom w:val="none" w:sz="0" w:space="0" w:color="auto"/>
        <w:right w:val="none" w:sz="0" w:space="0" w:color="auto"/>
      </w:divBdr>
    </w:div>
    <w:div w:id="461659147">
      <w:marLeft w:val="0"/>
      <w:marRight w:val="0"/>
      <w:marTop w:val="0"/>
      <w:marBottom w:val="0"/>
      <w:divBdr>
        <w:top w:val="none" w:sz="0" w:space="0" w:color="auto"/>
        <w:left w:val="none" w:sz="0" w:space="0" w:color="auto"/>
        <w:bottom w:val="none" w:sz="0" w:space="0" w:color="auto"/>
        <w:right w:val="none" w:sz="0" w:space="0" w:color="auto"/>
      </w:divBdr>
    </w:div>
    <w:div w:id="461659148">
      <w:marLeft w:val="0"/>
      <w:marRight w:val="0"/>
      <w:marTop w:val="0"/>
      <w:marBottom w:val="0"/>
      <w:divBdr>
        <w:top w:val="none" w:sz="0" w:space="0" w:color="auto"/>
        <w:left w:val="none" w:sz="0" w:space="0" w:color="auto"/>
        <w:bottom w:val="none" w:sz="0" w:space="0" w:color="auto"/>
        <w:right w:val="none" w:sz="0" w:space="0" w:color="auto"/>
      </w:divBdr>
    </w:div>
    <w:div w:id="461659149">
      <w:marLeft w:val="0"/>
      <w:marRight w:val="0"/>
      <w:marTop w:val="0"/>
      <w:marBottom w:val="0"/>
      <w:divBdr>
        <w:top w:val="none" w:sz="0" w:space="0" w:color="auto"/>
        <w:left w:val="none" w:sz="0" w:space="0" w:color="auto"/>
        <w:bottom w:val="none" w:sz="0" w:space="0" w:color="auto"/>
        <w:right w:val="none" w:sz="0" w:space="0" w:color="auto"/>
      </w:divBdr>
    </w:div>
    <w:div w:id="461659150">
      <w:marLeft w:val="0"/>
      <w:marRight w:val="0"/>
      <w:marTop w:val="0"/>
      <w:marBottom w:val="0"/>
      <w:divBdr>
        <w:top w:val="none" w:sz="0" w:space="0" w:color="auto"/>
        <w:left w:val="none" w:sz="0" w:space="0" w:color="auto"/>
        <w:bottom w:val="none" w:sz="0" w:space="0" w:color="auto"/>
        <w:right w:val="none" w:sz="0" w:space="0" w:color="auto"/>
      </w:divBdr>
    </w:div>
    <w:div w:id="461659151">
      <w:marLeft w:val="0"/>
      <w:marRight w:val="0"/>
      <w:marTop w:val="0"/>
      <w:marBottom w:val="0"/>
      <w:divBdr>
        <w:top w:val="none" w:sz="0" w:space="0" w:color="auto"/>
        <w:left w:val="none" w:sz="0" w:space="0" w:color="auto"/>
        <w:bottom w:val="none" w:sz="0" w:space="0" w:color="auto"/>
        <w:right w:val="none" w:sz="0" w:space="0" w:color="auto"/>
      </w:divBdr>
    </w:div>
    <w:div w:id="461659152">
      <w:marLeft w:val="0"/>
      <w:marRight w:val="0"/>
      <w:marTop w:val="0"/>
      <w:marBottom w:val="0"/>
      <w:divBdr>
        <w:top w:val="none" w:sz="0" w:space="0" w:color="auto"/>
        <w:left w:val="none" w:sz="0" w:space="0" w:color="auto"/>
        <w:bottom w:val="none" w:sz="0" w:space="0" w:color="auto"/>
        <w:right w:val="none" w:sz="0" w:space="0" w:color="auto"/>
      </w:divBdr>
    </w:div>
    <w:div w:id="461659153">
      <w:marLeft w:val="0"/>
      <w:marRight w:val="0"/>
      <w:marTop w:val="0"/>
      <w:marBottom w:val="0"/>
      <w:divBdr>
        <w:top w:val="none" w:sz="0" w:space="0" w:color="auto"/>
        <w:left w:val="none" w:sz="0" w:space="0" w:color="auto"/>
        <w:bottom w:val="none" w:sz="0" w:space="0" w:color="auto"/>
        <w:right w:val="none" w:sz="0" w:space="0" w:color="auto"/>
      </w:divBdr>
    </w:div>
    <w:div w:id="461659154">
      <w:marLeft w:val="0"/>
      <w:marRight w:val="0"/>
      <w:marTop w:val="0"/>
      <w:marBottom w:val="0"/>
      <w:divBdr>
        <w:top w:val="none" w:sz="0" w:space="0" w:color="auto"/>
        <w:left w:val="none" w:sz="0" w:space="0" w:color="auto"/>
        <w:bottom w:val="none" w:sz="0" w:space="0" w:color="auto"/>
        <w:right w:val="none" w:sz="0" w:space="0" w:color="auto"/>
      </w:divBdr>
    </w:div>
    <w:div w:id="461659155">
      <w:marLeft w:val="0"/>
      <w:marRight w:val="0"/>
      <w:marTop w:val="0"/>
      <w:marBottom w:val="0"/>
      <w:divBdr>
        <w:top w:val="none" w:sz="0" w:space="0" w:color="auto"/>
        <w:left w:val="none" w:sz="0" w:space="0" w:color="auto"/>
        <w:bottom w:val="none" w:sz="0" w:space="0" w:color="auto"/>
        <w:right w:val="none" w:sz="0" w:space="0" w:color="auto"/>
      </w:divBdr>
    </w:div>
    <w:div w:id="461659156">
      <w:marLeft w:val="0"/>
      <w:marRight w:val="0"/>
      <w:marTop w:val="0"/>
      <w:marBottom w:val="0"/>
      <w:divBdr>
        <w:top w:val="none" w:sz="0" w:space="0" w:color="auto"/>
        <w:left w:val="none" w:sz="0" w:space="0" w:color="auto"/>
        <w:bottom w:val="none" w:sz="0" w:space="0" w:color="auto"/>
        <w:right w:val="none" w:sz="0" w:space="0" w:color="auto"/>
      </w:divBdr>
    </w:div>
    <w:div w:id="461659157">
      <w:marLeft w:val="0"/>
      <w:marRight w:val="0"/>
      <w:marTop w:val="0"/>
      <w:marBottom w:val="0"/>
      <w:divBdr>
        <w:top w:val="none" w:sz="0" w:space="0" w:color="auto"/>
        <w:left w:val="none" w:sz="0" w:space="0" w:color="auto"/>
        <w:bottom w:val="none" w:sz="0" w:space="0" w:color="auto"/>
        <w:right w:val="none" w:sz="0" w:space="0" w:color="auto"/>
      </w:divBdr>
    </w:div>
    <w:div w:id="461659158">
      <w:marLeft w:val="0"/>
      <w:marRight w:val="0"/>
      <w:marTop w:val="0"/>
      <w:marBottom w:val="0"/>
      <w:divBdr>
        <w:top w:val="none" w:sz="0" w:space="0" w:color="auto"/>
        <w:left w:val="none" w:sz="0" w:space="0" w:color="auto"/>
        <w:bottom w:val="none" w:sz="0" w:space="0" w:color="auto"/>
        <w:right w:val="none" w:sz="0" w:space="0" w:color="auto"/>
      </w:divBdr>
    </w:div>
    <w:div w:id="461659159">
      <w:marLeft w:val="0"/>
      <w:marRight w:val="0"/>
      <w:marTop w:val="0"/>
      <w:marBottom w:val="0"/>
      <w:divBdr>
        <w:top w:val="none" w:sz="0" w:space="0" w:color="auto"/>
        <w:left w:val="none" w:sz="0" w:space="0" w:color="auto"/>
        <w:bottom w:val="none" w:sz="0" w:space="0" w:color="auto"/>
        <w:right w:val="none" w:sz="0" w:space="0" w:color="auto"/>
      </w:divBdr>
    </w:div>
    <w:div w:id="461659160">
      <w:marLeft w:val="0"/>
      <w:marRight w:val="0"/>
      <w:marTop w:val="0"/>
      <w:marBottom w:val="0"/>
      <w:divBdr>
        <w:top w:val="none" w:sz="0" w:space="0" w:color="auto"/>
        <w:left w:val="none" w:sz="0" w:space="0" w:color="auto"/>
        <w:bottom w:val="none" w:sz="0" w:space="0" w:color="auto"/>
        <w:right w:val="none" w:sz="0" w:space="0" w:color="auto"/>
      </w:divBdr>
    </w:div>
    <w:div w:id="461659161">
      <w:marLeft w:val="0"/>
      <w:marRight w:val="0"/>
      <w:marTop w:val="0"/>
      <w:marBottom w:val="0"/>
      <w:divBdr>
        <w:top w:val="none" w:sz="0" w:space="0" w:color="auto"/>
        <w:left w:val="none" w:sz="0" w:space="0" w:color="auto"/>
        <w:bottom w:val="none" w:sz="0" w:space="0" w:color="auto"/>
        <w:right w:val="none" w:sz="0" w:space="0" w:color="auto"/>
      </w:divBdr>
    </w:div>
    <w:div w:id="461659162">
      <w:marLeft w:val="0"/>
      <w:marRight w:val="0"/>
      <w:marTop w:val="0"/>
      <w:marBottom w:val="0"/>
      <w:divBdr>
        <w:top w:val="none" w:sz="0" w:space="0" w:color="auto"/>
        <w:left w:val="none" w:sz="0" w:space="0" w:color="auto"/>
        <w:bottom w:val="none" w:sz="0" w:space="0" w:color="auto"/>
        <w:right w:val="none" w:sz="0" w:space="0" w:color="auto"/>
      </w:divBdr>
    </w:div>
    <w:div w:id="461659163">
      <w:marLeft w:val="0"/>
      <w:marRight w:val="0"/>
      <w:marTop w:val="0"/>
      <w:marBottom w:val="0"/>
      <w:divBdr>
        <w:top w:val="none" w:sz="0" w:space="0" w:color="auto"/>
        <w:left w:val="none" w:sz="0" w:space="0" w:color="auto"/>
        <w:bottom w:val="none" w:sz="0" w:space="0" w:color="auto"/>
        <w:right w:val="none" w:sz="0" w:space="0" w:color="auto"/>
      </w:divBdr>
    </w:div>
    <w:div w:id="461659164">
      <w:marLeft w:val="0"/>
      <w:marRight w:val="0"/>
      <w:marTop w:val="0"/>
      <w:marBottom w:val="0"/>
      <w:divBdr>
        <w:top w:val="none" w:sz="0" w:space="0" w:color="auto"/>
        <w:left w:val="none" w:sz="0" w:space="0" w:color="auto"/>
        <w:bottom w:val="none" w:sz="0" w:space="0" w:color="auto"/>
        <w:right w:val="none" w:sz="0" w:space="0" w:color="auto"/>
      </w:divBdr>
    </w:div>
    <w:div w:id="461659165">
      <w:marLeft w:val="0"/>
      <w:marRight w:val="0"/>
      <w:marTop w:val="0"/>
      <w:marBottom w:val="0"/>
      <w:divBdr>
        <w:top w:val="none" w:sz="0" w:space="0" w:color="auto"/>
        <w:left w:val="none" w:sz="0" w:space="0" w:color="auto"/>
        <w:bottom w:val="none" w:sz="0" w:space="0" w:color="auto"/>
        <w:right w:val="none" w:sz="0" w:space="0" w:color="auto"/>
      </w:divBdr>
    </w:div>
    <w:div w:id="461659166">
      <w:marLeft w:val="0"/>
      <w:marRight w:val="0"/>
      <w:marTop w:val="0"/>
      <w:marBottom w:val="0"/>
      <w:divBdr>
        <w:top w:val="none" w:sz="0" w:space="0" w:color="auto"/>
        <w:left w:val="none" w:sz="0" w:space="0" w:color="auto"/>
        <w:bottom w:val="none" w:sz="0" w:space="0" w:color="auto"/>
        <w:right w:val="none" w:sz="0" w:space="0" w:color="auto"/>
      </w:divBdr>
    </w:div>
    <w:div w:id="461659167">
      <w:marLeft w:val="0"/>
      <w:marRight w:val="0"/>
      <w:marTop w:val="0"/>
      <w:marBottom w:val="0"/>
      <w:divBdr>
        <w:top w:val="none" w:sz="0" w:space="0" w:color="auto"/>
        <w:left w:val="none" w:sz="0" w:space="0" w:color="auto"/>
        <w:bottom w:val="none" w:sz="0" w:space="0" w:color="auto"/>
        <w:right w:val="none" w:sz="0" w:space="0" w:color="auto"/>
      </w:divBdr>
    </w:div>
    <w:div w:id="461659168">
      <w:marLeft w:val="0"/>
      <w:marRight w:val="0"/>
      <w:marTop w:val="0"/>
      <w:marBottom w:val="0"/>
      <w:divBdr>
        <w:top w:val="none" w:sz="0" w:space="0" w:color="auto"/>
        <w:left w:val="none" w:sz="0" w:space="0" w:color="auto"/>
        <w:bottom w:val="none" w:sz="0" w:space="0" w:color="auto"/>
        <w:right w:val="none" w:sz="0" w:space="0" w:color="auto"/>
      </w:divBdr>
    </w:div>
    <w:div w:id="461659169">
      <w:marLeft w:val="0"/>
      <w:marRight w:val="0"/>
      <w:marTop w:val="0"/>
      <w:marBottom w:val="0"/>
      <w:divBdr>
        <w:top w:val="none" w:sz="0" w:space="0" w:color="auto"/>
        <w:left w:val="none" w:sz="0" w:space="0" w:color="auto"/>
        <w:bottom w:val="none" w:sz="0" w:space="0" w:color="auto"/>
        <w:right w:val="none" w:sz="0" w:space="0" w:color="auto"/>
      </w:divBdr>
    </w:div>
    <w:div w:id="461659170">
      <w:marLeft w:val="0"/>
      <w:marRight w:val="0"/>
      <w:marTop w:val="0"/>
      <w:marBottom w:val="0"/>
      <w:divBdr>
        <w:top w:val="none" w:sz="0" w:space="0" w:color="auto"/>
        <w:left w:val="none" w:sz="0" w:space="0" w:color="auto"/>
        <w:bottom w:val="none" w:sz="0" w:space="0" w:color="auto"/>
        <w:right w:val="none" w:sz="0" w:space="0" w:color="auto"/>
      </w:divBdr>
    </w:div>
    <w:div w:id="461659171">
      <w:marLeft w:val="0"/>
      <w:marRight w:val="0"/>
      <w:marTop w:val="0"/>
      <w:marBottom w:val="0"/>
      <w:divBdr>
        <w:top w:val="none" w:sz="0" w:space="0" w:color="auto"/>
        <w:left w:val="none" w:sz="0" w:space="0" w:color="auto"/>
        <w:bottom w:val="none" w:sz="0" w:space="0" w:color="auto"/>
        <w:right w:val="none" w:sz="0" w:space="0" w:color="auto"/>
      </w:divBdr>
    </w:div>
    <w:div w:id="461659172">
      <w:marLeft w:val="0"/>
      <w:marRight w:val="0"/>
      <w:marTop w:val="0"/>
      <w:marBottom w:val="0"/>
      <w:divBdr>
        <w:top w:val="none" w:sz="0" w:space="0" w:color="auto"/>
        <w:left w:val="none" w:sz="0" w:space="0" w:color="auto"/>
        <w:bottom w:val="none" w:sz="0" w:space="0" w:color="auto"/>
        <w:right w:val="none" w:sz="0" w:space="0" w:color="auto"/>
      </w:divBdr>
    </w:div>
    <w:div w:id="461659173">
      <w:marLeft w:val="0"/>
      <w:marRight w:val="0"/>
      <w:marTop w:val="0"/>
      <w:marBottom w:val="0"/>
      <w:divBdr>
        <w:top w:val="none" w:sz="0" w:space="0" w:color="auto"/>
        <w:left w:val="none" w:sz="0" w:space="0" w:color="auto"/>
        <w:bottom w:val="none" w:sz="0" w:space="0" w:color="auto"/>
        <w:right w:val="none" w:sz="0" w:space="0" w:color="auto"/>
      </w:divBdr>
    </w:div>
    <w:div w:id="461659174">
      <w:marLeft w:val="0"/>
      <w:marRight w:val="0"/>
      <w:marTop w:val="0"/>
      <w:marBottom w:val="0"/>
      <w:divBdr>
        <w:top w:val="none" w:sz="0" w:space="0" w:color="auto"/>
        <w:left w:val="none" w:sz="0" w:space="0" w:color="auto"/>
        <w:bottom w:val="none" w:sz="0" w:space="0" w:color="auto"/>
        <w:right w:val="none" w:sz="0" w:space="0" w:color="auto"/>
      </w:divBdr>
    </w:div>
    <w:div w:id="461659175">
      <w:marLeft w:val="0"/>
      <w:marRight w:val="0"/>
      <w:marTop w:val="0"/>
      <w:marBottom w:val="0"/>
      <w:divBdr>
        <w:top w:val="none" w:sz="0" w:space="0" w:color="auto"/>
        <w:left w:val="none" w:sz="0" w:space="0" w:color="auto"/>
        <w:bottom w:val="none" w:sz="0" w:space="0" w:color="auto"/>
        <w:right w:val="none" w:sz="0" w:space="0" w:color="auto"/>
      </w:divBdr>
    </w:div>
    <w:div w:id="461659176">
      <w:marLeft w:val="0"/>
      <w:marRight w:val="0"/>
      <w:marTop w:val="0"/>
      <w:marBottom w:val="0"/>
      <w:divBdr>
        <w:top w:val="none" w:sz="0" w:space="0" w:color="auto"/>
        <w:left w:val="none" w:sz="0" w:space="0" w:color="auto"/>
        <w:bottom w:val="none" w:sz="0" w:space="0" w:color="auto"/>
        <w:right w:val="none" w:sz="0" w:space="0" w:color="auto"/>
      </w:divBdr>
    </w:div>
    <w:div w:id="461659177">
      <w:marLeft w:val="0"/>
      <w:marRight w:val="0"/>
      <w:marTop w:val="0"/>
      <w:marBottom w:val="0"/>
      <w:divBdr>
        <w:top w:val="none" w:sz="0" w:space="0" w:color="auto"/>
        <w:left w:val="none" w:sz="0" w:space="0" w:color="auto"/>
        <w:bottom w:val="none" w:sz="0" w:space="0" w:color="auto"/>
        <w:right w:val="none" w:sz="0" w:space="0" w:color="auto"/>
      </w:divBdr>
    </w:div>
    <w:div w:id="461659178">
      <w:marLeft w:val="0"/>
      <w:marRight w:val="0"/>
      <w:marTop w:val="0"/>
      <w:marBottom w:val="0"/>
      <w:divBdr>
        <w:top w:val="none" w:sz="0" w:space="0" w:color="auto"/>
        <w:left w:val="none" w:sz="0" w:space="0" w:color="auto"/>
        <w:bottom w:val="none" w:sz="0" w:space="0" w:color="auto"/>
        <w:right w:val="none" w:sz="0" w:space="0" w:color="auto"/>
      </w:divBdr>
    </w:div>
    <w:div w:id="461659179">
      <w:marLeft w:val="0"/>
      <w:marRight w:val="0"/>
      <w:marTop w:val="0"/>
      <w:marBottom w:val="0"/>
      <w:divBdr>
        <w:top w:val="none" w:sz="0" w:space="0" w:color="auto"/>
        <w:left w:val="none" w:sz="0" w:space="0" w:color="auto"/>
        <w:bottom w:val="none" w:sz="0" w:space="0" w:color="auto"/>
        <w:right w:val="none" w:sz="0" w:space="0" w:color="auto"/>
      </w:divBdr>
    </w:div>
    <w:div w:id="461659180">
      <w:marLeft w:val="0"/>
      <w:marRight w:val="0"/>
      <w:marTop w:val="0"/>
      <w:marBottom w:val="0"/>
      <w:divBdr>
        <w:top w:val="none" w:sz="0" w:space="0" w:color="auto"/>
        <w:left w:val="none" w:sz="0" w:space="0" w:color="auto"/>
        <w:bottom w:val="none" w:sz="0" w:space="0" w:color="auto"/>
        <w:right w:val="none" w:sz="0" w:space="0" w:color="auto"/>
      </w:divBdr>
    </w:div>
    <w:div w:id="461659181">
      <w:marLeft w:val="0"/>
      <w:marRight w:val="0"/>
      <w:marTop w:val="0"/>
      <w:marBottom w:val="0"/>
      <w:divBdr>
        <w:top w:val="none" w:sz="0" w:space="0" w:color="auto"/>
        <w:left w:val="none" w:sz="0" w:space="0" w:color="auto"/>
        <w:bottom w:val="none" w:sz="0" w:space="0" w:color="auto"/>
        <w:right w:val="none" w:sz="0" w:space="0" w:color="auto"/>
      </w:divBdr>
    </w:div>
    <w:div w:id="461659182">
      <w:marLeft w:val="0"/>
      <w:marRight w:val="0"/>
      <w:marTop w:val="0"/>
      <w:marBottom w:val="0"/>
      <w:divBdr>
        <w:top w:val="none" w:sz="0" w:space="0" w:color="auto"/>
        <w:left w:val="none" w:sz="0" w:space="0" w:color="auto"/>
        <w:bottom w:val="none" w:sz="0" w:space="0" w:color="auto"/>
        <w:right w:val="none" w:sz="0" w:space="0" w:color="auto"/>
      </w:divBdr>
    </w:div>
    <w:div w:id="461659183">
      <w:marLeft w:val="0"/>
      <w:marRight w:val="0"/>
      <w:marTop w:val="0"/>
      <w:marBottom w:val="0"/>
      <w:divBdr>
        <w:top w:val="none" w:sz="0" w:space="0" w:color="auto"/>
        <w:left w:val="none" w:sz="0" w:space="0" w:color="auto"/>
        <w:bottom w:val="none" w:sz="0" w:space="0" w:color="auto"/>
        <w:right w:val="none" w:sz="0" w:space="0" w:color="auto"/>
      </w:divBdr>
    </w:div>
    <w:div w:id="461659184">
      <w:marLeft w:val="0"/>
      <w:marRight w:val="0"/>
      <w:marTop w:val="0"/>
      <w:marBottom w:val="0"/>
      <w:divBdr>
        <w:top w:val="none" w:sz="0" w:space="0" w:color="auto"/>
        <w:left w:val="none" w:sz="0" w:space="0" w:color="auto"/>
        <w:bottom w:val="none" w:sz="0" w:space="0" w:color="auto"/>
        <w:right w:val="none" w:sz="0" w:space="0" w:color="auto"/>
      </w:divBdr>
    </w:div>
    <w:div w:id="461659185">
      <w:marLeft w:val="0"/>
      <w:marRight w:val="0"/>
      <w:marTop w:val="0"/>
      <w:marBottom w:val="0"/>
      <w:divBdr>
        <w:top w:val="none" w:sz="0" w:space="0" w:color="auto"/>
        <w:left w:val="none" w:sz="0" w:space="0" w:color="auto"/>
        <w:bottom w:val="none" w:sz="0" w:space="0" w:color="auto"/>
        <w:right w:val="none" w:sz="0" w:space="0" w:color="auto"/>
      </w:divBdr>
    </w:div>
    <w:div w:id="461659186">
      <w:marLeft w:val="0"/>
      <w:marRight w:val="0"/>
      <w:marTop w:val="0"/>
      <w:marBottom w:val="0"/>
      <w:divBdr>
        <w:top w:val="none" w:sz="0" w:space="0" w:color="auto"/>
        <w:left w:val="none" w:sz="0" w:space="0" w:color="auto"/>
        <w:bottom w:val="none" w:sz="0" w:space="0" w:color="auto"/>
        <w:right w:val="none" w:sz="0" w:space="0" w:color="auto"/>
      </w:divBdr>
    </w:div>
    <w:div w:id="461659187">
      <w:marLeft w:val="0"/>
      <w:marRight w:val="0"/>
      <w:marTop w:val="0"/>
      <w:marBottom w:val="0"/>
      <w:divBdr>
        <w:top w:val="none" w:sz="0" w:space="0" w:color="auto"/>
        <w:left w:val="none" w:sz="0" w:space="0" w:color="auto"/>
        <w:bottom w:val="none" w:sz="0" w:space="0" w:color="auto"/>
        <w:right w:val="none" w:sz="0" w:space="0" w:color="auto"/>
      </w:divBdr>
    </w:div>
    <w:div w:id="461659188">
      <w:marLeft w:val="0"/>
      <w:marRight w:val="0"/>
      <w:marTop w:val="0"/>
      <w:marBottom w:val="0"/>
      <w:divBdr>
        <w:top w:val="none" w:sz="0" w:space="0" w:color="auto"/>
        <w:left w:val="none" w:sz="0" w:space="0" w:color="auto"/>
        <w:bottom w:val="none" w:sz="0" w:space="0" w:color="auto"/>
        <w:right w:val="none" w:sz="0" w:space="0" w:color="auto"/>
      </w:divBdr>
    </w:div>
    <w:div w:id="461659189">
      <w:marLeft w:val="0"/>
      <w:marRight w:val="0"/>
      <w:marTop w:val="0"/>
      <w:marBottom w:val="0"/>
      <w:divBdr>
        <w:top w:val="none" w:sz="0" w:space="0" w:color="auto"/>
        <w:left w:val="none" w:sz="0" w:space="0" w:color="auto"/>
        <w:bottom w:val="none" w:sz="0" w:space="0" w:color="auto"/>
        <w:right w:val="none" w:sz="0" w:space="0" w:color="auto"/>
      </w:divBdr>
    </w:div>
    <w:div w:id="461659190">
      <w:marLeft w:val="0"/>
      <w:marRight w:val="0"/>
      <w:marTop w:val="0"/>
      <w:marBottom w:val="0"/>
      <w:divBdr>
        <w:top w:val="none" w:sz="0" w:space="0" w:color="auto"/>
        <w:left w:val="none" w:sz="0" w:space="0" w:color="auto"/>
        <w:bottom w:val="none" w:sz="0" w:space="0" w:color="auto"/>
        <w:right w:val="none" w:sz="0" w:space="0" w:color="auto"/>
      </w:divBdr>
    </w:div>
    <w:div w:id="461659191">
      <w:marLeft w:val="0"/>
      <w:marRight w:val="0"/>
      <w:marTop w:val="0"/>
      <w:marBottom w:val="0"/>
      <w:divBdr>
        <w:top w:val="none" w:sz="0" w:space="0" w:color="auto"/>
        <w:left w:val="none" w:sz="0" w:space="0" w:color="auto"/>
        <w:bottom w:val="none" w:sz="0" w:space="0" w:color="auto"/>
        <w:right w:val="none" w:sz="0" w:space="0" w:color="auto"/>
      </w:divBdr>
    </w:div>
    <w:div w:id="461659192">
      <w:marLeft w:val="0"/>
      <w:marRight w:val="0"/>
      <w:marTop w:val="0"/>
      <w:marBottom w:val="0"/>
      <w:divBdr>
        <w:top w:val="none" w:sz="0" w:space="0" w:color="auto"/>
        <w:left w:val="none" w:sz="0" w:space="0" w:color="auto"/>
        <w:bottom w:val="none" w:sz="0" w:space="0" w:color="auto"/>
        <w:right w:val="none" w:sz="0" w:space="0" w:color="auto"/>
      </w:divBdr>
    </w:div>
    <w:div w:id="461659193">
      <w:marLeft w:val="0"/>
      <w:marRight w:val="0"/>
      <w:marTop w:val="0"/>
      <w:marBottom w:val="0"/>
      <w:divBdr>
        <w:top w:val="none" w:sz="0" w:space="0" w:color="auto"/>
        <w:left w:val="none" w:sz="0" w:space="0" w:color="auto"/>
        <w:bottom w:val="none" w:sz="0" w:space="0" w:color="auto"/>
        <w:right w:val="none" w:sz="0" w:space="0" w:color="auto"/>
      </w:divBdr>
    </w:div>
    <w:div w:id="461659194">
      <w:marLeft w:val="0"/>
      <w:marRight w:val="0"/>
      <w:marTop w:val="0"/>
      <w:marBottom w:val="0"/>
      <w:divBdr>
        <w:top w:val="none" w:sz="0" w:space="0" w:color="auto"/>
        <w:left w:val="none" w:sz="0" w:space="0" w:color="auto"/>
        <w:bottom w:val="none" w:sz="0" w:space="0" w:color="auto"/>
        <w:right w:val="none" w:sz="0" w:space="0" w:color="auto"/>
      </w:divBdr>
    </w:div>
    <w:div w:id="461659195">
      <w:marLeft w:val="0"/>
      <w:marRight w:val="0"/>
      <w:marTop w:val="0"/>
      <w:marBottom w:val="0"/>
      <w:divBdr>
        <w:top w:val="none" w:sz="0" w:space="0" w:color="auto"/>
        <w:left w:val="none" w:sz="0" w:space="0" w:color="auto"/>
        <w:bottom w:val="none" w:sz="0" w:space="0" w:color="auto"/>
        <w:right w:val="none" w:sz="0" w:space="0" w:color="auto"/>
      </w:divBdr>
    </w:div>
    <w:div w:id="461659196">
      <w:marLeft w:val="0"/>
      <w:marRight w:val="0"/>
      <w:marTop w:val="0"/>
      <w:marBottom w:val="0"/>
      <w:divBdr>
        <w:top w:val="none" w:sz="0" w:space="0" w:color="auto"/>
        <w:left w:val="none" w:sz="0" w:space="0" w:color="auto"/>
        <w:bottom w:val="none" w:sz="0" w:space="0" w:color="auto"/>
        <w:right w:val="none" w:sz="0" w:space="0" w:color="auto"/>
      </w:divBdr>
    </w:div>
    <w:div w:id="461659197">
      <w:marLeft w:val="0"/>
      <w:marRight w:val="0"/>
      <w:marTop w:val="0"/>
      <w:marBottom w:val="0"/>
      <w:divBdr>
        <w:top w:val="none" w:sz="0" w:space="0" w:color="auto"/>
        <w:left w:val="none" w:sz="0" w:space="0" w:color="auto"/>
        <w:bottom w:val="none" w:sz="0" w:space="0" w:color="auto"/>
        <w:right w:val="none" w:sz="0" w:space="0" w:color="auto"/>
      </w:divBdr>
    </w:div>
    <w:div w:id="461659198">
      <w:marLeft w:val="0"/>
      <w:marRight w:val="0"/>
      <w:marTop w:val="0"/>
      <w:marBottom w:val="0"/>
      <w:divBdr>
        <w:top w:val="none" w:sz="0" w:space="0" w:color="auto"/>
        <w:left w:val="none" w:sz="0" w:space="0" w:color="auto"/>
        <w:bottom w:val="none" w:sz="0" w:space="0" w:color="auto"/>
        <w:right w:val="none" w:sz="0" w:space="0" w:color="auto"/>
      </w:divBdr>
    </w:div>
    <w:div w:id="461659199">
      <w:marLeft w:val="0"/>
      <w:marRight w:val="0"/>
      <w:marTop w:val="0"/>
      <w:marBottom w:val="0"/>
      <w:divBdr>
        <w:top w:val="none" w:sz="0" w:space="0" w:color="auto"/>
        <w:left w:val="none" w:sz="0" w:space="0" w:color="auto"/>
        <w:bottom w:val="none" w:sz="0" w:space="0" w:color="auto"/>
        <w:right w:val="none" w:sz="0" w:space="0" w:color="auto"/>
      </w:divBdr>
    </w:div>
    <w:div w:id="461659200">
      <w:marLeft w:val="0"/>
      <w:marRight w:val="0"/>
      <w:marTop w:val="0"/>
      <w:marBottom w:val="0"/>
      <w:divBdr>
        <w:top w:val="none" w:sz="0" w:space="0" w:color="auto"/>
        <w:left w:val="none" w:sz="0" w:space="0" w:color="auto"/>
        <w:bottom w:val="none" w:sz="0" w:space="0" w:color="auto"/>
        <w:right w:val="none" w:sz="0" w:space="0" w:color="auto"/>
      </w:divBdr>
    </w:div>
    <w:div w:id="461659201">
      <w:marLeft w:val="0"/>
      <w:marRight w:val="0"/>
      <w:marTop w:val="0"/>
      <w:marBottom w:val="0"/>
      <w:divBdr>
        <w:top w:val="none" w:sz="0" w:space="0" w:color="auto"/>
        <w:left w:val="none" w:sz="0" w:space="0" w:color="auto"/>
        <w:bottom w:val="none" w:sz="0" w:space="0" w:color="auto"/>
        <w:right w:val="none" w:sz="0" w:space="0" w:color="auto"/>
      </w:divBdr>
    </w:div>
    <w:div w:id="461659202">
      <w:marLeft w:val="0"/>
      <w:marRight w:val="0"/>
      <w:marTop w:val="0"/>
      <w:marBottom w:val="0"/>
      <w:divBdr>
        <w:top w:val="none" w:sz="0" w:space="0" w:color="auto"/>
        <w:left w:val="none" w:sz="0" w:space="0" w:color="auto"/>
        <w:bottom w:val="none" w:sz="0" w:space="0" w:color="auto"/>
        <w:right w:val="none" w:sz="0" w:space="0" w:color="auto"/>
      </w:divBdr>
    </w:div>
    <w:div w:id="461659203">
      <w:marLeft w:val="0"/>
      <w:marRight w:val="0"/>
      <w:marTop w:val="0"/>
      <w:marBottom w:val="0"/>
      <w:divBdr>
        <w:top w:val="none" w:sz="0" w:space="0" w:color="auto"/>
        <w:left w:val="none" w:sz="0" w:space="0" w:color="auto"/>
        <w:bottom w:val="none" w:sz="0" w:space="0" w:color="auto"/>
        <w:right w:val="none" w:sz="0" w:space="0" w:color="auto"/>
      </w:divBdr>
    </w:div>
    <w:div w:id="461659204">
      <w:marLeft w:val="0"/>
      <w:marRight w:val="0"/>
      <w:marTop w:val="0"/>
      <w:marBottom w:val="0"/>
      <w:divBdr>
        <w:top w:val="none" w:sz="0" w:space="0" w:color="auto"/>
        <w:left w:val="none" w:sz="0" w:space="0" w:color="auto"/>
        <w:bottom w:val="none" w:sz="0" w:space="0" w:color="auto"/>
        <w:right w:val="none" w:sz="0" w:space="0" w:color="auto"/>
      </w:divBdr>
    </w:div>
    <w:div w:id="461659205">
      <w:marLeft w:val="0"/>
      <w:marRight w:val="0"/>
      <w:marTop w:val="0"/>
      <w:marBottom w:val="0"/>
      <w:divBdr>
        <w:top w:val="none" w:sz="0" w:space="0" w:color="auto"/>
        <w:left w:val="none" w:sz="0" w:space="0" w:color="auto"/>
        <w:bottom w:val="none" w:sz="0" w:space="0" w:color="auto"/>
        <w:right w:val="none" w:sz="0" w:space="0" w:color="auto"/>
      </w:divBdr>
    </w:div>
    <w:div w:id="461659206">
      <w:marLeft w:val="0"/>
      <w:marRight w:val="0"/>
      <w:marTop w:val="0"/>
      <w:marBottom w:val="0"/>
      <w:divBdr>
        <w:top w:val="none" w:sz="0" w:space="0" w:color="auto"/>
        <w:left w:val="none" w:sz="0" w:space="0" w:color="auto"/>
        <w:bottom w:val="none" w:sz="0" w:space="0" w:color="auto"/>
        <w:right w:val="none" w:sz="0" w:space="0" w:color="auto"/>
      </w:divBdr>
    </w:div>
    <w:div w:id="461659207">
      <w:marLeft w:val="0"/>
      <w:marRight w:val="0"/>
      <w:marTop w:val="0"/>
      <w:marBottom w:val="0"/>
      <w:divBdr>
        <w:top w:val="none" w:sz="0" w:space="0" w:color="auto"/>
        <w:left w:val="none" w:sz="0" w:space="0" w:color="auto"/>
        <w:bottom w:val="none" w:sz="0" w:space="0" w:color="auto"/>
        <w:right w:val="none" w:sz="0" w:space="0" w:color="auto"/>
      </w:divBdr>
    </w:div>
    <w:div w:id="461659208">
      <w:marLeft w:val="0"/>
      <w:marRight w:val="0"/>
      <w:marTop w:val="0"/>
      <w:marBottom w:val="0"/>
      <w:divBdr>
        <w:top w:val="none" w:sz="0" w:space="0" w:color="auto"/>
        <w:left w:val="none" w:sz="0" w:space="0" w:color="auto"/>
        <w:bottom w:val="none" w:sz="0" w:space="0" w:color="auto"/>
        <w:right w:val="none" w:sz="0" w:space="0" w:color="auto"/>
      </w:divBdr>
    </w:div>
    <w:div w:id="461659209">
      <w:marLeft w:val="0"/>
      <w:marRight w:val="0"/>
      <w:marTop w:val="0"/>
      <w:marBottom w:val="0"/>
      <w:divBdr>
        <w:top w:val="none" w:sz="0" w:space="0" w:color="auto"/>
        <w:left w:val="none" w:sz="0" w:space="0" w:color="auto"/>
        <w:bottom w:val="none" w:sz="0" w:space="0" w:color="auto"/>
        <w:right w:val="none" w:sz="0" w:space="0" w:color="auto"/>
      </w:divBdr>
    </w:div>
    <w:div w:id="461659210">
      <w:marLeft w:val="0"/>
      <w:marRight w:val="0"/>
      <w:marTop w:val="0"/>
      <w:marBottom w:val="0"/>
      <w:divBdr>
        <w:top w:val="none" w:sz="0" w:space="0" w:color="auto"/>
        <w:left w:val="none" w:sz="0" w:space="0" w:color="auto"/>
        <w:bottom w:val="none" w:sz="0" w:space="0" w:color="auto"/>
        <w:right w:val="none" w:sz="0" w:space="0" w:color="auto"/>
      </w:divBdr>
    </w:div>
    <w:div w:id="461659211">
      <w:marLeft w:val="0"/>
      <w:marRight w:val="0"/>
      <w:marTop w:val="0"/>
      <w:marBottom w:val="0"/>
      <w:divBdr>
        <w:top w:val="none" w:sz="0" w:space="0" w:color="auto"/>
        <w:left w:val="none" w:sz="0" w:space="0" w:color="auto"/>
        <w:bottom w:val="none" w:sz="0" w:space="0" w:color="auto"/>
        <w:right w:val="none" w:sz="0" w:space="0" w:color="auto"/>
      </w:divBdr>
    </w:div>
    <w:div w:id="461659212">
      <w:marLeft w:val="0"/>
      <w:marRight w:val="0"/>
      <w:marTop w:val="0"/>
      <w:marBottom w:val="0"/>
      <w:divBdr>
        <w:top w:val="none" w:sz="0" w:space="0" w:color="auto"/>
        <w:left w:val="none" w:sz="0" w:space="0" w:color="auto"/>
        <w:bottom w:val="none" w:sz="0" w:space="0" w:color="auto"/>
        <w:right w:val="none" w:sz="0" w:space="0" w:color="auto"/>
      </w:divBdr>
    </w:div>
    <w:div w:id="461659213">
      <w:marLeft w:val="0"/>
      <w:marRight w:val="0"/>
      <w:marTop w:val="0"/>
      <w:marBottom w:val="0"/>
      <w:divBdr>
        <w:top w:val="none" w:sz="0" w:space="0" w:color="auto"/>
        <w:left w:val="none" w:sz="0" w:space="0" w:color="auto"/>
        <w:bottom w:val="none" w:sz="0" w:space="0" w:color="auto"/>
        <w:right w:val="none" w:sz="0" w:space="0" w:color="auto"/>
      </w:divBdr>
    </w:div>
    <w:div w:id="461659214">
      <w:marLeft w:val="0"/>
      <w:marRight w:val="0"/>
      <w:marTop w:val="0"/>
      <w:marBottom w:val="0"/>
      <w:divBdr>
        <w:top w:val="none" w:sz="0" w:space="0" w:color="auto"/>
        <w:left w:val="none" w:sz="0" w:space="0" w:color="auto"/>
        <w:bottom w:val="none" w:sz="0" w:space="0" w:color="auto"/>
        <w:right w:val="none" w:sz="0" w:space="0" w:color="auto"/>
      </w:divBdr>
    </w:div>
    <w:div w:id="461659215">
      <w:marLeft w:val="0"/>
      <w:marRight w:val="0"/>
      <w:marTop w:val="0"/>
      <w:marBottom w:val="0"/>
      <w:divBdr>
        <w:top w:val="none" w:sz="0" w:space="0" w:color="auto"/>
        <w:left w:val="none" w:sz="0" w:space="0" w:color="auto"/>
        <w:bottom w:val="none" w:sz="0" w:space="0" w:color="auto"/>
        <w:right w:val="none" w:sz="0" w:space="0" w:color="auto"/>
      </w:divBdr>
    </w:div>
    <w:div w:id="461659216">
      <w:marLeft w:val="0"/>
      <w:marRight w:val="0"/>
      <w:marTop w:val="0"/>
      <w:marBottom w:val="0"/>
      <w:divBdr>
        <w:top w:val="none" w:sz="0" w:space="0" w:color="auto"/>
        <w:left w:val="none" w:sz="0" w:space="0" w:color="auto"/>
        <w:bottom w:val="none" w:sz="0" w:space="0" w:color="auto"/>
        <w:right w:val="none" w:sz="0" w:space="0" w:color="auto"/>
      </w:divBdr>
    </w:div>
    <w:div w:id="461659217">
      <w:marLeft w:val="0"/>
      <w:marRight w:val="0"/>
      <w:marTop w:val="0"/>
      <w:marBottom w:val="0"/>
      <w:divBdr>
        <w:top w:val="none" w:sz="0" w:space="0" w:color="auto"/>
        <w:left w:val="none" w:sz="0" w:space="0" w:color="auto"/>
        <w:bottom w:val="none" w:sz="0" w:space="0" w:color="auto"/>
        <w:right w:val="none" w:sz="0" w:space="0" w:color="auto"/>
      </w:divBdr>
    </w:div>
    <w:div w:id="461659218">
      <w:marLeft w:val="0"/>
      <w:marRight w:val="0"/>
      <w:marTop w:val="0"/>
      <w:marBottom w:val="0"/>
      <w:divBdr>
        <w:top w:val="none" w:sz="0" w:space="0" w:color="auto"/>
        <w:left w:val="none" w:sz="0" w:space="0" w:color="auto"/>
        <w:bottom w:val="none" w:sz="0" w:space="0" w:color="auto"/>
        <w:right w:val="none" w:sz="0" w:space="0" w:color="auto"/>
      </w:divBdr>
    </w:div>
    <w:div w:id="461659219">
      <w:marLeft w:val="0"/>
      <w:marRight w:val="0"/>
      <w:marTop w:val="0"/>
      <w:marBottom w:val="0"/>
      <w:divBdr>
        <w:top w:val="none" w:sz="0" w:space="0" w:color="auto"/>
        <w:left w:val="none" w:sz="0" w:space="0" w:color="auto"/>
        <w:bottom w:val="none" w:sz="0" w:space="0" w:color="auto"/>
        <w:right w:val="none" w:sz="0" w:space="0" w:color="auto"/>
      </w:divBdr>
    </w:div>
    <w:div w:id="461659220">
      <w:marLeft w:val="0"/>
      <w:marRight w:val="0"/>
      <w:marTop w:val="0"/>
      <w:marBottom w:val="0"/>
      <w:divBdr>
        <w:top w:val="none" w:sz="0" w:space="0" w:color="auto"/>
        <w:left w:val="none" w:sz="0" w:space="0" w:color="auto"/>
        <w:bottom w:val="none" w:sz="0" w:space="0" w:color="auto"/>
        <w:right w:val="none" w:sz="0" w:space="0" w:color="auto"/>
      </w:divBdr>
    </w:div>
    <w:div w:id="461659221">
      <w:marLeft w:val="0"/>
      <w:marRight w:val="0"/>
      <w:marTop w:val="0"/>
      <w:marBottom w:val="0"/>
      <w:divBdr>
        <w:top w:val="none" w:sz="0" w:space="0" w:color="auto"/>
        <w:left w:val="none" w:sz="0" w:space="0" w:color="auto"/>
        <w:bottom w:val="none" w:sz="0" w:space="0" w:color="auto"/>
        <w:right w:val="none" w:sz="0" w:space="0" w:color="auto"/>
      </w:divBdr>
    </w:div>
    <w:div w:id="461659222">
      <w:marLeft w:val="0"/>
      <w:marRight w:val="0"/>
      <w:marTop w:val="0"/>
      <w:marBottom w:val="0"/>
      <w:divBdr>
        <w:top w:val="none" w:sz="0" w:space="0" w:color="auto"/>
        <w:left w:val="none" w:sz="0" w:space="0" w:color="auto"/>
        <w:bottom w:val="none" w:sz="0" w:space="0" w:color="auto"/>
        <w:right w:val="none" w:sz="0" w:space="0" w:color="auto"/>
      </w:divBdr>
    </w:div>
    <w:div w:id="461659223">
      <w:marLeft w:val="0"/>
      <w:marRight w:val="0"/>
      <w:marTop w:val="0"/>
      <w:marBottom w:val="0"/>
      <w:divBdr>
        <w:top w:val="none" w:sz="0" w:space="0" w:color="auto"/>
        <w:left w:val="none" w:sz="0" w:space="0" w:color="auto"/>
        <w:bottom w:val="none" w:sz="0" w:space="0" w:color="auto"/>
        <w:right w:val="none" w:sz="0" w:space="0" w:color="auto"/>
      </w:divBdr>
    </w:div>
    <w:div w:id="461659224">
      <w:marLeft w:val="0"/>
      <w:marRight w:val="0"/>
      <w:marTop w:val="0"/>
      <w:marBottom w:val="0"/>
      <w:divBdr>
        <w:top w:val="none" w:sz="0" w:space="0" w:color="auto"/>
        <w:left w:val="none" w:sz="0" w:space="0" w:color="auto"/>
        <w:bottom w:val="none" w:sz="0" w:space="0" w:color="auto"/>
        <w:right w:val="none" w:sz="0" w:space="0" w:color="auto"/>
      </w:divBdr>
    </w:div>
    <w:div w:id="461659225">
      <w:marLeft w:val="0"/>
      <w:marRight w:val="0"/>
      <w:marTop w:val="0"/>
      <w:marBottom w:val="0"/>
      <w:divBdr>
        <w:top w:val="none" w:sz="0" w:space="0" w:color="auto"/>
        <w:left w:val="none" w:sz="0" w:space="0" w:color="auto"/>
        <w:bottom w:val="none" w:sz="0" w:space="0" w:color="auto"/>
        <w:right w:val="none" w:sz="0" w:space="0" w:color="auto"/>
      </w:divBdr>
    </w:div>
    <w:div w:id="461659226">
      <w:marLeft w:val="0"/>
      <w:marRight w:val="0"/>
      <w:marTop w:val="0"/>
      <w:marBottom w:val="0"/>
      <w:divBdr>
        <w:top w:val="none" w:sz="0" w:space="0" w:color="auto"/>
        <w:left w:val="none" w:sz="0" w:space="0" w:color="auto"/>
        <w:bottom w:val="none" w:sz="0" w:space="0" w:color="auto"/>
        <w:right w:val="none" w:sz="0" w:space="0" w:color="auto"/>
      </w:divBdr>
    </w:div>
    <w:div w:id="461659227">
      <w:marLeft w:val="0"/>
      <w:marRight w:val="0"/>
      <w:marTop w:val="0"/>
      <w:marBottom w:val="0"/>
      <w:divBdr>
        <w:top w:val="none" w:sz="0" w:space="0" w:color="auto"/>
        <w:left w:val="none" w:sz="0" w:space="0" w:color="auto"/>
        <w:bottom w:val="none" w:sz="0" w:space="0" w:color="auto"/>
        <w:right w:val="none" w:sz="0" w:space="0" w:color="auto"/>
      </w:divBdr>
    </w:div>
    <w:div w:id="461659228">
      <w:marLeft w:val="0"/>
      <w:marRight w:val="0"/>
      <w:marTop w:val="0"/>
      <w:marBottom w:val="0"/>
      <w:divBdr>
        <w:top w:val="none" w:sz="0" w:space="0" w:color="auto"/>
        <w:left w:val="none" w:sz="0" w:space="0" w:color="auto"/>
        <w:bottom w:val="none" w:sz="0" w:space="0" w:color="auto"/>
        <w:right w:val="none" w:sz="0" w:space="0" w:color="auto"/>
      </w:divBdr>
    </w:div>
    <w:div w:id="461659229">
      <w:marLeft w:val="0"/>
      <w:marRight w:val="0"/>
      <w:marTop w:val="0"/>
      <w:marBottom w:val="0"/>
      <w:divBdr>
        <w:top w:val="none" w:sz="0" w:space="0" w:color="auto"/>
        <w:left w:val="none" w:sz="0" w:space="0" w:color="auto"/>
        <w:bottom w:val="none" w:sz="0" w:space="0" w:color="auto"/>
        <w:right w:val="none" w:sz="0" w:space="0" w:color="auto"/>
      </w:divBdr>
    </w:div>
    <w:div w:id="461659230">
      <w:marLeft w:val="0"/>
      <w:marRight w:val="0"/>
      <w:marTop w:val="0"/>
      <w:marBottom w:val="0"/>
      <w:divBdr>
        <w:top w:val="none" w:sz="0" w:space="0" w:color="auto"/>
        <w:left w:val="none" w:sz="0" w:space="0" w:color="auto"/>
        <w:bottom w:val="none" w:sz="0" w:space="0" w:color="auto"/>
        <w:right w:val="none" w:sz="0" w:space="0" w:color="auto"/>
      </w:divBdr>
    </w:div>
    <w:div w:id="461659231">
      <w:marLeft w:val="0"/>
      <w:marRight w:val="0"/>
      <w:marTop w:val="0"/>
      <w:marBottom w:val="0"/>
      <w:divBdr>
        <w:top w:val="none" w:sz="0" w:space="0" w:color="auto"/>
        <w:left w:val="none" w:sz="0" w:space="0" w:color="auto"/>
        <w:bottom w:val="none" w:sz="0" w:space="0" w:color="auto"/>
        <w:right w:val="none" w:sz="0" w:space="0" w:color="auto"/>
      </w:divBdr>
    </w:div>
    <w:div w:id="461659232">
      <w:marLeft w:val="0"/>
      <w:marRight w:val="0"/>
      <w:marTop w:val="0"/>
      <w:marBottom w:val="0"/>
      <w:divBdr>
        <w:top w:val="none" w:sz="0" w:space="0" w:color="auto"/>
        <w:left w:val="none" w:sz="0" w:space="0" w:color="auto"/>
        <w:bottom w:val="none" w:sz="0" w:space="0" w:color="auto"/>
        <w:right w:val="none" w:sz="0" w:space="0" w:color="auto"/>
      </w:divBdr>
    </w:div>
    <w:div w:id="461659233">
      <w:marLeft w:val="0"/>
      <w:marRight w:val="0"/>
      <w:marTop w:val="0"/>
      <w:marBottom w:val="0"/>
      <w:divBdr>
        <w:top w:val="none" w:sz="0" w:space="0" w:color="auto"/>
        <w:left w:val="none" w:sz="0" w:space="0" w:color="auto"/>
        <w:bottom w:val="none" w:sz="0" w:space="0" w:color="auto"/>
        <w:right w:val="none" w:sz="0" w:space="0" w:color="auto"/>
      </w:divBdr>
    </w:div>
    <w:div w:id="461659234">
      <w:marLeft w:val="0"/>
      <w:marRight w:val="0"/>
      <w:marTop w:val="0"/>
      <w:marBottom w:val="0"/>
      <w:divBdr>
        <w:top w:val="none" w:sz="0" w:space="0" w:color="auto"/>
        <w:left w:val="none" w:sz="0" w:space="0" w:color="auto"/>
        <w:bottom w:val="none" w:sz="0" w:space="0" w:color="auto"/>
        <w:right w:val="none" w:sz="0" w:space="0" w:color="auto"/>
      </w:divBdr>
    </w:div>
    <w:div w:id="461659235">
      <w:marLeft w:val="0"/>
      <w:marRight w:val="0"/>
      <w:marTop w:val="0"/>
      <w:marBottom w:val="0"/>
      <w:divBdr>
        <w:top w:val="none" w:sz="0" w:space="0" w:color="auto"/>
        <w:left w:val="none" w:sz="0" w:space="0" w:color="auto"/>
        <w:bottom w:val="none" w:sz="0" w:space="0" w:color="auto"/>
        <w:right w:val="none" w:sz="0" w:space="0" w:color="auto"/>
      </w:divBdr>
    </w:div>
    <w:div w:id="461659236">
      <w:marLeft w:val="0"/>
      <w:marRight w:val="0"/>
      <w:marTop w:val="0"/>
      <w:marBottom w:val="0"/>
      <w:divBdr>
        <w:top w:val="none" w:sz="0" w:space="0" w:color="auto"/>
        <w:left w:val="none" w:sz="0" w:space="0" w:color="auto"/>
        <w:bottom w:val="none" w:sz="0" w:space="0" w:color="auto"/>
        <w:right w:val="none" w:sz="0" w:space="0" w:color="auto"/>
      </w:divBdr>
    </w:div>
    <w:div w:id="461659237">
      <w:marLeft w:val="0"/>
      <w:marRight w:val="0"/>
      <w:marTop w:val="0"/>
      <w:marBottom w:val="0"/>
      <w:divBdr>
        <w:top w:val="none" w:sz="0" w:space="0" w:color="auto"/>
        <w:left w:val="none" w:sz="0" w:space="0" w:color="auto"/>
        <w:bottom w:val="none" w:sz="0" w:space="0" w:color="auto"/>
        <w:right w:val="none" w:sz="0" w:space="0" w:color="auto"/>
      </w:divBdr>
    </w:div>
    <w:div w:id="461659238">
      <w:marLeft w:val="0"/>
      <w:marRight w:val="0"/>
      <w:marTop w:val="0"/>
      <w:marBottom w:val="0"/>
      <w:divBdr>
        <w:top w:val="none" w:sz="0" w:space="0" w:color="auto"/>
        <w:left w:val="none" w:sz="0" w:space="0" w:color="auto"/>
        <w:bottom w:val="none" w:sz="0" w:space="0" w:color="auto"/>
        <w:right w:val="none" w:sz="0" w:space="0" w:color="auto"/>
      </w:divBdr>
    </w:div>
    <w:div w:id="461659239">
      <w:marLeft w:val="0"/>
      <w:marRight w:val="0"/>
      <w:marTop w:val="0"/>
      <w:marBottom w:val="0"/>
      <w:divBdr>
        <w:top w:val="none" w:sz="0" w:space="0" w:color="auto"/>
        <w:left w:val="none" w:sz="0" w:space="0" w:color="auto"/>
        <w:bottom w:val="none" w:sz="0" w:space="0" w:color="auto"/>
        <w:right w:val="none" w:sz="0" w:space="0" w:color="auto"/>
      </w:divBdr>
    </w:div>
    <w:div w:id="461659240">
      <w:marLeft w:val="0"/>
      <w:marRight w:val="0"/>
      <w:marTop w:val="0"/>
      <w:marBottom w:val="0"/>
      <w:divBdr>
        <w:top w:val="none" w:sz="0" w:space="0" w:color="auto"/>
        <w:left w:val="none" w:sz="0" w:space="0" w:color="auto"/>
        <w:bottom w:val="none" w:sz="0" w:space="0" w:color="auto"/>
        <w:right w:val="none" w:sz="0" w:space="0" w:color="auto"/>
      </w:divBdr>
    </w:div>
    <w:div w:id="461659241">
      <w:marLeft w:val="0"/>
      <w:marRight w:val="0"/>
      <w:marTop w:val="0"/>
      <w:marBottom w:val="0"/>
      <w:divBdr>
        <w:top w:val="none" w:sz="0" w:space="0" w:color="auto"/>
        <w:left w:val="none" w:sz="0" w:space="0" w:color="auto"/>
        <w:bottom w:val="none" w:sz="0" w:space="0" w:color="auto"/>
        <w:right w:val="none" w:sz="0" w:space="0" w:color="auto"/>
      </w:divBdr>
    </w:div>
    <w:div w:id="461659242">
      <w:marLeft w:val="0"/>
      <w:marRight w:val="0"/>
      <w:marTop w:val="0"/>
      <w:marBottom w:val="0"/>
      <w:divBdr>
        <w:top w:val="none" w:sz="0" w:space="0" w:color="auto"/>
        <w:left w:val="none" w:sz="0" w:space="0" w:color="auto"/>
        <w:bottom w:val="none" w:sz="0" w:space="0" w:color="auto"/>
        <w:right w:val="none" w:sz="0" w:space="0" w:color="auto"/>
      </w:divBdr>
    </w:div>
    <w:div w:id="461659243">
      <w:marLeft w:val="0"/>
      <w:marRight w:val="0"/>
      <w:marTop w:val="0"/>
      <w:marBottom w:val="0"/>
      <w:divBdr>
        <w:top w:val="none" w:sz="0" w:space="0" w:color="auto"/>
        <w:left w:val="none" w:sz="0" w:space="0" w:color="auto"/>
        <w:bottom w:val="none" w:sz="0" w:space="0" w:color="auto"/>
        <w:right w:val="none" w:sz="0" w:space="0" w:color="auto"/>
      </w:divBdr>
    </w:div>
    <w:div w:id="461659244">
      <w:marLeft w:val="0"/>
      <w:marRight w:val="0"/>
      <w:marTop w:val="0"/>
      <w:marBottom w:val="0"/>
      <w:divBdr>
        <w:top w:val="none" w:sz="0" w:space="0" w:color="auto"/>
        <w:left w:val="none" w:sz="0" w:space="0" w:color="auto"/>
        <w:bottom w:val="none" w:sz="0" w:space="0" w:color="auto"/>
        <w:right w:val="none" w:sz="0" w:space="0" w:color="auto"/>
      </w:divBdr>
    </w:div>
    <w:div w:id="461659245">
      <w:marLeft w:val="0"/>
      <w:marRight w:val="0"/>
      <w:marTop w:val="0"/>
      <w:marBottom w:val="0"/>
      <w:divBdr>
        <w:top w:val="none" w:sz="0" w:space="0" w:color="auto"/>
        <w:left w:val="none" w:sz="0" w:space="0" w:color="auto"/>
        <w:bottom w:val="none" w:sz="0" w:space="0" w:color="auto"/>
        <w:right w:val="none" w:sz="0" w:space="0" w:color="auto"/>
      </w:divBdr>
    </w:div>
    <w:div w:id="461659246">
      <w:marLeft w:val="0"/>
      <w:marRight w:val="0"/>
      <w:marTop w:val="0"/>
      <w:marBottom w:val="0"/>
      <w:divBdr>
        <w:top w:val="none" w:sz="0" w:space="0" w:color="auto"/>
        <w:left w:val="none" w:sz="0" w:space="0" w:color="auto"/>
        <w:bottom w:val="none" w:sz="0" w:space="0" w:color="auto"/>
        <w:right w:val="none" w:sz="0" w:space="0" w:color="auto"/>
      </w:divBdr>
    </w:div>
    <w:div w:id="461659247">
      <w:marLeft w:val="0"/>
      <w:marRight w:val="0"/>
      <w:marTop w:val="0"/>
      <w:marBottom w:val="0"/>
      <w:divBdr>
        <w:top w:val="none" w:sz="0" w:space="0" w:color="auto"/>
        <w:left w:val="none" w:sz="0" w:space="0" w:color="auto"/>
        <w:bottom w:val="none" w:sz="0" w:space="0" w:color="auto"/>
        <w:right w:val="none" w:sz="0" w:space="0" w:color="auto"/>
      </w:divBdr>
    </w:div>
    <w:div w:id="461659248">
      <w:marLeft w:val="0"/>
      <w:marRight w:val="0"/>
      <w:marTop w:val="0"/>
      <w:marBottom w:val="0"/>
      <w:divBdr>
        <w:top w:val="none" w:sz="0" w:space="0" w:color="auto"/>
        <w:left w:val="none" w:sz="0" w:space="0" w:color="auto"/>
        <w:bottom w:val="none" w:sz="0" w:space="0" w:color="auto"/>
        <w:right w:val="none" w:sz="0" w:space="0" w:color="auto"/>
      </w:divBdr>
    </w:div>
    <w:div w:id="461659249">
      <w:marLeft w:val="0"/>
      <w:marRight w:val="0"/>
      <w:marTop w:val="0"/>
      <w:marBottom w:val="0"/>
      <w:divBdr>
        <w:top w:val="none" w:sz="0" w:space="0" w:color="auto"/>
        <w:left w:val="none" w:sz="0" w:space="0" w:color="auto"/>
        <w:bottom w:val="none" w:sz="0" w:space="0" w:color="auto"/>
        <w:right w:val="none" w:sz="0" w:space="0" w:color="auto"/>
      </w:divBdr>
    </w:div>
    <w:div w:id="461659250">
      <w:marLeft w:val="0"/>
      <w:marRight w:val="0"/>
      <w:marTop w:val="0"/>
      <w:marBottom w:val="0"/>
      <w:divBdr>
        <w:top w:val="none" w:sz="0" w:space="0" w:color="auto"/>
        <w:left w:val="none" w:sz="0" w:space="0" w:color="auto"/>
        <w:bottom w:val="none" w:sz="0" w:space="0" w:color="auto"/>
        <w:right w:val="none" w:sz="0" w:space="0" w:color="auto"/>
      </w:divBdr>
    </w:div>
    <w:div w:id="461659251">
      <w:marLeft w:val="0"/>
      <w:marRight w:val="0"/>
      <w:marTop w:val="0"/>
      <w:marBottom w:val="0"/>
      <w:divBdr>
        <w:top w:val="none" w:sz="0" w:space="0" w:color="auto"/>
        <w:left w:val="none" w:sz="0" w:space="0" w:color="auto"/>
        <w:bottom w:val="none" w:sz="0" w:space="0" w:color="auto"/>
        <w:right w:val="none" w:sz="0" w:space="0" w:color="auto"/>
      </w:divBdr>
    </w:div>
    <w:div w:id="461659252">
      <w:marLeft w:val="0"/>
      <w:marRight w:val="0"/>
      <w:marTop w:val="0"/>
      <w:marBottom w:val="0"/>
      <w:divBdr>
        <w:top w:val="none" w:sz="0" w:space="0" w:color="auto"/>
        <w:left w:val="none" w:sz="0" w:space="0" w:color="auto"/>
        <w:bottom w:val="none" w:sz="0" w:space="0" w:color="auto"/>
        <w:right w:val="none" w:sz="0" w:space="0" w:color="auto"/>
      </w:divBdr>
    </w:div>
    <w:div w:id="461659253">
      <w:marLeft w:val="0"/>
      <w:marRight w:val="0"/>
      <w:marTop w:val="0"/>
      <w:marBottom w:val="0"/>
      <w:divBdr>
        <w:top w:val="none" w:sz="0" w:space="0" w:color="auto"/>
        <w:left w:val="none" w:sz="0" w:space="0" w:color="auto"/>
        <w:bottom w:val="none" w:sz="0" w:space="0" w:color="auto"/>
        <w:right w:val="none" w:sz="0" w:space="0" w:color="auto"/>
      </w:divBdr>
    </w:div>
    <w:div w:id="461659254">
      <w:marLeft w:val="0"/>
      <w:marRight w:val="0"/>
      <w:marTop w:val="0"/>
      <w:marBottom w:val="0"/>
      <w:divBdr>
        <w:top w:val="none" w:sz="0" w:space="0" w:color="auto"/>
        <w:left w:val="none" w:sz="0" w:space="0" w:color="auto"/>
        <w:bottom w:val="none" w:sz="0" w:space="0" w:color="auto"/>
        <w:right w:val="none" w:sz="0" w:space="0" w:color="auto"/>
      </w:divBdr>
    </w:div>
    <w:div w:id="461659255">
      <w:marLeft w:val="0"/>
      <w:marRight w:val="0"/>
      <w:marTop w:val="0"/>
      <w:marBottom w:val="0"/>
      <w:divBdr>
        <w:top w:val="none" w:sz="0" w:space="0" w:color="auto"/>
        <w:left w:val="none" w:sz="0" w:space="0" w:color="auto"/>
        <w:bottom w:val="none" w:sz="0" w:space="0" w:color="auto"/>
        <w:right w:val="none" w:sz="0" w:space="0" w:color="auto"/>
      </w:divBdr>
    </w:div>
    <w:div w:id="461659256">
      <w:marLeft w:val="0"/>
      <w:marRight w:val="0"/>
      <w:marTop w:val="0"/>
      <w:marBottom w:val="0"/>
      <w:divBdr>
        <w:top w:val="none" w:sz="0" w:space="0" w:color="auto"/>
        <w:left w:val="none" w:sz="0" w:space="0" w:color="auto"/>
        <w:bottom w:val="none" w:sz="0" w:space="0" w:color="auto"/>
        <w:right w:val="none" w:sz="0" w:space="0" w:color="auto"/>
      </w:divBdr>
    </w:div>
    <w:div w:id="461659257">
      <w:marLeft w:val="0"/>
      <w:marRight w:val="0"/>
      <w:marTop w:val="0"/>
      <w:marBottom w:val="0"/>
      <w:divBdr>
        <w:top w:val="none" w:sz="0" w:space="0" w:color="auto"/>
        <w:left w:val="none" w:sz="0" w:space="0" w:color="auto"/>
        <w:bottom w:val="none" w:sz="0" w:space="0" w:color="auto"/>
        <w:right w:val="none" w:sz="0" w:space="0" w:color="auto"/>
      </w:divBdr>
    </w:div>
    <w:div w:id="461659258">
      <w:marLeft w:val="0"/>
      <w:marRight w:val="0"/>
      <w:marTop w:val="0"/>
      <w:marBottom w:val="0"/>
      <w:divBdr>
        <w:top w:val="none" w:sz="0" w:space="0" w:color="auto"/>
        <w:left w:val="none" w:sz="0" w:space="0" w:color="auto"/>
        <w:bottom w:val="none" w:sz="0" w:space="0" w:color="auto"/>
        <w:right w:val="none" w:sz="0" w:space="0" w:color="auto"/>
      </w:divBdr>
    </w:div>
    <w:div w:id="461659259">
      <w:marLeft w:val="0"/>
      <w:marRight w:val="0"/>
      <w:marTop w:val="0"/>
      <w:marBottom w:val="0"/>
      <w:divBdr>
        <w:top w:val="none" w:sz="0" w:space="0" w:color="auto"/>
        <w:left w:val="none" w:sz="0" w:space="0" w:color="auto"/>
        <w:bottom w:val="none" w:sz="0" w:space="0" w:color="auto"/>
        <w:right w:val="none" w:sz="0" w:space="0" w:color="auto"/>
      </w:divBdr>
    </w:div>
    <w:div w:id="461659260">
      <w:marLeft w:val="0"/>
      <w:marRight w:val="0"/>
      <w:marTop w:val="0"/>
      <w:marBottom w:val="0"/>
      <w:divBdr>
        <w:top w:val="none" w:sz="0" w:space="0" w:color="auto"/>
        <w:left w:val="none" w:sz="0" w:space="0" w:color="auto"/>
        <w:bottom w:val="none" w:sz="0" w:space="0" w:color="auto"/>
        <w:right w:val="none" w:sz="0" w:space="0" w:color="auto"/>
      </w:divBdr>
    </w:div>
    <w:div w:id="461659261">
      <w:marLeft w:val="0"/>
      <w:marRight w:val="0"/>
      <w:marTop w:val="0"/>
      <w:marBottom w:val="0"/>
      <w:divBdr>
        <w:top w:val="none" w:sz="0" w:space="0" w:color="auto"/>
        <w:left w:val="none" w:sz="0" w:space="0" w:color="auto"/>
        <w:bottom w:val="none" w:sz="0" w:space="0" w:color="auto"/>
        <w:right w:val="none" w:sz="0" w:space="0" w:color="auto"/>
      </w:divBdr>
    </w:div>
    <w:div w:id="461659262">
      <w:marLeft w:val="0"/>
      <w:marRight w:val="0"/>
      <w:marTop w:val="0"/>
      <w:marBottom w:val="0"/>
      <w:divBdr>
        <w:top w:val="none" w:sz="0" w:space="0" w:color="auto"/>
        <w:left w:val="none" w:sz="0" w:space="0" w:color="auto"/>
        <w:bottom w:val="none" w:sz="0" w:space="0" w:color="auto"/>
        <w:right w:val="none" w:sz="0" w:space="0" w:color="auto"/>
      </w:divBdr>
    </w:div>
    <w:div w:id="461659263">
      <w:marLeft w:val="0"/>
      <w:marRight w:val="0"/>
      <w:marTop w:val="0"/>
      <w:marBottom w:val="0"/>
      <w:divBdr>
        <w:top w:val="none" w:sz="0" w:space="0" w:color="auto"/>
        <w:left w:val="none" w:sz="0" w:space="0" w:color="auto"/>
        <w:bottom w:val="none" w:sz="0" w:space="0" w:color="auto"/>
        <w:right w:val="none" w:sz="0" w:space="0" w:color="auto"/>
      </w:divBdr>
    </w:div>
    <w:div w:id="461659264">
      <w:marLeft w:val="0"/>
      <w:marRight w:val="0"/>
      <w:marTop w:val="0"/>
      <w:marBottom w:val="0"/>
      <w:divBdr>
        <w:top w:val="none" w:sz="0" w:space="0" w:color="auto"/>
        <w:left w:val="none" w:sz="0" w:space="0" w:color="auto"/>
        <w:bottom w:val="none" w:sz="0" w:space="0" w:color="auto"/>
        <w:right w:val="none" w:sz="0" w:space="0" w:color="auto"/>
      </w:divBdr>
    </w:div>
    <w:div w:id="461659265">
      <w:marLeft w:val="0"/>
      <w:marRight w:val="0"/>
      <w:marTop w:val="0"/>
      <w:marBottom w:val="0"/>
      <w:divBdr>
        <w:top w:val="none" w:sz="0" w:space="0" w:color="auto"/>
        <w:left w:val="none" w:sz="0" w:space="0" w:color="auto"/>
        <w:bottom w:val="none" w:sz="0" w:space="0" w:color="auto"/>
        <w:right w:val="none" w:sz="0" w:space="0" w:color="auto"/>
      </w:divBdr>
    </w:div>
    <w:div w:id="461659266">
      <w:marLeft w:val="0"/>
      <w:marRight w:val="0"/>
      <w:marTop w:val="0"/>
      <w:marBottom w:val="0"/>
      <w:divBdr>
        <w:top w:val="none" w:sz="0" w:space="0" w:color="auto"/>
        <w:left w:val="none" w:sz="0" w:space="0" w:color="auto"/>
        <w:bottom w:val="none" w:sz="0" w:space="0" w:color="auto"/>
        <w:right w:val="none" w:sz="0" w:space="0" w:color="auto"/>
      </w:divBdr>
    </w:div>
    <w:div w:id="461659267">
      <w:marLeft w:val="0"/>
      <w:marRight w:val="0"/>
      <w:marTop w:val="0"/>
      <w:marBottom w:val="0"/>
      <w:divBdr>
        <w:top w:val="none" w:sz="0" w:space="0" w:color="auto"/>
        <w:left w:val="none" w:sz="0" w:space="0" w:color="auto"/>
        <w:bottom w:val="none" w:sz="0" w:space="0" w:color="auto"/>
        <w:right w:val="none" w:sz="0" w:space="0" w:color="auto"/>
      </w:divBdr>
    </w:div>
    <w:div w:id="461659268">
      <w:marLeft w:val="0"/>
      <w:marRight w:val="0"/>
      <w:marTop w:val="0"/>
      <w:marBottom w:val="0"/>
      <w:divBdr>
        <w:top w:val="none" w:sz="0" w:space="0" w:color="auto"/>
        <w:left w:val="none" w:sz="0" w:space="0" w:color="auto"/>
        <w:bottom w:val="none" w:sz="0" w:space="0" w:color="auto"/>
        <w:right w:val="none" w:sz="0" w:space="0" w:color="auto"/>
      </w:divBdr>
    </w:div>
    <w:div w:id="461659269">
      <w:marLeft w:val="0"/>
      <w:marRight w:val="0"/>
      <w:marTop w:val="0"/>
      <w:marBottom w:val="0"/>
      <w:divBdr>
        <w:top w:val="none" w:sz="0" w:space="0" w:color="auto"/>
        <w:left w:val="none" w:sz="0" w:space="0" w:color="auto"/>
        <w:bottom w:val="none" w:sz="0" w:space="0" w:color="auto"/>
        <w:right w:val="none" w:sz="0" w:space="0" w:color="auto"/>
      </w:divBdr>
    </w:div>
    <w:div w:id="461659270">
      <w:marLeft w:val="0"/>
      <w:marRight w:val="0"/>
      <w:marTop w:val="0"/>
      <w:marBottom w:val="0"/>
      <w:divBdr>
        <w:top w:val="none" w:sz="0" w:space="0" w:color="auto"/>
        <w:left w:val="none" w:sz="0" w:space="0" w:color="auto"/>
        <w:bottom w:val="none" w:sz="0" w:space="0" w:color="auto"/>
        <w:right w:val="none" w:sz="0" w:space="0" w:color="auto"/>
      </w:divBdr>
    </w:div>
    <w:div w:id="461659271">
      <w:marLeft w:val="0"/>
      <w:marRight w:val="0"/>
      <w:marTop w:val="0"/>
      <w:marBottom w:val="0"/>
      <w:divBdr>
        <w:top w:val="none" w:sz="0" w:space="0" w:color="auto"/>
        <w:left w:val="none" w:sz="0" w:space="0" w:color="auto"/>
        <w:bottom w:val="none" w:sz="0" w:space="0" w:color="auto"/>
        <w:right w:val="none" w:sz="0" w:space="0" w:color="auto"/>
      </w:divBdr>
    </w:div>
    <w:div w:id="461659272">
      <w:marLeft w:val="0"/>
      <w:marRight w:val="0"/>
      <w:marTop w:val="0"/>
      <w:marBottom w:val="0"/>
      <w:divBdr>
        <w:top w:val="none" w:sz="0" w:space="0" w:color="auto"/>
        <w:left w:val="none" w:sz="0" w:space="0" w:color="auto"/>
        <w:bottom w:val="none" w:sz="0" w:space="0" w:color="auto"/>
        <w:right w:val="none" w:sz="0" w:space="0" w:color="auto"/>
      </w:divBdr>
    </w:div>
    <w:div w:id="461659273">
      <w:marLeft w:val="0"/>
      <w:marRight w:val="0"/>
      <w:marTop w:val="0"/>
      <w:marBottom w:val="0"/>
      <w:divBdr>
        <w:top w:val="none" w:sz="0" w:space="0" w:color="auto"/>
        <w:left w:val="none" w:sz="0" w:space="0" w:color="auto"/>
        <w:bottom w:val="none" w:sz="0" w:space="0" w:color="auto"/>
        <w:right w:val="none" w:sz="0" w:space="0" w:color="auto"/>
      </w:divBdr>
    </w:div>
    <w:div w:id="461659274">
      <w:marLeft w:val="0"/>
      <w:marRight w:val="0"/>
      <w:marTop w:val="0"/>
      <w:marBottom w:val="0"/>
      <w:divBdr>
        <w:top w:val="none" w:sz="0" w:space="0" w:color="auto"/>
        <w:left w:val="none" w:sz="0" w:space="0" w:color="auto"/>
        <w:bottom w:val="none" w:sz="0" w:space="0" w:color="auto"/>
        <w:right w:val="none" w:sz="0" w:space="0" w:color="auto"/>
      </w:divBdr>
    </w:div>
    <w:div w:id="461659275">
      <w:marLeft w:val="0"/>
      <w:marRight w:val="0"/>
      <w:marTop w:val="0"/>
      <w:marBottom w:val="0"/>
      <w:divBdr>
        <w:top w:val="none" w:sz="0" w:space="0" w:color="auto"/>
        <w:left w:val="none" w:sz="0" w:space="0" w:color="auto"/>
        <w:bottom w:val="none" w:sz="0" w:space="0" w:color="auto"/>
        <w:right w:val="none" w:sz="0" w:space="0" w:color="auto"/>
      </w:divBdr>
    </w:div>
    <w:div w:id="461659276">
      <w:marLeft w:val="0"/>
      <w:marRight w:val="0"/>
      <w:marTop w:val="0"/>
      <w:marBottom w:val="0"/>
      <w:divBdr>
        <w:top w:val="none" w:sz="0" w:space="0" w:color="auto"/>
        <w:left w:val="none" w:sz="0" w:space="0" w:color="auto"/>
        <w:bottom w:val="none" w:sz="0" w:space="0" w:color="auto"/>
        <w:right w:val="none" w:sz="0" w:space="0" w:color="auto"/>
      </w:divBdr>
    </w:div>
    <w:div w:id="461659277">
      <w:marLeft w:val="0"/>
      <w:marRight w:val="0"/>
      <w:marTop w:val="0"/>
      <w:marBottom w:val="0"/>
      <w:divBdr>
        <w:top w:val="none" w:sz="0" w:space="0" w:color="auto"/>
        <w:left w:val="none" w:sz="0" w:space="0" w:color="auto"/>
        <w:bottom w:val="none" w:sz="0" w:space="0" w:color="auto"/>
        <w:right w:val="none" w:sz="0" w:space="0" w:color="auto"/>
      </w:divBdr>
    </w:div>
    <w:div w:id="461659278">
      <w:marLeft w:val="0"/>
      <w:marRight w:val="0"/>
      <w:marTop w:val="0"/>
      <w:marBottom w:val="0"/>
      <w:divBdr>
        <w:top w:val="none" w:sz="0" w:space="0" w:color="auto"/>
        <w:left w:val="none" w:sz="0" w:space="0" w:color="auto"/>
        <w:bottom w:val="none" w:sz="0" w:space="0" w:color="auto"/>
        <w:right w:val="none" w:sz="0" w:space="0" w:color="auto"/>
      </w:divBdr>
    </w:div>
    <w:div w:id="461659279">
      <w:marLeft w:val="0"/>
      <w:marRight w:val="0"/>
      <w:marTop w:val="0"/>
      <w:marBottom w:val="0"/>
      <w:divBdr>
        <w:top w:val="none" w:sz="0" w:space="0" w:color="auto"/>
        <w:left w:val="none" w:sz="0" w:space="0" w:color="auto"/>
        <w:bottom w:val="none" w:sz="0" w:space="0" w:color="auto"/>
        <w:right w:val="none" w:sz="0" w:space="0" w:color="auto"/>
      </w:divBdr>
    </w:div>
    <w:div w:id="461659280">
      <w:marLeft w:val="0"/>
      <w:marRight w:val="0"/>
      <w:marTop w:val="0"/>
      <w:marBottom w:val="0"/>
      <w:divBdr>
        <w:top w:val="none" w:sz="0" w:space="0" w:color="auto"/>
        <w:left w:val="none" w:sz="0" w:space="0" w:color="auto"/>
        <w:bottom w:val="none" w:sz="0" w:space="0" w:color="auto"/>
        <w:right w:val="none" w:sz="0" w:space="0" w:color="auto"/>
      </w:divBdr>
    </w:div>
    <w:div w:id="461659281">
      <w:marLeft w:val="0"/>
      <w:marRight w:val="0"/>
      <w:marTop w:val="0"/>
      <w:marBottom w:val="0"/>
      <w:divBdr>
        <w:top w:val="none" w:sz="0" w:space="0" w:color="auto"/>
        <w:left w:val="none" w:sz="0" w:space="0" w:color="auto"/>
        <w:bottom w:val="none" w:sz="0" w:space="0" w:color="auto"/>
        <w:right w:val="none" w:sz="0" w:space="0" w:color="auto"/>
      </w:divBdr>
    </w:div>
    <w:div w:id="461659282">
      <w:marLeft w:val="0"/>
      <w:marRight w:val="0"/>
      <w:marTop w:val="0"/>
      <w:marBottom w:val="0"/>
      <w:divBdr>
        <w:top w:val="none" w:sz="0" w:space="0" w:color="auto"/>
        <w:left w:val="none" w:sz="0" w:space="0" w:color="auto"/>
        <w:bottom w:val="none" w:sz="0" w:space="0" w:color="auto"/>
        <w:right w:val="none" w:sz="0" w:space="0" w:color="auto"/>
      </w:divBdr>
    </w:div>
    <w:div w:id="461659283">
      <w:marLeft w:val="0"/>
      <w:marRight w:val="0"/>
      <w:marTop w:val="0"/>
      <w:marBottom w:val="0"/>
      <w:divBdr>
        <w:top w:val="none" w:sz="0" w:space="0" w:color="auto"/>
        <w:left w:val="none" w:sz="0" w:space="0" w:color="auto"/>
        <w:bottom w:val="none" w:sz="0" w:space="0" w:color="auto"/>
        <w:right w:val="none" w:sz="0" w:space="0" w:color="auto"/>
      </w:divBdr>
    </w:div>
    <w:div w:id="461659284">
      <w:marLeft w:val="0"/>
      <w:marRight w:val="0"/>
      <w:marTop w:val="0"/>
      <w:marBottom w:val="0"/>
      <w:divBdr>
        <w:top w:val="none" w:sz="0" w:space="0" w:color="auto"/>
        <w:left w:val="none" w:sz="0" w:space="0" w:color="auto"/>
        <w:bottom w:val="none" w:sz="0" w:space="0" w:color="auto"/>
        <w:right w:val="none" w:sz="0" w:space="0" w:color="auto"/>
      </w:divBdr>
    </w:div>
    <w:div w:id="461659285">
      <w:marLeft w:val="0"/>
      <w:marRight w:val="0"/>
      <w:marTop w:val="0"/>
      <w:marBottom w:val="0"/>
      <w:divBdr>
        <w:top w:val="none" w:sz="0" w:space="0" w:color="auto"/>
        <w:left w:val="none" w:sz="0" w:space="0" w:color="auto"/>
        <w:bottom w:val="none" w:sz="0" w:space="0" w:color="auto"/>
        <w:right w:val="none" w:sz="0" w:space="0" w:color="auto"/>
      </w:divBdr>
    </w:div>
    <w:div w:id="461659286">
      <w:marLeft w:val="0"/>
      <w:marRight w:val="0"/>
      <w:marTop w:val="0"/>
      <w:marBottom w:val="0"/>
      <w:divBdr>
        <w:top w:val="none" w:sz="0" w:space="0" w:color="auto"/>
        <w:left w:val="none" w:sz="0" w:space="0" w:color="auto"/>
        <w:bottom w:val="none" w:sz="0" w:space="0" w:color="auto"/>
        <w:right w:val="none" w:sz="0" w:space="0" w:color="auto"/>
      </w:divBdr>
    </w:div>
    <w:div w:id="461659287">
      <w:marLeft w:val="0"/>
      <w:marRight w:val="0"/>
      <w:marTop w:val="0"/>
      <w:marBottom w:val="0"/>
      <w:divBdr>
        <w:top w:val="none" w:sz="0" w:space="0" w:color="auto"/>
        <w:left w:val="none" w:sz="0" w:space="0" w:color="auto"/>
        <w:bottom w:val="none" w:sz="0" w:space="0" w:color="auto"/>
        <w:right w:val="none" w:sz="0" w:space="0" w:color="auto"/>
      </w:divBdr>
    </w:div>
    <w:div w:id="461659288">
      <w:marLeft w:val="0"/>
      <w:marRight w:val="0"/>
      <w:marTop w:val="0"/>
      <w:marBottom w:val="0"/>
      <w:divBdr>
        <w:top w:val="none" w:sz="0" w:space="0" w:color="auto"/>
        <w:left w:val="none" w:sz="0" w:space="0" w:color="auto"/>
        <w:bottom w:val="none" w:sz="0" w:space="0" w:color="auto"/>
        <w:right w:val="none" w:sz="0" w:space="0" w:color="auto"/>
      </w:divBdr>
    </w:div>
    <w:div w:id="461659289">
      <w:marLeft w:val="0"/>
      <w:marRight w:val="0"/>
      <w:marTop w:val="0"/>
      <w:marBottom w:val="0"/>
      <w:divBdr>
        <w:top w:val="none" w:sz="0" w:space="0" w:color="auto"/>
        <w:left w:val="none" w:sz="0" w:space="0" w:color="auto"/>
        <w:bottom w:val="none" w:sz="0" w:space="0" w:color="auto"/>
        <w:right w:val="none" w:sz="0" w:space="0" w:color="auto"/>
      </w:divBdr>
    </w:div>
    <w:div w:id="461659290">
      <w:marLeft w:val="0"/>
      <w:marRight w:val="0"/>
      <w:marTop w:val="0"/>
      <w:marBottom w:val="0"/>
      <w:divBdr>
        <w:top w:val="none" w:sz="0" w:space="0" w:color="auto"/>
        <w:left w:val="none" w:sz="0" w:space="0" w:color="auto"/>
        <w:bottom w:val="none" w:sz="0" w:space="0" w:color="auto"/>
        <w:right w:val="none" w:sz="0" w:space="0" w:color="auto"/>
      </w:divBdr>
    </w:div>
    <w:div w:id="461659291">
      <w:marLeft w:val="0"/>
      <w:marRight w:val="0"/>
      <w:marTop w:val="0"/>
      <w:marBottom w:val="0"/>
      <w:divBdr>
        <w:top w:val="none" w:sz="0" w:space="0" w:color="auto"/>
        <w:left w:val="none" w:sz="0" w:space="0" w:color="auto"/>
        <w:bottom w:val="none" w:sz="0" w:space="0" w:color="auto"/>
        <w:right w:val="none" w:sz="0" w:space="0" w:color="auto"/>
      </w:divBdr>
    </w:div>
    <w:div w:id="461659292">
      <w:marLeft w:val="0"/>
      <w:marRight w:val="0"/>
      <w:marTop w:val="0"/>
      <w:marBottom w:val="0"/>
      <w:divBdr>
        <w:top w:val="none" w:sz="0" w:space="0" w:color="auto"/>
        <w:left w:val="none" w:sz="0" w:space="0" w:color="auto"/>
        <w:bottom w:val="none" w:sz="0" w:space="0" w:color="auto"/>
        <w:right w:val="none" w:sz="0" w:space="0" w:color="auto"/>
      </w:divBdr>
    </w:div>
    <w:div w:id="461659293">
      <w:marLeft w:val="0"/>
      <w:marRight w:val="0"/>
      <w:marTop w:val="0"/>
      <w:marBottom w:val="0"/>
      <w:divBdr>
        <w:top w:val="none" w:sz="0" w:space="0" w:color="auto"/>
        <w:left w:val="none" w:sz="0" w:space="0" w:color="auto"/>
        <w:bottom w:val="none" w:sz="0" w:space="0" w:color="auto"/>
        <w:right w:val="none" w:sz="0" w:space="0" w:color="auto"/>
      </w:divBdr>
    </w:div>
    <w:div w:id="461659294">
      <w:marLeft w:val="0"/>
      <w:marRight w:val="0"/>
      <w:marTop w:val="0"/>
      <w:marBottom w:val="0"/>
      <w:divBdr>
        <w:top w:val="none" w:sz="0" w:space="0" w:color="auto"/>
        <w:left w:val="none" w:sz="0" w:space="0" w:color="auto"/>
        <w:bottom w:val="none" w:sz="0" w:space="0" w:color="auto"/>
        <w:right w:val="none" w:sz="0" w:space="0" w:color="auto"/>
      </w:divBdr>
    </w:div>
    <w:div w:id="461659295">
      <w:marLeft w:val="0"/>
      <w:marRight w:val="0"/>
      <w:marTop w:val="0"/>
      <w:marBottom w:val="0"/>
      <w:divBdr>
        <w:top w:val="none" w:sz="0" w:space="0" w:color="auto"/>
        <w:left w:val="none" w:sz="0" w:space="0" w:color="auto"/>
        <w:bottom w:val="none" w:sz="0" w:space="0" w:color="auto"/>
        <w:right w:val="none" w:sz="0" w:space="0" w:color="auto"/>
      </w:divBdr>
    </w:div>
    <w:div w:id="461659296">
      <w:marLeft w:val="0"/>
      <w:marRight w:val="0"/>
      <w:marTop w:val="0"/>
      <w:marBottom w:val="0"/>
      <w:divBdr>
        <w:top w:val="none" w:sz="0" w:space="0" w:color="auto"/>
        <w:left w:val="none" w:sz="0" w:space="0" w:color="auto"/>
        <w:bottom w:val="none" w:sz="0" w:space="0" w:color="auto"/>
        <w:right w:val="none" w:sz="0" w:space="0" w:color="auto"/>
      </w:divBdr>
    </w:div>
    <w:div w:id="461659297">
      <w:marLeft w:val="0"/>
      <w:marRight w:val="0"/>
      <w:marTop w:val="0"/>
      <w:marBottom w:val="0"/>
      <w:divBdr>
        <w:top w:val="none" w:sz="0" w:space="0" w:color="auto"/>
        <w:left w:val="none" w:sz="0" w:space="0" w:color="auto"/>
        <w:bottom w:val="none" w:sz="0" w:space="0" w:color="auto"/>
        <w:right w:val="none" w:sz="0" w:space="0" w:color="auto"/>
      </w:divBdr>
    </w:div>
    <w:div w:id="461659298">
      <w:marLeft w:val="0"/>
      <w:marRight w:val="0"/>
      <w:marTop w:val="0"/>
      <w:marBottom w:val="0"/>
      <w:divBdr>
        <w:top w:val="none" w:sz="0" w:space="0" w:color="auto"/>
        <w:left w:val="none" w:sz="0" w:space="0" w:color="auto"/>
        <w:bottom w:val="none" w:sz="0" w:space="0" w:color="auto"/>
        <w:right w:val="none" w:sz="0" w:space="0" w:color="auto"/>
      </w:divBdr>
    </w:div>
    <w:div w:id="461659299">
      <w:marLeft w:val="0"/>
      <w:marRight w:val="0"/>
      <w:marTop w:val="0"/>
      <w:marBottom w:val="0"/>
      <w:divBdr>
        <w:top w:val="none" w:sz="0" w:space="0" w:color="auto"/>
        <w:left w:val="none" w:sz="0" w:space="0" w:color="auto"/>
        <w:bottom w:val="none" w:sz="0" w:space="0" w:color="auto"/>
        <w:right w:val="none" w:sz="0" w:space="0" w:color="auto"/>
      </w:divBdr>
    </w:div>
    <w:div w:id="461659300">
      <w:marLeft w:val="0"/>
      <w:marRight w:val="0"/>
      <w:marTop w:val="0"/>
      <w:marBottom w:val="0"/>
      <w:divBdr>
        <w:top w:val="none" w:sz="0" w:space="0" w:color="auto"/>
        <w:left w:val="none" w:sz="0" w:space="0" w:color="auto"/>
        <w:bottom w:val="none" w:sz="0" w:space="0" w:color="auto"/>
        <w:right w:val="none" w:sz="0" w:space="0" w:color="auto"/>
      </w:divBdr>
    </w:div>
    <w:div w:id="461659301">
      <w:marLeft w:val="0"/>
      <w:marRight w:val="0"/>
      <w:marTop w:val="0"/>
      <w:marBottom w:val="0"/>
      <w:divBdr>
        <w:top w:val="none" w:sz="0" w:space="0" w:color="auto"/>
        <w:left w:val="none" w:sz="0" w:space="0" w:color="auto"/>
        <w:bottom w:val="none" w:sz="0" w:space="0" w:color="auto"/>
        <w:right w:val="none" w:sz="0" w:space="0" w:color="auto"/>
      </w:divBdr>
    </w:div>
    <w:div w:id="461659302">
      <w:marLeft w:val="0"/>
      <w:marRight w:val="0"/>
      <w:marTop w:val="0"/>
      <w:marBottom w:val="0"/>
      <w:divBdr>
        <w:top w:val="none" w:sz="0" w:space="0" w:color="auto"/>
        <w:left w:val="none" w:sz="0" w:space="0" w:color="auto"/>
        <w:bottom w:val="none" w:sz="0" w:space="0" w:color="auto"/>
        <w:right w:val="none" w:sz="0" w:space="0" w:color="auto"/>
      </w:divBdr>
    </w:div>
    <w:div w:id="461659303">
      <w:marLeft w:val="0"/>
      <w:marRight w:val="0"/>
      <w:marTop w:val="0"/>
      <w:marBottom w:val="0"/>
      <w:divBdr>
        <w:top w:val="none" w:sz="0" w:space="0" w:color="auto"/>
        <w:left w:val="none" w:sz="0" w:space="0" w:color="auto"/>
        <w:bottom w:val="none" w:sz="0" w:space="0" w:color="auto"/>
        <w:right w:val="none" w:sz="0" w:space="0" w:color="auto"/>
      </w:divBdr>
    </w:div>
    <w:div w:id="461659304">
      <w:marLeft w:val="0"/>
      <w:marRight w:val="0"/>
      <w:marTop w:val="0"/>
      <w:marBottom w:val="0"/>
      <w:divBdr>
        <w:top w:val="none" w:sz="0" w:space="0" w:color="auto"/>
        <w:left w:val="none" w:sz="0" w:space="0" w:color="auto"/>
        <w:bottom w:val="none" w:sz="0" w:space="0" w:color="auto"/>
        <w:right w:val="none" w:sz="0" w:space="0" w:color="auto"/>
      </w:divBdr>
    </w:div>
    <w:div w:id="461659305">
      <w:marLeft w:val="0"/>
      <w:marRight w:val="0"/>
      <w:marTop w:val="0"/>
      <w:marBottom w:val="0"/>
      <w:divBdr>
        <w:top w:val="none" w:sz="0" w:space="0" w:color="auto"/>
        <w:left w:val="none" w:sz="0" w:space="0" w:color="auto"/>
        <w:bottom w:val="none" w:sz="0" w:space="0" w:color="auto"/>
        <w:right w:val="none" w:sz="0" w:space="0" w:color="auto"/>
      </w:divBdr>
    </w:div>
    <w:div w:id="461659306">
      <w:marLeft w:val="0"/>
      <w:marRight w:val="0"/>
      <w:marTop w:val="0"/>
      <w:marBottom w:val="0"/>
      <w:divBdr>
        <w:top w:val="none" w:sz="0" w:space="0" w:color="auto"/>
        <w:left w:val="none" w:sz="0" w:space="0" w:color="auto"/>
        <w:bottom w:val="none" w:sz="0" w:space="0" w:color="auto"/>
        <w:right w:val="none" w:sz="0" w:space="0" w:color="auto"/>
      </w:divBdr>
    </w:div>
    <w:div w:id="461659307">
      <w:marLeft w:val="0"/>
      <w:marRight w:val="0"/>
      <w:marTop w:val="0"/>
      <w:marBottom w:val="0"/>
      <w:divBdr>
        <w:top w:val="none" w:sz="0" w:space="0" w:color="auto"/>
        <w:left w:val="none" w:sz="0" w:space="0" w:color="auto"/>
        <w:bottom w:val="none" w:sz="0" w:space="0" w:color="auto"/>
        <w:right w:val="none" w:sz="0" w:space="0" w:color="auto"/>
      </w:divBdr>
    </w:div>
    <w:div w:id="461659308">
      <w:marLeft w:val="0"/>
      <w:marRight w:val="0"/>
      <w:marTop w:val="0"/>
      <w:marBottom w:val="0"/>
      <w:divBdr>
        <w:top w:val="none" w:sz="0" w:space="0" w:color="auto"/>
        <w:left w:val="none" w:sz="0" w:space="0" w:color="auto"/>
        <w:bottom w:val="none" w:sz="0" w:space="0" w:color="auto"/>
        <w:right w:val="none" w:sz="0" w:space="0" w:color="auto"/>
      </w:divBdr>
    </w:div>
    <w:div w:id="461659309">
      <w:marLeft w:val="0"/>
      <w:marRight w:val="0"/>
      <w:marTop w:val="0"/>
      <w:marBottom w:val="0"/>
      <w:divBdr>
        <w:top w:val="none" w:sz="0" w:space="0" w:color="auto"/>
        <w:left w:val="none" w:sz="0" w:space="0" w:color="auto"/>
        <w:bottom w:val="none" w:sz="0" w:space="0" w:color="auto"/>
        <w:right w:val="none" w:sz="0" w:space="0" w:color="auto"/>
      </w:divBdr>
    </w:div>
    <w:div w:id="461659310">
      <w:marLeft w:val="0"/>
      <w:marRight w:val="0"/>
      <w:marTop w:val="0"/>
      <w:marBottom w:val="0"/>
      <w:divBdr>
        <w:top w:val="none" w:sz="0" w:space="0" w:color="auto"/>
        <w:left w:val="none" w:sz="0" w:space="0" w:color="auto"/>
        <w:bottom w:val="none" w:sz="0" w:space="0" w:color="auto"/>
        <w:right w:val="none" w:sz="0" w:space="0" w:color="auto"/>
      </w:divBdr>
    </w:div>
    <w:div w:id="461659311">
      <w:marLeft w:val="0"/>
      <w:marRight w:val="0"/>
      <w:marTop w:val="0"/>
      <w:marBottom w:val="0"/>
      <w:divBdr>
        <w:top w:val="none" w:sz="0" w:space="0" w:color="auto"/>
        <w:left w:val="none" w:sz="0" w:space="0" w:color="auto"/>
        <w:bottom w:val="none" w:sz="0" w:space="0" w:color="auto"/>
        <w:right w:val="none" w:sz="0" w:space="0" w:color="auto"/>
      </w:divBdr>
    </w:div>
    <w:div w:id="461659312">
      <w:marLeft w:val="0"/>
      <w:marRight w:val="0"/>
      <w:marTop w:val="0"/>
      <w:marBottom w:val="0"/>
      <w:divBdr>
        <w:top w:val="none" w:sz="0" w:space="0" w:color="auto"/>
        <w:left w:val="none" w:sz="0" w:space="0" w:color="auto"/>
        <w:bottom w:val="none" w:sz="0" w:space="0" w:color="auto"/>
        <w:right w:val="none" w:sz="0" w:space="0" w:color="auto"/>
      </w:divBdr>
    </w:div>
    <w:div w:id="461659313">
      <w:marLeft w:val="0"/>
      <w:marRight w:val="0"/>
      <w:marTop w:val="0"/>
      <w:marBottom w:val="0"/>
      <w:divBdr>
        <w:top w:val="none" w:sz="0" w:space="0" w:color="auto"/>
        <w:left w:val="none" w:sz="0" w:space="0" w:color="auto"/>
        <w:bottom w:val="none" w:sz="0" w:space="0" w:color="auto"/>
        <w:right w:val="none" w:sz="0" w:space="0" w:color="auto"/>
      </w:divBdr>
    </w:div>
    <w:div w:id="461659314">
      <w:marLeft w:val="0"/>
      <w:marRight w:val="0"/>
      <w:marTop w:val="0"/>
      <w:marBottom w:val="0"/>
      <w:divBdr>
        <w:top w:val="none" w:sz="0" w:space="0" w:color="auto"/>
        <w:left w:val="none" w:sz="0" w:space="0" w:color="auto"/>
        <w:bottom w:val="none" w:sz="0" w:space="0" w:color="auto"/>
        <w:right w:val="none" w:sz="0" w:space="0" w:color="auto"/>
      </w:divBdr>
    </w:div>
    <w:div w:id="461659315">
      <w:marLeft w:val="0"/>
      <w:marRight w:val="0"/>
      <w:marTop w:val="0"/>
      <w:marBottom w:val="0"/>
      <w:divBdr>
        <w:top w:val="none" w:sz="0" w:space="0" w:color="auto"/>
        <w:left w:val="none" w:sz="0" w:space="0" w:color="auto"/>
        <w:bottom w:val="none" w:sz="0" w:space="0" w:color="auto"/>
        <w:right w:val="none" w:sz="0" w:space="0" w:color="auto"/>
      </w:divBdr>
    </w:div>
    <w:div w:id="461659316">
      <w:marLeft w:val="0"/>
      <w:marRight w:val="0"/>
      <w:marTop w:val="0"/>
      <w:marBottom w:val="0"/>
      <w:divBdr>
        <w:top w:val="none" w:sz="0" w:space="0" w:color="auto"/>
        <w:left w:val="none" w:sz="0" w:space="0" w:color="auto"/>
        <w:bottom w:val="none" w:sz="0" w:space="0" w:color="auto"/>
        <w:right w:val="none" w:sz="0" w:space="0" w:color="auto"/>
      </w:divBdr>
    </w:div>
    <w:div w:id="461659317">
      <w:marLeft w:val="0"/>
      <w:marRight w:val="0"/>
      <w:marTop w:val="0"/>
      <w:marBottom w:val="0"/>
      <w:divBdr>
        <w:top w:val="none" w:sz="0" w:space="0" w:color="auto"/>
        <w:left w:val="none" w:sz="0" w:space="0" w:color="auto"/>
        <w:bottom w:val="none" w:sz="0" w:space="0" w:color="auto"/>
        <w:right w:val="none" w:sz="0" w:space="0" w:color="auto"/>
      </w:divBdr>
    </w:div>
    <w:div w:id="461659318">
      <w:marLeft w:val="0"/>
      <w:marRight w:val="0"/>
      <w:marTop w:val="0"/>
      <w:marBottom w:val="0"/>
      <w:divBdr>
        <w:top w:val="none" w:sz="0" w:space="0" w:color="auto"/>
        <w:left w:val="none" w:sz="0" w:space="0" w:color="auto"/>
        <w:bottom w:val="none" w:sz="0" w:space="0" w:color="auto"/>
        <w:right w:val="none" w:sz="0" w:space="0" w:color="auto"/>
      </w:divBdr>
    </w:div>
    <w:div w:id="461659319">
      <w:marLeft w:val="0"/>
      <w:marRight w:val="0"/>
      <w:marTop w:val="0"/>
      <w:marBottom w:val="0"/>
      <w:divBdr>
        <w:top w:val="none" w:sz="0" w:space="0" w:color="auto"/>
        <w:left w:val="none" w:sz="0" w:space="0" w:color="auto"/>
        <w:bottom w:val="none" w:sz="0" w:space="0" w:color="auto"/>
        <w:right w:val="none" w:sz="0" w:space="0" w:color="auto"/>
      </w:divBdr>
    </w:div>
    <w:div w:id="461659320">
      <w:marLeft w:val="0"/>
      <w:marRight w:val="0"/>
      <w:marTop w:val="0"/>
      <w:marBottom w:val="0"/>
      <w:divBdr>
        <w:top w:val="none" w:sz="0" w:space="0" w:color="auto"/>
        <w:left w:val="none" w:sz="0" w:space="0" w:color="auto"/>
        <w:bottom w:val="none" w:sz="0" w:space="0" w:color="auto"/>
        <w:right w:val="none" w:sz="0" w:space="0" w:color="auto"/>
      </w:divBdr>
    </w:div>
    <w:div w:id="461659321">
      <w:marLeft w:val="0"/>
      <w:marRight w:val="0"/>
      <w:marTop w:val="0"/>
      <w:marBottom w:val="0"/>
      <w:divBdr>
        <w:top w:val="none" w:sz="0" w:space="0" w:color="auto"/>
        <w:left w:val="none" w:sz="0" w:space="0" w:color="auto"/>
        <w:bottom w:val="none" w:sz="0" w:space="0" w:color="auto"/>
        <w:right w:val="none" w:sz="0" w:space="0" w:color="auto"/>
      </w:divBdr>
    </w:div>
    <w:div w:id="461659322">
      <w:marLeft w:val="0"/>
      <w:marRight w:val="0"/>
      <w:marTop w:val="0"/>
      <w:marBottom w:val="0"/>
      <w:divBdr>
        <w:top w:val="none" w:sz="0" w:space="0" w:color="auto"/>
        <w:left w:val="none" w:sz="0" w:space="0" w:color="auto"/>
        <w:bottom w:val="none" w:sz="0" w:space="0" w:color="auto"/>
        <w:right w:val="none" w:sz="0" w:space="0" w:color="auto"/>
      </w:divBdr>
    </w:div>
    <w:div w:id="461659323">
      <w:marLeft w:val="0"/>
      <w:marRight w:val="0"/>
      <w:marTop w:val="0"/>
      <w:marBottom w:val="0"/>
      <w:divBdr>
        <w:top w:val="none" w:sz="0" w:space="0" w:color="auto"/>
        <w:left w:val="none" w:sz="0" w:space="0" w:color="auto"/>
        <w:bottom w:val="none" w:sz="0" w:space="0" w:color="auto"/>
        <w:right w:val="none" w:sz="0" w:space="0" w:color="auto"/>
      </w:divBdr>
    </w:div>
    <w:div w:id="461659324">
      <w:marLeft w:val="0"/>
      <w:marRight w:val="0"/>
      <w:marTop w:val="0"/>
      <w:marBottom w:val="0"/>
      <w:divBdr>
        <w:top w:val="none" w:sz="0" w:space="0" w:color="auto"/>
        <w:left w:val="none" w:sz="0" w:space="0" w:color="auto"/>
        <w:bottom w:val="none" w:sz="0" w:space="0" w:color="auto"/>
        <w:right w:val="none" w:sz="0" w:space="0" w:color="auto"/>
      </w:divBdr>
    </w:div>
    <w:div w:id="461659325">
      <w:marLeft w:val="0"/>
      <w:marRight w:val="0"/>
      <w:marTop w:val="0"/>
      <w:marBottom w:val="0"/>
      <w:divBdr>
        <w:top w:val="none" w:sz="0" w:space="0" w:color="auto"/>
        <w:left w:val="none" w:sz="0" w:space="0" w:color="auto"/>
        <w:bottom w:val="none" w:sz="0" w:space="0" w:color="auto"/>
        <w:right w:val="none" w:sz="0" w:space="0" w:color="auto"/>
      </w:divBdr>
    </w:div>
    <w:div w:id="461659326">
      <w:marLeft w:val="0"/>
      <w:marRight w:val="0"/>
      <w:marTop w:val="0"/>
      <w:marBottom w:val="0"/>
      <w:divBdr>
        <w:top w:val="none" w:sz="0" w:space="0" w:color="auto"/>
        <w:left w:val="none" w:sz="0" w:space="0" w:color="auto"/>
        <w:bottom w:val="none" w:sz="0" w:space="0" w:color="auto"/>
        <w:right w:val="none" w:sz="0" w:space="0" w:color="auto"/>
      </w:divBdr>
    </w:div>
    <w:div w:id="461659327">
      <w:marLeft w:val="0"/>
      <w:marRight w:val="0"/>
      <w:marTop w:val="0"/>
      <w:marBottom w:val="0"/>
      <w:divBdr>
        <w:top w:val="none" w:sz="0" w:space="0" w:color="auto"/>
        <w:left w:val="none" w:sz="0" w:space="0" w:color="auto"/>
        <w:bottom w:val="none" w:sz="0" w:space="0" w:color="auto"/>
        <w:right w:val="none" w:sz="0" w:space="0" w:color="auto"/>
      </w:divBdr>
    </w:div>
    <w:div w:id="461659328">
      <w:marLeft w:val="0"/>
      <w:marRight w:val="0"/>
      <w:marTop w:val="0"/>
      <w:marBottom w:val="0"/>
      <w:divBdr>
        <w:top w:val="none" w:sz="0" w:space="0" w:color="auto"/>
        <w:left w:val="none" w:sz="0" w:space="0" w:color="auto"/>
        <w:bottom w:val="none" w:sz="0" w:space="0" w:color="auto"/>
        <w:right w:val="none" w:sz="0" w:space="0" w:color="auto"/>
      </w:divBdr>
    </w:div>
    <w:div w:id="461659329">
      <w:marLeft w:val="0"/>
      <w:marRight w:val="0"/>
      <w:marTop w:val="0"/>
      <w:marBottom w:val="0"/>
      <w:divBdr>
        <w:top w:val="none" w:sz="0" w:space="0" w:color="auto"/>
        <w:left w:val="none" w:sz="0" w:space="0" w:color="auto"/>
        <w:bottom w:val="none" w:sz="0" w:space="0" w:color="auto"/>
        <w:right w:val="none" w:sz="0" w:space="0" w:color="auto"/>
      </w:divBdr>
    </w:div>
    <w:div w:id="461659330">
      <w:marLeft w:val="0"/>
      <w:marRight w:val="0"/>
      <w:marTop w:val="0"/>
      <w:marBottom w:val="0"/>
      <w:divBdr>
        <w:top w:val="none" w:sz="0" w:space="0" w:color="auto"/>
        <w:left w:val="none" w:sz="0" w:space="0" w:color="auto"/>
        <w:bottom w:val="none" w:sz="0" w:space="0" w:color="auto"/>
        <w:right w:val="none" w:sz="0" w:space="0" w:color="auto"/>
      </w:divBdr>
    </w:div>
    <w:div w:id="461659331">
      <w:marLeft w:val="0"/>
      <w:marRight w:val="0"/>
      <w:marTop w:val="0"/>
      <w:marBottom w:val="0"/>
      <w:divBdr>
        <w:top w:val="none" w:sz="0" w:space="0" w:color="auto"/>
        <w:left w:val="none" w:sz="0" w:space="0" w:color="auto"/>
        <w:bottom w:val="none" w:sz="0" w:space="0" w:color="auto"/>
        <w:right w:val="none" w:sz="0" w:space="0" w:color="auto"/>
      </w:divBdr>
    </w:div>
    <w:div w:id="461659332">
      <w:marLeft w:val="0"/>
      <w:marRight w:val="0"/>
      <w:marTop w:val="0"/>
      <w:marBottom w:val="0"/>
      <w:divBdr>
        <w:top w:val="none" w:sz="0" w:space="0" w:color="auto"/>
        <w:left w:val="none" w:sz="0" w:space="0" w:color="auto"/>
        <w:bottom w:val="none" w:sz="0" w:space="0" w:color="auto"/>
        <w:right w:val="none" w:sz="0" w:space="0" w:color="auto"/>
      </w:divBdr>
    </w:div>
    <w:div w:id="461659333">
      <w:marLeft w:val="0"/>
      <w:marRight w:val="0"/>
      <w:marTop w:val="0"/>
      <w:marBottom w:val="0"/>
      <w:divBdr>
        <w:top w:val="none" w:sz="0" w:space="0" w:color="auto"/>
        <w:left w:val="none" w:sz="0" w:space="0" w:color="auto"/>
        <w:bottom w:val="none" w:sz="0" w:space="0" w:color="auto"/>
        <w:right w:val="none" w:sz="0" w:space="0" w:color="auto"/>
      </w:divBdr>
    </w:div>
    <w:div w:id="461659334">
      <w:marLeft w:val="0"/>
      <w:marRight w:val="0"/>
      <w:marTop w:val="0"/>
      <w:marBottom w:val="0"/>
      <w:divBdr>
        <w:top w:val="none" w:sz="0" w:space="0" w:color="auto"/>
        <w:left w:val="none" w:sz="0" w:space="0" w:color="auto"/>
        <w:bottom w:val="none" w:sz="0" w:space="0" w:color="auto"/>
        <w:right w:val="none" w:sz="0" w:space="0" w:color="auto"/>
      </w:divBdr>
    </w:div>
    <w:div w:id="461659335">
      <w:marLeft w:val="0"/>
      <w:marRight w:val="0"/>
      <w:marTop w:val="0"/>
      <w:marBottom w:val="0"/>
      <w:divBdr>
        <w:top w:val="none" w:sz="0" w:space="0" w:color="auto"/>
        <w:left w:val="none" w:sz="0" w:space="0" w:color="auto"/>
        <w:bottom w:val="none" w:sz="0" w:space="0" w:color="auto"/>
        <w:right w:val="none" w:sz="0" w:space="0" w:color="auto"/>
      </w:divBdr>
    </w:div>
    <w:div w:id="461659336">
      <w:marLeft w:val="0"/>
      <w:marRight w:val="0"/>
      <w:marTop w:val="0"/>
      <w:marBottom w:val="0"/>
      <w:divBdr>
        <w:top w:val="none" w:sz="0" w:space="0" w:color="auto"/>
        <w:left w:val="none" w:sz="0" w:space="0" w:color="auto"/>
        <w:bottom w:val="none" w:sz="0" w:space="0" w:color="auto"/>
        <w:right w:val="none" w:sz="0" w:space="0" w:color="auto"/>
      </w:divBdr>
    </w:div>
    <w:div w:id="461659337">
      <w:marLeft w:val="0"/>
      <w:marRight w:val="0"/>
      <w:marTop w:val="0"/>
      <w:marBottom w:val="0"/>
      <w:divBdr>
        <w:top w:val="none" w:sz="0" w:space="0" w:color="auto"/>
        <w:left w:val="none" w:sz="0" w:space="0" w:color="auto"/>
        <w:bottom w:val="none" w:sz="0" w:space="0" w:color="auto"/>
        <w:right w:val="none" w:sz="0" w:space="0" w:color="auto"/>
      </w:divBdr>
    </w:div>
    <w:div w:id="461659338">
      <w:marLeft w:val="0"/>
      <w:marRight w:val="0"/>
      <w:marTop w:val="0"/>
      <w:marBottom w:val="0"/>
      <w:divBdr>
        <w:top w:val="none" w:sz="0" w:space="0" w:color="auto"/>
        <w:left w:val="none" w:sz="0" w:space="0" w:color="auto"/>
        <w:bottom w:val="none" w:sz="0" w:space="0" w:color="auto"/>
        <w:right w:val="none" w:sz="0" w:space="0" w:color="auto"/>
      </w:divBdr>
    </w:div>
    <w:div w:id="461659339">
      <w:marLeft w:val="0"/>
      <w:marRight w:val="0"/>
      <w:marTop w:val="0"/>
      <w:marBottom w:val="0"/>
      <w:divBdr>
        <w:top w:val="none" w:sz="0" w:space="0" w:color="auto"/>
        <w:left w:val="none" w:sz="0" w:space="0" w:color="auto"/>
        <w:bottom w:val="none" w:sz="0" w:space="0" w:color="auto"/>
        <w:right w:val="none" w:sz="0" w:space="0" w:color="auto"/>
      </w:divBdr>
    </w:div>
    <w:div w:id="461659340">
      <w:marLeft w:val="0"/>
      <w:marRight w:val="0"/>
      <w:marTop w:val="0"/>
      <w:marBottom w:val="0"/>
      <w:divBdr>
        <w:top w:val="none" w:sz="0" w:space="0" w:color="auto"/>
        <w:left w:val="none" w:sz="0" w:space="0" w:color="auto"/>
        <w:bottom w:val="none" w:sz="0" w:space="0" w:color="auto"/>
        <w:right w:val="none" w:sz="0" w:space="0" w:color="auto"/>
      </w:divBdr>
    </w:div>
    <w:div w:id="461659341">
      <w:marLeft w:val="0"/>
      <w:marRight w:val="0"/>
      <w:marTop w:val="0"/>
      <w:marBottom w:val="0"/>
      <w:divBdr>
        <w:top w:val="none" w:sz="0" w:space="0" w:color="auto"/>
        <w:left w:val="none" w:sz="0" w:space="0" w:color="auto"/>
        <w:bottom w:val="none" w:sz="0" w:space="0" w:color="auto"/>
        <w:right w:val="none" w:sz="0" w:space="0" w:color="auto"/>
      </w:divBdr>
    </w:div>
    <w:div w:id="461659342">
      <w:marLeft w:val="0"/>
      <w:marRight w:val="0"/>
      <w:marTop w:val="0"/>
      <w:marBottom w:val="0"/>
      <w:divBdr>
        <w:top w:val="none" w:sz="0" w:space="0" w:color="auto"/>
        <w:left w:val="none" w:sz="0" w:space="0" w:color="auto"/>
        <w:bottom w:val="none" w:sz="0" w:space="0" w:color="auto"/>
        <w:right w:val="none" w:sz="0" w:space="0" w:color="auto"/>
      </w:divBdr>
    </w:div>
    <w:div w:id="461659343">
      <w:marLeft w:val="0"/>
      <w:marRight w:val="0"/>
      <w:marTop w:val="0"/>
      <w:marBottom w:val="0"/>
      <w:divBdr>
        <w:top w:val="none" w:sz="0" w:space="0" w:color="auto"/>
        <w:left w:val="none" w:sz="0" w:space="0" w:color="auto"/>
        <w:bottom w:val="none" w:sz="0" w:space="0" w:color="auto"/>
        <w:right w:val="none" w:sz="0" w:space="0" w:color="auto"/>
      </w:divBdr>
    </w:div>
    <w:div w:id="461659344">
      <w:marLeft w:val="0"/>
      <w:marRight w:val="0"/>
      <w:marTop w:val="0"/>
      <w:marBottom w:val="0"/>
      <w:divBdr>
        <w:top w:val="none" w:sz="0" w:space="0" w:color="auto"/>
        <w:left w:val="none" w:sz="0" w:space="0" w:color="auto"/>
        <w:bottom w:val="none" w:sz="0" w:space="0" w:color="auto"/>
        <w:right w:val="none" w:sz="0" w:space="0" w:color="auto"/>
      </w:divBdr>
    </w:div>
    <w:div w:id="461659345">
      <w:marLeft w:val="0"/>
      <w:marRight w:val="0"/>
      <w:marTop w:val="0"/>
      <w:marBottom w:val="0"/>
      <w:divBdr>
        <w:top w:val="none" w:sz="0" w:space="0" w:color="auto"/>
        <w:left w:val="none" w:sz="0" w:space="0" w:color="auto"/>
        <w:bottom w:val="none" w:sz="0" w:space="0" w:color="auto"/>
        <w:right w:val="none" w:sz="0" w:space="0" w:color="auto"/>
      </w:divBdr>
    </w:div>
    <w:div w:id="461659346">
      <w:marLeft w:val="0"/>
      <w:marRight w:val="0"/>
      <w:marTop w:val="0"/>
      <w:marBottom w:val="0"/>
      <w:divBdr>
        <w:top w:val="none" w:sz="0" w:space="0" w:color="auto"/>
        <w:left w:val="none" w:sz="0" w:space="0" w:color="auto"/>
        <w:bottom w:val="none" w:sz="0" w:space="0" w:color="auto"/>
        <w:right w:val="none" w:sz="0" w:space="0" w:color="auto"/>
      </w:divBdr>
    </w:div>
    <w:div w:id="461659347">
      <w:marLeft w:val="0"/>
      <w:marRight w:val="0"/>
      <w:marTop w:val="0"/>
      <w:marBottom w:val="0"/>
      <w:divBdr>
        <w:top w:val="none" w:sz="0" w:space="0" w:color="auto"/>
        <w:left w:val="none" w:sz="0" w:space="0" w:color="auto"/>
        <w:bottom w:val="none" w:sz="0" w:space="0" w:color="auto"/>
        <w:right w:val="none" w:sz="0" w:space="0" w:color="auto"/>
      </w:divBdr>
    </w:div>
    <w:div w:id="461659348">
      <w:marLeft w:val="0"/>
      <w:marRight w:val="0"/>
      <w:marTop w:val="0"/>
      <w:marBottom w:val="0"/>
      <w:divBdr>
        <w:top w:val="none" w:sz="0" w:space="0" w:color="auto"/>
        <w:left w:val="none" w:sz="0" w:space="0" w:color="auto"/>
        <w:bottom w:val="none" w:sz="0" w:space="0" w:color="auto"/>
        <w:right w:val="none" w:sz="0" w:space="0" w:color="auto"/>
      </w:divBdr>
    </w:div>
    <w:div w:id="461659349">
      <w:marLeft w:val="0"/>
      <w:marRight w:val="0"/>
      <w:marTop w:val="0"/>
      <w:marBottom w:val="0"/>
      <w:divBdr>
        <w:top w:val="none" w:sz="0" w:space="0" w:color="auto"/>
        <w:left w:val="none" w:sz="0" w:space="0" w:color="auto"/>
        <w:bottom w:val="none" w:sz="0" w:space="0" w:color="auto"/>
        <w:right w:val="none" w:sz="0" w:space="0" w:color="auto"/>
      </w:divBdr>
    </w:div>
    <w:div w:id="461659350">
      <w:marLeft w:val="0"/>
      <w:marRight w:val="0"/>
      <w:marTop w:val="0"/>
      <w:marBottom w:val="0"/>
      <w:divBdr>
        <w:top w:val="none" w:sz="0" w:space="0" w:color="auto"/>
        <w:left w:val="none" w:sz="0" w:space="0" w:color="auto"/>
        <w:bottom w:val="none" w:sz="0" w:space="0" w:color="auto"/>
        <w:right w:val="none" w:sz="0" w:space="0" w:color="auto"/>
      </w:divBdr>
    </w:div>
    <w:div w:id="461659351">
      <w:marLeft w:val="0"/>
      <w:marRight w:val="0"/>
      <w:marTop w:val="0"/>
      <w:marBottom w:val="0"/>
      <w:divBdr>
        <w:top w:val="none" w:sz="0" w:space="0" w:color="auto"/>
        <w:left w:val="none" w:sz="0" w:space="0" w:color="auto"/>
        <w:bottom w:val="none" w:sz="0" w:space="0" w:color="auto"/>
        <w:right w:val="none" w:sz="0" w:space="0" w:color="auto"/>
      </w:divBdr>
    </w:div>
    <w:div w:id="461659352">
      <w:marLeft w:val="0"/>
      <w:marRight w:val="0"/>
      <w:marTop w:val="0"/>
      <w:marBottom w:val="0"/>
      <w:divBdr>
        <w:top w:val="none" w:sz="0" w:space="0" w:color="auto"/>
        <w:left w:val="none" w:sz="0" w:space="0" w:color="auto"/>
        <w:bottom w:val="none" w:sz="0" w:space="0" w:color="auto"/>
        <w:right w:val="none" w:sz="0" w:space="0" w:color="auto"/>
      </w:divBdr>
    </w:div>
    <w:div w:id="461659353">
      <w:marLeft w:val="0"/>
      <w:marRight w:val="0"/>
      <w:marTop w:val="0"/>
      <w:marBottom w:val="0"/>
      <w:divBdr>
        <w:top w:val="none" w:sz="0" w:space="0" w:color="auto"/>
        <w:left w:val="none" w:sz="0" w:space="0" w:color="auto"/>
        <w:bottom w:val="none" w:sz="0" w:space="0" w:color="auto"/>
        <w:right w:val="none" w:sz="0" w:space="0" w:color="auto"/>
      </w:divBdr>
    </w:div>
    <w:div w:id="461659354">
      <w:marLeft w:val="0"/>
      <w:marRight w:val="0"/>
      <w:marTop w:val="0"/>
      <w:marBottom w:val="0"/>
      <w:divBdr>
        <w:top w:val="none" w:sz="0" w:space="0" w:color="auto"/>
        <w:left w:val="none" w:sz="0" w:space="0" w:color="auto"/>
        <w:bottom w:val="none" w:sz="0" w:space="0" w:color="auto"/>
        <w:right w:val="none" w:sz="0" w:space="0" w:color="auto"/>
      </w:divBdr>
    </w:div>
    <w:div w:id="461659355">
      <w:marLeft w:val="0"/>
      <w:marRight w:val="0"/>
      <w:marTop w:val="0"/>
      <w:marBottom w:val="0"/>
      <w:divBdr>
        <w:top w:val="none" w:sz="0" w:space="0" w:color="auto"/>
        <w:left w:val="none" w:sz="0" w:space="0" w:color="auto"/>
        <w:bottom w:val="none" w:sz="0" w:space="0" w:color="auto"/>
        <w:right w:val="none" w:sz="0" w:space="0" w:color="auto"/>
      </w:divBdr>
    </w:div>
    <w:div w:id="461659356">
      <w:marLeft w:val="0"/>
      <w:marRight w:val="0"/>
      <w:marTop w:val="0"/>
      <w:marBottom w:val="0"/>
      <w:divBdr>
        <w:top w:val="none" w:sz="0" w:space="0" w:color="auto"/>
        <w:left w:val="none" w:sz="0" w:space="0" w:color="auto"/>
        <w:bottom w:val="none" w:sz="0" w:space="0" w:color="auto"/>
        <w:right w:val="none" w:sz="0" w:space="0" w:color="auto"/>
      </w:divBdr>
    </w:div>
    <w:div w:id="461659357">
      <w:marLeft w:val="0"/>
      <w:marRight w:val="0"/>
      <w:marTop w:val="0"/>
      <w:marBottom w:val="0"/>
      <w:divBdr>
        <w:top w:val="none" w:sz="0" w:space="0" w:color="auto"/>
        <w:left w:val="none" w:sz="0" w:space="0" w:color="auto"/>
        <w:bottom w:val="none" w:sz="0" w:space="0" w:color="auto"/>
        <w:right w:val="none" w:sz="0" w:space="0" w:color="auto"/>
      </w:divBdr>
    </w:div>
    <w:div w:id="461659358">
      <w:marLeft w:val="0"/>
      <w:marRight w:val="0"/>
      <w:marTop w:val="0"/>
      <w:marBottom w:val="0"/>
      <w:divBdr>
        <w:top w:val="none" w:sz="0" w:space="0" w:color="auto"/>
        <w:left w:val="none" w:sz="0" w:space="0" w:color="auto"/>
        <w:bottom w:val="none" w:sz="0" w:space="0" w:color="auto"/>
        <w:right w:val="none" w:sz="0" w:space="0" w:color="auto"/>
      </w:divBdr>
    </w:div>
    <w:div w:id="461659359">
      <w:marLeft w:val="0"/>
      <w:marRight w:val="0"/>
      <w:marTop w:val="0"/>
      <w:marBottom w:val="0"/>
      <w:divBdr>
        <w:top w:val="none" w:sz="0" w:space="0" w:color="auto"/>
        <w:left w:val="none" w:sz="0" w:space="0" w:color="auto"/>
        <w:bottom w:val="none" w:sz="0" w:space="0" w:color="auto"/>
        <w:right w:val="none" w:sz="0" w:space="0" w:color="auto"/>
      </w:divBdr>
    </w:div>
    <w:div w:id="461659360">
      <w:marLeft w:val="0"/>
      <w:marRight w:val="0"/>
      <w:marTop w:val="0"/>
      <w:marBottom w:val="0"/>
      <w:divBdr>
        <w:top w:val="none" w:sz="0" w:space="0" w:color="auto"/>
        <w:left w:val="none" w:sz="0" w:space="0" w:color="auto"/>
        <w:bottom w:val="none" w:sz="0" w:space="0" w:color="auto"/>
        <w:right w:val="none" w:sz="0" w:space="0" w:color="auto"/>
      </w:divBdr>
    </w:div>
    <w:div w:id="461659361">
      <w:marLeft w:val="0"/>
      <w:marRight w:val="0"/>
      <w:marTop w:val="0"/>
      <w:marBottom w:val="0"/>
      <w:divBdr>
        <w:top w:val="none" w:sz="0" w:space="0" w:color="auto"/>
        <w:left w:val="none" w:sz="0" w:space="0" w:color="auto"/>
        <w:bottom w:val="none" w:sz="0" w:space="0" w:color="auto"/>
        <w:right w:val="none" w:sz="0" w:space="0" w:color="auto"/>
      </w:divBdr>
    </w:div>
    <w:div w:id="461659362">
      <w:marLeft w:val="0"/>
      <w:marRight w:val="0"/>
      <w:marTop w:val="0"/>
      <w:marBottom w:val="0"/>
      <w:divBdr>
        <w:top w:val="none" w:sz="0" w:space="0" w:color="auto"/>
        <w:left w:val="none" w:sz="0" w:space="0" w:color="auto"/>
        <w:bottom w:val="none" w:sz="0" w:space="0" w:color="auto"/>
        <w:right w:val="none" w:sz="0" w:space="0" w:color="auto"/>
      </w:divBdr>
    </w:div>
    <w:div w:id="461659363">
      <w:marLeft w:val="0"/>
      <w:marRight w:val="0"/>
      <w:marTop w:val="0"/>
      <w:marBottom w:val="0"/>
      <w:divBdr>
        <w:top w:val="none" w:sz="0" w:space="0" w:color="auto"/>
        <w:left w:val="none" w:sz="0" w:space="0" w:color="auto"/>
        <w:bottom w:val="none" w:sz="0" w:space="0" w:color="auto"/>
        <w:right w:val="none" w:sz="0" w:space="0" w:color="auto"/>
      </w:divBdr>
    </w:div>
    <w:div w:id="461659364">
      <w:marLeft w:val="0"/>
      <w:marRight w:val="0"/>
      <w:marTop w:val="0"/>
      <w:marBottom w:val="0"/>
      <w:divBdr>
        <w:top w:val="none" w:sz="0" w:space="0" w:color="auto"/>
        <w:left w:val="none" w:sz="0" w:space="0" w:color="auto"/>
        <w:bottom w:val="none" w:sz="0" w:space="0" w:color="auto"/>
        <w:right w:val="none" w:sz="0" w:space="0" w:color="auto"/>
      </w:divBdr>
    </w:div>
    <w:div w:id="461659365">
      <w:marLeft w:val="0"/>
      <w:marRight w:val="0"/>
      <w:marTop w:val="0"/>
      <w:marBottom w:val="0"/>
      <w:divBdr>
        <w:top w:val="none" w:sz="0" w:space="0" w:color="auto"/>
        <w:left w:val="none" w:sz="0" w:space="0" w:color="auto"/>
        <w:bottom w:val="none" w:sz="0" w:space="0" w:color="auto"/>
        <w:right w:val="none" w:sz="0" w:space="0" w:color="auto"/>
      </w:divBdr>
    </w:div>
    <w:div w:id="461659366">
      <w:marLeft w:val="0"/>
      <w:marRight w:val="0"/>
      <w:marTop w:val="0"/>
      <w:marBottom w:val="0"/>
      <w:divBdr>
        <w:top w:val="none" w:sz="0" w:space="0" w:color="auto"/>
        <w:left w:val="none" w:sz="0" w:space="0" w:color="auto"/>
        <w:bottom w:val="none" w:sz="0" w:space="0" w:color="auto"/>
        <w:right w:val="none" w:sz="0" w:space="0" w:color="auto"/>
      </w:divBdr>
    </w:div>
    <w:div w:id="461659367">
      <w:marLeft w:val="0"/>
      <w:marRight w:val="0"/>
      <w:marTop w:val="0"/>
      <w:marBottom w:val="0"/>
      <w:divBdr>
        <w:top w:val="none" w:sz="0" w:space="0" w:color="auto"/>
        <w:left w:val="none" w:sz="0" w:space="0" w:color="auto"/>
        <w:bottom w:val="none" w:sz="0" w:space="0" w:color="auto"/>
        <w:right w:val="none" w:sz="0" w:space="0" w:color="auto"/>
      </w:divBdr>
    </w:div>
    <w:div w:id="461659368">
      <w:marLeft w:val="0"/>
      <w:marRight w:val="0"/>
      <w:marTop w:val="0"/>
      <w:marBottom w:val="0"/>
      <w:divBdr>
        <w:top w:val="none" w:sz="0" w:space="0" w:color="auto"/>
        <w:left w:val="none" w:sz="0" w:space="0" w:color="auto"/>
        <w:bottom w:val="none" w:sz="0" w:space="0" w:color="auto"/>
        <w:right w:val="none" w:sz="0" w:space="0" w:color="auto"/>
      </w:divBdr>
    </w:div>
    <w:div w:id="461659369">
      <w:marLeft w:val="0"/>
      <w:marRight w:val="0"/>
      <w:marTop w:val="0"/>
      <w:marBottom w:val="0"/>
      <w:divBdr>
        <w:top w:val="none" w:sz="0" w:space="0" w:color="auto"/>
        <w:left w:val="none" w:sz="0" w:space="0" w:color="auto"/>
        <w:bottom w:val="none" w:sz="0" w:space="0" w:color="auto"/>
        <w:right w:val="none" w:sz="0" w:space="0" w:color="auto"/>
      </w:divBdr>
    </w:div>
    <w:div w:id="461659370">
      <w:marLeft w:val="0"/>
      <w:marRight w:val="0"/>
      <w:marTop w:val="0"/>
      <w:marBottom w:val="0"/>
      <w:divBdr>
        <w:top w:val="none" w:sz="0" w:space="0" w:color="auto"/>
        <w:left w:val="none" w:sz="0" w:space="0" w:color="auto"/>
        <w:bottom w:val="none" w:sz="0" w:space="0" w:color="auto"/>
        <w:right w:val="none" w:sz="0" w:space="0" w:color="auto"/>
      </w:divBdr>
    </w:div>
    <w:div w:id="461659371">
      <w:marLeft w:val="0"/>
      <w:marRight w:val="0"/>
      <w:marTop w:val="0"/>
      <w:marBottom w:val="0"/>
      <w:divBdr>
        <w:top w:val="none" w:sz="0" w:space="0" w:color="auto"/>
        <w:left w:val="none" w:sz="0" w:space="0" w:color="auto"/>
        <w:bottom w:val="none" w:sz="0" w:space="0" w:color="auto"/>
        <w:right w:val="none" w:sz="0" w:space="0" w:color="auto"/>
      </w:divBdr>
    </w:div>
    <w:div w:id="461659372">
      <w:marLeft w:val="0"/>
      <w:marRight w:val="0"/>
      <w:marTop w:val="0"/>
      <w:marBottom w:val="0"/>
      <w:divBdr>
        <w:top w:val="none" w:sz="0" w:space="0" w:color="auto"/>
        <w:left w:val="none" w:sz="0" w:space="0" w:color="auto"/>
        <w:bottom w:val="none" w:sz="0" w:space="0" w:color="auto"/>
        <w:right w:val="none" w:sz="0" w:space="0" w:color="auto"/>
      </w:divBdr>
    </w:div>
    <w:div w:id="461659373">
      <w:marLeft w:val="0"/>
      <w:marRight w:val="0"/>
      <w:marTop w:val="0"/>
      <w:marBottom w:val="0"/>
      <w:divBdr>
        <w:top w:val="none" w:sz="0" w:space="0" w:color="auto"/>
        <w:left w:val="none" w:sz="0" w:space="0" w:color="auto"/>
        <w:bottom w:val="none" w:sz="0" w:space="0" w:color="auto"/>
        <w:right w:val="none" w:sz="0" w:space="0" w:color="auto"/>
      </w:divBdr>
    </w:div>
    <w:div w:id="461659374">
      <w:marLeft w:val="0"/>
      <w:marRight w:val="0"/>
      <w:marTop w:val="0"/>
      <w:marBottom w:val="0"/>
      <w:divBdr>
        <w:top w:val="none" w:sz="0" w:space="0" w:color="auto"/>
        <w:left w:val="none" w:sz="0" w:space="0" w:color="auto"/>
        <w:bottom w:val="none" w:sz="0" w:space="0" w:color="auto"/>
        <w:right w:val="none" w:sz="0" w:space="0" w:color="auto"/>
      </w:divBdr>
    </w:div>
    <w:div w:id="461659375">
      <w:marLeft w:val="0"/>
      <w:marRight w:val="0"/>
      <w:marTop w:val="0"/>
      <w:marBottom w:val="0"/>
      <w:divBdr>
        <w:top w:val="none" w:sz="0" w:space="0" w:color="auto"/>
        <w:left w:val="none" w:sz="0" w:space="0" w:color="auto"/>
        <w:bottom w:val="none" w:sz="0" w:space="0" w:color="auto"/>
        <w:right w:val="none" w:sz="0" w:space="0" w:color="auto"/>
      </w:divBdr>
    </w:div>
    <w:div w:id="461659376">
      <w:marLeft w:val="0"/>
      <w:marRight w:val="0"/>
      <w:marTop w:val="0"/>
      <w:marBottom w:val="0"/>
      <w:divBdr>
        <w:top w:val="none" w:sz="0" w:space="0" w:color="auto"/>
        <w:left w:val="none" w:sz="0" w:space="0" w:color="auto"/>
        <w:bottom w:val="none" w:sz="0" w:space="0" w:color="auto"/>
        <w:right w:val="none" w:sz="0" w:space="0" w:color="auto"/>
      </w:divBdr>
    </w:div>
    <w:div w:id="461659377">
      <w:marLeft w:val="0"/>
      <w:marRight w:val="0"/>
      <w:marTop w:val="0"/>
      <w:marBottom w:val="0"/>
      <w:divBdr>
        <w:top w:val="none" w:sz="0" w:space="0" w:color="auto"/>
        <w:left w:val="none" w:sz="0" w:space="0" w:color="auto"/>
        <w:bottom w:val="none" w:sz="0" w:space="0" w:color="auto"/>
        <w:right w:val="none" w:sz="0" w:space="0" w:color="auto"/>
      </w:divBdr>
    </w:div>
    <w:div w:id="461659378">
      <w:marLeft w:val="0"/>
      <w:marRight w:val="0"/>
      <w:marTop w:val="0"/>
      <w:marBottom w:val="0"/>
      <w:divBdr>
        <w:top w:val="none" w:sz="0" w:space="0" w:color="auto"/>
        <w:left w:val="none" w:sz="0" w:space="0" w:color="auto"/>
        <w:bottom w:val="none" w:sz="0" w:space="0" w:color="auto"/>
        <w:right w:val="none" w:sz="0" w:space="0" w:color="auto"/>
      </w:divBdr>
    </w:div>
    <w:div w:id="461659379">
      <w:marLeft w:val="0"/>
      <w:marRight w:val="0"/>
      <w:marTop w:val="0"/>
      <w:marBottom w:val="0"/>
      <w:divBdr>
        <w:top w:val="none" w:sz="0" w:space="0" w:color="auto"/>
        <w:left w:val="none" w:sz="0" w:space="0" w:color="auto"/>
        <w:bottom w:val="none" w:sz="0" w:space="0" w:color="auto"/>
        <w:right w:val="none" w:sz="0" w:space="0" w:color="auto"/>
      </w:divBdr>
    </w:div>
    <w:div w:id="461659380">
      <w:marLeft w:val="0"/>
      <w:marRight w:val="0"/>
      <w:marTop w:val="0"/>
      <w:marBottom w:val="0"/>
      <w:divBdr>
        <w:top w:val="none" w:sz="0" w:space="0" w:color="auto"/>
        <w:left w:val="none" w:sz="0" w:space="0" w:color="auto"/>
        <w:bottom w:val="none" w:sz="0" w:space="0" w:color="auto"/>
        <w:right w:val="none" w:sz="0" w:space="0" w:color="auto"/>
      </w:divBdr>
    </w:div>
    <w:div w:id="461659381">
      <w:marLeft w:val="0"/>
      <w:marRight w:val="0"/>
      <w:marTop w:val="0"/>
      <w:marBottom w:val="0"/>
      <w:divBdr>
        <w:top w:val="none" w:sz="0" w:space="0" w:color="auto"/>
        <w:left w:val="none" w:sz="0" w:space="0" w:color="auto"/>
        <w:bottom w:val="none" w:sz="0" w:space="0" w:color="auto"/>
        <w:right w:val="none" w:sz="0" w:space="0" w:color="auto"/>
      </w:divBdr>
    </w:div>
    <w:div w:id="461659382">
      <w:marLeft w:val="0"/>
      <w:marRight w:val="0"/>
      <w:marTop w:val="0"/>
      <w:marBottom w:val="0"/>
      <w:divBdr>
        <w:top w:val="none" w:sz="0" w:space="0" w:color="auto"/>
        <w:left w:val="none" w:sz="0" w:space="0" w:color="auto"/>
        <w:bottom w:val="none" w:sz="0" w:space="0" w:color="auto"/>
        <w:right w:val="none" w:sz="0" w:space="0" w:color="auto"/>
      </w:divBdr>
    </w:div>
    <w:div w:id="461659383">
      <w:marLeft w:val="0"/>
      <w:marRight w:val="0"/>
      <w:marTop w:val="0"/>
      <w:marBottom w:val="0"/>
      <w:divBdr>
        <w:top w:val="none" w:sz="0" w:space="0" w:color="auto"/>
        <w:left w:val="none" w:sz="0" w:space="0" w:color="auto"/>
        <w:bottom w:val="none" w:sz="0" w:space="0" w:color="auto"/>
        <w:right w:val="none" w:sz="0" w:space="0" w:color="auto"/>
      </w:divBdr>
    </w:div>
    <w:div w:id="461659384">
      <w:marLeft w:val="0"/>
      <w:marRight w:val="0"/>
      <w:marTop w:val="0"/>
      <w:marBottom w:val="0"/>
      <w:divBdr>
        <w:top w:val="none" w:sz="0" w:space="0" w:color="auto"/>
        <w:left w:val="none" w:sz="0" w:space="0" w:color="auto"/>
        <w:bottom w:val="none" w:sz="0" w:space="0" w:color="auto"/>
        <w:right w:val="none" w:sz="0" w:space="0" w:color="auto"/>
      </w:divBdr>
    </w:div>
    <w:div w:id="461659385">
      <w:marLeft w:val="0"/>
      <w:marRight w:val="0"/>
      <w:marTop w:val="0"/>
      <w:marBottom w:val="0"/>
      <w:divBdr>
        <w:top w:val="none" w:sz="0" w:space="0" w:color="auto"/>
        <w:left w:val="none" w:sz="0" w:space="0" w:color="auto"/>
        <w:bottom w:val="none" w:sz="0" w:space="0" w:color="auto"/>
        <w:right w:val="none" w:sz="0" w:space="0" w:color="auto"/>
      </w:divBdr>
    </w:div>
    <w:div w:id="461659386">
      <w:marLeft w:val="0"/>
      <w:marRight w:val="0"/>
      <w:marTop w:val="0"/>
      <w:marBottom w:val="0"/>
      <w:divBdr>
        <w:top w:val="none" w:sz="0" w:space="0" w:color="auto"/>
        <w:left w:val="none" w:sz="0" w:space="0" w:color="auto"/>
        <w:bottom w:val="none" w:sz="0" w:space="0" w:color="auto"/>
        <w:right w:val="none" w:sz="0" w:space="0" w:color="auto"/>
      </w:divBdr>
    </w:div>
    <w:div w:id="461659387">
      <w:marLeft w:val="0"/>
      <w:marRight w:val="0"/>
      <w:marTop w:val="0"/>
      <w:marBottom w:val="0"/>
      <w:divBdr>
        <w:top w:val="none" w:sz="0" w:space="0" w:color="auto"/>
        <w:left w:val="none" w:sz="0" w:space="0" w:color="auto"/>
        <w:bottom w:val="none" w:sz="0" w:space="0" w:color="auto"/>
        <w:right w:val="none" w:sz="0" w:space="0" w:color="auto"/>
      </w:divBdr>
    </w:div>
    <w:div w:id="461659388">
      <w:marLeft w:val="0"/>
      <w:marRight w:val="0"/>
      <w:marTop w:val="0"/>
      <w:marBottom w:val="0"/>
      <w:divBdr>
        <w:top w:val="none" w:sz="0" w:space="0" w:color="auto"/>
        <w:left w:val="none" w:sz="0" w:space="0" w:color="auto"/>
        <w:bottom w:val="none" w:sz="0" w:space="0" w:color="auto"/>
        <w:right w:val="none" w:sz="0" w:space="0" w:color="auto"/>
      </w:divBdr>
    </w:div>
    <w:div w:id="461659389">
      <w:marLeft w:val="0"/>
      <w:marRight w:val="0"/>
      <w:marTop w:val="0"/>
      <w:marBottom w:val="0"/>
      <w:divBdr>
        <w:top w:val="none" w:sz="0" w:space="0" w:color="auto"/>
        <w:left w:val="none" w:sz="0" w:space="0" w:color="auto"/>
        <w:bottom w:val="none" w:sz="0" w:space="0" w:color="auto"/>
        <w:right w:val="none" w:sz="0" w:space="0" w:color="auto"/>
      </w:divBdr>
    </w:div>
    <w:div w:id="461659390">
      <w:marLeft w:val="0"/>
      <w:marRight w:val="0"/>
      <w:marTop w:val="0"/>
      <w:marBottom w:val="0"/>
      <w:divBdr>
        <w:top w:val="none" w:sz="0" w:space="0" w:color="auto"/>
        <w:left w:val="none" w:sz="0" w:space="0" w:color="auto"/>
        <w:bottom w:val="none" w:sz="0" w:space="0" w:color="auto"/>
        <w:right w:val="none" w:sz="0" w:space="0" w:color="auto"/>
      </w:divBdr>
    </w:div>
    <w:div w:id="461659391">
      <w:marLeft w:val="0"/>
      <w:marRight w:val="0"/>
      <w:marTop w:val="0"/>
      <w:marBottom w:val="0"/>
      <w:divBdr>
        <w:top w:val="none" w:sz="0" w:space="0" w:color="auto"/>
        <w:left w:val="none" w:sz="0" w:space="0" w:color="auto"/>
        <w:bottom w:val="none" w:sz="0" w:space="0" w:color="auto"/>
        <w:right w:val="none" w:sz="0" w:space="0" w:color="auto"/>
      </w:divBdr>
    </w:div>
    <w:div w:id="461659392">
      <w:marLeft w:val="0"/>
      <w:marRight w:val="0"/>
      <w:marTop w:val="0"/>
      <w:marBottom w:val="0"/>
      <w:divBdr>
        <w:top w:val="none" w:sz="0" w:space="0" w:color="auto"/>
        <w:left w:val="none" w:sz="0" w:space="0" w:color="auto"/>
        <w:bottom w:val="none" w:sz="0" w:space="0" w:color="auto"/>
        <w:right w:val="none" w:sz="0" w:space="0" w:color="auto"/>
      </w:divBdr>
    </w:div>
    <w:div w:id="461659393">
      <w:marLeft w:val="0"/>
      <w:marRight w:val="0"/>
      <w:marTop w:val="0"/>
      <w:marBottom w:val="0"/>
      <w:divBdr>
        <w:top w:val="none" w:sz="0" w:space="0" w:color="auto"/>
        <w:left w:val="none" w:sz="0" w:space="0" w:color="auto"/>
        <w:bottom w:val="none" w:sz="0" w:space="0" w:color="auto"/>
        <w:right w:val="none" w:sz="0" w:space="0" w:color="auto"/>
      </w:divBdr>
    </w:div>
    <w:div w:id="461659394">
      <w:marLeft w:val="0"/>
      <w:marRight w:val="0"/>
      <w:marTop w:val="0"/>
      <w:marBottom w:val="0"/>
      <w:divBdr>
        <w:top w:val="none" w:sz="0" w:space="0" w:color="auto"/>
        <w:left w:val="none" w:sz="0" w:space="0" w:color="auto"/>
        <w:bottom w:val="none" w:sz="0" w:space="0" w:color="auto"/>
        <w:right w:val="none" w:sz="0" w:space="0" w:color="auto"/>
      </w:divBdr>
    </w:div>
    <w:div w:id="461659395">
      <w:marLeft w:val="0"/>
      <w:marRight w:val="0"/>
      <w:marTop w:val="0"/>
      <w:marBottom w:val="0"/>
      <w:divBdr>
        <w:top w:val="none" w:sz="0" w:space="0" w:color="auto"/>
        <w:left w:val="none" w:sz="0" w:space="0" w:color="auto"/>
        <w:bottom w:val="none" w:sz="0" w:space="0" w:color="auto"/>
        <w:right w:val="none" w:sz="0" w:space="0" w:color="auto"/>
      </w:divBdr>
    </w:div>
    <w:div w:id="461659396">
      <w:marLeft w:val="0"/>
      <w:marRight w:val="0"/>
      <w:marTop w:val="0"/>
      <w:marBottom w:val="0"/>
      <w:divBdr>
        <w:top w:val="none" w:sz="0" w:space="0" w:color="auto"/>
        <w:left w:val="none" w:sz="0" w:space="0" w:color="auto"/>
        <w:bottom w:val="none" w:sz="0" w:space="0" w:color="auto"/>
        <w:right w:val="none" w:sz="0" w:space="0" w:color="auto"/>
      </w:divBdr>
    </w:div>
    <w:div w:id="461659397">
      <w:marLeft w:val="0"/>
      <w:marRight w:val="0"/>
      <w:marTop w:val="0"/>
      <w:marBottom w:val="0"/>
      <w:divBdr>
        <w:top w:val="none" w:sz="0" w:space="0" w:color="auto"/>
        <w:left w:val="none" w:sz="0" w:space="0" w:color="auto"/>
        <w:bottom w:val="none" w:sz="0" w:space="0" w:color="auto"/>
        <w:right w:val="none" w:sz="0" w:space="0" w:color="auto"/>
      </w:divBdr>
    </w:div>
    <w:div w:id="461659398">
      <w:marLeft w:val="0"/>
      <w:marRight w:val="0"/>
      <w:marTop w:val="0"/>
      <w:marBottom w:val="0"/>
      <w:divBdr>
        <w:top w:val="none" w:sz="0" w:space="0" w:color="auto"/>
        <w:left w:val="none" w:sz="0" w:space="0" w:color="auto"/>
        <w:bottom w:val="none" w:sz="0" w:space="0" w:color="auto"/>
        <w:right w:val="none" w:sz="0" w:space="0" w:color="auto"/>
      </w:divBdr>
    </w:div>
    <w:div w:id="461659399">
      <w:marLeft w:val="0"/>
      <w:marRight w:val="0"/>
      <w:marTop w:val="0"/>
      <w:marBottom w:val="0"/>
      <w:divBdr>
        <w:top w:val="none" w:sz="0" w:space="0" w:color="auto"/>
        <w:left w:val="none" w:sz="0" w:space="0" w:color="auto"/>
        <w:bottom w:val="none" w:sz="0" w:space="0" w:color="auto"/>
        <w:right w:val="none" w:sz="0" w:space="0" w:color="auto"/>
      </w:divBdr>
    </w:div>
    <w:div w:id="461659400">
      <w:marLeft w:val="0"/>
      <w:marRight w:val="0"/>
      <w:marTop w:val="0"/>
      <w:marBottom w:val="0"/>
      <w:divBdr>
        <w:top w:val="none" w:sz="0" w:space="0" w:color="auto"/>
        <w:left w:val="none" w:sz="0" w:space="0" w:color="auto"/>
        <w:bottom w:val="none" w:sz="0" w:space="0" w:color="auto"/>
        <w:right w:val="none" w:sz="0" w:space="0" w:color="auto"/>
      </w:divBdr>
    </w:div>
    <w:div w:id="461659401">
      <w:marLeft w:val="0"/>
      <w:marRight w:val="0"/>
      <w:marTop w:val="0"/>
      <w:marBottom w:val="0"/>
      <w:divBdr>
        <w:top w:val="none" w:sz="0" w:space="0" w:color="auto"/>
        <w:left w:val="none" w:sz="0" w:space="0" w:color="auto"/>
        <w:bottom w:val="none" w:sz="0" w:space="0" w:color="auto"/>
        <w:right w:val="none" w:sz="0" w:space="0" w:color="auto"/>
      </w:divBdr>
    </w:div>
    <w:div w:id="461659402">
      <w:marLeft w:val="0"/>
      <w:marRight w:val="0"/>
      <w:marTop w:val="0"/>
      <w:marBottom w:val="0"/>
      <w:divBdr>
        <w:top w:val="none" w:sz="0" w:space="0" w:color="auto"/>
        <w:left w:val="none" w:sz="0" w:space="0" w:color="auto"/>
        <w:bottom w:val="none" w:sz="0" w:space="0" w:color="auto"/>
        <w:right w:val="none" w:sz="0" w:space="0" w:color="auto"/>
      </w:divBdr>
    </w:div>
    <w:div w:id="461659403">
      <w:marLeft w:val="0"/>
      <w:marRight w:val="0"/>
      <w:marTop w:val="0"/>
      <w:marBottom w:val="0"/>
      <w:divBdr>
        <w:top w:val="none" w:sz="0" w:space="0" w:color="auto"/>
        <w:left w:val="none" w:sz="0" w:space="0" w:color="auto"/>
        <w:bottom w:val="none" w:sz="0" w:space="0" w:color="auto"/>
        <w:right w:val="none" w:sz="0" w:space="0" w:color="auto"/>
      </w:divBdr>
    </w:div>
    <w:div w:id="461659404">
      <w:marLeft w:val="0"/>
      <w:marRight w:val="0"/>
      <w:marTop w:val="0"/>
      <w:marBottom w:val="0"/>
      <w:divBdr>
        <w:top w:val="none" w:sz="0" w:space="0" w:color="auto"/>
        <w:left w:val="none" w:sz="0" w:space="0" w:color="auto"/>
        <w:bottom w:val="none" w:sz="0" w:space="0" w:color="auto"/>
        <w:right w:val="none" w:sz="0" w:space="0" w:color="auto"/>
      </w:divBdr>
    </w:div>
    <w:div w:id="461659405">
      <w:marLeft w:val="0"/>
      <w:marRight w:val="0"/>
      <w:marTop w:val="0"/>
      <w:marBottom w:val="0"/>
      <w:divBdr>
        <w:top w:val="none" w:sz="0" w:space="0" w:color="auto"/>
        <w:left w:val="none" w:sz="0" w:space="0" w:color="auto"/>
        <w:bottom w:val="none" w:sz="0" w:space="0" w:color="auto"/>
        <w:right w:val="none" w:sz="0" w:space="0" w:color="auto"/>
      </w:divBdr>
    </w:div>
    <w:div w:id="461659406">
      <w:marLeft w:val="0"/>
      <w:marRight w:val="0"/>
      <w:marTop w:val="0"/>
      <w:marBottom w:val="0"/>
      <w:divBdr>
        <w:top w:val="none" w:sz="0" w:space="0" w:color="auto"/>
        <w:left w:val="none" w:sz="0" w:space="0" w:color="auto"/>
        <w:bottom w:val="none" w:sz="0" w:space="0" w:color="auto"/>
        <w:right w:val="none" w:sz="0" w:space="0" w:color="auto"/>
      </w:divBdr>
    </w:div>
    <w:div w:id="461659407">
      <w:marLeft w:val="0"/>
      <w:marRight w:val="0"/>
      <w:marTop w:val="0"/>
      <w:marBottom w:val="0"/>
      <w:divBdr>
        <w:top w:val="none" w:sz="0" w:space="0" w:color="auto"/>
        <w:left w:val="none" w:sz="0" w:space="0" w:color="auto"/>
        <w:bottom w:val="none" w:sz="0" w:space="0" w:color="auto"/>
        <w:right w:val="none" w:sz="0" w:space="0" w:color="auto"/>
      </w:divBdr>
    </w:div>
    <w:div w:id="461659408">
      <w:marLeft w:val="0"/>
      <w:marRight w:val="0"/>
      <w:marTop w:val="0"/>
      <w:marBottom w:val="0"/>
      <w:divBdr>
        <w:top w:val="none" w:sz="0" w:space="0" w:color="auto"/>
        <w:left w:val="none" w:sz="0" w:space="0" w:color="auto"/>
        <w:bottom w:val="none" w:sz="0" w:space="0" w:color="auto"/>
        <w:right w:val="none" w:sz="0" w:space="0" w:color="auto"/>
      </w:divBdr>
    </w:div>
    <w:div w:id="461659409">
      <w:marLeft w:val="0"/>
      <w:marRight w:val="0"/>
      <w:marTop w:val="0"/>
      <w:marBottom w:val="0"/>
      <w:divBdr>
        <w:top w:val="none" w:sz="0" w:space="0" w:color="auto"/>
        <w:left w:val="none" w:sz="0" w:space="0" w:color="auto"/>
        <w:bottom w:val="none" w:sz="0" w:space="0" w:color="auto"/>
        <w:right w:val="none" w:sz="0" w:space="0" w:color="auto"/>
      </w:divBdr>
    </w:div>
    <w:div w:id="461659410">
      <w:marLeft w:val="0"/>
      <w:marRight w:val="0"/>
      <w:marTop w:val="0"/>
      <w:marBottom w:val="0"/>
      <w:divBdr>
        <w:top w:val="none" w:sz="0" w:space="0" w:color="auto"/>
        <w:left w:val="none" w:sz="0" w:space="0" w:color="auto"/>
        <w:bottom w:val="none" w:sz="0" w:space="0" w:color="auto"/>
        <w:right w:val="none" w:sz="0" w:space="0" w:color="auto"/>
      </w:divBdr>
    </w:div>
    <w:div w:id="461659411">
      <w:marLeft w:val="0"/>
      <w:marRight w:val="0"/>
      <w:marTop w:val="0"/>
      <w:marBottom w:val="0"/>
      <w:divBdr>
        <w:top w:val="none" w:sz="0" w:space="0" w:color="auto"/>
        <w:left w:val="none" w:sz="0" w:space="0" w:color="auto"/>
        <w:bottom w:val="none" w:sz="0" w:space="0" w:color="auto"/>
        <w:right w:val="none" w:sz="0" w:space="0" w:color="auto"/>
      </w:divBdr>
    </w:div>
    <w:div w:id="461659412">
      <w:marLeft w:val="0"/>
      <w:marRight w:val="0"/>
      <w:marTop w:val="0"/>
      <w:marBottom w:val="0"/>
      <w:divBdr>
        <w:top w:val="none" w:sz="0" w:space="0" w:color="auto"/>
        <w:left w:val="none" w:sz="0" w:space="0" w:color="auto"/>
        <w:bottom w:val="none" w:sz="0" w:space="0" w:color="auto"/>
        <w:right w:val="none" w:sz="0" w:space="0" w:color="auto"/>
      </w:divBdr>
    </w:div>
    <w:div w:id="461659413">
      <w:marLeft w:val="0"/>
      <w:marRight w:val="0"/>
      <w:marTop w:val="0"/>
      <w:marBottom w:val="0"/>
      <w:divBdr>
        <w:top w:val="none" w:sz="0" w:space="0" w:color="auto"/>
        <w:left w:val="none" w:sz="0" w:space="0" w:color="auto"/>
        <w:bottom w:val="none" w:sz="0" w:space="0" w:color="auto"/>
        <w:right w:val="none" w:sz="0" w:space="0" w:color="auto"/>
      </w:divBdr>
    </w:div>
    <w:div w:id="461659414">
      <w:marLeft w:val="0"/>
      <w:marRight w:val="0"/>
      <w:marTop w:val="0"/>
      <w:marBottom w:val="0"/>
      <w:divBdr>
        <w:top w:val="none" w:sz="0" w:space="0" w:color="auto"/>
        <w:left w:val="none" w:sz="0" w:space="0" w:color="auto"/>
        <w:bottom w:val="none" w:sz="0" w:space="0" w:color="auto"/>
        <w:right w:val="none" w:sz="0" w:space="0" w:color="auto"/>
      </w:divBdr>
    </w:div>
    <w:div w:id="461659415">
      <w:marLeft w:val="0"/>
      <w:marRight w:val="0"/>
      <w:marTop w:val="0"/>
      <w:marBottom w:val="0"/>
      <w:divBdr>
        <w:top w:val="none" w:sz="0" w:space="0" w:color="auto"/>
        <w:left w:val="none" w:sz="0" w:space="0" w:color="auto"/>
        <w:bottom w:val="none" w:sz="0" w:space="0" w:color="auto"/>
        <w:right w:val="none" w:sz="0" w:space="0" w:color="auto"/>
      </w:divBdr>
    </w:div>
    <w:div w:id="461659416">
      <w:marLeft w:val="0"/>
      <w:marRight w:val="0"/>
      <w:marTop w:val="0"/>
      <w:marBottom w:val="0"/>
      <w:divBdr>
        <w:top w:val="none" w:sz="0" w:space="0" w:color="auto"/>
        <w:left w:val="none" w:sz="0" w:space="0" w:color="auto"/>
        <w:bottom w:val="none" w:sz="0" w:space="0" w:color="auto"/>
        <w:right w:val="none" w:sz="0" w:space="0" w:color="auto"/>
      </w:divBdr>
    </w:div>
    <w:div w:id="461659417">
      <w:marLeft w:val="0"/>
      <w:marRight w:val="0"/>
      <w:marTop w:val="0"/>
      <w:marBottom w:val="0"/>
      <w:divBdr>
        <w:top w:val="none" w:sz="0" w:space="0" w:color="auto"/>
        <w:left w:val="none" w:sz="0" w:space="0" w:color="auto"/>
        <w:bottom w:val="none" w:sz="0" w:space="0" w:color="auto"/>
        <w:right w:val="none" w:sz="0" w:space="0" w:color="auto"/>
      </w:divBdr>
    </w:div>
    <w:div w:id="461659418">
      <w:marLeft w:val="0"/>
      <w:marRight w:val="0"/>
      <w:marTop w:val="0"/>
      <w:marBottom w:val="0"/>
      <w:divBdr>
        <w:top w:val="none" w:sz="0" w:space="0" w:color="auto"/>
        <w:left w:val="none" w:sz="0" w:space="0" w:color="auto"/>
        <w:bottom w:val="none" w:sz="0" w:space="0" w:color="auto"/>
        <w:right w:val="none" w:sz="0" w:space="0" w:color="auto"/>
      </w:divBdr>
    </w:div>
    <w:div w:id="461659419">
      <w:marLeft w:val="0"/>
      <w:marRight w:val="0"/>
      <w:marTop w:val="0"/>
      <w:marBottom w:val="0"/>
      <w:divBdr>
        <w:top w:val="none" w:sz="0" w:space="0" w:color="auto"/>
        <w:left w:val="none" w:sz="0" w:space="0" w:color="auto"/>
        <w:bottom w:val="none" w:sz="0" w:space="0" w:color="auto"/>
        <w:right w:val="none" w:sz="0" w:space="0" w:color="auto"/>
      </w:divBdr>
    </w:div>
    <w:div w:id="461659420">
      <w:marLeft w:val="0"/>
      <w:marRight w:val="0"/>
      <w:marTop w:val="0"/>
      <w:marBottom w:val="0"/>
      <w:divBdr>
        <w:top w:val="none" w:sz="0" w:space="0" w:color="auto"/>
        <w:left w:val="none" w:sz="0" w:space="0" w:color="auto"/>
        <w:bottom w:val="none" w:sz="0" w:space="0" w:color="auto"/>
        <w:right w:val="none" w:sz="0" w:space="0" w:color="auto"/>
      </w:divBdr>
    </w:div>
    <w:div w:id="461659421">
      <w:marLeft w:val="0"/>
      <w:marRight w:val="0"/>
      <w:marTop w:val="0"/>
      <w:marBottom w:val="0"/>
      <w:divBdr>
        <w:top w:val="none" w:sz="0" w:space="0" w:color="auto"/>
        <w:left w:val="none" w:sz="0" w:space="0" w:color="auto"/>
        <w:bottom w:val="none" w:sz="0" w:space="0" w:color="auto"/>
        <w:right w:val="none" w:sz="0" w:space="0" w:color="auto"/>
      </w:divBdr>
    </w:div>
    <w:div w:id="461659422">
      <w:marLeft w:val="0"/>
      <w:marRight w:val="0"/>
      <w:marTop w:val="0"/>
      <w:marBottom w:val="0"/>
      <w:divBdr>
        <w:top w:val="none" w:sz="0" w:space="0" w:color="auto"/>
        <w:left w:val="none" w:sz="0" w:space="0" w:color="auto"/>
        <w:bottom w:val="none" w:sz="0" w:space="0" w:color="auto"/>
        <w:right w:val="none" w:sz="0" w:space="0" w:color="auto"/>
      </w:divBdr>
    </w:div>
    <w:div w:id="461659423">
      <w:marLeft w:val="0"/>
      <w:marRight w:val="0"/>
      <w:marTop w:val="0"/>
      <w:marBottom w:val="0"/>
      <w:divBdr>
        <w:top w:val="none" w:sz="0" w:space="0" w:color="auto"/>
        <w:left w:val="none" w:sz="0" w:space="0" w:color="auto"/>
        <w:bottom w:val="none" w:sz="0" w:space="0" w:color="auto"/>
        <w:right w:val="none" w:sz="0" w:space="0" w:color="auto"/>
      </w:divBdr>
    </w:div>
    <w:div w:id="461659424">
      <w:marLeft w:val="0"/>
      <w:marRight w:val="0"/>
      <w:marTop w:val="0"/>
      <w:marBottom w:val="0"/>
      <w:divBdr>
        <w:top w:val="none" w:sz="0" w:space="0" w:color="auto"/>
        <w:left w:val="none" w:sz="0" w:space="0" w:color="auto"/>
        <w:bottom w:val="none" w:sz="0" w:space="0" w:color="auto"/>
        <w:right w:val="none" w:sz="0" w:space="0" w:color="auto"/>
      </w:divBdr>
    </w:div>
    <w:div w:id="461659425">
      <w:marLeft w:val="0"/>
      <w:marRight w:val="0"/>
      <w:marTop w:val="0"/>
      <w:marBottom w:val="0"/>
      <w:divBdr>
        <w:top w:val="none" w:sz="0" w:space="0" w:color="auto"/>
        <w:left w:val="none" w:sz="0" w:space="0" w:color="auto"/>
        <w:bottom w:val="none" w:sz="0" w:space="0" w:color="auto"/>
        <w:right w:val="none" w:sz="0" w:space="0" w:color="auto"/>
      </w:divBdr>
    </w:div>
    <w:div w:id="461659426">
      <w:marLeft w:val="0"/>
      <w:marRight w:val="0"/>
      <w:marTop w:val="0"/>
      <w:marBottom w:val="0"/>
      <w:divBdr>
        <w:top w:val="none" w:sz="0" w:space="0" w:color="auto"/>
        <w:left w:val="none" w:sz="0" w:space="0" w:color="auto"/>
        <w:bottom w:val="none" w:sz="0" w:space="0" w:color="auto"/>
        <w:right w:val="none" w:sz="0" w:space="0" w:color="auto"/>
      </w:divBdr>
    </w:div>
    <w:div w:id="461659427">
      <w:marLeft w:val="0"/>
      <w:marRight w:val="0"/>
      <w:marTop w:val="0"/>
      <w:marBottom w:val="0"/>
      <w:divBdr>
        <w:top w:val="none" w:sz="0" w:space="0" w:color="auto"/>
        <w:left w:val="none" w:sz="0" w:space="0" w:color="auto"/>
        <w:bottom w:val="none" w:sz="0" w:space="0" w:color="auto"/>
        <w:right w:val="none" w:sz="0" w:space="0" w:color="auto"/>
      </w:divBdr>
    </w:div>
    <w:div w:id="461659428">
      <w:marLeft w:val="0"/>
      <w:marRight w:val="0"/>
      <w:marTop w:val="0"/>
      <w:marBottom w:val="0"/>
      <w:divBdr>
        <w:top w:val="none" w:sz="0" w:space="0" w:color="auto"/>
        <w:left w:val="none" w:sz="0" w:space="0" w:color="auto"/>
        <w:bottom w:val="none" w:sz="0" w:space="0" w:color="auto"/>
        <w:right w:val="none" w:sz="0" w:space="0" w:color="auto"/>
      </w:divBdr>
    </w:div>
    <w:div w:id="461659429">
      <w:marLeft w:val="0"/>
      <w:marRight w:val="0"/>
      <w:marTop w:val="0"/>
      <w:marBottom w:val="0"/>
      <w:divBdr>
        <w:top w:val="none" w:sz="0" w:space="0" w:color="auto"/>
        <w:left w:val="none" w:sz="0" w:space="0" w:color="auto"/>
        <w:bottom w:val="none" w:sz="0" w:space="0" w:color="auto"/>
        <w:right w:val="none" w:sz="0" w:space="0" w:color="auto"/>
      </w:divBdr>
    </w:div>
    <w:div w:id="461659430">
      <w:marLeft w:val="0"/>
      <w:marRight w:val="0"/>
      <w:marTop w:val="0"/>
      <w:marBottom w:val="0"/>
      <w:divBdr>
        <w:top w:val="none" w:sz="0" w:space="0" w:color="auto"/>
        <w:left w:val="none" w:sz="0" w:space="0" w:color="auto"/>
        <w:bottom w:val="none" w:sz="0" w:space="0" w:color="auto"/>
        <w:right w:val="none" w:sz="0" w:space="0" w:color="auto"/>
      </w:divBdr>
    </w:div>
    <w:div w:id="461659431">
      <w:marLeft w:val="0"/>
      <w:marRight w:val="0"/>
      <w:marTop w:val="0"/>
      <w:marBottom w:val="0"/>
      <w:divBdr>
        <w:top w:val="none" w:sz="0" w:space="0" w:color="auto"/>
        <w:left w:val="none" w:sz="0" w:space="0" w:color="auto"/>
        <w:bottom w:val="none" w:sz="0" w:space="0" w:color="auto"/>
        <w:right w:val="none" w:sz="0" w:space="0" w:color="auto"/>
      </w:divBdr>
    </w:div>
    <w:div w:id="461659432">
      <w:marLeft w:val="0"/>
      <w:marRight w:val="0"/>
      <w:marTop w:val="0"/>
      <w:marBottom w:val="0"/>
      <w:divBdr>
        <w:top w:val="none" w:sz="0" w:space="0" w:color="auto"/>
        <w:left w:val="none" w:sz="0" w:space="0" w:color="auto"/>
        <w:bottom w:val="none" w:sz="0" w:space="0" w:color="auto"/>
        <w:right w:val="none" w:sz="0" w:space="0" w:color="auto"/>
      </w:divBdr>
    </w:div>
    <w:div w:id="461659433">
      <w:marLeft w:val="0"/>
      <w:marRight w:val="0"/>
      <w:marTop w:val="0"/>
      <w:marBottom w:val="0"/>
      <w:divBdr>
        <w:top w:val="none" w:sz="0" w:space="0" w:color="auto"/>
        <w:left w:val="none" w:sz="0" w:space="0" w:color="auto"/>
        <w:bottom w:val="none" w:sz="0" w:space="0" w:color="auto"/>
        <w:right w:val="none" w:sz="0" w:space="0" w:color="auto"/>
      </w:divBdr>
    </w:div>
    <w:div w:id="461659434">
      <w:marLeft w:val="0"/>
      <w:marRight w:val="0"/>
      <w:marTop w:val="0"/>
      <w:marBottom w:val="0"/>
      <w:divBdr>
        <w:top w:val="none" w:sz="0" w:space="0" w:color="auto"/>
        <w:left w:val="none" w:sz="0" w:space="0" w:color="auto"/>
        <w:bottom w:val="none" w:sz="0" w:space="0" w:color="auto"/>
        <w:right w:val="none" w:sz="0" w:space="0" w:color="auto"/>
      </w:divBdr>
    </w:div>
    <w:div w:id="461659435">
      <w:marLeft w:val="0"/>
      <w:marRight w:val="0"/>
      <w:marTop w:val="0"/>
      <w:marBottom w:val="0"/>
      <w:divBdr>
        <w:top w:val="none" w:sz="0" w:space="0" w:color="auto"/>
        <w:left w:val="none" w:sz="0" w:space="0" w:color="auto"/>
        <w:bottom w:val="none" w:sz="0" w:space="0" w:color="auto"/>
        <w:right w:val="none" w:sz="0" w:space="0" w:color="auto"/>
      </w:divBdr>
    </w:div>
    <w:div w:id="461659436">
      <w:marLeft w:val="0"/>
      <w:marRight w:val="0"/>
      <w:marTop w:val="0"/>
      <w:marBottom w:val="0"/>
      <w:divBdr>
        <w:top w:val="none" w:sz="0" w:space="0" w:color="auto"/>
        <w:left w:val="none" w:sz="0" w:space="0" w:color="auto"/>
        <w:bottom w:val="none" w:sz="0" w:space="0" w:color="auto"/>
        <w:right w:val="none" w:sz="0" w:space="0" w:color="auto"/>
      </w:divBdr>
    </w:div>
    <w:div w:id="461659437">
      <w:marLeft w:val="0"/>
      <w:marRight w:val="0"/>
      <w:marTop w:val="0"/>
      <w:marBottom w:val="0"/>
      <w:divBdr>
        <w:top w:val="none" w:sz="0" w:space="0" w:color="auto"/>
        <w:left w:val="none" w:sz="0" w:space="0" w:color="auto"/>
        <w:bottom w:val="none" w:sz="0" w:space="0" w:color="auto"/>
        <w:right w:val="none" w:sz="0" w:space="0" w:color="auto"/>
      </w:divBdr>
    </w:div>
    <w:div w:id="461659438">
      <w:marLeft w:val="0"/>
      <w:marRight w:val="0"/>
      <w:marTop w:val="0"/>
      <w:marBottom w:val="0"/>
      <w:divBdr>
        <w:top w:val="none" w:sz="0" w:space="0" w:color="auto"/>
        <w:left w:val="none" w:sz="0" w:space="0" w:color="auto"/>
        <w:bottom w:val="none" w:sz="0" w:space="0" w:color="auto"/>
        <w:right w:val="none" w:sz="0" w:space="0" w:color="auto"/>
      </w:divBdr>
    </w:div>
    <w:div w:id="461659439">
      <w:marLeft w:val="0"/>
      <w:marRight w:val="0"/>
      <w:marTop w:val="0"/>
      <w:marBottom w:val="0"/>
      <w:divBdr>
        <w:top w:val="none" w:sz="0" w:space="0" w:color="auto"/>
        <w:left w:val="none" w:sz="0" w:space="0" w:color="auto"/>
        <w:bottom w:val="none" w:sz="0" w:space="0" w:color="auto"/>
        <w:right w:val="none" w:sz="0" w:space="0" w:color="auto"/>
      </w:divBdr>
    </w:div>
    <w:div w:id="461659440">
      <w:marLeft w:val="0"/>
      <w:marRight w:val="0"/>
      <w:marTop w:val="0"/>
      <w:marBottom w:val="0"/>
      <w:divBdr>
        <w:top w:val="none" w:sz="0" w:space="0" w:color="auto"/>
        <w:left w:val="none" w:sz="0" w:space="0" w:color="auto"/>
        <w:bottom w:val="none" w:sz="0" w:space="0" w:color="auto"/>
        <w:right w:val="none" w:sz="0" w:space="0" w:color="auto"/>
      </w:divBdr>
    </w:div>
    <w:div w:id="461659441">
      <w:marLeft w:val="0"/>
      <w:marRight w:val="0"/>
      <w:marTop w:val="0"/>
      <w:marBottom w:val="0"/>
      <w:divBdr>
        <w:top w:val="none" w:sz="0" w:space="0" w:color="auto"/>
        <w:left w:val="none" w:sz="0" w:space="0" w:color="auto"/>
        <w:bottom w:val="none" w:sz="0" w:space="0" w:color="auto"/>
        <w:right w:val="none" w:sz="0" w:space="0" w:color="auto"/>
      </w:divBdr>
    </w:div>
    <w:div w:id="461659442">
      <w:marLeft w:val="0"/>
      <w:marRight w:val="0"/>
      <w:marTop w:val="0"/>
      <w:marBottom w:val="0"/>
      <w:divBdr>
        <w:top w:val="none" w:sz="0" w:space="0" w:color="auto"/>
        <w:left w:val="none" w:sz="0" w:space="0" w:color="auto"/>
        <w:bottom w:val="none" w:sz="0" w:space="0" w:color="auto"/>
        <w:right w:val="none" w:sz="0" w:space="0" w:color="auto"/>
      </w:divBdr>
    </w:div>
    <w:div w:id="461659443">
      <w:marLeft w:val="0"/>
      <w:marRight w:val="0"/>
      <w:marTop w:val="0"/>
      <w:marBottom w:val="0"/>
      <w:divBdr>
        <w:top w:val="none" w:sz="0" w:space="0" w:color="auto"/>
        <w:left w:val="none" w:sz="0" w:space="0" w:color="auto"/>
        <w:bottom w:val="none" w:sz="0" w:space="0" w:color="auto"/>
        <w:right w:val="none" w:sz="0" w:space="0" w:color="auto"/>
      </w:divBdr>
    </w:div>
    <w:div w:id="461659444">
      <w:marLeft w:val="0"/>
      <w:marRight w:val="0"/>
      <w:marTop w:val="0"/>
      <w:marBottom w:val="0"/>
      <w:divBdr>
        <w:top w:val="none" w:sz="0" w:space="0" w:color="auto"/>
        <w:left w:val="none" w:sz="0" w:space="0" w:color="auto"/>
        <w:bottom w:val="none" w:sz="0" w:space="0" w:color="auto"/>
        <w:right w:val="none" w:sz="0" w:space="0" w:color="auto"/>
      </w:divBdr>
    </w:div>
    <w:div w:id="461659445">
      <w:marLeft w:val="0"/>
      <w:marRight w:val="0"/>
      <w:marTop w:val="0"/>
      <w:marBottom w:val="0"/>
      <w:divBdr>
        <w:top w:val="none" w:sz="0" w:space="0" w:color="auto"/>
        <w:left w:val="none" w:sz="0" w:space="0" w:color="auto"/>
        <w:bottom w:val="none" w:sz="0" w:space="0" w:color="auto"/>
        <w:right w:val="none" w:sz="0" w:space="0" w:color="auto"/>
      </w:divBdr>
    </w:div>
    <w:div w:id="461659446">
      <w:marLeft w:val="0"/>
      <w:marRight w:val="0"/>
      <w:marTop w:val="0"/>
      <w:marBottom w:val="0"/>
      <w:divBdr>
        <w:top w:val="none" w:sz="0" w:space="0" w:color="auto"/>
        <w:left w:val="none" w:sz="0" w:space="0" w:color="auto"/>
        <w:bottom w:val="none" w:sz="0" w:space="0" w:color="auto"/>
        <w:right w:val="none" w:sz="0" w:space="0" w:color="auto"/>
      </w:divBdr>
    </w:div>
    <w:div w:id="461659447">
      <w:marLeft w:val="0"/>
      <w:marRight w:val="0"/>
      <w:marTop w:val="0"/>
      <w:marBottom w:val="0"/>
      <w:divBdr>
        <w:top w:val="none" w:sz="0" w:space="0" w:color="auto"/>
        <w:left w:val="none" w:sz="0" w:space="0" w:color="auto"/>
        <w:bottom w:val="none" w:sz="0" w:space="0" w:color="auto"/>
        <w:right w:val="none" w:sz="0" w:space="0" w:color="auto"/>
      </w:divBdr>
    </w:div>
    <w:div w:id="461659448">
      <w:marLeft w:val="0"/>
      <w:marRight w:val="0"/>
      <w:marTop w:val="0"/>
      <w:marBottom w:val="0"/>
      <w:divBdr>
        <w:top w:val="none" w:sz="0" w:space="0" w:color="auto"/>
        <w:left w:val="none" w:sz="0" w:space="0" w:color="auto"/>
        <w:bottom w:val="none" w:sz="0" w:space="0" w:color="auto"/>
        <w:right w:val="none" w:sz="0" w:space="0" w:color="auto"/>
      </w:divBdr>
    </w:div>
    <w:div w:id="461659449">
      <w:marLeft w:val="0"/>
      <w:marRight w:val="0"/>
      <w:marTop w:val="0"/>
      <w:marBottom w:val="0"/>
      <w:divBdr>
        <w:top w:val="none" w:sz="0" w:space="0" w:color="auto"/>
        <w:left w:val="none" w:sz="0" w:space="0" w:color="auto"/>
        <w:bottom w:val="none" w:sz="0" w:space="0" w:color="auto"/>
        <w:right w:val="none" w:sz="0" w:space="0" w:color="auto"/>
      </w:divBdr>
    </w:div>
    <w:div w:id="461659450">
      <w:marLeft w:val="0"/>
      <w:marRight w:val="0"/>
      <w:marTop w:val="0"/>
      <w:marBottom w:val="0"/>
      <w:divBdr>
        <w:top w:val="none" w:sz="0" w:space="0" w:color="auto"/>
        <w:left w:val="none" w:sz="0" w:space="0" w:color="auto"/>
        <w:bottom w:val="none" w:sz="0" w:space="0" w:color="auto"/>
        <w:right w:val="none" w:sz="0" w:space="0" w:color="auto"/>
      </w:divBdr>
    </w:div>
    <w:div w:id="461659451">
      <w:marLeft w:val="0"/>
      <w:marRight w:val="0"/>
      <w:marTop w:val="0"/>
      <w:marBottom w:val="0"/>
      <w:divBdr>
        <w:top w:val="none" w:sz="0" w:space="0" w:color="auto"/>
        <w:left w:val="none" w:sz="0" w:space="0" w:color="auto"/>
        <w:bottom w:val="none" w:sz="0" w:space="0" w:color="auto"/>
        <w:right w:val="none" w:sz="0" w:space="0" w:color="auto"/>
      </w:divBdr>
    </w:div>
    <w:div w:id="461659452">
      <w:marLeft w:val="0"/>
      <w:marRight w:val="0"/>
      <w:marTop w:val="0"/>
      <w:marBottom w:val="0"/>
      <w:divBdr>
        <w:top w:val="none" w:sz="0" w:space="0" w:color="auto"/>
        <w:left w:val="none" w:sz="0" w:space="0" w:color="auto"/>
        <w:bottom w:val="none" w:sz="0" w:space="0" w:color="auto"/>
        <w:right w:val="none" w:sz="0" w:space="0" w:color="auto"/>
      </w:divBdr>
    </w:div>
    <w:div w:id="461659453">
      <w:marLeft w:val="0"/>
      <w:marRight w:val="0"/>
      <w:marTop w:val="0"/>
      <w:marBottom w:val="0"/>
      <w:divBdr>
        <w:top w:val="none" w:sz="0" w:space="0" w:color="auto"/>
        <w:left w:val="none" w:sz="0" w:space="0" w:color="auto"/>
        <w:bottom w:val="none" w:sz="0" w:space="0" w:color="auto"/>
        <w:right w:val="none" w:sz="0" w:space="0" w:color="auto"/>
      </w:divBdr>
    </w:div>
    <w:div w:id="461659454">
      <w:marLeft w:val="0"/>
      <w:marRight w:val="0"/>
      <w:marTop w:val="0"/>
      <w:marBottom w:val="0"/>
      <w:divBdr>
        <w:top w:val="none" w:sz="0" w:space="0" w:color="auto"/>
        <w:left w:val="none" w:sz="0" w:space="0" w:color="auto"/>
        <w:bottom w:val="none" w:sz="0" w:space="0" w:color="auto"/>
        <w:right w:val="none" w:sz="0" w:space="0" w:color="auto"/>
      </w:divBdr>
    </w:div>
    <w:div w:id="461659455">
      <w:marLeft w:val="0"/>
      <w:marRight w:val="0"/>
      <w:marTop w:val="0"/>
      <w:marBottom w:val="0"/>
      <w:divBdr>
        <w:top w:val="none" w:sz="0" w:space="0" w:color="auto"/>
        <w:left w:val="none" w:sz="0" w:space="0" w:color="auto"/>
        <w:bottom w:val="none" w:sz="0" w:space="0" w:color="auto"/>
        <w:right w:val="none" w:sz="0" w:space="0" w:color="auto"/>
      </w:divBdr>
    </w:div>
    <w:div w:id="461659456">
      <w:marLeft w:val="0"/>
      <w:marRight w:val="0"/>
      <w:marTop w:val="0"/>
      <w:marBottom w:val="0"/>
      <w:divBdr>
        <w:top w:val="none" w:sz="0" w:space="0" w:color="auto"/>
        <w:left w:val="none" w:sz="0" w:space="0" w:color="auto"/>
        <w:bottom w:val="none" w:sz="0" w:space="0" w:color="auto"/>
        <w:right w:val="none" w:sz="0" w:space="0" w:color="auto"/>
      </w:divBdr>
    </w:div>
    <w:div w:id="461659457">
      <w:marLeft w:val="0"/>
      <w:marRight w:val="0"/>
      <w:marTop w:val="0"/>
      <w:marBottom w:val="0"/>
      <w:divBdr>
        <w:top w:val="none" w:sz="0" w:space="0" w:color="auto"/>
        <w:left w:val="none" w:sz="0" w:space="0" w:color="auto"/>
        <w:bottom w:val="none" w:sz="0" w:space="0" w:color="auto"/>
        <w:right w:val="none" w:sz="0" w:space="0" w:color="auto"/>
      </w:divBdr>
    </w:div>
    <w:div w:id="461659458">
      <w:marLeft w:val="0"/>
      <w:marRight w:val="0"/>
      <w:marTop w:val="0"/>
      <w:marBottom w:val="0"/>
      <w:divBdr>
        <w:top w:val="none" w:sz="0" w:space="0" w:color="auto"/>
        <w:left w:val="none" w:sz="0" w:space="0" w:color="auto"/>
        <w:bottom w:val="none" w:sz="0" w:space="0" w:color="auto"/>
        <w:right w:val="none" w:sz="0" w:space="0" w:color="auto"/>
      </w:divBdr>
    </w:div>
    <w:div w:id="461659459">
      <w:marLeft w:val="0"/>
      <w:marRight w:val="0"/>
      <w:marTop w:val="0"/>
      <w:marBottom w:val="0"/>
      <w:divBdr>
        <w:top w:val="none" w:sz="0" w:space="0" w:color="auto"/>
        <w:left w:val="none" w:sz="0" w:space="0" w:color="auto"/>
        <w:bottom w:val="none" w:sz="0" w:space="0" w:color="auto"/>
        <w:right w:val="none" w:sz="0" w:space="0" w:color="auto"/>
      </w:divBdr>
    </w:div>
    <w:div w:id="461659460">
      <w:marLeft w:val="0"/>
      <w:marRight w:val="0"/>
      <w:marTop w:val="0"/>
      <w:marBottom w:val="0"/>
      <w:divBdr>
        <w:top w:val="none" w:sz="0" w:space="0" w:color="auto"/>
        <w:left w:val="none" w:sz="0" w:space="0" w:color="auto"/>
        <w:bottom w:val="none" w:sz="0" w:space="0" w:color="auto"/>
        <w:right w:val="none" w:sz="0" w:space="0" w:color="auto"/>
      </w:divBdr>
    </w:div>
    <w:div w:id="461659461">
      <w:marLeft w:val="0"/>
      <w:marRight w:val="0"/>
      <w:marTop w:val="0"/>
      <w:marBottom w:val="0"/>
      <w:divBdr>
        <w:top w:val="none" w:sz="0" w:space="0" w:color="auto"/>
        <w:left w:val="none" w:sz="0" w:space="0" w:color="auto"/>
        <w:bottom w:val="none" w:sz="0" w:space="0" w:color="auto"/>
        <w:right w:val="none" w:sz="0" w:space="0" w:color="auto"/>
      </w:divBdr>
    </w:div>
    <w:div w:id="461659462">
      <w:marLeft w:val="0"/>
      <w:marRight w:val="0"/>
      <w:marTop w:val="0"/>
      <w:marBottom w:val="0"/>
      <w:divBdr>
        <w:top w:val="none" w:sz="0" w:space="0" w:color="auto"/>
        <w:left w:val="none" w:sz="0" w:space="0" w:color="auto"/>
        <w:bottom w:val="none" w:sz="0" w:space="0" w:color="auto"/>
        <w:right w:val="none" w:sz="0" w:space="0" w:color="auto"/>
      </w:divBdr>
    </w:div>
    <w:div w:id="461659463">
      <w:marLeft w:val="0"/>
      <w:marRight w:val="0"/>
      <w:marTop w:val="0"/>
      <w:marBottom w:val="0"/>
      <w:divBdr>
        <w:top w:val="none" w:sz="0" w:space="0" w:color="auto"/>
        <w:left w:val="none" w:sz="0" w:space="0" w:color="auto"/>
        <w:bottom w:val="none" w:sz="0" w:space="0" w:color="auto"/>
        <w:right w:val="none" w:sz="0" w:space="0" w:color="auto"/>
      </w:divBdr>
    </w:div>
    <w:div w:id="461659464">
      <w:marLeft w:val="0"/>
      <w:marRight w:val="0"/>
      <w:marTop w:val="0"/>
      <w:marBottom w:val="0"/>
      <w:divBdr>
        <w:top w:val="none" w:sz="0" w:space="0" w:color="auto"/>
        <w:left w:val="none" w:sz="0" w:space="0" w:color="auto"/>
        <w:bottom w:val="none" w:sz="0" w:space="0" w:color="auto"/>
        <w:right w:val="none" w:sz="0" w:space="0" w:color="auto"/>
      </w:divBdr>
    </w:div>
    <w:div w:id="461659465">
      <w:marLeft w:val="0"/>
      <w:marRight w:val="0"/>
      <w:marTop w:val="0"/>
      <w:marBottom w:val="0"/>
      <w:divBdr>
        <w:top w:val="none" w:sz="0" w:space="0" w:color="auto"/>
        <w:left w:val="none" w:sz="0" w:space="0" w:color="auto"/>
        <w:bottom w:val="none" w:sz="0" w:space="0" w:color="auto"/>
        <w:right w:val="none" w:sz="0" w:space="0" w:color="auto"/>
      </w:divBdr>
    </w:div>
    <w:div w:id="461659466">
      <w:marLeft w:val="0"/>
      <w:marRight w:val="0"/>
      <w:marTop w:val="0"/>
      <w:marBottom w:val="0"/>
      <w:divBdr>
        <w:top w:val="none" w:sz="0" w:space="0" w:color="auto"/>
        <w:left w:val="none" w:sz="0" w:space="0" w:color="auto"/>
        <w:bottom w:val="none" w:sz="0" w:space="0" w:color="auto"/>
        <w:right w:val="none" w:sz="0" w:space="0" w:color="auto"/>
      </w:divBdr>
    </w:div>
    <w:div w:id="461659467">
      <w:marLeft w:val="0"/>
      <w:marRight w:val="0"/>
      <w:marTop w:val="0"/>
      <w:marBottom w:val="0"/>
      <w:divBdr>
        <w:top w:val="none" w:sz="0" w:space="0" w:color="auto"/>
        <w:left w:val="none" w:sz="0" w:space="0" w:color="auto"/>
        <w:bottom w:val="none" w:sz="0" w:space="0" w:color="auto"/>
        <w:right w:val="none" w:sz="0" w:space="0" w:color="auto"/>
      </w:divBdr>
    </w:div>
    <w:div w:id="461659468">
      <w:marLeft w:val="0"/>
      <w:marRight w:val="0"/>
      <w:marTop w:val="0"/>
      <w:marBottom w:val="0"/>
      <w:divBdr>
        <w:top w:val="none" w:sz="0" w:space="0" w:color="auto"/>
        <w:left w:val="none" w:sz="0" w:space="0" w:color="auto"/>
        <w:bottom w:val="none" w:sz="0" w:space="0" w:color="auto"/>
        <w:right w:val="none" w:sz="0" w:space="0" w:color="auto"/>
      </w:divBdr>
    </w:div>
    <w:div w:id="461659469">
      <w:marLeft w:val="0"/>
      <w:marRight w:val="0"/>
      <w:marTop w:val="0"/>
      <w:marBottom w:val="0"/>
      <w:divBdr>
        <w:top w:val="none" w:sz="0" w:space="0" w:color="auto"/>
        <w:left w:val="none" w:sz="0" w:space="0" w:color="auto"/>
        <w:bottom w:val="none" w:sz="0" w:space="0" w:color="auto"/>
        <w:right w:val="none" w:sz="0" w:space="0" w:color="auto"/>
      </w:divBdr>
    </w:div>
    <w:div w:id="461659470">
      <w:marLeft w:val="0"/>
      <w:marRight w:val="0"/>
      <w:marTop w:val="0"/>
      <w:marBottom w:val="0"/>
      <w:divBdr>
        <w:top w:val="none" w:sz="0" w:space="0" w:color="auto"/>
        <w:left w:val="none" w:sz="0" w:space="0" w:color="auto"/>
        <w:bottom w:val="none" w:sz="0" w:space="0" w:color="auto"/>
        <w:right w:val="none" w:sz="0" w:space="0" w:color="auto"/>
      </w:divBdr>
    </w:div>
    <w:div w:id="461659471">
      <w:marLeft w:val="0"/>
      <w:marRight w:val="0"/>
      <w:marTop w:val="0"/>
      <w:marBottom w:val="0"/>
      <w:divBdr>
        <w:top w:val="none" w:sz="0" w:space="0" w:color="auto"/>
        <w:left w:val="none" w:sz="0" w:space="0" w:color="auto"/>
        <w:bottom w:val="none" w:sz="0" w:space="0" w:color="auto"/>
        <w:right w:val="none" w:sz="0" w:space="0" w:color="auto"/>
      </w:divBdr>
    </w:div>
    <w:div w:id="461659472">
      <w:marLeft w:val="0"/>
      <w:marRight w:val="0"/>
      <w:marTop w:val="0"/>
      <w:marBottom w:val="0"/>
      <w:divBdr>
        <w:top w:val="none" w:sz="0" w:space="0" w:color="auto"/>
        <w:left w:val="none" w:sz="0" w:space="0" w:color="auto"/>
        <w:bottom w:val="none" w:sz="0" w:space="0" w:color="auto"/>
        <w:right w:val="none" w:sz="0" w:space="0" w:color="auto"/>
      </w:divBdr>
    </w:div>
    <w:div w:id="461659473">
      <w:marLeft w:val="0"/>
      <w:marRight w:val="0"/>
      <w:marTop w:val="0"/>
      <w:marBottom w:val="0"/>
      <w:divBdr>
        <w:top w:val="none" w:sz="0" w:space="0" w:color="auto"/>
        <w:left w:val="none" w:sz="0" w:space="0" w:color="auto"/>
        <w:bottom w:val="none" w:sz="0" w:space="0" w:color="auto"/>
        <w:right w:val="none" w:sz="0" w:space="0" w:color="auto"/>
      </w:divBdr>
    </w:div>
    <w:div w:id="461659474">
      <w:marLeft w:val="0"/>
      <w:marRight w:val="0"/>
      <w:marTop w:val="0"/>
      <w:marBottom w:val="0"/>
      <w:divBdr>
        <w:top w:val="none" w:sz="0" w:space="0" w:color="auto"/>
        <w:left w:val="none" w:sz="0" w:space="0" w:color="auto"/>
        <w:bottom w:val="none" w:sz="0" w:space="0" w:color="auto"/>
        <w:right w:val="none" w:sz="0" w:space="0" w:color="auto"/>
      </w:divBdr>
    </w:div>
    <w:div w:id="461659475">
      <w:marLeft w:val="0"/>
      <w:marRight w:val="0"/>
      <w:marTop w:val="0"/>
      <w:marBottom w:val="0"/>
      <w:divBdr>
        <w:top w:val="none" w:sz="0" w:space="0" w:color="auto"/>
        <w:left w:val="none" w:sz="0" w:space="0" w:color="auto"/>
        <w:bottom w:val="none" w:sz="0" w:space="0" w:color="auto"/>
        <w:right w:val="none" w:sz="0" w:space="0" w:color="auto"/>
      </w:divBdr>
    </w:div>
    <w:div w:id="461659476">
      <w:marLeft w:val="0"/>
      <w:marRight w:val="0"/>
      <w:marTop w:val="0"/>
      <w:marBottom w:val="0"/>
      <w:divBdr>
        <w:top w:val="none" w:sz="0" w:space="0" w:color="auto"/>
        <w:left w:val="none" w:sz="0" w:space="0" w:color="auto"/>
        <w:bottom w:val="none" w:sz="0" w:space="0" w:color="auto"/>
        <w:right w:val="none" w:sz="0" w:space="0" w:color="auto"/>
      </w:divBdr>
    </w:div>
    <w:div w:id="461659477">
      <w:marLeft w:val="0"/>
      <w:marRight w:val="0"/>
      <w:marTop w:val="0"/>
      <w:marBottom w:val="0"/>
      <w:divBdr>
        <w:top w:val="none" w:sz="0" w:space="0" w:color="auto"/>
        <w:left w:val="none" w:sz="0" w:space="0" w:color="auto"/>
        <w:bottom w:val="none" w:sz="0" w:space="0" w:color="auto"/>
        <w:right w:val="none" w:sz="0" w:space="0" w:color="auto"/>
      </w:divBdr>
    </w:div>
    <w:div w:id="461659478">
      <w:marLeft w:val="0"/>
      <w:marRight w:val="0"/>
      <w:marTop w:val="0"/>
      <w:marBottom w:val="0"/>
      <w:divBdr>
        <w:top w:val="none" w:sz="0" w:space="0" w:color="auto"/>
        <w:left w:val="none" w:sz="0" w:space="0" w:color="auto"/>
        <w:bottom w:val="none" w:sz="0" w:space="0" w:color="auto"/>
        <w:right w:val="none" w:sz="0" w:space="0" w:color="auto"/>
      </w:divBdr>
    </w:div>
    <w:div w:id="461659479">
      <w:marLeft w:val="0"/>
      <w:marRight w:val="0"/>
      <w:marTop w:val="0"/>
      <w:marBottom w:val="0"/>
      <w:divBdr>
        <w:top w:val="none" w:sz="0" w:space="0" w:color="auto"/>
        <w:left w:val="none" w:sz="0" w:space="0" w:color="auto"/>
        <w:bottom w:val="none" w:sz="0" w:space="0" w:color="auto"/>
        <w:right w:val="none" w:sz="0" w:space="0" w:color="auto"/>
      </w:divBdr>
    </w:div>
    <w:div w:id="461659480">
      <w:marLeft w:val="0"/>
      <w:marRight w:val="0"/>
      <w:marTop w:val="0"/>
      <w:marBottom w:val="0"/>
      <w:divBdr>
        <w:top w:val="none" w:sz="0" w:space="0" w:color="auto"/>
        <w:left w:val="none" w:sz="0" w:space="0" w:color="auto"/>
        <w:bottom w:val="none" w:sz="0" w:space="0" w:color="auto"/>
        <w:right w:val="none" w:sz="0" w:space="0" w:color="auto"/>
      </w:divBdr>
    </w:div>
    <w:div w:id="461659481">
      <w:marLeft w:val="0"/>
      <w:marRight w:val="0"/>
      <w:marTop w:val="0"/>
      <w:marBottom w:val="0"/>
      <w:divBdr>
        <w:top w:val="none" w:sz="0" w:space="0" w:color="auto"/>
        <w:left w:val="none" w:sz="0" w:space="0" w:color="auto"/>
        <w:bottom w:val="none" w:sz="0" w:space="0" w:color="auto"/>
        <w:right w:val="none" w:sz="0" w:space="0" w:color="auto"/>
      </w:divBdr>
    </w:div>
    <w:div w:id="461659482">
      <w:marLeft w:val="0"/>
      <w:marRight w:val="0"/>
      <w:marTop w:val="0"/>
      <w:marBottom w:val="0"/>
      <w:divBdr>
        <w:top w:val="none" w:sz="0" w:space="0" w:color="auto"/>
        <w:left w:val="none" w:sz="0" w:space="0" w:color="auto"/>
        <w:bottom w:val="none" w:sz="0" w:space="0" w:color="auto"/>
        <w:right w:val="none" w:sz="0" w:space="0" w:color="auto"/>
      </w:divBdr>
    </w:div>
    <w:div w:id="461659483">
      <w:marLeft w:val="0"/>
      <w:marRight w:val="0"/>
      <w:marTop w:val="0"/>
      <w:marBottom w:val="0"/>
      <w:divBdr>
        <w:top w:val="none" w:sz="0" w:space="0" w:color="auto"/>
        <w:left w:val="none" w:sz="0" w:space="0" w:color="auto"/>
        <w:bottom w:val="none" w:sz="0" w:space="0" w:color="auto"/>
        <w:right w:val="none" w:sz="0" w:space="0" w:color="auto"/>
      </w:divBdr>
    </w:div>
    <w:div w:id="461659484">
      <w:marLeft w:val="0"/>
      <w:marRight w:val="0"/>
      <w:marTop w:val="0"/>
      <w:marBottom w:val="0"/>
      <w:divBdr>
        <w:top w:val="none" w:sz="0" w:space="0" w:color="auto"/>
        <w:left w:val="none" w:sz="0" w:space="0" w:color="auto"/>
        <w:bottom w:val="none" w:sz="0" w:space="0" w:color="auto"/>
        <w:right w:val="none" w:sz="0" w:space="0" w:color="auto"/>
      </w:divBdr>
    </w:div>
    <w:div w:id="461659485">
      <w:marLeft w:val="0"/>
      <w:marRight w:val="0"/>
      <w:marTop w:val="0"/>
      <w:marBottom w:val="0"/>
      <w:divBdr>
        <w:top w:val="none" w:sz="0" w:space="0" w:color="auto"/>
        <w:left w:val="none" w:sz="0" w:space="0" w:color="auto"/>
        <w:bottom w:val="none" w:sz="0" w:space="0" w:color="auto"/>
        <w:right w:val="none" w:sz="0" w:space="0" w:color="auto"/>
      </w:divBdr>
    </w:div>
    <w:div w:id="461659486">
      <w:marLeft w:val="0"/>
      <w:marRight w:val="0"/>
      <w:marTop w:val="0"/>
      <w:marBottom w:val="0"/>
      <w:divBdr>
        <w:top w:val="none" w:sz="0" w:space="0" w:color="auto"/>
        <w:left w:val="none" w:sz="0" w:space="0" w:color="auto"/>
        <w:bottom w:val="none" w:sz="0" w:space="0" w:color="auto"/>
        <w:right w:val="none" w:sz="0" w:space="0" w:color="auto"/>
      </w:divBdr>
    </w:div>
    <w:div w:id="461659487">
      <w:marLeft w:val="0"/>
      <w:marRight w:val="0"/>
      <w:marTop w:val="0"/>
      <w:marBottom w:val="0"/>
      <w:divBdr>
        <w:top w:val="none" w:sz="0" w:space="0" w:color="auto"/>
        <w:left w:val="none" w:sz="0" w:space="0" w:color="auto"/>
        <w:bottom w:val="none" w:sz="0" w:space="0" w:color="auto"/>
        <w:right w:val="none" w:sz="0" w:space="0" w:color="auto"/>
      </w:divBdr>
    </w:div>
    <w:div w:id="461659488">
      <w:marLeft w:val="0"/>
      <w:marRight w:val="0"/>
      <w:marTop w:val="0"/>
      <w:marBottom w:val="0"/>
      <w:divBdr>
        <w:top w:val="none" w:sz="0" w:space="0" w:color="auto"/>
        <w:left w:val="none" w:sz="0" w:space="0" w:color="auto"/>
        <w:bottom w:val="none" w:sz="0" w:space="0" w:color="auto"/>
        <w:right w:val="none" w:sz="0" w:space="0" w:color="auto"/>
      </w:divBdr>
    </w:div>
    <w:div w:id="461659489">
      <w:marLeft w:val="0"/>
      <w:marRight w:val="0"/>
      <w:marTop w:val="0"/>
      <w:marBottom w:val="0"/>
      <w:divBdr>
        <w:top w:val="none" w:sz="0" w:space="0" w:color="auto"/>
        <w:left w:val="none" w:sz="0" w:space="0" w:color="auto"/>
        <w:bottom w:val="none" w:sz="0" w:space="0" w:color="auto"/>
        <w:right w:val="none" w:sz="0" w:space="0" w:color="auto"/>
      </w:divBdr>
    </w:div>
    <w:div w:id="461659490">
      <w:marLeft w:val="0"/>
      <w:marRight w:val="0"/>
      <w:marTop w:val="0"/>
      <w:marBottom w:val="0"/>
      <w:divBdr>
        <w:top w:val="none" w:sz="0" w:space="0" w:color="auto"/>
        <w:left w:val="none" w:sz="0" w:space="0" w:color="auto"/>
        <w:bottom w:val="none" w:sz="0" w:space="0" w:color="auto"/>
        <w:right w:val="none" w:sz="0" w:space="0" w:color="auto"/>
      </w:divBdr>
    </w:div>
    <w:div w:id="461659491">
      <w:marLeft w:val="0"/>
      <w:marRight w:val="0"/>
      <w:marTop w:val="0"/>
      <w:marBottom w:val="0"/>
      <w:divBdr>
        <w:top w:val="none" w:sz="0" w:space="0" w:color="auto"/>
        <w:left w:val="none" w:sz="0" w:space="0" w:color="auto"/>
        <w:bottom w:val="none" w:sz="0" w:space="0" w:color="auto"/>
        <w:right w:val="none" w:sz="0" w:space="0" w:color="auto"/>
      </w:divBdr>
    </w:div>
    <w:div w:id="461659492">
      <w:marLeft w:val="0"/>
      <w:marRight w:val="0"/>
      <w:marTop w:val="0"/>
      <w:marBottom w:val="0"/>
      <w:divBdr>
        <w:top w:val="none" w:sz="0" w:space="0" w:color="auto"/>
        <w:left w:val="none" w:sz="0" w:space="0" w:color="auto"/>
        <w:bottom w:val="none" w:sz="0" w:space="0" w:color="auto"/>
        <w:right w:val="none" w:sz="0" w:space="0" w:color="auto"/>
      </w:divBdr>
    </w:div>
    <w:div w:id="461659493">
      <w:marLeft w:val="0"/>
      <w:marRight w:val="0"/>
      <w:marTop w:val="0"/>
      <w:marBottom w:val="0"/>
      <w:divBdr>
        <w:top w:val="none" w:sz="0" w:space="0" w:color="auto"/>
        <w:left w:val="none" w:sz="0" w:space="0" w:color="auto"/>
        <w:bottom w:val="none" w:sz="0" w:space="0" w:color="auto"/>
        <w:right w:val="none" w:sz="0" w:space="0" w:color="auto"/>
      </w:divBdr>
    </w:div>
    <w:div w:id="461659494">
      <w:marLeft w:val="0"/>
      <w:marRight w:val="0"/>
      <w:marTop w:val="0"/>
      <w:marBottom w:val="0"/>
      <w:divBdr>
        <w:top w:val="none" w:sz="0" w:space="0" w:color="auto"/>
        <w:left w:val="none" w:sz="0" w:space="0" w:color="auto"/>
        <w:bottom w:val="none" w:sz="0" w:space="0" w:color="auto"/>
        <w:right w:val="none" w:sz="0" w:space="0" w:color="auto"/>
      </w:divBdr>
    </w:div>
    <w:div w:id="461659495">
      <w:marLeft w:val="0"/>
      <w:marRight w:val="0"/>
      <w:marTop w:val="0"/>
      <w:marBottom w:val="0"/>
      <w:divBdr>
        <w:top w:val="none" w:sz="0" w:space="0" w:color="auto"/>
        <w:left w:val="none" w:sz="0" w:space="0" w:color="auto"/>
        <w:bottom w:val="none" w:sz="0" w:space="0" w:color="auto"/>
        <w:right w:val="none" w:sz="0" w:space="0" w:color="auto"/>
      </w:divBdr>
    </w:div>
    <w:div w:id="461659496">
      <w:marLeft w:val="0"/>
      <w:marRight w:val="0"/>
      <w:marTop w:val="0"/>
      <w:marBottom w:val="0"/>
      <w:divBdr>
        <w:top w:val="none" w:sz="0" w:space="0" w:color="auto"/>
        <w:left w:val="none" w:sz="0" w:space="0" w:color="auto"/>
        <w:bottom w:val="none" w:sz="0" w:space="0" w:color="auto"/>
        <w:right w:val="none" w:sz="0" w:space="0" w:color="auto"/>
      </w:divBdr>
    </w:div>
    <w:div w:id="461659497">
      <w:marLeft w:val="0"/>
      <w:marRight w:val="0"/>
      <w:marTop w:val="0"/>
      <w:marBottom w:val="0"/>
      <w:divBdr>
        <w:top w:val="none" w:sz="0" w:space="0" w:color="auto"/>
        <w:left w:val="none" w:sz="0" w:space="0" w:color="auto"/>
        <w:bottom w:val="none" w:sz="0" w:space="0" w:color="auto"/>
        <w:right w:val="none" w:sz="0" w:space="0" w:color="auto"/>
      </w:divBdr>
    </w:div>
    <w:div w:id="461659498">
      <w:marLeft w:val="0"/>
      <w:marRight w:val="0"/>
      <w:marTop w:val="0"/>
      <w:marBottom w:val="0"/>
      <w:divBdr>
        <w:top w:val="none" w:sz="0" w:space="0" w:color="auto"/>
        <w:left w:val="none" w:sz="0" w:space="0" w:color="auto"/>
        <w:bottom w:val="none" w:sz="0" w:space="0" w:color="auto"/>
        <w:right w:val="none" w:sz="0" w:space="0" w:color="auto"/>
      </w:divBdr>
    </w:div>
    <w:div w:id="461659499">
      <w:marLeft w:val="0"/>
      <w:marRight w:val="0"/>
      <w:marTop w:val="0"/>
      <w:marBottom w:val="0"/>
      <w:divBdr>
        <w:top w:val="none" w:sz="0" w:space="0" w:color="auto"/>
        <w:left w:val="none" w:sz="0" w:space="0" w:color="auto"/>
        <w:bottom w:val="none" w:sz="0" w:space="0" w:color="auto"/>
        <w:right w:val="none" w:sz="0" w:space="0" w:color="auto"/>
      </w:divBdr>
    </w:div>
    <w:div w:id="461659500">
      <w:marLeft w:val="0"/>
      <w:marRight w:val="0"/>
      <w:marTop w:val="0"/>
      <w:marBottom w:val="0"/>
      <w:divBdr>
        <w:top w:val="none" w:sz="0" w:space="0" w:color="auto"/>
        <w:left w:val="none" w:sz="0" w:space="0" w:color="auto"/>
        <w:bottom w:val="none" w:sz="0" w:space="0" w:color="auto"/>
        <w:right w:val="none" w:sz="0" w:space="0" w:color="auto"/>
      </w:divBdr>
    </w:div>
    <w:div w:id="461659501">
      <w:marLeft w:val="0"/>
      <w:marRight w:val="0"/>
      <w:marTop w:val="0"/>
      <w:marBottom w:val="0"/>
      <w:divBdr>
        <w:top w:val="none" w:sz="0" w:space="0" w:color="auto"/>
        <w:left w:val="none" w:sz="0" w:space="0" w:color="auto"/>
        <w:bottom w:val="none" w:sz="0" w:space="0" w:color="auto"/>
        <w:right w:val="none" w:sz="0" w:space="0" w:color="auto"/>
      </w:divBdr>
    </w:div>
    <w:div w:id="461659502">
      <w:marLeft w:val="0"/>
      <w:marRight w:val="0"/>
      <w:marTop w:val="0"/>
      <w:marBottom w:val="0"/>
      <w:divBdr>
        <w:top w:val="none" w:sz="0" w:space="0" w:color="auto"/>
        <w:left w:val="none" w:sz="0" w:space="0" w:color="auto"/>
        <w:bottom w:val="none" w:sz="0" w:space="0" w:color="auto"/>
        <w:right w:val="none" w:sz="0" w:space="0" w:color="auto"/>
      </w:divBdr>
    </w:div>
    <w:div w:id="461659503">
      <w:marLeft w:val="0"/>
      <w:marRight w:val="0"/>
      <w:marTop w:val="0"/>
      <w:marBottom w:val="0"/>
      <w:divBdr>
        <w:top w:val="none" w:sz="0" w:space="0" w:color="auto"/>
        <w:left w:val="none" w:sz="0" w:space="0" w:color="auto"/>
        <w:bottom w:val="none" w:sz="0" w:space="0" w:color="auto"/>
        <w:right w:val="none" w:sz="0" w:space="0" w:color="auto"/>
      </w:divBdr>
    </w:div>
    <w:div w:id="461659504">
      <w:marLeft w:val="0"/>
      <w:marRight w:val="0"/>
      <w:marTop w:val="0"/>
      <w:marBottom w:val="0"/>
      <w:divBdr>
        <w:top w:val="none" w:sz="0" w:space="0" w:color="auto"/>
        <w:left w:val="none" w:sz="0" w:space="0" w:color="auto"/>
        <w:bottom w:val="none" w:sz="0" w:space="0" w:color="auto"/>
        <w:right w:val="none" w:sz="0" w:space="0" w:color="auto"/>
      </w:divBdr>
    </w:div>
    <w:div w:id="461659505">
      <w:marLeft w:val="0"/>
      <w:marRight w:val="0"/>
      <w:marTop w:val="0"/>
      <w:marBottom w:val="0"/>
      <w:divBdr>
        <w:top w:val="none" w:sz="0" w:space="0" w:color="auto"/>
        <w:left w:val="none" w:sz="0" w:space="0" w:color="auto"/>
        <w:bottom w:val="none" w:sz="0" w:space="0" w:color="auto"/>
        <w:right w:val="none" w:sz="0" w:space="0" w:color="auto"/>
      </w:divBdr>
    </w:div>
    <w:div w:id="461659506">
      <w:marLeft w:val="0"/>
      <w:marRight w:val="0"/>
      <w:marTop w:val="0"/>
      <w:marBottom w:val="0"/>
      <w:divBdr>
        <w:top w:val="none" w:sz="0" w:space="0" w:color="auto"/>
        <w:left w:val="none" w:sz="0" w:space="0" w:color="auto"/>
        <w:bottom w:val="none" w:sz="0" w:space="0" w:color="auto"/>
        <w:right w:val="none" w:sz="0" w:space="0" w:color="auto"/>
      </w:divBdr>
    </w:div>
    <w:div w:id="461659507">
      <w:marLeft w:val="0"/>
      <w:marRight w:val="0"/>
      <w:marTop w:val="0"/>
      <w:marBottom w:val="0"/>
      <w:divBdr>
        <w:top w:val="none" w:sz="0" w:space="0" w:color="auto"/>
        <w:left w:val="none" w:sz="0" w:space="0" w:color="auto"/>
        <w:bottom w:val="none" w:sz="0" w:space="0" w:color="auto"/>
        <w:right w:val="none" w:sz="0" w:space="0" w:color="auto"/>
      </w:divBdr>
    </w:div>
    <w:div w:id="461659508">
      <w:marLeft w:val="0"/>
      <w:marRight w:val="0"/>
      <w:marTop w:val="0"/>
      <w:marBottom w:val="0"/>
      <w:divBdr>
        <w:top w:val="none" w:sz="0" w:space="0" w:color="auto"/>
        <w:left w:val="none" w:sz="0" w:space="0" w:color="auto"/>
        <w:bottom w:val="none" w:sz="0" w:space="0" w:color="auto"/>
        <w:right w:val="none" w:sz="0" w:space="0" w:color="auto"/>
      </w:divBdr>
    </w:div>
    <w:div w:id="461659509">
      <w:marLeft w:val="0"/>
      <w:marRight w:val="0"/>
      <w:marTop w:val="0"/>
      <w:marBottom w:val="0"/>
      <w:divBdr>
        <w:top w:val="none" w:sz="0" w:space="0" w:color="auto"/>
        <w:left w:val="none" w:sz="0" w:space="0" w:color="auto"/>
        <w:bottom w:val="none" w:sz="0" w:space="0" w:color="auto"/>
        <w:right w:val="none" w:sz="0" w:space="0" w:color="auto"/>
      </w:divBdr>
    </w:div>
    <w:div w:id="461659510">
      <w:marLeft w:val="0"/>
      <w:marRight w:val="0"/>
      <w:marTop w:val="0"/>
      <w:marBottom w:val="0"/>
      <w:divBdr>
        <w:top w:val="none" w:sz="0" w:space="0" w:color="auto"/>
        <w:left w:val="none" w:sz="0" w:space="0" w:color="auto"/>
        <w:bottom w:val="none" w:sz="0" w:space="0" w:color="auto"/>
        <w:right w:val="none" w:sz="0" w:space="0" w:color="auto"/>
      </w:divBdr>
    </w:div>
    <w:div w:id="461659511">
      <w:marLeft w:val="0"/>
      <w:marRight w:val="0"/>
      <w:marTop w:val="0"/>
      <w:marBottom w:val="0"/>
      <w:divBdr>
        <w:top w:val="none" w:sz="0" w:space="0" w:color="auto"/>
        <w:left w:val="none" w:sz="0" w:space="0" w:color="auto"/>
        <w:bottom w:val="none" w:sz="0" w:space="0" w:color="auto"/>
        <w:right w:val="none" w:sz="0" w:space="0" w:color="auto"/>
      </w:divBdr>
    </w:div>
    <w:div w:id="461659512">
      <w:marLeft w:val="0"/>
      <w:marRight w:val="0"/>
      <w:marTop w:val="0"/>
      <w:marBottom w:val="0"/>
      <w:divBdr>
        <w:top w:val="none" w:sz="0" w:space="0" w:color="auto"/>
        <w:left w:val="none" w:sz="0" w:space="0" w:color="auto"/>
        <w:bottom w:val="none" w:sz="0" w:space="0" w:color="auto"/>
        <w:right w:val="none" w:sz="0" w:space="0" w:color="auto"/>
      </w:divBdr>
    </w:div>
    <w:div w:id="461659513">
      <w:marLeft w:val="0"/>
      <w:marRight w:val="0"/>
      <w:marTop w:val="0"/>
      <w:marBottom w:val="0"/>
      <w:divBdr>
        <w:top w:val="none" w:sz="0" w:space="0" w:color="auto"/>
        <w:left w:val="none" w:sz="0" w:space="0" w:color="auto"/>
        <w:bottom w:val="none" w:sz="0" w:space="0" w:color="auto"/>
        <w:right w:val="none" w:sz="0" w:space="0" w:color="auto"/>
      </w:divBdr>
    </w:div>
    <w:div w:id="461659514">
      <w:marLeft w:val="0"/>
      <w:marRight w:val="0"/>
      <w:marTop w:val="0"/>
      <w:marBottom w:val="0"/>
      <w:divBdr>
        <w:top w:val="none" w:sz="0" w:space="0" w:color="auto"/>
        <w:left w:val="none" w:sz="0" w:space="0" w:color="auto"/>
        <w:bottom w:val="none" w:sz="0" w:space="0" w:color="auto"/>
        <w:right w:val="none" w:sz="0" w:space="0" w:color="auto"/>
      </w:divBdr>
    </w:div>
    <w:div w:id="461659515">
      <w:marLeft w:val="0"/>
      <w:marRight w:val="0"/>
      <w:marTop w:val="0"/>
      <w:marBottom w:val="0"/>
      <w:divBdr>
        <w:top w:val="none" w:sz="0" w:space="0" w:color="auto"/>
        <w:left w:val="none" w:sz="0" w:space="0" w:color="auto"/>
        <w:bottom w:val="none" w:sz="0" w:space="0" w:color="auto"/>
        <w:right w:val="none" w:sz="0" w:space="0" w:color="auto"/>
      </w:divBdr>
    </w:div>
    <w:div w:id="461659516">
      <w:marLeft w:val="0"/>
      <w:marRight w:val="0"/>
      <w:marTop w:val="0"/>
      <w:marBottom w:val="0"/>
      <w:divBdr>
        <w:top w:val="none" w:sz="0" w:space="0" w:color="auto"/>
        <w:left w:val="none" w:sz="0" w:space="0" w:color="auto"/>
        <w:bottom w:val="none" w:sz="0" w:space="0" w:color="auto"/>
        <w:right w:val="none" w:sz="0" w:space="0" w:color="auto"/>
      </w:divBdr>
    </w:div>
    <w:div w:id="461659517">
      <w:marLeft w:val="0"/>
      <w:marRight w:val="0"/>
      <w:marTop w:val="0"/>
      <w:marBottom w:val="0"/>
      <w:divBdr>
        <w:top w:val="none" w:sz="0" w:space="0" w:color="auto"/>
        <w:left w:val="none" w:sz="0" w:space="0" w:color="auto"/>
        <w:bottom w:val="none" w:sz="0" w:space="0" w:color="auto"/>
        <w:right w:val="none" w:sz="0" w:space="0" w:color="auto"/>
      </w:divBdr>
    </w:div>
    <w:div w:id="461659518">
      <w:marLeft w:val="0"/>
      <w:marRight w:val="0"/>
      <w:marTop w:val="0"/>
      <w:marBottom w:val="0"/>
      <w:divBdr>
        <w:top w:val="none" w:sz="0" w:space="0" w:color="auto"/>
        <w:left w:val="none" w:sz="0" w:space="0" w:color="auto"/>
        <w:bottom w:val="none" w:sz="0" w:space="0" w:color="auto"/>
        <w:right w:val="none" w:sz="0" w:space="0" w:color="auto"/>
      </w:divBdr>
    </w:div>
    <w:div w:id="461659519">
      <w:marLeft w:val="0"/>
      <w:marRight w:val="0"/>
      <w:marTop w:val="0"/>
      <w:marBottom w:val="0"/>
      <w:divBdr>
        <w:top w:val="none" w:sz="0" w:space="0" w:color="auto"/>
        <w:left w:val="none" w:sz="0" w:space="0" w:color="auto"/>
        <w:bottom w:val="none" w:sz="0" w:space="0" w:color="auto"/>
        <w:right w:val="none" w:sz="0" w:space="0" w:color="auto"/>
      </w:divBdr>
    </w:div>
    <w:div w:id="461659520">
      <w:marLeft w:val="0"/>
      <w:marRight w:val="0"/>
      <w:marTop w:val="0"/>
      <w:marBottom w:val="0"/>
      <w:divBdr>
        <w:top w:val="none" w:sz="0" w:space="0" w:color="auto"/>
        <w:left w:val="none" w:sz="0" w:space="0" w:color="auto"/>
        <w:bottom w:val="none" w:sz="0" w:space="0" w:color="auto"/>
        <w:right w:val="none" w:sz="0" w:space="0" w:color="auto"/>
      </w:divBdr>
    </w:div>
    <w:div w:id="461659521">
      <w:marLeft w:val="0"/>
      <w:marRight w:val="0"/>
      <w:marTop w:val="0"/>
      <w:marBottom w:val="0"/>
      <w:divBdr>
        <w:top w:val="none" w:sz="0" w:space="0" w:color="auto"/>
        <w:left w:val="none" w:sz="0" w:space="0" w:color="auto"/>
        <w:bottom w:val="none" w:sz="0" w:space="0" w:color="auto"/>
        <w:right w:val="none" w:sz="0" w:space="0" w:color="auto"/>
      </w:divBdr>
    </w:div>
    <w:div w:id="461659522">
      <w:marLeft w:val="0"/>
      <w:marRight w:val="0"/>
      <w:marTop w:val="0"/>
      <w:marBottom w:val="0"/>
      <w:divBdr>
        <w:top w:val="none" w:sz="0" w:space="0" w:color="auto"/>
        <w:left w:val="none" w:sz="0" w:space="0" w:color="auto"/>
        <w:bottom w:val="none" w:sz="0" w:space="0" w:color="auto"/>
        <w:right w:val="none" w:sz="0" w:space="0" w:color="auto"/>
      </w:divBdr>
    </w:div>
    <w:div w:id="461659523">
      <w:marLeft w:val="0"/>
      <w:marRight w:val="0"/>
      <w:marTop w:val="0"/>
      <w:marBottom w:val="0"/>
      <w:divBdr>
        <w:top w:val="none" w:sz="0" w:space="0" w:color="auto"/>
        <w:left w:val="none" w:sz="0" w:space="0" w:color="auto"/>
        <w:bottom w:val="none" w:sz="0" w:space="0" w:color="auto"/>
        <w:right w:val="none" w:sz="0" w:space="0" w:color="auto"/>
      </w:divBdr>
    </w:div>
    <w:div w:id="461659524">
      <w:marLeft w:val="0"/>
      <w:marRight w:val="0"/>
      <w:marTop w:val="0"/>
      <w:marBottom w:val="0"/>
      <w:divBdr>
        <w:top w:val="none" w:sz="0" w:space="0" w:color="auto"/>
        <w:left w:val="none" w:sz="0" w:space="0" w:color="auto"/>
        <w:bottom w:val="none" w:sz="0" w:space="0" w:color="auto"/>
        <w:right w:val="none" w:sz="0" w:space="0" w:color="auto"/>
      </w:divBdr>
    </w:div>
    <w:div w:id="461659525">
      <w:marLeft w:val="0"/>
      <w:marRight w:val="0"/>
      <w:marTop w:val="0"/>
      <w:marBottom w:val="0"/>
      <w:divBdr>
        <w:top w:val="none" w:sz="0" w:space="0" w:color="auto"/>
        <w:left w:val="none" w:sz="0" w:space="0" w:color="auto"/>
        <w:bottom w:val="none" w:sz="0" w:space="0" w:color="auto"/>
        <w:right w:val="none" w:sz="0" w:space="0" w:color="auto"/>
      </w:divBdr>
    </w:div>
    <w:div w:id="461659526">
      <w:marLeft w:val="0"/>
      <w:marRight w:val="0"/>
      <w:marTop w:val="0"/>
      <w:marBottom w:val="0"/>
      <w:divBdr>
        <w:top w:val="none" w:sz="0" w:space="0" w:color="auto"/>
        <w:left w:val="none" w:sz="0" w:space="0" w:color="auto"/>
        <w:bottom w:val="none" w:sz="0" w:space="0" w:color="auto"/>
        <w:right w:val="none" w:sz="0" w:space="0" w:color="auto"/>
      </w:divBdr>
    </w:div>
    <w:div w:id="461659527">
      <w:marLeft w:val="0"/>
      <w:marRight w:val="0"/>
      <w:marTop w:val="0"/>
      <w:marBottom w:val="0"/>
      <w:divBdr>
        <w:top w:val="none" w:sz="0" w:space="0" w:color="auto"/>
        <w:left w:val="none" w:sz="0" w:space="0" w:color="auto"/>
        <w:bottom w:val="none" w:sz="0" w:space="0" w:color="auto"/>
        <w:right w:val="none" w:sz="0" w:space="0" w:color="auto"/>
      </w:divBdr>
    </w:div>
    <w:div w:id="461659528">
      <w:marLeft w:val="0"/>
      <w:marRight w:val="0"/>
      <w:marTop w:val="0"/>
      <w:marBottom w:val="0"/>
      <w:divBdr>
        <w:top w:val="none" w:sz="0" w:space="0" w:color="auto"/>
        <w:left w:val="none" w:sz="0" w:space="0" w:color="auto"/>
        <w:bottom w:val="none" w:sz="0" w:space="0" w:color="auto"/>
        <w:right w:val="none" w:sz="0" w:space="0" w:color="auto"/>
      </w:divBdr>
    </w:div>
    <w:div w:id="461659529">
      <w:marLeft w:val="0"/>
      <w:marRight w:val="0"/>
      <w:marTop w:val="0"/>
      <w:marBottom w:val="0"/>
      <w:divBdr>
        <w:top w:val="none" w:sz="0" w:space="0" w:color="auto"/>
        <w:left w:val="none" w:sz="0" w:space="0" w:color="auto"/>
        <w:bottom w:val="none" w:sz="0" w:space="0" w:color="auto"/>
        <w:right w:val="none" w:sz="0" w:space="0" w:color="auto"/>
      </w:divBdr>
    </w:div>
    <w:div w:id="461659530">
      <w:marLeft w:val="0"/>
      <w:marRight w:val="0"/>
      <w:marTop w:val="0"/>
      <w:marBottom w:val="0"/>
      <w:divBdr>
        <w:top w:val="none" w:sz="0" w:space="0" w:color="auto"/>
        <w:left w:val="none" w:sz="0" w:space="0" w:color="auto"/>
        <w:bottom w:val="none" w:sz="0" w:space="0" w:color="auto"/>
        <w:right w:val="none" w:sz="0" w:space="0" w:color="auto"/>
      </w:divBdr>
    </w:div>
    <w:div w:id="461659531">
      <w:marLeft w:val="0"/>
      <w:marRight w:val="0"/>
      <w:marTop w:val="0"/>
      <w:marBottom w:val="0"/>
      <w:divBdr>
        <w:top w:val="none" w:sz="0" w:space="0" w:color="auto"/>
        <w:left w:val="none" w:sz="0" w:space="0" w:color="auto"/>
        <w:bottom w:val="none" w:sz="0" w:space="0" w:color="auto"/>
        <w:right w:val="none" w:sz="0" w:space="0" w:color="auto"/>
      </w:divBdr>
    </w:div>
    <w:div w:id="461659532">
      <w:marLeft w:val="0"/>
      <w:marRight w:val="0"/>
      <w:marTop w:val="0"/>
      <w:marBottom w:val="0"/>
      <w:divBdr>
        <w:top w:val="none" w:sz="0" w:space="0" w:color="auto"/>
        <w:left w:val="none" w:sz="0" w:space="0" w:color="auto"/>
        <w:bottom w:val="none" w:sz="0" w:space="0" w:color="auto"/>
        <w:right w:val="none" w:sz="0" w:space="0" w:color="auto"/>
      </w:divBdr>
    </w:div>
    <w:div w:id="461659533">
      <w:marLeft w:val="0"/>
      <w:marRight w:val="0"/>
      <w:marTop w:val="0"/>
      <w:marBottom w:val="0"/>
      <w:divBdr>
        <w:top w:val="none" w:sz="0" w:space="0" w:color="auto"/>
        <w:left w:val="none" w:sz="0" w:space="0" w:color="auto"/>
        <w:bottom w:val="none" w:sz="0" w:space="0" w:color="auto"/>
        <w:right w:val="none" w:sz="0" w:space="0" w:color="auto"/>
      </w:divBdr>
    </w:div>
    <w:div w:id="461659534">
      <w:marLeft w:val="0"/>
      <w:marRight w:val="0"/>
      <w:marTop w:val="0"/>
      <w:marBottom w:val="0"/>
      <w:divBdr>
        <w:top w:val="none" w:sz="0" w:space="0" w:color="auto"/>
        <w:left w:val="none" w:sz="0" w:space="0" w:color="auto"/>
        <w:bottom w:val="none" w:sz="0" w:space="0" w:color="auto"/>
        <w:right w:val="none" w:sz="0" w:space="0" w:color="auto"/>
      </w:divBdr>
    </w:div>
    <w:div w:id="461659535">
      <w:marLeft w:val="0"/>
      <w:marRight w:val="0"/>
      <w:marTop w:val="0"/>
      <w:marBottom w:val="0"/>
      <w:divBdr>
        <w:top w:val="none" w:sz="0" w:space="0" w:color="auto"/>
        <w:left w:val="none" w:sz="0" w:space="0" w:color="auto"/>
        <w:bottom w:val="none" w:sz="0" w:space="0" w:color="auto"/>
        <w:right w:val="none" w:sz="0" w:space="0" w:color="auto"/>
      </w:divBdr>
    </w:div>
    <w:div w:id="461659536">
      <w:marLeft w:val="0"/>
      <w:marRight w:val="0"/>
      <w:marTop w:val="0"/>
      <w:marBottom w:val="0"/>
      <w:divBdr>
        <w:top w:val="none" w:sz="0" w:space="0" w:color="auto"/>
        <w:left w:val="none" w:sz="0" w:space="0" w:color="auto"/>
        <w:bottom w:val="none" w:sz="0" w:space="0" w:color="auto"/>
        <w:right w:val="none" w:sz="0" w:space="0" w:color="auto"/>
      </w:divBdr>
    </w:div>
    <w:div w:id="461659537">
      <w:marLeft w:val="0"/>
      <w:marRight w:val="0"/>
      <w:marTop w:val="0"/>
      <w:marBottom w:val="0"/>
      <w:divBdr>
        <w:top w:val="none" w:sz="0" w:space="0" w:color="auto"/>
        <w:left w:val="none" w:sz="0" w:space="0" w:color="auto"/>
        <w:bottom w:val="none" w:sz="0" w:space="0" w:color="auto"/>
        <w:right w:val="none" w:sz="0" w:space="0" w:color="auto"/>
      </w:divBdr>
    </w:div>
    <w:div w:id="461659538">
      <w:marLeft w:val="0"/>
      <w:marRight w:val="0"/>
      <w:marTop w:val="0"/>
      <w:marBottom w:val="0"/>
      <w:divBdr>
        <w:top w:val="none" w:sz="0" w:space="0" w:color="auto"/>
        <w:left w:val="none" w:sz="0" w:space="0" w:color="auto"/>
        <w:bottom w:val="none" w:sz="0" w:space="0" w:color="auto"/>
        <w:right w:val="none" w:sz="0" w:space="0" w:color="auto"/>
      </w:divBdr>
    </w:div>
    <w:div w:id="461659539">
      <w:marLeft w:val="0"/>
      <w:marRight w:val="0"/>
      <w:marTop w:val="0"/>
      <w:marBottom w:val="0"/>
      <w:divBdr>
        <w:top w:val="none" w:sz="0" w:space="0" w:color="auto"/>
        <w:left w:val="none" w:sz="0" w:space="0" w:color="auto"/>
        <w:bottom w:val="none" w:sz="0" w:space="0" w:color="auto"/>
        <w:right w:val="none" w:sz="0" w:space="0" w:color="auto"/>
      </w:divBdr>
    </w:div>
    <w:div w:id="461659540">
      <w:marLeft w:val="0"/>
      <w:marRight w:val="0"/>
      <w:marTop w:val="0"/>
      <w:marBottom w:val="0"/>
      <w:divBdr>
        <w:top w:val="none" w:sz="0" w:space="0" w:color="auto"/>
        <w:left w:val="none" w:sz="0" w:space="0" w:color="auto"/>
        <w:bottom w:val="none" w:sz="0" w:space="0" w:color="auto"/>
        <w:right w:val="none" w:sz="0" w:space="0" w:color="auto"/>
      </w:divBdr>
    </w:div>
    <w:div w:id="461659541">
      <w:marLeft w:val="0"/>
      <w:marRight w:val="0"/>
      <w:marTop w:val="0"/>
      <w:marBottom w:val="0"/>
      <w:divBdr>
        <w:top w:val="none" w:sz="0" w:space="0" w:color="auto"/>
        <w:left w:val="none" w:sz="0" w:space="0" w:color="auto"/>
        <w:bottom w:val="none" w:sz="0" w:space="0" w:color="auto"/>
        <w:right w:val="none" w:sz="0" w:space="0" w:color="auto"/>
      </w:divBdr>
    </w:div>
    <w:div w:id="956063005">
      <w:bodyDiv w:val="1"/>
      <w:marLeft w:val="0"/>
      <w:marRight w:val="0"/>
      <w:marTop w:val="0"/>
      <w:marBottom w:val="0"/>
      <w:divBdr>
        <w:top w:val="none" w:sz="0" w:space="0" w:color="auto"/>
        <w:left w:val="none" w:sz="0" w:space="0" w:color="auto"/>
        <w:bottom w:val="none" w:sz="0" w:space="0" w:color="auto"/>
        <w:right w:val="none" w:sz="0" w:space="0" w:color="auto"/>
      </w:divBdr>
    </w:div>
    <w:div w:id="1088694105">
      <w:bodyDiv w:val="1"/>
      <w:marLeft w:val="0"/>
      <w:marRight w:val="0"/>
      <w:marTop w:val="0"/>
      <w:marBottom w:val="0"/>
      <w:divBdr>
        <w:top w:val="none" w:sz="0" w:space="0" w:color="auto"/>
        <w:left w:val="none" w:sz="0" w:space="0" w:color="auto"/>
        <w:bottom w:val="none" w:sz="0" w:space="0" w:color="auto"/>
        <w:right w:val="none" w:sz="0" w:space="0" w:color="auto"/>
      </w:divBdr>
    </w:div>
    <w:div w:id="1343774414">
      <w:bodyDiv w:val="1"/>
      <w:marLeft w:val="0"/>
      <w:marRight w:val="0"/>
      <w:marTop w:val="0"/>
      <w:marBottom w:val="0"/>
      <w:divBdr>
        <w:top w:val="none" w:sz="0" w:space="0" w:color="auto"/>
        <w:left w:val="none" w:sz="0" w:space="0" w:color="auto"/>
        <w:bottom w:val="none" w:sz="0" w:space="0" w:color="auto"/>
        <w:right w:val="none" w:sz="0" w:space="0" w:color="auto"/>
      </w:divBdr>
    </w:div>
    <w:div w:id="1362516357">
      <w:bodyDiv w:val="1"/>
      <w:marLeft w:val="0"/>
      <w:marRight w:val="0"/>
      <w:marTop w:val="0"/>
      <w:marBottom w:val="0"/>
      <w:divBdr>
        <w:top w:val="none" w:sz="0" w:space="0" w:color="auto"/>
        <w:left w:val="none" w:sz="0" w:space="0" w:color="auto"/>
        <w:bottom w:val="none" w:sz="0" w:space="0" w:color="auto"/>
        <w:right w:val="none" w:sz="0" w:space="0" w:color="auto"/>
      </w:divBdr>
    </w:div>
    <w:div w:id="2018188518">
      <w:bodyDiv w:val="1"/>
      <w:marLeft w:val="0"/>
      <w:marRight w:val="0"/>
      <w:marTop w:val="0"/>
      <w:marBottom w:val="0"/>
      <w:divBdr>
        <w:top w:val="none" w:sz="0" w:space="0" w:color="auto"/>
        <w:left w:val="none" w:sz="0" w:space="0" w:color="auto"/>
        <w:bottom w:val="none" w:sz="0" w:space="0" w:color="auto"/>
        <w:right w:val="none" w:sz="0" w:space="0" w:color="auto"/>
      </w:divBdr>
    </w:div>
    <w:div w:id="211952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09021EF4742B343A1D85F8700228882" ma:contentTypeVersion="0" ma:contentTypeDescription="Umožňuje vytvoriť nový dokument." ma:contentTypeScope="" ma:versionID="d5ce656bb9126b90eba25d1deb3ab1ba">
  <xsd:schema xmlns:xsd="http://www.w3.org/2001/XMLSchema" xmlns:xs="http://www.w3.org/2001/XMLSchema" xmlns:p="http://schemas.microsoft.com/office/2006/metadata/properties" targetNamespace="http://schemas.microsoft.com/office/2006/metadata/properties" ma:root="true" ma:fieldsID="dc03bc20b3b442f8046c3eea305e14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5E3298-C794-445E-BC97-25DB05400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7696D9D-3658-466C-8CDD-E1FEA89E80F1}">
  <ds:schemaRefs>
    <ds:schemaRef ds:uri="http://schemas.microsoft.com/sharepoint/v3/contenttype/forms"/>
  </ds:schemaRefs>
</ds:datastoreItem>
</file>

<file path=customXml/itemProps3.xml><?xml version="1.0" encoding="utf-8"?>
<ds:datastoreItem xmlns:ds="http://schemas.openxmlformats.org/officeDocument/2006/customXml" ds:itemID="{5678E6FC-ABA7-47DE-B019-72DEEA2C18E0}">
  <ds:schemaRefs>
    <ds:schemaRef ds:uri="http://schemas.openxmlformats.org/officeDocument/2006/bibliography"/>
  </ds:schemaRefs>
</ds:datastoreItem>
</file>

<file path=customXml/itemProps4.xml><?xml version="1.0" encoding="utf-8"?>
<ds:datastoreItem xmlns:ds="http://schemas.openxmlformats.org/officeDocument/2006/customXml" ds:itemID="{9B10708A-0F9A-4907-A535-4CBB9C6F658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1674</Words>
  <Characters>10699</Characters>
  <Application>Microsoft Office Word</Application>
  <DocSecurity>0</DocSecurity>
  <Lines>89</Lines>
  <Paragraphs>24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Hrebeňárová</dc:creator>
  <cp:keywords/>
  <dc:description/>
  <cp:lastModifiedBy>Petrovská Frederika</cp:lastModifiedBy>
  <cp:revision>12</cp:revision>
  <cp:lastPrinted>2025-05-07T12:43:00Z</cp:lastPrinted>
  <dcterms:created xsi:type="dcterms:W3CDTF">2025-05-07T11:57:00Z</dcterms:created>
  <dcterms:modified xsi:type="dcterms:W3CDTF">2025-05-16T08:09:00Z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0x010100909021EF4742B343A1D85F8700228882</vt:lpwstr>
  </property>
</Properties>
</file>