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D7" w:rsidRPr="005740D6" w:rsidRDefault="00D919B0" w:rsidP="006C7A35">
      <w:pPr>
        <w:pStyle w:val="Podtitul"/>
        <w:jc w:val="center"/>
        <w:rPr>
          <w:b/>
          <w:color w:val="auto"/>
          <w:sz w:val="24"/>
          <w:szCs w:val="24"/>
        </w:rPr>
      </w:pPr>
      <w:r w:rsidRPr="005740D6">
        <w:rPr>
          <w:b/>
          <w:color w:val="auto"/>
          <w:sz w:val="24"/>
          <w:szCs w:val="24"/>
        </w:rPr>
        <w:t>Vyhodnotenie získaných dát</w:t>
      </w:r>
      <w:r w:rsidR="00AF40DF" w:rsidRPr="005740D6">
        <w:rPr>
          <w:b/>
          <w:color w:val="auto"/>
          <w:sz w:val="24"/>
          <w:szCs w:val="24"/>
        </w:rPr>
        <w:t xml:space="preserve"> </w:t>
      </w:r>
    </w:p>
    <w:p w:rsidR="00D63DDB" w:rsidRDefault="00D63DDB" w:rsidP="00D63DDB">
      <w:pPr>
        <w:jc w:val="both"/>
      </w:pPr>
    </w:p>
    <w:p w:rsidR="006C7A35" w:rsidRDefault="006C7A35" w:rsidP="00D63DDB">
      <w:pPr>
        <w:jc w:val="both"/>
      </w:pPr>
      <w:r>
        <w:t xml:space="preserve">V súlade s § 70 ods. 11 zákona č. 138/2019 Z. z. o pedagogických zamestnancoch a odborných zamestnancoch a o zmene a doplnení niektorých zákonov v znení neskorších predpisov </w:t>
      </w:r>
      <w:r w:rsidRPr="00FA43EC">
        <w:rPr>
          <w:b/>
        </w:rPr>
        <w:t>vedúceho pedagogického zamestnanca a vedúceho odborného zamestnanca</w:t>
      </w:r>
      <w:r w:rsidRPr="00FA43EC">
        <w:t xml:space="preserve"> </w:t>
      </w:r>
      <w:r w:rsidRPr="00FA43EC">
        <w:rPr>
          <w:b/>
        </w:rPr>
        <w:t>hodnotia</w:t>
      </w:r>
      <w:r w:rsidRPr="00FA43EC">
        <w:t xml:space="preserve"> aj </w:t>
      </w:r>
      <w:r w:rsidRPr="00FA43EC">
        <w:rPr>
          <w:b/>
        </w:rPr>
        <w:t>pedagogickí zamestnanci a odborní zamestnanci</w:t>
      </w:r>
      <w:r w:rsidRPr="006C7A35">
        <w:rPr>
          <w:b/>
        </w:rPr>
        <w:t xml:space="preserve"> </w:t>
      </w:r>
      <w:r w:rsidRPr="00FA43EC">
        <w:t>školy alebo školského zariadenia</w:t>
      </w:r>
      <w:r>
        <w:t xml:space="preserve"> anonymne formou dotazníka </w:t>
      </w:r>
      <w:r w:rsidRPr="006C7A35">
        <w:rPr>
          <w:b/>
        </w:rPr>
        <w:t>jedenkrát ročne</w:t>
      </w:r>
      <w:r>
        <w:t xml:space="preserve">, najneskôr do konca školského roka. </w:t>
      </w:r>
      <w:r w:rsidRPr="006C7A35">
        <w:rPr>
          <w:b/>
        </w:rPr>
        <w:t>Výsledky anonymného hodnotenia spracuje zriaďovateľ a prerokuje ich s riaditeľom</w:t>
      </w:r>
      <w:r>
        <w:t>.</w:t>
      </w:r>
    </w:p>
    <w:p w:rsidR="006C7A35" w:rsidRDefault="006C7A35" w:rsidP="00D63DDB">
      <w:pPr>
        <w:jc w:val="both"/>
      </w:pPr>
    </w:p>
    <w:p w:rsidR="006C7A35" w:rsidRDefault="0072129C" w:rsidP="00D63DDB">
      <w:pPr>
        <w:jc w:val="both"/>
      </w:pPr>
      <w:r>
        <w:t>Anonymný d</w:t>
      </w:r>
      <w:r w:rsidR="00FA43EC">
        <w:t xml:space="preserve">otazník pozostáva z 10 častí. Na škále úplne súhlasím, súhlasím, čiastočne súhlasím, nesúhlasím </w:t>
      </w:r>
      <w:r w:rsidR="00D12FBC">
        <w:t xml:space="preserve">je </w:t>
      </w:r>
      <w:r w:rsidR="00D12FBC" w:rsidRPr="00D12FBC">
        <w:rPr>
          <w:b/>
        </w:rPr>
        <w:t>h</w:t>
      </w:r>
      <w:r w:rsidR="006C7A35" w:rsidRPr="00D12FBC">
        <w:rPr>
          <w:b/>
        </w:rPr>
        <w:t>odnotených 9 oblastí</w:t>
      </w:r>
      <w:r w:rsidR="00D12FBC">
        <w:t>, spolu 27 výrokov</w:t>
      </w:r>
      <w:r w:rsidR="006C7A35">
        <w:t>: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proofErr w:type="spellStart"/>
      <w:r>
        <w:t>proaktivita</w:t>
      </w:r>
      <w:proofErr w:type="spellEnd"/>
      <w:r>
        <w:t xml:space="preserve"> vedúceho zamestnanca</w:t>
      </w:r>
      <w:r w:rsidR="00D12FBC">
        <w:t xml:space="preserve"> (3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riadenie procesov v škole a školskom zariadení</w:t>
      </w:r>
      <w:r w:rsidR="00D12FBC">
        <w:t xml:space="preserve"> (4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vedenie ľudí a podpora (</w:t>
      </w:r>
      <w:proofErr w:type="spellStart"/>
      <w:r>
        <w:t>líderstvo</w:t>
      </w:r>
      <w:proofErr w:type="spellEnd"/>
      <w:r>
        <w:t>)</w:t>
      </w:r>
      <w:r w:rsidR="00D12FBC">
        <w:t xml:space="preserve"> (3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delegovanie úloh</w:t>
      </w:r>
      <w:r w:rsidR="00D12FBC">
        <w:t xml:space="preserve"> (4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informovanosť a rozhodovacie procesy</w:t>
      </w:r>
      <w:r w:rsidR="00D12FBC">
        <w:t xml:space="preserve"> (3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hodnotenie a oceňovanie zamestnancov</w:t>
      </w:r>
      <w:r w:rsidR="00D12FBC">
        <w:t xml:space="preserve"> (3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profesijný rozvoj</w:t>
      </w:r>
      <w:r w:rsidR="00684EB0">
        <w:t xml:space="preserve"> zamestnancov</w:t>
      </w:r>
      <w:r w:rsidR="00D12FBC">
        <w:t xml:space="preserve"> (2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komunikácia a riešenie konfliktov</w:t>
      </w:r>
      <w:r w:rsidR="00D12FBC">
        <w:t xml:space="preserve"> (2 výroky)</w:t>
      </w:r>
      <w:r>
        <w:t>,</w:t>
      </w:r>
    </w:p>
    <w:p w:rsidR="006C7A35" w:rsidRDefault="006C7A35" w:rsidP="006C7A35">
      <w:pPr>
        <w:pStyle w:val="Odsekzoznamu"/>
        <w:numPr>
          <w:ilvl w:val="0"/>
          <w:numId w:val="2"/>
        </w:numPr>
        <w:jc w:val="both"/>
      </w:pPr>
      <w:r>
        <w:t>sebapoznanie</w:t>
      </w:r>
      <w:r w:rsidR="00D12FBC">
        <w:t xml:space="preserve"> (3 výroky)</w:t>
      </w:r>
      <w:r>
        <w:t>.</w:t>
      </w:r>
    </w:p>
    <w:p w:rsidR="00FA43EC" w:rsidRDefault="00FA43EC" w:rsidP="00D63DDB">
      <w:pPr>
        <w:jc w:val="both"/>
      </w:pPr>
    </w:p>
    <w:p w:rsidR="006C7A35" w:rsidRDefault="006C7A35" w:rsidP="00D63DDB">
      <w:pPr>
        <w:jc w:val="both"/>
      </w:pPr>
      <w:r w:rsidRPr="00D12FBC">
        <w:rPr>
          <w:b/>
        </w:rPr>
        <w:t xml:space="preserve">Dotazník obsahuje aj tri </w:t>
      </w:r>
      <w:r w:rsidR="00FA43EC" w:rsidRPr="00D12FBC">
        <w:rPr>
          <w:b/>
        </w:rPr>
        <w:t>otvorené otázky</w:t>
      </w:r>
      <w:r w:rsidR="00FA43EC">
        <w:t>:</w:t>
      </w:r>
    </w:p>
    <w:p w:rsidR="00FA43EC" w:rsidRDefault="00FA43EC" w:rsidP="00693265">
      <w:pPr>
        <w:pStyle w:val="Odsekzoznamu"/>
        <w:numPr>
          <w:ilvl w:val="0"/>
          <w:numId w:val="2"/>
        </w:numPr>
        <w:jc w:val="both"/>
      </w:pPr>
      <w:r>
        <w:t>Napíšte 3 kľúčové slová, ktorými by ste charakterizovali vami hodnoteného vedúceho zamestnanca.</w:t>
      </w:r>
    </w:p>
    <w:p w:rsidR="00FA43EC" w:rsidRDefault="00FA43EC" w:rsidP="00D63DDB">
      <w:pPr>
        <w:pStyle w:val="Odsekzoznamu"/>
        <w:numPr>
          <w:ilvl w:val="0"/>
          <w:numId w:val="2"/>
        </w:numPr>
        <w:jc w:val="both"/>
      </w:pPr>
      <w:r w:rsidRPr="00FA43EC">
        <w:t>Uveďte, čo si najviac ceníte na vami hodnotenom vedúcom zamestnancovi.</w:t>
      </w:r>
    </w:p>
    <w:p w:rsidR="006C7A35" w:rsidRDefault="00FA43EC" w:rsidP="00D63DDB">
      <w:pPr>
        <w:pStyle w:val="Odsekzoznamu"/>
        <w:numPr>
          <w:ilvl w:val="0"/>
          <w:numId w:val="2"/>
        </w:numPr>
        <w:jc w:val="both"/>
      </w:pPr>
      <w:r w:rsidRPr="00FA43EC">
        <w:t>Uveďte, v čom by sa mal vami hodnotený vedúci zamestnanec ďalej rozvíjať (zlepšovať).</w:t>
      </w:r>
    </w:p>
    <w:p w:rsidR="00D12FBC" w:rsidRPr="00D12FBC" w:rsidRDefault="00D12FBC" w:rsidP="00FA43EC">
      <w:pPr>
        <w:spacing w:before="100" w:beforeAutospacing="1" w:after="100" w:afterAutospacing="1"/>
        <w:jc w:val="both"/>
        <w:outlineLvl w:val="1"/>
      </w:pPr>
      <w:r>
        <w:t xml:space="preserve">Dotazník </w:t>
      </w:r>
      <w:r w:rsidR="00693265">
        <w:t xml:space="preserve">vypĺňa </w:t>
      </w:r>
      <w:r>
        <w:t>pedagogický zamestnanec</w:t>
      </w:r>
      <w:r w:rsidR="0072129C">
        <w:t xml:space="preserve"> a odborný zamestnanec školy/školského zariadenie. </w:t>
      </w:r>
      <w:r w:rsidRPr="00D12FBC">
        <w:t xml:space="preserve">Vyplnenie dotazníka zaberie maximálne </w:t>
      </w:r>
      <w:r w:rsidR="000056D8">
        <w:t>2</w:t>
      </w:r>
      <w:r w:rsidR="000056D8" w:rsidRPr="00D12FBC">
        <w:t xml:space="preserve">0 </w:t>
      </w:r>
      <w:r w:rsidRPr="00D12FBC">
        <w:t xml:space="preserve">minút. </w:t>
      </w:r>
    </w:p>
    <w:p w:rsidR="00FA43EC" w:rsidRPr="00D12FBC" w:rsidRDefault="00FA43EC" w:rsidP="00FA43EC">
      <w:pPr>
        <w:spacing w:before="100" w:beforeAutospacing="1" w:after="100" w:afterAutospacing="1"/>
        <w:jc w:val="both"/>
        <w:outlineLvl w:val="1"/>
      </w:pPr>
      <w:r w:rsidRPr="00D12FBC">
        <w:t xml:space="preserve">Získané výsledky </w:t>
      </w:r>
      <w:r w:rsidR="000056D8">
        <w:t xml:space="preserve">slúžia nielen na hodnotenie vedúcich zamestnancov, ale aj na </w:t>
      </w:r>
      <w:r w:rsidR="004E338A">
        <w:t xml:space="preserve">určenie </w:t>
      </w:r>
      <w:proofErr w:type="spellStart"/>
      <w:r w:rsidR="004E338A">
        <w:t>sebarozvoja</w:t>
      </w:r>
      <w:proofErr w:type="spellEnd"/>
      <w:r w:rsidR="004E338A">
        <w:t xml:space="preserve"> vedúceho zamestnanca</w:t>
      </w:r>
      <w:r w:rsidR="000056D8">
        <w:t xml:space="preserve"> a môžu byť </w:t>
      </w:r>
      <w:r w:rsidRPr="00D12FBC">
        <w:t xml:space="preserve">východiskom na nastavenie zmien, </w:t>
      </w:r>
      <w:r w:rsidR="00D12FBC" w:rsidRPr="00D12FBC">
        <w:t xml:space="preserve">skvalitnenie procesov školy/školského zariadenia, </w:t>
      </w:r>
      <w:r w:rsidRPr="00D12FBC">
        <w:t xml:space="preserve">lepšie pochopenie aktuálnej situácie a identifikovanie potrieb zamestnancov. </w:t>
      </w:r>
    </w:p>
    <w:p w:rsidR="00FA43EC" w:rsidRPr="00D12FBC" w:rsidRDefault="00D12FBC" w:rsidP="00684EB0">
      <w:pPr>
        <w:jc w:val="both"/>
        <w:outlineLvl w:val="1"/>
      </w:pPr>
      <w:r w:rsidRPr="0072129C">
        <w:rPr>
          <w:b/>
        </w:rPr>
        <w:t xml:space="preserve">Vyhodnotenie </w:t>
      </w:r>
      <w:r w:rsidR="0072129C">
        <w:rPr>
          <w:b/>
        </w:rPr>
        <w:t xml:space="preserve">anonymného </w:t>
      </w:r>
      <w:r w:rsidRPr="0072129C">
        <w:rPr>
          <w:b/>
        </w:rPr>
        <w:t>dotazníka</w:t>
      </w:r>
      <w:r w:rsidRPr="00D12FBC">
        <w:t>:</w:t>
      </w:r>
    </w:p>
    <w:p w:rsidR="0072129C" w:rsidRDefault="0072129C" w:rsidP="00684EB0">
      <w:pPr>
        <w:pStyle w:val="Odsekzoznamu"/>
        <w:numPr>
          <w:ilvl w:val="0"/>
          <w:numId w:val="1"/>
        </w:numPr>
        <w:jc w:val="both"/>
      </w:pPr>
      <w:r w:rsidRPr="008E6AB3">
        <w:rPr>
          <w:b/>
        </w:rPr>
        <w:t>uvedie sa celkový počet</w:t>
      </w:r>
      <w:r>
        <w:t xml:space="preserve"> pedagogických zamestnan</w:t>
      </w:r>
      <w:r w:rsidR="008E6AB3">
        <w:t>cov</w:t>
      </w:r>
      <w:r>
        <w:t xml:space="preserve"> a odborných </w:t>
      </w:r>
      <w:r w:rsidRPr="008E6AB3">
        <w:rPr>
          <w:b/>
        </w:rPr>
        <w:t>zamestnancov</w:t>
      </w:r>
      <w:r>
        <w:t xml:space="preserve">, </w:t>
      </w:r>
      <w:r w:rsidRPr="008E6AB3">
        <w:rPr>
          <w:b/>
        </w:rPr>
        <w:t>ktorí anonymný dotazník vyplnili</w:t>
      </w:r>
      <w:r>
        <w:t xml:space="preserve">, </w:t>
      </w:r>
    </w:p>
    <w:p w:rsidR="0072129C" w:rsidRDefault="0072129C" w:rsidP="00684EB0">
      <w:pPr>
        <w:pStyle w:val="Odsekzoznamu"/>
        <w:numPr>
          <w:ilvl w:val="0"/>
          <w:numId w:val="1"/>
        </w:numPr>
        <w:jc w:val="both"/>
      </w:pPr>
      <w:r w:rsidRPr="008E6AB3">
        <w:rPr>
          <w:b/>
        </w:rPr>
        <w:t>vyhodnocuje sa každá oblasť</w:t>
      </w:r>
      <w:r>
        <w:t xml:space="preserve"> </w:t>
      </w:r>
      <w:r w:rsidR="000056D8">
        <w:t>počtom odpovedí (počet respondentov v reálnom aj percentuálnom vyjadrení)</w:t>
      </w:r>
      <w:r>
        <w:t xml:space="preserve"> na uvedenej škále:</w:t>
      </w:r>
    </w:p>
    <w:p w:rsidR="0072129C" w:rsidRDefault="0072129C" w:rsidP="0072129C">
      <w:pPr>
        <w:pStyle w:val="Odsekzoznamu"/>
        <w:numPr>
          <w:ilvl w:val="0"/>
          <w:numId w:val="3"/>
        </w:numPr>
        <w:jc w:val="both"/>
      </w:pPr>
      <w:r>
        <w:t xml:space="preserve">úplne súhlasím </w:t>
      </w:r>
    </w:p>
    <w:p w:rsidR="0072129C" w:rsidRDefault="0072129C" w:rsidP="0072129C">
      <w:pPr>
        <w:pStyle w:val="Odsekzoznamu"/>
        <w:numPr>
          <w:ilvl w:val="0"/>
          <w:numId w:val="3"/>
        </w:numPr>
        <w:jc w:val="both"/>
      </w:pPr>
      <w:r>
        <w:t xml:space="preserve">súhlasím </w:t>
      </w:r>
    </w:p>
    <w:p w:rsidR="0072129C" w:rsidRDefault="0072129C" w:rsidP="0072129C">
      <w:pPr>
        <w:pStyle w:val="Odsekzoznamu"/>
        <w:numPr>
          <w:ilvl w:val="0"/>
          <w:numId w:val="3"/>
        </w:numPr>
        <w:jc w:val="both"/>
      </w:pPr>
      <w:r>
        <w:t xml:space="preserve">čiastočne </w:t>
      </w:r>
      <w:r w:rsidR="00594C8C">
        <w:t>ne</w:t>
      </w:r>
      <w:r>
        <w:t xml:space="preserve">súhlasím </w:t>
      </w:r>
    </w:p>
    <w:p w:rsidR="00D919B0" w:rsidRDefault="0072129C" w:rsidP="0072129C">
      <w:pPr>
        <w:pStyle w:val="Odsekzoznamu"/>
        <w:numPr>
          <w:ilvl w:val="0"/>
          <w:numId w:val="3"/>
        </w:numPr>
        <w:jc w:val="both"/>
      </w:pPr>
      <w:r>
        <w:t xml:space="preserve">nesúhlasím </w:t>
      </w:r>
    </w:p>
    <w:p w:rsidR="00AF40DF" w:rsidRDefault="00AF40DF" w:rsidP="00AF40DF">
      <w:pPr>
        <w:pStyle w:val="Odsekzoznamu"/>
        <w:numPr>
          <w:ilvl w:val="0"/>
          <w:numId w:val="1"/>
        </w:numPr>
        <w:jc w:val="both"/>
      </w:pPr>
      <w:r w:rsidRPr="008E6AB3">
        <w:rPr>
          <w:b/>
        </w:rPr>
        <w:lastRenderedPageBreak/>
        <w:t>spracuje sa celkové vyhodnotenie</w:t>
      </w:r>
      <w:r>
        <w:t xml:space="preserve"> 9 oblastí,</w:t>
      </w:r>
    </w:p>
    <w:p w:rsidR="00D63DDB" w:rsidRPr="0083152D" w:rsidRDefault="00AF40DF" w:rsidP="00D63DDB">
      <w:pPr>
        <w:pStyle w:val="Odsekzoznamu"/>
        <w:numPr>
          <w:ilvl w:val="0"/>
          <w:numId w:val="1"/>
        </w:numPr>
        <w:jc w:val="both"/>
      </w:pPr>
      <w:r w:rsidRPr="008E6AB3">
        <w:rPr>
          <w:b/>
        </w:rPr>
        <w:t>v</w:t>
      </w:r>
      <w:r w:rsidR="00D63DDB" w:rsidRPr="008E6AB3">
        <w:rPr>
          <w:b/>
        </w:rPr>
        <w:t>yhodno</w:t>
      </w:r>
      <w:r w:rsidR="0072129C" w:rsidRPr="008E6AB3">
        <w:rPr>
          <w:b/>
        </w:rPr>
        <w:t>tenie troch otvorených otázok</w:t>
      </w:r>
      <w:r w:rsidR="0072129C">
        <w:t xml:space="preserve"> v schéme:</w:t>
      </w:r>
    </w:p>
    <w:p w:rsidR="00D63DDB" w:rsidRPr="0083152D" w:rsidRDefault="00D63DDB" w:rsidP="00D63DDB">
      <w:pPr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6432"/>
      </w:tblGrid>
      <w:tr w:rsidR="00AF40DF" w:rsidRPr="0083152D" w:rsidTr="004E338A">
        <w:trPr>
          <w:trHeight w:val="537"/>
          <w:jc w:val="center"/>
        </w:trPr>
        <w:tc>
          <w:tcPr>
            <w:tcW w:w="8897" w:type="dxa"/>
            <w:gridSpan w:val="2"/>
          </w:tcPr>
          <w:p w:rsidR="00AF40DF" w:rsidRPr="00AF40DF" w:rsidRDefault="00AF40DF" w:rsidP="00AF40DF">
            <w:pPr>
              <w:pStyle w:val="Odsekzoznamu"/>
              <w:jc w:val="both"/>
            </w:pPr>
            <w:r>
              <w:rPr>
                <w:b/>
                <w:bCs/>
              </w:rPr>
              <w:t xml:space="preserve">10. otvorená otázka: </w:t>
            </w:r>
            <w:r w:rsidRPr="00AF40DF">
              <w:rPr>
                <w:b/>
              </w:rPr>
              <w:t>Napíšte 3 kľúčové slová, ktorými by ste charakterizovali</w:t>
            </w:r>
            <w:r>
              <w:t xml:space="preserve"> </w:t>
            </w:r>
            <w:r w:rsidR="004E338A" w:rsidRPr="004E338A">
              <w:rPr>
                <w:b/>
              </w:rPr>
              <w:t>vami hodnoteného vedúceho zamestnanca</w:t>
            </w:r>
          </w:p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Pr="0083152D" w:rsidRDefault="00AF40DF" w:rsidP="00D63DDB">
            <w:pPr>
              <w:jc w:val="both"/>
              <w:rPr>
                <w:b/>
                <w:bCs/>
              </w:rPr>
            </w:pPr>
            <w:r w:rsidRPr="0083152D">
              <w:rPr>
                <w:b/>
                <w:bCs/>
              </w:rPr>
              <w:t>Kategória</w:t>
            </w:r>
          </w:p>
        </w:tc>
        <w:tc>
          <w:tcPr>
            <w:tcW w:w="6432" w:type="dxa"/>
          </w:tcPr>
          <w:p w:rsidR="00AF40DF" w:rsidRDefault="00AF40DF" w:rsidP="00D63D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Prepis z dotazníka</w:t>
            </w:r>
          </w:p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Pr="0083152D" w:rsidRDefault="00AF40DF" w:rsidP="00D63DDB">
            <w:pPr>
              <w:jc w:val="both"/>
            </w:pPr>
            <w:r>
              <w:t>Kľúčové slová:</w:t>
            </w:r>
          </w:p>
        </w:tc>
        <w:tc>
          <w:tcPr>
            <w:tcW w:w="6432" w:type="dxa"/>
          </w:tcPr>
          <w:p w:rsidR="00AF40DF" w:rsidRPr="0083152D" w:rsidRDefault="00AF40DF" w:rsidP="001A0B41"/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Pr="0083152D" w:rsidRDefault="00AF40DF" w:rsidP="00D63DDB">
            <w:pPr>
              <w:jc w:val="both"/>
            </w:pPr>
            <w:r>
              <w:t>Iné:</w:t>
            </w:r>
            <w:r w:rsidRPr="0083152D">
              <w:t xml:space="preserve"> </w:t>
            </w:r>
          </w:p>
        </w:tc>
        <w:tc>
          <w:tcPr>
            <w:tcW w:w="6432" w:type="dxa"/>
          </w:tcPr>
          <w:p w:rsidR="00AF40DF" w:rsidRPr="0083152D" w:rsidRDefault="00AF40DF" w:rsidP="0019015C"/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Default="00AF40DF" w:rsidP="00D63DDB">
            <w:pPr>
              <w:jc w:val="both"/>
            </w:pPr>
            <w:r w:rsidRPr="0083152D">
              <w:rPr>
                <w:b/>
                <w:bCs/>
              </w:rPr>
              <w:t>Záver:</w:t>
            </w:r>
          </w:p>
        </w:tc>
        <w:tc>
          <w:tcPr>
            <w:tcW w:w="6432" w:type="dxa"/>
          </w:tcPr>
          <w:p w:rsidR="00AF40DF" w:rsidRDefault="00AF40DF" w:rsidP="0019015C"/>
          <w:p w:rsidR="00AF40DF" w:rsidRPr="0083152D" w:rsidRDefault="00AF40DF" w:rsidP="0019015C"/>
        </w:tc>
      </w:tr>
    </w:tbl>
    <w:p w:rsidR="00EA73EE" w:rsidRDefault="00EA73EE" w:rsidP="00D63DDB">
      <w:pPr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491"/>
        <w:gridCol w:w="6437"/>
      </w:tblGrid>
      <w:tr w:rsidR="00AF40DF" w:rsidRPr="0083152D" w:rsidTr="001C2096">
        <w:trPr>
          <w:trHeight w:val="584"/>
          <w:jc w:val="center"/>
        </w:trPr>
        <w:tc>
          <w:tcPr>
            <w:tcW w:w="8922" w:type="dxa"/>
            <w:gridSpan w:val="2"/>
          </w:tcPr>
          <w:p w:rsidR="00AF40DF" w:rsidRPr="00AF40DF" w:rsidRDefault="00AF40DF" w:rsidP="004E338A">
            <w:pPr>
              <w:pStyle w:val="Odsekzoznamu"/>
              <w:jc w:val="both"/>
            </w:pPr>
            <w:r>
              <w:rPr>
                <w:b/>
                <w:bCs/>
              </w:rPr>
              <w:t xml:space="preserve">10. otvorená otázka: </w:t>
            </w:r>
            <w:r w:rsidRPr="00AF40DF">
              <w:rPr>
                <w:b/>
              </w:rPr>
              <w:t>Uveďte, čo si najviac ceníte na vami hodnotenom vedúcom zamestnancovi</w:t>
            </w:r>
          </w:p>
        </w:tc>
      </w:tr>
      <w:tr w:rsidR="00AF40DF" w:rsidRPr="0083152D" w:rsidTr="001C2096">
        <w:trPr>
          <w:trHeight w:val="304"/>
          <w:jc w:val="center"/>
        </w:trPr>
        <w:tc>
          <w:tcPr>
            <w:tcW w:w="2485" w:type="dxa"/>
          </w:tcPr>
          <w:p w:rsidR="00AF40DF" w:rsidRPr="0083152D" w:rsidRDefault="00AF40DF" w:rsidP="00890B01">
            <w:pPr>
              <w:jc w:val="both"/>
              <w:rPr>
                <w:b/>
                <w:bCs/>
              </w:rPr>
            </w:pPr>
            <w:r w:rsidRPr="0083152D">
              <w:rPr>
                <w:b/>
                <w:bCs/>
              </w:rPr>
              <w:t>Kategória</w:t>
            </w:r>
          </w:p>
        </w:tc>
        <w:tc>
          <w:tcPr>
            <w:tcW w:w="6437" w:type="dxa"/>
          </w:tcPr>
          <w:p w:rsidR="00AF40DF" w:rsidRDefault="00AF40DF" w:rsidP="00890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Prepis z dotazníka</w:t>
            </w:r>
          </w:p>
        </w:tc>
      </w:tr>
      <w:tr w:rsidR="00AF40DF" w:rsidRPr="0083152D" w:rsidTr="001C2096">
        <w:trPr>
          <w:trHeight w:val="584"/>
          <w:jc w:val="center"/>
        </w:trPr>
        <w:tc>
          <w:tcPr>
            <w:tcW w:w="2485" w:type="dxa"/>
          </w:tcPr>
          <w:p w:rsidR="00AF40DF" w:rsidRPr="0083152D" w:rsidRDefault="00CC0CBA" w:rsidP="00890B01">
            <w:pPr>
              <w:jc w:val="both"/>
            </w:pPr>
            <w:r>
              <w:t>Vlastnosti</w:t>
            </w:r>
            <w:r w:rsidR="000056D8">
              <w:t>/spôsobilosti, ...</w:t>
            </w:r>
            <w:r w:rsidR="00AF40DF">
              <w:t>:</w:t>
            </w:r>
          </w:p>
        </w:tc>
        <w:tc>
          <w:tcPr>
            <w:tcW w:w="6437" w:type="dxa"/>
          </w:tcPr>
          <w:p w:rsidR="00AF40DF" w:rsidRPr="0083152D" w:rsidRDefault="00AF40DF" w:rsidP="00890B01"/>
        </w:tc>
      </w:tr>
      <w:tr w:rsidR="00AF40DF" w:rsidRPr="0083152D" w:rsidTr="001C2096">
        <w:trPr>
          <w:trHeight w:val="304"/>
          <w:jc w:val="center"/>
        </w:trPr>
        <w:tc>
          <w:tcPr>
            <w:tcW w:w="2485" w:type="dxa"/>
          </w:tcPr>
          <w:p w:rsidR="00AF40DF" w:rsidRPr="0083152D" w:rsidRDefault="00AF40DF" w:rsidP="00890B01">
            <w:pPr>
              <w:jc w:val="both"/>
            </w:pPr>
            <w:r>
              <w:t>Iné:</w:t>
            </w:r>
            <w:r w:rsidRPr="0083152D">
              <w:t xml:space="preserve"> </w:t>
            </w:r>
          </w:p>
        </w:tc>
        <w:tc>
          <w:tcPr>
            <w:tcW w:w="6437" w:type="dxa"/>
          </w:tcPr>
          <w:p w:rsidR="00AF40DF" w:rsidRPr="0083152D" w:rsidRDefault="00AF40DF" w:rsidP="00890B01"/>
        </w:tc>
      </w:tr>
      <w:tr w:rsidR="00AF40DF" w:rsidRPr="0083152D" w:rsidTr="001C2096">
        <w:trPr>
          <w:trHeight w:val="597"/>
          <w:jc w:val="center"/>
        </w:trPr>
        <w:tc>
          <w:tcPr>
            <w:tcW w:w="2485" w:type="dxa"/>
          </w:tcPr>
          <w:p w:rsidR="00AF40DF" w:rsidRDefault="00AF40DF" w:rsidP="00890B01">
            <w:pPr>
              <w:jc w:val="both"/>
            </w:pPr>
            <w:r w:rsidRPr="0083152D">
              <w:rPr>
                <w:b/>
                <w:bCs/>
              </w:rPr>
              <w:t>Záver:</w:t>
            </w:r>
          </w:p>
        </w:tc>
        <w:tc>
          <w:tcPr>
            <w:tcW w:w="6437" w:type="dxa"/>
          </w:tcPr>
          <w:p w:rsidR="00AF40DF" w:rsidRDefault="00AF40DF" w:rsidP="00890B01"/>
          <w:p w:rsidR="00AF40DF" w:rsidRPr="0083152D" w:rsidRDefault="00AF40DF" w:rsidP="00890B01"/>
        </w:tc>
      </w:tr>
    </w:tbl>
    <w:p w:rsidR="00AF40DF" w:rsidRDefault="00AF40DF" w:rsidP="00D63DDB">
      <w:pPr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6432"/>
      </w:tblGrid>
      <w:tr w:rsidR="00AF40DF" w:rsidRPr="0083152D" w:rsidTr="00890B01">
        <w:trPr>
          <w:jc w:val="center"/>
        </w:trPr>
        <w:tc>
          <w:tcPr>
            <w:tcW w:w="8897" w:type="dxa"/>
            <w:gridSpan w:val="2"/>
          </w:tcPr>
          <w:p w:rsidR="00AF40DF" w:rsidRPr="00AF40DF" w:rsidRDefault="00AF40DF" w:rsidP="00890B01">
            <w:pPr>
              <w:pStyle w:val="Odsekzoznamu"/>
              <w:jc w:val="both"/>
            </w:pPr>
            <w:r>
              <w:rPr>
                <w:b/>
                <w:bCs/>
              </w:rPr>
              <w:t xml:space="preserve">10. otvorená otázka: </w:t>
            </w:r>
            <w:r w:rsidRPr="00AF40DF">
              <w:rPr>
                <w:b/>
              </w:rPr>
              <w:t>Uveďte, v čom by sa mal vami hodnotený vedúci zamestnanec ďalej rozvíjať (zlepšovať)</w:t>
            </w:r>
          </w:p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Pr="0083152D" w:rsidRDefault="00AF40DF" w:rsidP="00890B01">
            <w:pPr>
              <w:jc w:val="both"/>
              <w:rPr>
                <w:b/>
                <w:bCs/>
              </w:rPr>
            </w:pPr>
            <w:r w:rsidRPr="0083152D">
              <w:rPr>
                <w:b/>
                <w:bCs/>
              </w:rPr>
              <w:t>Kategória</w:t>
            </w:r>
          </w:p>
        </w:tc>
        <w:tc>
          <w:tcPr>
            <w:tcW w:w="6432" w:type="dxa"/>
          </w:tcPr>
          <w:p w:rsidR="00AF40DF" w:rsidRDefault="00AF40DF" w:rsidP="00890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Prepis z dotazníka</w:t>
            </w:r>
          </w:p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Pr="0083152D" w:rsidRDefault="00CC0CBA" w:rsidP="00890B01">
            <w:pPr>
              <w:jc w:val="both"/>
            </w:pPr>
            <w:r>
              <w:t>Oblasti rozvoja</w:t>
            </w:r>
            <w:r w:rsidR="00AF40DF">
              <w:t>:</w:t>
            </w:r>
          </w:p>
        </w:tc>
        <w:tc>
          <w:tcPr>
            <w:tcW w:w="6432" w:type="dxa"/>
          </w:tcPr>
          <w:p w:rsidR="00AF40DF" w:rsidRPr="0083152D" w:rsidRDefault="00AF40DF" w:rsidP="00890B01"/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Pr="0083152D" w:rsidRDefault="00AF40DF" w:rsidP="00890B01">
            <w:pPr>
              <w:jc w:val="both"/>
            </w:pPr>
            <w:r>
              <w:t>Iné:</w:t>
            </w:r>
            <w:r w:rsidRPr="0083152D">
              <w:t xml:space="preserve"> </w:t>
            </w:r>
          </w:p>
        </w:tc>
        <w:tc>
          <w:tcPr>
            <w:tcW w:w="6432" w:type="dxa"/>
          </w:tcPr>
          <w:p w:rsidR="00AF40DF" w:rsidRPr="0083152D" w:rsidRDefault="00AF40DF" w:rsidP="00890B01"/>
        </w:tc>
      </w:tr>
      <w:tr w:rsidR="00AF40DF" w:rsidRPr="0083152D" w:rsidTr="000056D8">
        <w:trPr>
          <w:jc w:val="center"/>
        </w:trPr>
        <w:tc>
          <w:tcPr>
            <w:tcW w:w="2465" w:type="dxa"/>
          </w:tcPr>
          <w:p w:rsidR="00AF40DF" w:rsidRDefault="00AF40DF" w:rsidP="00890B01">
            <w:pPr>
              <w:jc w:val="both"/>
            </w:pPr>
            <w:r w:rsidRPr="0083152D">
              <w:rPr>
                <w:b/>
                <w:bCs/>
              </w:rPr>
              <w:t>Záver:</w:t>
            </w:r>
          </w:p>
        </w:tc>
        <w:tc>
          <w:tcPr>
            <w:tcW w:w="6432" w:type="dxa"/>
          </w:tcPr>
          <w:p w:rsidR="00AF40DF" w:rsidRDefault="00AF40DF" w:rsidP="00890B01"/>
          <w:p w:rsidR="00AF40DF" w:rsidRPr="0083152D" w:rsidRDefault="00AF40DF" w:rsidP="00890B01"/>
        </w:tc>
      </w:tr>
    </w:tbl>
    <w:p w:rsidR="00AF40DF" w:rsidRDefault="00AF40DF" w:rsidP="00AF40DF">
      <w:pPr>
        <w:jc w:val="both"/>
      </w:pPr>
    </w:p>
    <w:p w:rsidR="00AF40DF" w:rsidRDefault="00AF40DF" w:rsidP="00AF40DF">
      <w:pPr>
        <w:jc w:val="both"/>
      </w:pPr>
    </w:p>
    <w:p w:rsidR="00815EBD" w:rsidRDefault="00815EBD" w:rsidP="00AF40DF">
      <w:pPr>
        <w:jc w:val="both"/>
      </w:pPr>
    </w:p>
    <w:p w:rsidR="00815EBD" w:rsidRDefault="00815EBD" w:rsidP="00AF40DF">
      <w:pPr>
        <w:jc w:val="both"/>
      </w:pPr>
    </w:p>
    <w:p w:rsidR="00AF40DF" w:rsidRDefault="00AF40DF" w:rsidP="00AF40DF">
      <w:pPr>
        <w:jc w:val="both"/>
      </w:pPr>
      <w:r>
        <w:t xml:space="preserve">Bratislava </w:t>
      </w:r>
      <w:r w:rsidR="00684EB0">
        <w:t>27. 04. 2023</w:t>
      </w:r>
    </w:p>
    <w:p w:rsidR="00684EB0" w:rsidRDefault="00684EB0" w:rsidP="00AF40DF">
      <w:pPr>
        <w:jc w:val="both"/>
      </w:pPr>
    </w:p>
    <w:p w:rsidR="00815EBD" w:rsidRPr="0083152D" w:rsidRDefault="00815EBD" w:rsidP="00AF40DF">
      <w:pPr>
        <w:jc w:val="both"/>
      </w:pPr>
      <w:r>
        <w:t xml:space="preserve">Spracovali: </w:t>
      </w:r>
      <w:r w:rsidR="00926CB5" w:rsidRPr="00926CB5">
        <w:t>©</w:t>
      </w:r>
      <w:r w:rsidR="00926CB5">
        <w:t xml:space="preserve"> </w:t>
      </w:r>
      <w:r>
        <w:t xml:space="preserve">RNDr. Mária Rychnavská, PhD.; Ing. Vladimír Laššák, PhD.; Ing. Mgr. Marián Valent, PhD.; </w:t>
      </w:r>
      <w:r w:rsidR="00677616">
        <w:t xml:space="preserve">Mgr. </w:t>
      </w:r>
      <w:r w:rsidR="0073711A">
        <w:t>Ľ</w:t>
      </w:r>
      <w:r w:rsidR="00677616">
        <w:t xml:space="preserve">ubica Korečková; </w:t>
      </w:r>
      <w:r>
        <w:t>Mgr. Dana Vaňová</w:t>
      </w:r>
      <w:r w:rsidR="00684EB0" w:rsidRPr="00684EB0">
        <w:t xml:space="preserve"> </w:t>
      </w:r>
      <w:r w:rsidR="00684EB0">
        <w:t>(</w:t>
      </w:r>
      <w:r w:rsidR="002D52DE">
        <w:t>dotazník</w:t>
      </w:r>
      <w:r w:rsidR="00684EB0">
        <w:t>, ktorý bol zverejnený na stránke MŠVVaŠ SR dňa 23. 06. 2022</w:t>
      </w:r>
      <w:r w:rsidR="002D52DE">
        <w:t>, bol aktualizovaný</w:t>
      </w:r>
      <w:r w:rsidR="00DD60F9">
        <w:t xml:space="preserve"> v spolupráci so Slovenskou komorou učiteľov</w:t>
      </w:r>
      <w:bookmarkStart w:id="0" w:name="_GoBack"/>
      <w:bookmarkEnd w:id="0"/>
      <w:r w:rsidR="00684EB0">
        <w:t>)</w:t>
      </w:r>
    </w:p>
    <w:p w:rsidR="000056D8" w:rsidRPr="0083152D" w:rsidRDefault="000056D8">
      <w:pPr>
        <w:jc w:val="both"/>
      </w:pPr>
    </w:p>
    <w:sectPr w:rsidR="000056D8" w:rsidRPr="0083152D" w:rsidSect="00AF40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EE" w:rsidRDefault="005736EE" w:rsidP="0072129C">
      <w:r>
        <w:separator/>
      </w:r>
    </w:p>
  </w:endnote>
  <w:endnote w:type="continuationSeparator" w:id="0">
    <w:p w:rsidR="005736EE" w:rsidRDefault="005736EE" w:rsidP="0072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EE" w:rsidRDefault="005736EE" w:rsidP="0072129C">
      <w:r>
        <w:separator/>
      </w:r>
    </w:p>
  </w:footnote>
  <w:footnote w:type="continuationSeparator" w:id="0">
    <w:p w:rsidR="005736EE" w:rsidRDefault="005736EE" w:rsidP="0072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DF" w:rsidRDefault="00684EB0">
    <w:pPr>
      <w:pStyle w:val="Hlavika"/>
    </w:pPr>
    <w:r>
      <w:rPr>
        <w:noProof/>
        <w:lang w:eastAsia="sk-SK"/>
      </w:rPr>
      <w:drawing>
        <wp:inline distT="0" distB="0" distL="0" distR="0" wp14:anchorId="418EEAE7" wp14:editId="22D67138">
          <wp:extent cx="2030730" cy="809625"/>
          <wp:effectExtent l="0" t="0" r="0" b="0"/>
          <wp:docPr id="3" name="Obrázok 2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E6A4333-B400-4608-3CE8-F694BA9F14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E6A4333-B400-4608-3CE8-F694BA9F14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1FB0"/>
    <w:multiLevelType w:val="hybridMultilevel"/>
    <w:tmpl w:val="C2D8679E"/>
    <w:lvl w:ilvl="0" w:tplc="FD3A3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B72F4"/>
    <w:multiLevelType w:val="hybridMultilevel"/>
    <w:tmpl w:val="2BC0EFDE"/>
    <w:lvl w:ilvl="0" w:tplc="46D029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565C"/>
    <w:multiLevelType w:val="hybridMultilevel"/>
    <w:tmpl w:val="8588136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DB"/>
    <w:rsid w:val="000056D8"/>
    <w:rsid w:val="00017E7A"/>
    <w:rsid w:val="000A2E85"/>
    <w:rsid w:val="000C4C85"/>
    <w:rsid w:val="00100F27"/>
    <w:rsid w:val="0013124B"/>
    <w:rsid w:val="001370E0"/>
    <w:rsid w:val="0019015C"/>
    <w:rsid w:val="001A0B41"/>
    <w:rsid w:val="001C2096"/>
    <w:rsid w:val="001E719E"/>
    <w:rsid w:val="00203D9F"/>
    <w:rsid w:val="002133FB"/>
    <w:rsid w:val="002301A6"/>
    <w:rsid w:val="00255E1D"/>
    <w:rsid w:val="002918CF"/>
    <w:rsid w:val="0029232F"/>
    <w:rsid w:val="002971DB"/>
    <w:rsid w:val="002D52DE"/>
    <w:rsid w:val="003C6F7B"/>
    <w:rsid w:val="00470185"/>
    <w:rsid w:val="00471451"/>
    <w:rsid w:val="0047465C"/>
    <w:rsid w:val="004A2E01"/>
    <w:rsid w:val="004C0AD7"/>
    <w:rsid w:val="004D65A8"/>
    <w:rsid w:val="004E13C9"/>
    <w:rsid w:val="004E338A"/>
    <w:rsid w:val="004F7439"/>
    <w:rsid w:val="00500C95"/>
    <w:rsid w:val="00530139"/>
    <w:rsid w:val="005348FA"/>
    <w:rsid w:val="00553FF6"/>
    <w:rsid w:val="005736EE"/>
    <w:rsid w:val="005740D6"/>
    <w:rsid w:val="00594C8C"/>
    <w:rsid w:val="005A6D62"/>
    <w:rsid w:val="006010B6"/>
    <w:rsid w:val="00623437"/>
    <w:rsid w:val="00675571"/>
    <w:rsid w:val="00677616"/>
    <w:rsid w:val="00684EB0"/>
    <w:rsid w:val="00693265"/>
    <w:rsid w:val="006C7A35"/>
    <w:rsid w:val="0072129C"/>
    <w:rsid w:val="0073711A"/>
    <w:rsid w:val="00784A48"/>
    <w:rsid w:val="007967D9"/>
    <w:rsid w:val="007C4AC6"/>
    <w:rsid w:val="0080271B"/>
    <w:rsid w:val="00811AE7"/>
    <w:rsid w:val="00815EBD"/>
    <w:rsid w:val="0083152D"/>
    <w:rsid w:val="0085403F"/>
    <w:rsid w:val="008C7481"/>
    <w:rsid w:val="008E6AB3"/>
    <w:rsid w:val="00925D9E"/>
    <w:rsid w:val="00926CB5"/>
    <w:rsid w:val="00983FB3"/>
    <w:rsid w:val="009F712E"/>
    <w:rsid w:val="00A65BFE"/>
    <w:rsid w:val="00A73E0A"/>
    <w:rsid w:val="00AF40DF"/>
    <w:rsid w:val="00B8156C"/>
    <w:rsid w:val="00B931BA"/>
    <w:rsid w:val="00C35801"/>
    <w:rsid w:val="00C94992"/>
    <w:rsid w:val="00CC0CBA"/>
    <w:rsid w:val="00CD2035"/>
    <w:rsid w:val="00D12FBC"/>
    <w:rsid w:val="00D63B9B"/>
    <w:rsid w:val="00D63DDB"/>
    <w:rsid w:val="00D70CBA"/>
    <w:rsid w:val="00D919B0"/>
    <w:rsid w:val="00DD60F9"/>
    <w:rsid w:val="00E34DA4"/>
    <w:rsid w:val="00E5402C"/>
    <w:rsid w:val="00EA73EE"/>
    <w:rsid w:val="00F346D2"/>
    <w:rsid w:val="00F46927"/>
    <w:rsid w:val="00F76A86"/>
    <w:rsid w:val="00F82A28"/>
    <w:rsid w:val="00F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087F-DB84-42B5-95B9-441F2FC6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3DDB"/>
    <w:pPr>
      <w:ind w:left="720"/>
      <w:contextualSpacing/>
    </w:pPr>
  </w:style>
  <w:style w:type="table" w:styleId="Mriekatabuky">
    <w:name w:val="Table Grid"/>
    <w:basedOn w:val="Normlnatabuka"/>
    <w:uiPriority w:val="39"/>
    <w:rsid w:val="00D6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11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AE7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F74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F743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7212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129C"/>
  </w:style>
  <w:style w:type="paragraph" w:styleId="Pta">
    <w:name w:val="footer"/>
    <w:basedOn w:val="Normlny"/>
    <w:link w:val="PtaChar"/>
    <w:uiPriority w:val="99"/>
    <w:unhideWhenUsed/>
    <w:rsid w:val="007212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129C"/>
  </w:style>
  <w:style w:type="character" w:styleId="Odkaznakomentr">
    <w:name w:val="annotation reference"/>
    <w:basedOn w:val="Predvolenpsmoodseku"/>
    <w:uiPriority w:val="99"/>
    <w:semiHidden/>
    <w:unhideWhenUsed/>
    <w:rsid w:val="006932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32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32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32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32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8D47.A98045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8D7C-D6FF-4117-B523-9A653E7B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Rychnavská</cp:lastModifiedBy>
  <cp:revision>18</cp:revision>
  <cp:lastPrinted>2023-06-04T20:46:00Z</cp:lastPrinted>
  <dcterms:created xsi:type="dcterms:W3CDTF">2022-06-17T09:02:00Z</dcterms:created>
  <dcterms:modified xsi:type="dcterms:W3CDTF">2023-06-10T21:59:00Z</dcterms:modified>
</cp:coreProperties>
</file>