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6CC48" w14:textId="77777777" w:rsidR="00EB7A32" w:rsidRDefault="00EB7A32" w:rsidP="00EB7A32">
      <w:pPr>
        <w:spacing w:after="158" w:line="259" w:lineRule="auto"/>
        <w:ind w:left="0" w:firstLine="0"/>
        <w:jc w:val="left"/>
      </w:pPr>
    </w:p>
    <w:p w14:paraId="3737AACB" w14:textId="39766257" w:rsidR="00EB7A32" w:rsidRDefault="00EB7A32" w:rsidP="00D661FA">
      <w:pPr>
        <w:tabs>
          <w:tab w:val="left" w:pos="11010"/>
        </w:tabs>
        <w:rPr>
          <w:rFonts w:cstheme="minorHAnsi"/>
          <w:bCs/>
          <w:spacing w:val="5"/>
          <w:kern w:val="28"/>
          <w:sz w:val="32"/>
          <w:szCs w:val="32"/>
        </w:rPr>
      </w:pPr>
      <w:bookmarkStart w:id="0" w:name="_Hlk122091315"/>
      <w:r>
        <w:t xml:space="preserve">           </w:t>
      </w:r>
      <w:r w:rsidRPr="007542E4">
        <w:rPr>
          <w:rFonts w:cstheme="minorHAnsi"/>
          <w:noProof/>
        </w:rPr>
        <w:drawing>
          <wp:inline distT="0" distB="0" distL="0" distR="0" wp14:anchorId="43A63327" wp14:editId="5A05466B">
            <wp:extent cx="1363980" cy="523728"/>
            <wp:effectExtent l="0" t="0" r="7620" b="0"/>
            <wp:docPr id="1" name="Obrázok 1" descr="https://www.planobnovy.sk/site/assets/files/1234/plan_obnov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lanobnovy.sk/site/assets/files/1234/plan_obnovy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970" cy="54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2E4">
        <w:rPr>
          <w:rFonts w:cstheme="minorHAnsi"/>
          <w:bCs/>
          <w:spacing w:val="5"/>
          <w:kern w:val="28"/>
          <w:sz w:val="32"/>
          <w:szCs w:val="32"/>
        </w:rPr>
        <w:t xml:space="preserve">          </w:t>
      </w:r>
      <w:r w:rsidRPr="007542E4">
        <w:rPr>
          <w:rFonts w:cstheme="minorHAnsi"/>
          <w:noProof/>
        </w:rPr>
        <w:drawing>
          <wp:inline distT="0" distB="0" distL="0" distR="0" wp14:anchorId="176B5C40" wp14:editId="0CBED3E0">
            <wp:extent cx="1927860" cy="483166"/>
            <wp:effectExtent l="0" t="0" r="0" b="0"/>
            <wp:docPr id="2" name="Obrázok 2" descr="https://www.planobnovy.sk/site/assets/files/1234/sk_financovane_europskou_uniou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planobnovy.sk/site/assets/files/1234/sk_financovane_europskou_uniou_po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335" cy="49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2E4">
        <w:rPr>
          <w:rFonts w:cstheme="minorHAnsi"/>
          <w:bCs/>
          <w:spacing w:val="5"/>
          <w:kern w:val="28"/>
          <w:sz w:val="32"/>
          <w:szCs w:val="32"/>
        </w:rPr>
        <w:t xml:space="preserve">         </w:t>
      </w:r>
      <w:r w:rsidR="00F07486">
        <w:rPr>
          <w:noProof/>
        </w:rPr>
        <w:drawing>
          <wp:inline distT="0" distB="0" distL="0" distR="0" wp14:anchorId="0DA770EF" wp14:editId="6BA445AE">
            <wp:extent cx="1537970" cy="577850"/>
            <wp:effectExtent l="0" t="0" r="5080" b="0"/>
            <wp:docPr id="3" name="Obrázo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97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61FA">
        <w:rPr>
          <w:rFonts w:cstheme="minorHAnsi"/>
          <w:bCs/>
          <w:spacing w:val="5"/>
          <w:kern w:val="28"/>
          <w:sz w:val="32"/>
          <w:szCs w:val="32"/>
        </w:rPr>
        <w:tab/>
      </w:r>
    </w:p>
    <w:p w14:paraId="6D9FEFE8" w14:textId="77777777" w:rsidR="00757272" w:rsidRPr="006F6F38" w:rsidRDefault="00757272" w:rsidP="00EB7A32">
      <w:pPr>
        <w:rPr>
          <w:rFonts w:cstheme="minorHAnsi"/>
          <w:bCs/>
          <w:spacing w:val="5"/>
          <w:kern w:val="28"/>
          <w:sz w:val="32"/>
          <w:szCs w:val="32"/>
        </w:rPr>
      </w:pPr>
    </w:p>
    <w:bookmarkEnd w:id="0"/>
    <w:p w14:paraId="2BC38008" w14:textId="2F416301" w:rsidR="00757272" w:rsidRDefault="00EB7A32">
      <w:pPr>
        <w:rPr>
          <w:sz w:val="18"/>
          <w:szCs w:val="18"/>
        </w:rPr>
      </w:pPr>
      <w:r w:rsidRPr="00EB7A32">
        <w:rPr>
          <w:sz w:val="18"/>
          <w:szCs w:val="18"/>
        </w:rPr>
        <w:t xml:space="preserve">Príloha č. </w:t>
      </w:r>
      <w:r w:rsidR="00975BBF">
        <w:rPr>
          <w:sz w:val="18"/>
          <w:szCs w:val="18"/>
        </w:rPr>
        <w:t>6</w:t>
      </w:r>
      <w:r w:rsidRPr="00EB7A32">
        <w:rPr>
          <w:sz w:val="18"/>
          <w:szCs w:val="18"/>
        </w:rPr>
        <w:t xml:space="preserve"> Príručky pre prijímateľa</w:t>
      </w:r>
      <w:r w:rsidR="00914CA6">
        <w:rPr>
          <w:sz w:val="18"/>
          <w:szCs w:val="18"/>
        </w:rPr>
        <w:t xml:space="preserve"> - </w:t>
      </w:r>
      <w:r w:rsidR="00914CA6" w:rsidRPr="00914CA6">
        <w:rPr>
          <w:sz w:val="18"/>
          <w:szCs w:val="18"/>
        </w:rPr>
        <w:t>Zoznam aktuálnych výziev a priamych vyzvaní</w:t>
      </w:r>
    </w:p>
    <w:p w14:paraId="06138A5A" w14:textId="77777777" w:rsidR="00757272" w:rsidRPr="00757272" w:rsidRDefault="00757272" w:rsidP="00757272">
      <w:pPr>
        <w:rPr>
          <w:sz w:val="18"/>
          <w:szCs w:val="18"/>
        </w:rPr>
      </w:pPr>
    </w:p>
    <w:p w14:paraId="36AF5133" w14:textId="77777777" w:rsidR="00757272" w:rsidRDefault="00757272" w:rsidP="00757272">
      <w:pPr>
        <w:rPr>
          <w:sz w:val="18"/>
          <w:szCs w:val="18"/>
        </w:rPr>
      </w:pP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209"/>
        <w:gridCol w:w="8212"/>
        <w:gridCol w:w="1994"/>
      </w:tblGrid>
      <w:tr w:rsidR="00757272" w:rsidRPr="00757272" w14:paraId="16B9F21C" w14:textId="77777777" w:rsidTr="00757272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CAD555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</w:rPr>
            </w:pPr>
            <w:r w:rsidRPr="00757272">
              <w:rPr>
                <w:rFonts w:eastAsia="Times New Roman"/>
                <w:b/>
                <w:bCs/>
              </w:rPr>
              <w:t>Komponent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46672CD8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</w:rPr>
            </w:pPr>
            <w:r w:rsidRPr="00757272">
              <w:rPr>
                <w:rFonts w:eastAsia="Times New Roman"/>
                <w:b/>
                <w:bCs/>
              </w:rPr>
              <w:t>Investícia/ reforma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7F3023D2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</w:rPr>
            </w:pPr>
            <w:r w:rsidRPr="00757272">
              <w:rPr>
                <w:rFonts w:eastAsia="Times New Roman"/>
                <w:b/>
                <w:bCs/>
              </w:rPr>
              <w:t>Názov výzvy/ priameho vyzvania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74DB28D2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</w:rPr>
            </w:pPr>
            <w:r w:rsidRPr="00757272">
              <w:rPr>
                <w:rFonts w:eastAsia="Times New Roman"/>
                <w:b/>
                <w:bCs/>
              </w:rPr>
              <w:t>Kód výzvy/ priameho vyzvania</w:t>
            </w:r>
          </w:p>
        </w:tc>
      </w:tr>
      <w:tr w:rsidR="00757272" w:rsidRPr="00757272" w14:paraId="6A0A6EC4" w14:textId="77777777" w:rsidTr="00757272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89CC59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1F716AAB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Investícia 1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5D15F12B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Debarierizácia budov/odstránenie architektonických bariér väčších stredných škôl 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2DD1F0AA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06I01-20-V01 </w:t>
            </w:r>
          </w:p>
        </w:tc>
      </w:tr>
      <w:tr w:rsidR="00757272" w:rsidRPr="00757272" w14:paraId="6DAD7DA8" w14:textId="77777777" w:rsidTr="00757272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483A35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46EDD766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2D6D3D39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Zvýšenie kapacít materských škôl 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52D26D07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06R01-20-V02</w:t>
            </w:r>
          </w:p>
        </w:tc>
        <w:bookmarkStart w:id="1" w:name="_GoBack"/>
        <w:bookmarkEnd w:id="1"/>
      </w:tr>
      <w:tr w:rsidR="00757272" w:rsidRPr="00757272" w14:paraId="493F2816" w14:textId="77777777" w:rsidTr="00757272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BA8740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7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15E36769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Investícia 2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5002F3B8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Odstránenie dvojzmennej prevádzky v základných školách 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1C4CCC1D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07I02-20-V01 </w:t>
            </w:r>
          </w:p>
        </w:tc>
      </w:tr>
      <w:tr w:rsidR="00757272" w:rsidRPr="00757272" w14:paraId="4BA676B0" w14:textId="77777777" w:rsidTr="00757272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F1ACA3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7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5078981F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Investícia 2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3D70ABDD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Zvýšenie kapacít základných škôl  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267E0585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07I02-20-V02 </w:t>
            </w:r>
          </w:p>
        </w:tc>
      </w:tr>
      <w:tr w:rsidR="000259CA" w:rsidRPr="00757272" w14:paraId="294A7A59" w14:textId="77777777" w:rsidTr="00757272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</w:tcPr>
          <w:p w14:paraId="1B7687CB" w14:textId="6F1D0F0F" w:rsidR="000259CA" w:rsidRPr="00757272" w:rsidRDefault="000259CA" w:rsidP="000259CA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7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2D4425A7" w14:textId="48D7A9F6" w:rsidR="000259CA" w:rsidRPr="00757272" w:rsidRDefault="000259CA" w:rsidP="000259CA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Investícia 2</w:t>
            </w:r>
          </w:p>
        </w:tc>
        <w:tc>
          <w:tcPr>
            <w:tcW w:w="8212" w:type="dxa"/>
            <w:shd w:val="clear" w:color="auto" w:fill="auto"/>
            <w:noWrap/>
            <w:vAlign w:val="bottom"/>
          </w:tcPr>
          <w:p w14:paraId="2A654645" w14:textId="27A348FF" w:rsidR="000259CA" w:rsidRPr="000259CA" w:rsidRDefault="000259CA" w:rsidP="000259CA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bookmarkStart w:id="2" w:name="_Hlk106875791"/>
            <w:r w:rsidRPr="000259CA">
              <w:rPr>
                <w:rFonts w:eastAsia="Times New Roman" w:cstheme="minorHAnsi"/>
              </w:rPr>
              <w:t>Projektová podpora na odstránenie dvojzmennej prevádzky základných škôl</w:t>
            </w:r>
            <w:bookmarkEnd w:id="2"/>
          </w:p>
        </w:tc>
        <w:tc>
          <w:tcPr>
            <w:tcW w:w="1994" w:type="dxa"/>
            <w:shd w:val="clear" w:color="auto" w:fill="auto"/>
            <w:noWrap/>
            <w:vAlign w:val="bottom"/>
          </w:tcPr>
          <w:p w14:paraId="0A458D4D" w14:textId="329A118A" w:rsidR="000259CA" w:rsidRPr="000259CA" w:rsidRDefault="000259CA" w:rsidP="000259CA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bookmarkStart w:id="3" w:name="_Hlk106864659"/>
            <w:r w:rsidRPr="000259CA">
              <w:rPr>
                <w:rFonts w:eastAsia="Times New Roman" w:cstheme="minorHAnsi"/>
                <w:bCs/>
                <w:spacing w:val="5"/>
                <w:kern w:val="28"/>
              </w:rPr>
              <w:t>07I02-20-V</w:t>
            </w:r>
            <w:bookmarkEnd w:id="3"/>
            <w:r w:rsidRPr="000259CA">
              <w:rPr>
                <w:rFonts w:eastAsia="Times New Roman" w:cstheme="minorHAnsi"/>
                <w:bCs/>
                <w:spacing w:val="5"/>
                <w:kern w:val="28"/>
              </w:rPr>
              <w:t>03</w:t>
            </w:r>
          </w:p>
        </w:tc>
      </w:tr>
      <w:tr w:rsidR="00757272" w:rsidRPr="00757272" w14:paraId="6880E612" w14:textId="77777777" w:rsidTr="00757272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2420B1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21070F94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26ED5C1C" w14:textId="55EB0A4E" w:rsidR="00757272" w:rsidRPr="00757272" w:rsidRDefault="00C7047B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7AF3729D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06R01-20-P01</w:t>
            </w:r>
          </w:p>
        </w:tc>
      </w:tr>
      <w:tr w:rsidR="00C7047B" w:rsidRPr="00757272" w14:paraId="2C16D428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073641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13B91CCE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hideMark/>
          </w:tcPr>
          <w:p w14:paraId="3F92BF5C" w14:textId="34F73385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7BC412EC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06R01-20-P02</w:t>
            </w:r>
          </w:p>
        </w:tc>
      </w:tr>
      <w:tr w:rsidR="00C7047B" w:rsidRPr="00757272" w14:paraId="76A33E8E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D5D615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6082850C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0A36F7A7" w14:textId="0A803F59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79C7876C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06R01-20-P03</w:t>
            </w:r>
          </w:p>
        </w:tc>
      </w:tr>
      <w:tr w:rsidR="00C7047B" w:rsidRPr="00757272" w14:paraId="4652F740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A3C565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78D89E9C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2949CEAB" w14:textId="750AFE7D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0F8A43AD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06R01-20-P04</w:t>
            </w:r>
          </w:p>
        </w:tc>
      </w:tr>
      <w:tr w:rsidR="00C7047B" w:rsidRPr="00757272" w14:paraId="4ACF9DF0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E41CF3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05379A28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41219805" w14:textId="41D1F45A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40D1C717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06R01-20-P05</w:t>
            </w:r>
          </w:p>
        </w:tc>
      </w:tr>
      <w:tr w:rsidR="00C7047B" w:rsidRPr="00757272" w14:paraId="7C832BDF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EADF33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6281674A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196471D4" w14:textId="2E97ECC0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3D6F93BA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06R01-20-P06</w:t>
            </w:r>
          </w:p>
        </w:tc>
      </w:tr>
      <w:tr w:rsidR="00C7047B" w:rsidRPr="00757272" w14:paraId="67565F19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36FA07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0B22CDAA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5138B48B" w14:textId="75BA4B8E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077324C5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06R01-20-P07</w:t>
            </w:r>
          </w:p>
        </w:tc>
      </w:tr>
      <w:tr w:rsidR="00C7047B" w:rsidRPr="00757272" w14:paraId="16212C6D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8B317F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31F6D929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65F5D5D4" w14:textId="06F182F9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2319215A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06R01-20-P08</w:t>
            </w:r>
          </w:p>
        </w:tc>
      </w:tr>
      <w:tr w:rsidR="00C7047B" w:rsidRPr="00757272" w14:paraId="432E396B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B203F4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754E5D83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5A665B6E" w14:textId="7A3A2BA6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23CE7A15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06R01-20-P09</w:t>
            </w:r>
          </w:p>
        </w:tc>
      </w:tr>
      <w:tr w:rsidR="00C7047B" w:rsidRPr="00757272" w14:paraId="22679C48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5D83C7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21955531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78F201DA" w14:textId="24A96B0E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773E0C37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06R01-20-P10</w:t>
            </w:r>
          </w:p>
        </w:tc>
      </w:tr>
      <w:tr w:rsidR="00C7047B" w:rsidRPr="00757272" w14:paraId="55CF330C" w14:textId="77777777" w:rsidTr="00914CA6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E34B32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59C8C396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0604263D" w14:textId="127CB35B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683BB658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06R01-20-P11</w:t>
            </w:r>
          </w:p>
        </w:tc>
      </w:tr>
    </w:tbl>
    <w:p w14:paraId="08E62E7A" w14:textId="77777777" w:rsidR="00400189" w:rsidRPr="00757272" w:rsidRDefault="00400189" w:rsidP="00757272">
      <w:pPr>
        <w:rPr>
          <w:sz w:val="18"/>
          <w:szCs w:val="18"/>
        </w:rPr>
      </w:pPr>
    </w:p>
    <w:sectPr w:rsidR="00400189" w:rsidRPr="00757272" w:rsidSect="007572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A32"/>
    <w:rsid w:val="000259CA"/>
    <w:rsid w:val="00400189"/>
    <w:rsid w:val="00757272"/>
    <w:rsid w:val="0085406D"/>
    <w:rsid w:val="00914CA6"/>
    <w:rsid w:val="00975BBF"/>
    <w:rsid w:val="00C7047B"/>
    <w:rsid w:val="00D661FA"/>
    <w:rsid w:val="00EB7A32"/>
    <w:rsid w:val="00F0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D241F"/>
  <w15:chartTrackingRefBased/>
  <w15:docId w15:val="{A695AE6D-4AAA-4F76-AACA-8ED19687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B7A32"/>
    <w:pPr>
      <w:spacing w:after="29" w:line="266" w:lineRule="auto"/>
      <w:ind w:left="10" w:hanging="10"/>
      <w:jc w:val="both"/>
    </w:pPr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14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4CA6"/>
    <w:rPr>
      <w:rFonts w:ascii="Segoe UI" w:eastAsia="Calibri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206B0C701A540B373142AAECEEA30" ma:contentTypeVersion="8" ma:contentTypeDescription="Create a new document." ma:contentTypeScope="" ma:versionID="d4dca12bae5b730002c7c5fed48b9214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f3be150966d1547d83d78983fc50559f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E028A7-0185-43C7-B668-24FD59F9692A}">
  <ds:schemaRefs>
    <ds:schemaRef ds:uri="5039c731-08e8-4b2b-9c91-806cd71a4b69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62657542-643a-4b1c-bdbe-c4b2b467f25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8E44FF-FF27-4160-82FC-F96AAD48CD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5E0314-D793-4355-86AF-3FBE72EC7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5039c731-08e8-4b2b-9c91-806cd71a4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 POO</dc:creator>
  <cp:keywords/>
  <dc:description/>
  <cp:lastModifiedBy>Wimmer Ladislav</cp:lastModifiedBy>
  <cp:revision>7</cp:revision>
  <dcterms:created xsi:type="dcterms:W3CDTF">2023-01-16T14:25:00Z</dcterms:created>
  <dcterms:modified xsi:type="dcterms:W3CDTF">2024-02-05T12:39:00Z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