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4626" w14:textId="6D4E4AC1" w:rsidR="00BE6CFB" w:rsidRPr="00BE6CFB" w:rsidRDefault="00BE6CFB" w:rsidP="00BC1156">
      <w:pPr>
        <w:jc w:val="both"/>
        <w:rPr>
          <w:b/>
          <w:bCs/>
          <w:color w:val="C00000"/>
        </w:rPr>
      </w:pPr>
      <w:r w:rsidRPr="00BE6CFB">
        <w:rPr>
          <w:b/>
          <w:bCs/>
          <w:color w:val="C00000"/>
        </w:rPr>
        <w:t>„Vylúčenie“ dieťaťa z materskej školy</w:t>
      </w:r>
    </w:p>
    <w:p w14:paraId="3FAA81F1" w14:textId="7EAAFAB1" w:rsidR="00BE6CFB" w:rsidRPr="00BE6CFB" w:rsidRDefault="00BE6CFB" w:rsidP="00BC1156">
      <w:pPr>
        <w:jc w:val="both"/>
        <w:rPr>
          <w:color w:val="000000" w:themeColor="text1"/>
        </w:rPr>
      </w:pPr>
      <w:r w:rsidRPr="00BE6CFB">
        <w:rPr>
          <w:color w:val="000000" w:themeColor="text1"/>
        </w:rPr>
        <w:t xml:space="preserve">Žiadne </w:t>
      </w:r>
      <w:r w:rsidRPr="00BE6CFB">
        <w:rPr>
          <w:b/>
          <w:bCs/>
          <w:color w:val="000000" w:themeColor="text1"/>
        </w:rPr>
        <w:t>dieťa, ktoré má vydané rozhodnutie o prijatí</w:t>
      </w:r>
      <w:r w:rsidRPr="00BE6CFB">
        <w:rPr>
          <w:color w:val="000000" w:themeColor="text1"/>
        </w:rPr>
        <w:t xml:space="preserve"> na predprimárne vzdelávanie v materskej škole, nemožno  z materskej školy „vylúčiť“, teda </w:t>
      </w:r>
      <w:r w:rsidRPr="00BE6CFB">
        <w:rPr>
          <w:b/>
          <w:bCs/>
          <w:color w:val="000000" w:themeColor="text1"/>
        </w:rPr>
        <w:t>nemožno mu vydať rozhodnutie o predčasnom skončení predprimárneho vzdelávania</w:t>
      </w:r>
      <w:r w:rsidRPr="00BE6CFB">
        <w:rPr>
          <w:color w:val="000000" w:themeColor="text1"/>
        </w:rPr>
        <w:t xml:space="preserve"> podľa § 37 ods. 1 písm. m) zákona č. 321/2025 Z. z. o školskej správe a o zmene a doplnení niektorých zákonov. </w:t>
      </w:r>
    </w:p>
    <w:p w14:paraId="0B47C4CF" w14:textId="77777777" w:rsidR="00BE6CFB" w:rsidRPr="00BE6CFB" w:rsidRDefault="00BE6CFB" w:rsidP="00BC1156">
      <w:pPr>
        <w:jc w:val="both"/>
        <w:rPr>
          <w:color w:val="000000" w:themeColor="text1"/>
        </w:rPr>
      </w:pPr>
      <w:r w:rsidRPr="00BE6CFB">
        <w:rPr>
          <w:color w:val="000000" w:themeColor="text1"/>
        </w:rPr>
        <w:t>Podľa § 28d ods. 7 zákona č. 245/2008 Z. z. o výchove a vzdelávaní (školský zákon) a o zmene a doplnení niektorých zákonov v znení neskorších predpisov (ďalej len „školský zákon“) platí, že:</w:t>
      </w:r>
    </w:p>
    <w:p w14:paraId="5B55ECE6" w14:textId="189BAAB9" w:rsidR="00BE6CFB" w:rsidRPr="00BE6CFB" w:rsidRDefault="00F17787" w:rsidP="00BC1156">
      <w:pPr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„</w:t>
      </w:r>
      <w:r w:rsidR="00BE6CFB" w:rsidRPr="00BE6CFB">
        <w:rPr>
          <w:i/>
          <w:iCs/>
          <w:color w:val="000000" w:themeColor="text1"/>
        </w:rPr>
        <w:t xml:space="preserve">(7) Materská škola môže rozhodnúť o predčasnom skončení predprimárneho vzdelávania, ak nejde o povinné predprimárne vzdelávanie, ak </w:t>
      </w:r>
    </w:p>
    <w:p w14:paraId="0A6E1A23" w14:textId="77777777" w:rsidR="00BE6CFB" w:rsidRPr="00BE6CFB" w:rsidRDefault="00BE6CFB" w:rsidP="00BC1156">
      <w:pPr>
        <w:jc w:val="both"/>
        <w:rPr>
          <w:i/>
          <w:iCs/>
          <w:color w:val="000000" w:themeColor="text1"/>
        </w:rPr>
      </w:pPr>
      <w:r w:rsidRPr="00BE6CFB">
        <w:rPr>
          <w:i/>
          <w:iCs/>
          <w:color w:val="000000" w:themeColor="text1"/>
        </w:rPr>
        <w:t xml:space="preserve">a) dieťa sústavne alebo závažným spôsobom porušuje školský poriadok, </w:t>
      </w:r>
    </w:p>
    <w:p w14:paraId="3CED5761" w14:textId="77777777" w:rsidR="00BE6CFB" w:rsidRPr="00BE6CFB" w:rsidRDefault="00BE6CFB" w:rsidP="00BC1156">
      <w:pPr>
        <w:jc w:val="both"/>
        <w:rPr>
          <w:i/>
          <w:iCs/>
          <w:color w:val="000000" w:themeColor="text1"/>
        </w:rPr>
      </w:pPr>
      <w:r w:rsidRPr="00BE6CFB">
        <w:rPr>
          <w:i/>
          <w:iCs/>
          <w:color w:val="000000" w:themeColor="text1"/>
        </w:rPr>
        <w:t xml:space="preserve">b) zákonný zástupca dieťaťa alebo zástupca zariadenia nedodržiava podmienky predprimárneho vzdelávania dieťaťa určené školským poriadkom, </w:t>
      </w:r>
    </w:p>
    <w:p w14:paraId="783DF396" w14:textId="77777777" w:rsidR="00BE6CFB" w:rsidRPr="00BE6CFB" w:rsidRDefault="00BE6CFB" w:rsidP="00BC1156">
      <w:pPr>
        <w:jc w:val="both"/>
        <w:rPr>
          <w:i/>
          <w:iCs/>
          <w:color w:val="000000" w:themeColor="text1"/>
        </w:rPr>
      </w:pPr>
      <w:r w:rsidRPr="00BE6CFB">
        <w:rPr>
          <w:i/>
          <w:iCs/>
          <w:color w:val="000000" w:themeColor="text1"/>
        </w:rPr>
        <w:t xml:space="preserve">c) zákonný zástupca dieťaťa alebo zástupca zariadenia neinformuje materskú školu o zmene zdravotnej spôsobilosti dieťaťa, jeho zdravotných problémoch alebo iných závažných skutočnostiach, ktoré majú vplyv na priebeh výchovy a vzdelávania, </w:t>
      </w:r>
    </w:p>
    <w:p w14:paraId="7BB6A90A" w14:textId="77777777" w:rsidR="00BE6CFB" w:rsidRPr="00BE6CFB" w:rsidRDefault="00BE6CFB" w:rsidP="00BC1156">
      <w:pPr>
        <w:jc w:val="both"/>
        <w:rPr>
          <w:i/>
          <w:iCs/>
          <w:color w:val="000000" w:themeColor="text1"/>
        </w:rPr>
      </w:pPr>
      <w:r w:rsidRPr="00BE6CFB">
        <w:rPr>
          <w:i/>
          <w:iCs/>
          <w:color w:val="000000" w:themeColor="text1"/>
        </w:rPr>
        <w:t xml:space="preserve">d) zákonný zástupca dieťaťa alebo zástupca zariadenia bezdôvodne odmietne s dieťaťom absolvovať diagnostické vyšetrenie v zariadení poradenstva a prevencie, ak sa špeciálne výchovno-vzdelávacie potreby dieťaťa prejavia po jeho prijatí do materskej školy, alebo </w:t>
      </w:r>
    </w:p>
    <w:p w14:paraId="297FE609" w14:textId="63D1203E" w:rsidR="00BE6CFB" w:rsidRPr="00BE6CFB" w:rsidRDefault="00BE6CFB" w:rsidP="00BC1156">
      <w:pPr>
        <w:jc w:val="both"/>
        <w:rPr>
          <w:i/>
          <w:iCs/>
          <w:color w:val="000000" w:themeColor="text1"/>
        </w:rPr>
      </w:pPr>
      <w:r w:rsidRPr="00BE6CFB">
        <w:rPr>
          <w:i/>
          <w:iCs/>
          <w:color w:val="000000" w:themeColor="text1"/>
        </w:rPr>
        <w:t>e) predčasné skončenie predprimárneho vzdelávania odporučí zariadenie poradenstva a prevencie, pediater alebo lekár so špecializáciou v inom špecializačnom odbore ako všeobecné lekárstvo alebo zubný lekár.</w:t>
      </w:r>
      <w:r w:rsidR="00F17787">
        <w:rPr>
          <w:i/>
          <w:iCs/>
          <w:color w:val="000000" w:themeColor="text1"/>
        </w:rPr>
        <w:t>“.</w:t>
      </w:r>
    </w:p>
    <w:p w14:paraId="2AA8B56C" w14:textId="77777777" w:rsidR="00BE6CFB" w:rsidRPr="00BE6CFB" w:rsidRDefault="00BE6CFB" w:rsidP="00BC1156">
      <w:pPr>
        <w:jc w:val="both"/>
        <w:rPr>
          <w:b/>
          <w:bCs/>
          <w:color w:val="000000" w:themeColor="text1"/>
        </w:rPr>
      </w:pPr>
      <w:r w:rsidRPr="00BE6CFB">
        <w:rPr>
          <w:b/>
          <w:bCs/>
          <w:color w:val="000000" w:themeColor="text1"/>
        </w:rPr>
        <w:t>Prijatie</w:t>
      </w:r>
      <w:r w:rsidRPr="00BE6CFB">
        <w:rPr>
          <w:color w:val="000000" w:themeColor="text1"/>
        </w:rPr>
        <w:t xml:space="preserve"> dieťaťa </w:t>
      </w:r>
      <w:r w:rsidRPr="00BE6CFB">
        <w:rPr>
          <w:b/>
          <w:bCs/>
          <w:color w:val="000000" w:themeColor="text1"/>
        </w:rPr>
        <w:t>platí až do času, pokiaľ</w:t>
      </w:r>
    </w:p>
    <w:p w14:paraId="2544B505" w14:textId="77777777" w:rsidR="00BE6CFB" w:rsidRPr="00BE6CFB" w:rsidRDefault="00BE6CFB" w:rsidP="00BC1156">
      <w:pPr>
        <w:numPr>
          <w:ilvl w:val="0"/>
          <w:numId w:val="1"/>
        </w:numPr>
        <w:jc w:val="both"/>
        <w:rPr>
          <w:color w:val="000000" w:themeColor="text1"/>
        </w:rPr>
      </w:pPr>
      <w:r w:rsidRPr="00BE6CFB">
        <w:rPr>
          <w:color w:val="000000" w:themeColor="text1"/>
        </w:rPr>
        <w:t>nezačne plniť povinnú školskú dochádzku,  </w:t>
      </w:r>
    </w:p>
    <w:p w14:paraId="57E150EA" w14:textId="77777777" w:rsidR="00BE6CFB" w:rsidRPr="00BE6CFB" w:rsidRDefault="00BE6CFB" w:rsidP="00BC1156">
      <w:pPr>
        <w:numPr>
          <w:ilvl w:val="0"/>
          <w:numId w:val="1"/>
        </w:numPr>
        <w:jc w:val="both"/>
        <w:rPr>
          <w:color w:val="000000" w:themeColor="text1"/>
        </w:rPr>
      </w:pPr>
      <w:r w:rsidRPr="00BE6CFB">
        <w:rPr>
          <w:color w:val="000000" w:themeColor="text1"/>
        </w:rPr>
        <w:t>nie je prijaté prestupom do inej materskej školy,</w:t>
      </w:r>
    </w:p>
    <w:p w14:paraId="79EA0183" w14:textId="77777777" w:rsidR="00BE6CFB" w:rsidRPr="00BE6CFB" w:rsidRDefault="00BE6CFB" w:rsidP="00BC1156">
      <w:pPr>
        <w:numPr>
          <w:ilvl w:val="0"/>
          <w:numId w:val="1"/>
        </w:numPr>
        <w:jc w:val="both"/>
        <w:rPr>
          <w:color w:val="000000" w:themeColor="text1"/>
        </w:rPr>
      </w:pPr>
      <w:r w:rsidRPr="00BE6CFB">
        <w:rPr>
          <w:color w:val="000000" w:themeColor="text1"/>
        </w:rPr>
        <w:t>rodič neoznámi riaditeľke materskej škole zanechanie vzdelávania; toto platí len ak nejde o dieťa plniace povinné predprimárne vzdelávanie/pokračujúce v plnení povinného predprimárneho vzdelávania alebo</w:t>
      </w:r>
    </w:p>
    <w:p w14:paraId="2148FCFF" w14:textId="77777777" w:rsidR="00BE6CFB" w:rsidRPr="00BE6CFB" w:rsidRDefault="00BE6CFB" w:rsidP="00BC1156">
      <w:pPr>
        <w:numPr>
          <w:ilvl w:val="0"/>
          <w:numId w:val="1"/>
        </w:numPr>
        <w:jc w:val="both"/>
        <w:rPr>
          <w:color w:val="000000" w:themeColor="text1"/>
        </w:rPr>
      </w:pPr>
      <w:r w:rsidRPr="00BE6CFB">
        <w:rPr>
          <w:color w:val="000000" w:themeColor="text1"/>
        </w:rPr>
        <w:t>nemá vydané a právoplatné rozhodnutie o predčasnom skončení predprimárneho vzdelávania z dôvodu/dôvodov podľa § 28d ods. 4 školského zákona.</w:t>
      </w:r>
    </w:p>
    <w:p w14:paraId="081E869A" w14:textId="77777777" w:rsidR="00BE6CFB" w:rsidRPr="00BE6CFB" w:rsidRDefault="00BE6CFB" w:rsidP="00BC1156">
      <w:pPr>
        <w:jc w:val="both"/>
        <w:rPr>
          <w:color w:val="000000" w:themeColor="text1"/>
        </w:rPr>
      </w:pPr>
      <w:r w:rsidRPr="00BE6CFB">
        <w:rPr>
          <w:color w:val="000000" w:themeColor="text1"/>
        </w:rPr>
        <w:t xml:space="preserve">Pri prijímaní ako aj počas dochádzky dieťaťa do materskej školy sa </w:t>
      </w:r>
      <w:r w:rsidRPr="00BE6CFB">
        <w:rPr>
          <w:b/>
          <w:bCs/>
          <w:color w:val="000000" w:themeColor="text1"/>
        </w:rPr>
        <w:t>musí každá materská škola dodržiavať princípy</w:t>
      </w:r>
      <w:r w:rsidRPr="00BE6CFB">
        <w:rPr>
          <w:color w:val="000000" w:themeColor="text1"/>
        </w:rPr>
        <w:t>:</w:t>
      </w:r>
    </w:p>
    <w:p w14:paraId="161E6BC2" w14:textId="634F0902" w:rsidR="00BE6CFB" w:rsidRPr="00BE6CFB" w:rsidRDefault="00BE6CFB" w:rsidP="00BC1156">
      <w:pPr>
        <w:numPr>
          <w:ilvl w:val="0"/>
          <w:numId w:val="1"/>
        </w:numPr>
        <w:jc w:val="both"/>
        <w:rPr>
          <w:color w:val="000000" w:themeColor="text1"/>
        </w:rPr>
      </w:pPr>
      <w:r w:rsidRPr="00BE6CFB">
        <w:rPr>
          <w:color w:val="000000" w:themeColor="text1"/>
        </w:rPr>
        <w:t xml:space="preserve"> rovnoprávnosti prístupu k výchove a vzdelávaniu so zohľadnením výchovno-vzdelávacích potrieb jednotlivca a jeho spoluzodpovednosti za svoje vzdelávanie [§ 3 písm. d) školského zákona],</w:t>
      </w:r>
    </w:p>
    <w:p w14:paraId="2818B297" w14:textId="70737AFA" w:rsidR="00BE6CFB" w:rsidRPr="00BE6CFB" w:rsidRDefault="00BE6CFB" w:rsidP="00BC1156">
      <w:pPr>
        <w:numPr>
          <w:ilvl w:val="0"/>
          <w:numId w:val="1"/>
        </w:numPr>
        <w:jc w:val="both"/>
        <w:rPr>
          <w:color w:val="000000" w:themeColor="text1"/>
        </w:rPr>
      </w:pPr>
      <w:r w:rsidRPr="00BE6CFB">
        <w:rPr>
          <w:color w:val="000000" w:themeColor="text1"/>
        </w:rPr>
        <w:t>inkluzívneho vzdelávania [§ 3 písm. e) školského zákona] a</w:t>
      </w:r>
    </w:p>
    <w:p w14:paraId="56881EC6" w14:textId="0AB5C958" w:rsidR="00BE6CFB" w:rsidRPr="00BE6CFB" w:rsidRDefault="568638E1" w:rsidP="00BC1156">
      <w:pPr>
        <w:numPr>
          <w:ilvl w:val="0"/>
          <w:numId w:val="1"/>
        </w:numPr>
        <w:jc w:val="both"/>
        <w:rPr>
          <w:b/>
          <w:bCs/>
          <w:color w:val="000000" w:themeColor="text1"/>
        </w:rPr>
      </w:pPr>
      <w:r w:rsidRPr="7DE856CC">
        <w:rPr>
          <w:color w:val="000000" w:themeColor="text1"/>
        </w:rPr>
        <w:t>zákazu všetkých foriem diskriminácie a obzvlášť segregácie [§ 3 písm. f) školského zákona].</w:t>
      </w:r>
    </w:p>
    <w:p w14:paraId="1CE41946" w14:textId="77777777" w:rsidR="00BE6CFB" w:rsidRPr="00BE6CFB" w:rsidRDefault="00BE6CFB" w:rsidP="00BC1156">
      <w:pPr>
        <w:jc w:val="both"/>
        <w:rPr>
          <w:color w:val="000000" w:themeColor="text1"/>
        </w:rPr>
      </w:pPr>
      <w:r w:rsidRPr="00BE6CFB">
        <w:rPr>
          <w:color w:val="000000" w:themeColor="text1"/>
        </w:rPr>
        <w:t>Podľa § 59 ods. 1 a 2 školského zákona platí:</w:t>
      </w:r>
    </w:p>
    <w:p w14:paraId="75AA430E" w14:textId="77777777" w:rsidR="00BE6CFB" w:rsidRPr="00BE6CFB" w:rsidRDefault="00BE6CFB" w:rsidP="00BC1156">
      <w:pPr>
        <w:jc w:val="both"/>
        <w:rPr>
          <w:i/>
          <w:iCs/>
          <w:color w:val="000000" w:themeColor="text1"/>
        </w:rPr>
      </w:pPr>
      <w:r w:rsidRPr="00BE6CFB">
        <w:rPr>
          <w:i/>
          <w:iCs/>
          <w:color w:val="000000" w:themeColor="text1"/>
        </w:rPr>
        <w:t xml:space="preserve">„(1) Na predprimárne vzdelávanie sa prijíma dieťa od troch rokov veku. Dieťa od dovŕšenia dvoch rokov veku možno výnimočne prijať na predprimárne vzdelávanie, ak zvláda základné </w:t>
      </w:r>
      <w:proofErr w:type="spellStart"/>
      <w:r w:rsidRPr="00BE6CFB">
        <w:rPr>
          <w:i/>
          <w:iCs/>
          <w:color w:val="000000" w:themeColor="text1"/>
        </w:rPr>
        <w:t>sebaobslužné</w:t>
      </w:r>
      <w:proofErr w:type="spellEnd"/>
      <w:r w:rsidRPr="00BE6CFB">
        <w:rPr>
          <w:i/>
          <w:iCs/>
          <w:color w:val="000000" w:themeColor="text1"/>
        </w:rPr>
        <w:t xml:space="preserve"> úkony </w:t>
      </w:r>
      <w:r w:rsidRPr="00BE6CFB">
        <w:rPr>
          <w:i/>
          <w:iCs/>
          <w:color w:val="000000" w:themeColor="text1"/>
        </w:rPr>
        <w:lastRenderedPageBreak/>
        <w:t xml:space="preserve">a materská škola má kapacitné možnosti na prijatie dieťaťa a materiálno-technické, priestorové a personálne zabezpečenie. </w:t>
      </w:r>
    </w:p>
    <w:p w14:paraId="1FDB6BDF" w14:textId="77777777" w:rsidR="00BE6CFB" w:rsidRPr="00BE6CFB" w:rsidRDefault="00BE6CFB" w:rsidP="00BC1156">
      <w:pPr>
        <w:jc w:val="both"/>
        <w:rPr>
          <w:i/>
          <w:iCs/>
          <w:color w:val="000000" w:themeColor="text1"/>
        </w:rPr>
      </w:pPr>
      <w:r w:rsidRPr="00BE6CFB">
        <w:rPr>
          <w:i/>
          <w:iCs/>
          <w:color w:val="000000" w:themeColor="text1"/>
        </w:rPr>
        <w:t>(2) Na predprimárne vzdelávanie sa prednostne prijímajú deti, pre ktoré je plnenie predprimárneho vzdelávania povinné, a následne deti od dovŕšenia dvoch rokov veku. Ostatné podmienky prijímania určí riaditeľ školy po dohode so zriaďovateľom a zverejní ich na verejne prístupnom mieste alebo na webovom sídle materskej školy.“.</w:t>
      </w:r>
    </w:p>
    <w:p w14:paraId="3FC6002F" w14:textId="77777777" w:rsidR="00BE6CFB" w:rsidRPr="00BE6CFB" w:rsidRDefault="00BE6CFB" w:rsidP="00BC1156">
      <w:pPr>
        <w:jc w:val="both"/>
        <w:rPr>
          <w:color w:val="000000" w:themeColor="text1"/>
        </w:rPr>
      </w:pPr>
      <w:r w:rsidRPr="00BE6CFB">
        <w:rPr>
          <w:color w:val="000000" w:themeColor="text1"/>
        </w:rPr>
        <w:t xml:space="preserve">Riaditeľ materskej školy, </w:t>
      </w:r>
      <w:r w:rsidRPr="00BE6CFB">
        <w:rPr>
          <w:b/>
          <w:bCs/>
          <w:color w:val="000000" w:themeColor="text1"/>
        </w:rPr>
        <w:t>nie zriaďovateľ</w:t>
      </w:r>
      <w:r w:rsidRPr="00BE6CFB">
        <w:rPr>
          <w:color w:val="000000" w:themeColor="text1"/>
        </w:rPr>
        <w:t>, má síce možnosť správnej úvahy pri určení ostatných podmienok prijatia detí ma predprimárne vzdelávanie, ale kritériá na základe ktorých sa tieto podmienky určujú musia byť v súlade s právnymi predpismi napr. školského zákona, zásadami správneho konania ako aj § 5 ods. 2 Antidiskriminačného zákona a musia sledovať objektívne dôvody.</w:t>
      </w:r>
    </w:p>
    <w:p w14:paraId="2A01F16E" w14:textId="77777777" w:rsidR="00BE6CFB" w:rsidRPr="00BE6CFB" w:rsidRDefault="00BE6CFB" w:rsidP="00BC1156">
      <w:pPr>
        <w:jc w:val="both"/>
        <w:rPr>
          <w:color w:val="000000" w:themeColor="text1"/>
        </w:rPr>
      </w:pPr>
      <w:r w:rsidRPr="00BE6CFB">
        <w:rPr>
          <w:color w:val="000000" w:themeColor="text1"/>
        </w:rPr>
        <w:t>Obec nemá žiadnym právnym predpisom ustanovenú kompetenciu určovať ostatné podmienky prijímania detí na predprimárne vzdelávanie.</w:t>
      </w:r>
    </w:p>
    <w:p w14:paraId="0660C689" w14:textId="77777777" w:rsidR="0075665D" w:rsidRPr="00BE6CFB" w:rsidRDefault="0075665D">
      <w:pPr>
        <w:rPr>
          <w:color w:val="000000" w:themeColor="text1"/>
        </w:rPr>
      </w:pPr>
    </w:p>
    <w:sectPr w:rsidR="0075665D" w:rsidRPr="00BE6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86D7B"/>
    <w:multiLevelType w:val="hybridMultilevel"/>
    <w:tmpl w:val="2444CE52"/>
    <w:lvl w:ilvl="0" w:tplc="FF585F6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52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FB"/>
    <w:rsid w:val="003225EC"/>
    <w:rsid w:val="003F780A"/>
    <w:rsid w:val="0075665D"/>
    <w:rsid w:val="0087612C"/>
    <w:rsid w:val="009740D8"/>
    <w:rsid w:val="00BC1156"/>
    <w:rsid w:val="00BE6CFB"/>
    <w:rsid w:val="00F17787"/>
    <w:rsid w:val="568638E1"/>
    <w:rsid w:val="7DE8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9FD6"/>
  <w15:chartTrackingRefBased/>
  <w15:docId w15:val="{652A373E-7010-4850-BCA0-51CE876A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B0F0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E6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6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6C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6C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6C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6C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6C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6C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6C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6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6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6CF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6C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6C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6C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6C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6C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6CF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6CF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E6CF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6C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E6C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6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E6CF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6CF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E6CF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6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6CF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6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Hajdúková Viera</cp:lastModifiedBy>
  <cp:revision>4</cp:revision>
  <dcterms:created xsi:type="dcterms:W3CDTF">2026-05-14T11:59:00Z</dcterms:created>
  <dcterms:modified xsi:type="dcterms:W3CDTF">2026-05-25T09:01:00Z</dcterms:modified>
</cp:coreProperties>
</file>