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096E" w14:textId="46010A28" w:rsidR="00FF1102" w:rsidRPr="00FF1102" w:rsidRDefault="00FF1102">
      <w:pPr>
        <w:rPr>
          <w:b/>
          <w:bCs/>
        </w:rPr>
      </w:pPr>
      <w:r w:rsidRPr="00FF1102">
        <w:rPr>
          <w:b/>
          <w:bCs/>
        </w:rPr>
        <w:t>Infografika k výsledkom prieskum</w:t>
      </w:r>
      <w:r w:rsidR="006217A4">
        <w:rPr>
          <w:b/>
          <w:bCs/>
        </w:rPr>
        <w:t>ov</w:t>
      </w:r>
      <w:r w:rsidRPr="00FF1102">
        <w:rPr>
          <w:b/>
          <w:bCs/>
        </w:rPr>
        <w:t xml:space="preserve"> o žiadaných kvalifikáciách v štátnej službe</w:t>
      </w:r>
    </w:p>
    <w:p w14:paraId="452A1178" w14:textId="77777777" w:rsidR="00FF1102" w:rsidRDefault="00FF1102"/>
    <w:p w14:paraId="1220DEF7" w14:textId="765DAEA5" w:rsidR="003E39FD" w:rsidRDefault="00FF1102" w:rsidP="009C3524">
      <w:r>
        <w:t xml:space="preserve">Spoločný projekt </w:t>
      </w:r>
      <w:r w:rsidR="003E39FD">
        <w:t>M</w:t>
      </w:r>
      <w:r w:rsidR="003E39FD" w:rsidRPr="00893811">
        <w:t>inisterstva školstva</w:t>
      </w:r>
      <w:r w:rsidR="003E39FD">
        <w:t>, výskumu, vývoja a mládeže</w:t>
      </w:r>
      <w:r w:rsidR="003E39FD" w:rsidRPr="00893811">
        <w:t xml:space="preserve"> </w:t>
      </w:r>
      <w:r w:rsidR="003E39FD">
        <w:t xml:space="preserve">SR </w:t>
      </w:r>
      <w:r w:rsidR="003E39FD" w:rsidRPr="00893811">
        <w:t>a </w:t>
      </w:r>
      <w:r w:rsidR="003E39FD">
        <w:t>Ú</w:t>
      </w:r>
      <w:r w:rsidR="003E39FD" w:rsidRPr="00893811">
        <w:t>radu vlády</w:t>
      </w:r>
      <w:r w:rsidR="003E39FD">
        <w:t xml:space="preserve"> SR</w:t>
      </w:r>
      <w:r>
        <w:t xml:space="preserve"> s názvom Stratégia </w:t>
      </w:r>
      <w:r>
        <w:t>p</w:t>
      </w:r>
      <w:r w:rsidRPr="00893811">
        <w:t>odporovani</w:t>
      </w:r>
      <w:r>
        <w:t>a</w:t>
      </w:r>
      <w:r w:rsidRPr="00893811">
        <w:t xml:space="preserve"> žiadaných kvalifikácií v štátnej službe</w:t>
      </w:r>
      <w:r>
        <w:t xml:space="preserve"> </w:t>
      </w:r>
      <w:r w:rsidR="003E39FD" w:rsidRPr="00893811">
        <w:t xml:space="preserve">je súčasťou širšie koncipovaného úsilia zameraného na </w:t>
      </w:r>
      <w:r w:rsidR="00961503">
        <w:t xml:space="preserve">zvýšenie efektívnosti štátnej služby, </w:t>
      </w:r>
      <w:r w:rsidR="003E39FD" w:rsidRPr="00893811">
        <w:t xml:space="preserve">modernizáciu vzdelávania </w:t>
      </w:r>
      <w:r w:rsidR="009625E3">
        <w:t>v oblasti</w:t>
      </w:r>
      <w:r w:rsidR="003E39FD" w:rsidRPr="00893811">
        <w:t xml:space="preserve"> prehlbovani</w:t>
      </w:r>
      <w:r w:rsidR="009625E3">
        <w:t>a</w:t>
      </w:r>
      <w:r w:rsidR="003E39FD" w:rsidRPr="00893811">
        <w:t xml:space="preserve"> kvalifikácií štátnych zamestnancov</w:t>
      </w:r>
      <w:r w:rsidR="009625E3">
        <w:t xml:space="preserve"> a zvýšenie atraktívnosti bakalárskeho štúdia</w:t>
      </w:r>
      <w:r w:rsidR="003E39FD" w:rsidRPr="00893811">
        <w:t>.</w:t>
      </w:r>
      <w:r>
        <w:t xml:space="preserve"> Projekt sa realizuje v období rokov 2024-2025 a súčasťou </w:t>
      </w:r>
      <w:r w:rsidR="003E39FD">
        <w:t xml:space="preserve">riešenia analytickej fázy bolo aj získanie </w:t>
      </w:r>
      <w:r w:rsidR="003E39FD" w:rsidRPr="00893811">
        <w:t>fakt</w:t>
      </w:r>
      <w:r w:rsidR="003E39FD">
        <w:t>ov</w:t>
      </w:r>
      <w:r w:rsidR="003E39FD" w:rsidRPr="00893811">
        <w:t xml:space="preserve"> a názor</w:t>
      </w:r>
      <w:r w:rsidR="003E39FD">
        <w:t>ov</w:t>
      </w:r>
      <w:r w:rsidR="003E39FD" w:rsidRPr="00893811">
        <w:t xml:space="preserve"> zamestnancov</w:t>
      </w:r>
      <w:r>
        <w:t xml:space="preserve"> </w:t>
      </w:r>
      <w:r w:rsidR="00FE7C9F" w:rsidRPr="00893811">
        <w:t>v štátnej službe</w:t>
      </w:r>
      <w:r w:rsidR="00FE7C9F">
        <w:t xml:space="preserve"> </w:t>
      </w:r>
      <w:r>
        <w:t xml:space="preserve">formou </w:t>
      </w:r>
      <w:r w:rsidR="009C3524">
        <w:t xml:space="preserve">dvoch </w:t>
      </w:r>
      <w:r>
        <w:t>prieskum</w:t>
      </w:r>
      <w:r w:rsidR="009C3524">
        <w:t>ov</w:t>
      </w:r>
      <w:r w:rsidR="003E39FD" w:rsidRPr="00893811">
        <w:t xml:space="preserve"> </w:t>
      </w:r>
      <w:r w:rsidR="003E39FD">
        <w:t>o</w:t>
      </w:r>
      <w:r>
        <w:t xml:space="preserve"> kontinuálnom </w:t>
      </w:r>
      <w:r w:rsidR="003E39FD">
        <w:t>vzdelávaní</w:t>
      </w:r>
      <w:r w:rsidR="00FE7C9F">
        <w:t xml:space="preserve"> a žiadaných kvalifikáciách</w:t>
      </w:r>
      <w:r>
        <w:t>.</w:t>
      </w:r>
      <w:r w:rsidR="003E39FD" w:rsidRPr="00893811">
        <w:t xml:space="preserve"> </w:t>
      </w:r>
      <w:r w:rsidR="009C3524">
        <w:t xml:space="preserve">Oslovené boli dve </w:t>
      </w:r>
      <w:r w:rsidR="003E39FD">
        <w:t>cieľové skupiny</w:t>
      </w:r>
      <w:r w:rsidR="009C3524">
        <w:t>, a to ria</w:t>
      </w:r>
      <w:r w:rsidR="003E39FD" w:rsidRPr="00893811">
        <w:t>dite</w:t>
      </w:r>
      <w:r w:rsidR="003E39FD">
        <w:t>lia</w:t>
      </w:r>
      <w:r w:rsidR="003E39FD" w:rsidRPr="00893811">
        <w:t xml:space="preserve"> osobných úradov</w:t>
      </w:r>
      <w:r w:rsidR="0053116A">
        <w:t xml:space="preserve"> </w:t>
      </w:r>
      <w:r w:rsidR="009625E3">
        <w:t>(</w:t>
      </w:r>
      <w:r w:rsidR="0053116A" w:rsidRPr="0053116A">
        <w:rPr>
          <w:u w:val="single"/>
        </w:rPr>
        <w:t>Infografika k</w:t>
      </w:r>
      <w:r w:rsidR="009625E3">
        <w:rPr>
          <w:u w:val="single"/>
        </w:rPr>
        <w:t> </w:t>
      </w:r>
      <w:r w:rsidR="0053116A" w:rsidRPr="0053116A">
        <w:rPr>
          <w:u w:val="single"/>
        </w:rPr>
        <w:t>výsledkom</w:t>
      </w:r>
      <w:r w:rsidR="009625E3">
        <w:rPr>
          <w:u w:val="single"/>
        </w:rPr>
        <w:t xml:space="preserve"> prieskumu medzi OU</w:t>
      </w:r>
      <w:r w:rsidR="0053116A">
        <w:t>)</w:t>
      </w:r>
      <w:r w:rsidR="009C3524">
        <w:t xml:space="preserve"> a </w:t>
      </w:r>
      <w:r w:rsidR="003E39FD" w:rsidRPr="00893811">
        <w:t>zamestnanc</w:t>
      </w:r>
      <w:r w:rsidR="003E39FD">
        <w:t>i</w:t>
      </w:r>
      <w:r w:rsidR="003E39FD" w:rsidRPr="00893811">
        <w:t xml:space="preserve"> v štátnej službe</w:t>
      </w:r>
      <w:r w:rsidR="0053116A">
        <w:t xml:space="preserve"> (</w:t>
      </w:r>
      <w:r w:rsidR="0053116A" w:rsidRPr="009625E3">
        <w:rPr>
          <w:u w:val="single"/>
        </w:rPr>
        <w:t>Infografika k</w:t>
      </w:r>
      <w:r w:rsidR="009625E3" w:rsidRPr="009625E3">
        <w:rPr>
          <w:u w:val="single"/>
        </w:rPr>
        <w:t> </w:t>
      </w:r>
      <w:r w:rsidR="0053116A" w:rsidRPr="009625E3">
        <w:rPr>
          <w:u w:val="single"/>
        </w:rPr>
        <w:t>výsledkom</w:t>
      </w:r>
      <w:r w:rsidR="009625E3" w:rsidRPr="009625E3">
        <w:rPr>
          <w:u w:val="single"/>
        </w:rPr>
        <w:t xml:space="preserve"> prieskumu medzi štátnymi zamestnancami</w:t>
      </w:r>
      <w:r w:rsidR="009625E3">
        <w:t>)</w:t>
      </w:r>
      <w:r w:rsidR="003E39FD">
        <w:t>.</w:t>
      </w:r>
    </w:p>
    <w:p w14:paraId="787FC6C8" w14:textId="6CEEAEED" w:rsidR="00115E52" w:rsidRDefault="004661F0">
      <w:r>
        <w:t>Prieskum</w:t>
      </w:r>
      <w:r w:rsidR="006217A4">
        <w:t>y</w:t>
      </w:r>
      <w:r>
        <w:t xml:space="preserve"> sa zameriaval</w:t>
      </w:r>
      <w:r w:rsidR="006217A4">
        <w:t>i</w:t>
      </w:r>
      <w:r>
        <w:t xml:space="preserve"> na </w:t>
      </w:r>
      <w:r w:rsidR="009C3524">
        <w:t>žiadané kvalifikácie, aktuálne</w:t>
      </w:r>
      <w:r>
        <w:t xml:space="preserve"> </w:t>
      </w:r>
      <w:r w:rsidR="00115E52">
        <w:t xml:space="preserve">aj </w:t>
      </w:r>
      <w:r>
        <w:t>perspektívne oblasti  riadenia zamestnancov v štátnej službe,</w:t>
      </w:r>
      <w:r w:rsidR="00115E52">
        <w:t xml:space="preserve"> </w:t>
      </w:r>
      <w:r w:rsidR="009C3524">
        <w:t xml:space="preserve">na </w:t>
      </w:r>
      <w:r w:rsidR="00115E52">
        <w:t xml:space="preserve">prácu s talentami, </w:t>
      </w:r>
      <w:r w:rsidR="009C3524">
        <w:t xml:space="preserve">na opisy štátnozamestnaneckých miest, </w:t>
      </w:r>
      <w:r w:rsidR="00115E52">
        <w:t xml:space="preserve">spoluprácu so školami, </w:t>
      </w:r>
      <w:r>
        <w:t xml:space="preserve"> </w:t>
      </w:r>
      <w:r w:rsidR="00115E52">
        <w:t xml:space="preserve">zabezpečovanie nástupníctva, </w:t>
      </w:r>
      <w:r w:rsidR="009C3524">
        <w:t xml:space="preserve">na </w:t>
      </w:r>
      <w:r w:rsidR="00115E52">
        <w:t xml:space="preserve">vzdelávanie zamestnancov v štátnej službe. </w:t>
      </w:r>
      <w:r w:rsidR="004106ED">
        <w:t>Účelom prieskumov bolo zistiť názory subjektov s rozhodovacími právomocami v oblasti prípravy a rozvoja zamestnancov v štátnej službe (riaditelia osobných úradov) a tiež názory subjektov, ktor</w:t>
      </w:r>
      <w:r w:rsidR="009C3524">
        <w:t>é</w:t>
      </w:r>
      <w:r w:rsidR="004106ED">
        <w:t xml:space="preserve"> prijímajú</w:t>
      </w:r>
      <w:r w:rsidR="0049384C">
        <w:t>, využívajú alebo sa priamo alebo nepriamo podieľajú na</w:t>
      </w:r>
      <w:r w:rsidR="004106ED">
        <w:t xml:space="preserve"> príprav</w:t>
      </w:r>
      <w:r w:rsidR="0049384C">
        <w:t>e</w:t>
      </w:r>
      <w:r w:rsidR="004106ED">
        <w:t xml:space="preserve"> a rozvoj</w:t>
      </w:r>
      <w:r w:rsidR="0049384C">
        <w:t>i</w:t>
      </w:r>
      <w:r w:rsidR="004106ED">
        <w:t xml:space="preserve"> schopností zamestnanc</w:t>
      </w:r>
      <w:r w:rsidR="0049384C">
        <w:t>ov</w:t>
      </w:r>
      <w:r w:rsidR="004106ED">
        <w:t xml:space="preserve"> v štátnej službe. </w:t>
      </w:r>
    </w:p>
    <w:p w14:paraId="74AE8754" w14:textId="42F6CA2F" w:rsidR="0049384C" w:rsidRDefault="00B822F7">
      <w:r>
        <w:t xml:space="preserve">Výsledky poskytli </w:t>
      </w:r>
      <w:r w:rsidR="0049384C">
        <w:t>reálne fakty aj predstavu služobných úradov o</w:t>
      </w:r>
      <w:r w:rsidR="00115E52">
        <w:t> </w:t>
      </w:r>
      <w:r w:rsidR="0049384C">
        <w:t>skutočnostiach</w:t>
      </w:r>
      <w:r w:rsidR="00115E52">
        <w:t xml:space="preserve"> významných pre samotné služobné úrady, ale aj pre rezort školstva</w:t>
      </w:r>
      <w:r w:rsidR="00961503">
        <w:t xml:space="preserve"> a úrad vlády</w:t>
      </w:r>
      <w:r w:rsidR="00115E52">
        <w:t>, ktor</w:t>
      </w:r>
      <w:r w:rsidR="00961503">
        <w:t>é</w:t>
      </w:r>
      <w:r w:rsidR="00115E52">
        <w:t xml:space="preserve"> m</w:t>
      </w:r>
      <w:r w:rsidR="00961503">
        <w:t>ajú</w:t>
      </w:r>
      <w:r w:rsidR="00115E52">
        <w:t xml:space="preserve"> </w:t>
      </w:r>
      <w:r w:rsidR="004D47A7">
        <w:t xml:space="preserve">prostredníctvom svojich nástrojov </w:t>
      </w:r>
      <w:r w:rsidR="00115E52">
        <w:t>možnosti ovplyvňovať procesy vzdelávania</w:t>
      </w:r>
      <w:r w:rsidR="00961503">
        <w:t>, napr.</w:t>
      </w:r>
      <w:r w:rsidR="00115E52">
        <w:t xml:space="preserve"> už počas </w:t>
      </w:r>
      <w:r w:rsidR="004D47A7">
        <w:t>skorších fáz prípravy absolventov pre štátnu službu</w:t>
      </w:r>
      <w:r w:rsidR="009625E3">
        <w:t xml:space="preserve"> a na ich lepšiu uplatniteľnosť</w:t>
      </w:r>
      <w:r w:rsidR="004D47A7">
        <w:t>.</w:t>
      </w:r>
    </w:p>
    <w:p w14:paraId="18B6CC3C" w14:textId="58D1EB4A" w:rsidR="0049384C" w:rsidRDefault="0049384C" w:rsidP="0049384C">
      <w:r>
        <w:t xml:space="preserve">Služobné úrady prostredníctvom respondentov </w:t>
      </w:r>
      <w:r w:rsidR="004D47A7">
        <w:t>v prieskum</w:t>
      </w:r>
      <w:r w:rsidR="00B24C2D">
        <w:t>och</w:t>
      </w:r>
      <w:r w:rsidR="004D47A7">
        <w:t xml:space="preserve"> </w:t>
      </w:r>
      <w:r>
        <w:t>vyjadrili:</w:t>
      </w:r>
    </w:p>
    <w:p w14:paraId="178DE9DA" w14:textId="5B5C6307" w:rsidR="004661F0" w:rsidRDefault="004661F0" w:rsidP="0049384C">
      <w:pPr>
        <w:pStyle w:val="Odsekzoznamu"/>
        <w:numPr>
          <w:ilvl w:val="0"/>
          <w:numId w:val="1"/>
        </w:numPr>
      </w:pPr>
      <w:r>
        <w:t>konkrétne oblasti žiadaných kvalifikácií, na ktoré sa má zamerať príprava a rozvoj zamestnancov v štátnej službe a tiež identifikácia a udržanie talentov</w:t>
      </w:r>
      <w:r w:rsidR="00115E52">
        <w:t>;</w:t>
      </w:r>
    </w:p>
    <w:p w14:paraId="461F67B7" w14:textId="7396C613" w:rsidR="00115E52" w:rsidRDefault="0049384C" w:rsidP="0049384C">
      <w:pPr>
        <w:pStyle w:val="Odsekzoznamu"/>
        <w:numPr>
          <w:ilvl w:val="0"/>
          <w:numId w:val="1"/>
        </w:numPr>
      </w:pPr>
      <w:r>
        <w:t xml:space="preserve">potrebu </w:t>
      </w:r>
      <w:r w:rsidR="004661F0">
        <w:t>skvalitne</w:t>
      </w:r>
      <w:r>
        <w:t xml:space="preserve">nia prípravy absolventov, ktorí sa uchádzajú o zamestnanie v štátnej službe, ale zároveň </w:t>
      </w:r>
      <w:r w:rsidR="00115E52">
        <w:t xml:space="preserve">vyjadrili aj </w:t>
      </w:r>
      <w:r w:rsidR="00487844">
        <w:t xml:space="preserve">vlastné </w:t>
      </w:r>
      <w:r w:rsidR="00115E52">
        <w:t xml:space="preserve">rezervy v systémovom prístupe k </w:t>
      </w:r>
      <w:r>
        <w:t>spoluprác</w:t>
      </w:r>
      <w:r w:rsidR="00115E52">
        <w:t>i</w:t>
      </w:r>
      <w:r>
        <w:t xml:space="preserve"> </w:t>
      </w:r>
      <w:r w:rsidR="00022D31">
        <w:t xml:space="preserve">služobných úradov </w:t>
      </w:r>
      <w:r>
        <w:t xml:space="preserve">so školami </w:t>
      </w:r>
      <w:r w:rsidR="00115E52">
        <w:t>pri</w:t>
      </w:r>
      <w:r>
        <w:t xml:space="preserve"> zabezpečovan</w:t>
      </w:r>
      <w:r w:rsidR="00115E52">
        <w:t>í</w:t>
      </w:r>
      <w:r>
        <w:t xml:space="preserve"> ži</w:t>
      </w:r>
      <w:r w:rsidR="004661F0">
        <w:t>a</w:t>
      </w:r>
      <w:r>
        <w:t>daných kvalifikácií</w:t>
      </w:r>
      <w:r w:rsidR="00115E52">
        <w:t>;</w:t>
      </w:r>
    </w:p>
    <w:p w14:paraId="117A9A5D" w14:textId="2F79EB8D" w:rsidR="00022D31" w:rsidRDefault="00115E52" w:rsidP="0049384C">
      <w:pPr>
        <w:pStyle w:val="Odsekzoznamu"/>
        <w:numPr>
          <w:ilvl w:val="0"/>
          <w:numId w:val="1"/>
        </w:numPr>
      </w:pPr>
      <w:r>
        <w:t xml:space="preserve">zatiaľ slabšiu využiteľnosť </w:t>
      </w:r>
      <w:r w:rsidR="00022D31">
        <w:t>produktov a služieb národných sústav kvalifikácií a povolaní pre potreby štátnej služby</w:t>
      </w:r>
      <w:r w:rsidR="00487844">
        <w:t xml:space="preserve"> a pre tvorbu opisov štátnozamestnaneckých miest</w:t>
      </w:r>
      <w:r w:rsidR="00022D31">
        <w:t>;</w:t>
      </w:r>
    </w:p>
    <w:p w14:paraId="17A1AD9F" w14:textId="07A8DF31" w:rsidR="00022D31" w:rsidRDefault="00487844" w:rsidP="0049384C">
      <w:pPr>
        <w:pStyle w:val="Odsekzoznamu"/>
        <w:numPr>
          <w:ilvl w:val="0"/>
          <w:numId w:val="1"/>
        </w:numPr>
      </w:pPr>
      <w:r>
        <w:t xml:space="preserve">potrebu </w:t>
      </w:r>
      <w:r w:rsidR="00022D31">
        <w:t>viac a systematickejšie sa venovať talentom a nástupníctvu v štátnej službe;</w:t>
      </w:r>
    </w:p>
    <w:p w14:paraId="0E3FFA2E" w14:textId="6F5DBE47" w:rsidR="00B822F7" w:rsidRDefault="00022D31" w:rsidP="0049384C">
      <w:pPr>
        <w:pStyle w:val="Odsekzoznamu"/>
        <w:numPr>
          <w:ilvl w:val="0"/>
          <w:numId w:val="1"/>
        </w:numPr>
      </w:pPr>
      <w:r>
        <w:t xml:space="preserve">zatiaľ slabšiu pripravenosť </w:t>
      </w:r>
      <w:r w:rsidR="00B24C2D">
        <w:t>na</w:t>
      </w:r>
      <w:r>
        <w:t xml:space="preserve"> zvlád</w:t>
      </w:r>
      <w:r w:rsidR="00B24C2D">
        <w:t>anie</w:t>
      </w:r>
      <w:r>
        <w:t xml:space="preserve"> inovatívn</w:t>
      </w:r>
      <w:r w:rsidR="00B24C2D">
        <w:t>ych</w:t>
      </w:r>
      <w:r>
        <w:t xml:space="preserve"> technológi</w:t>
      </w:r>
      <w:r w:rsidR="00B24C2D">
        <w:t>í</w:t>
      </w:r>
      <w:r w:rsidR="00487844">
        <w:t xml:space="preserve"> v štátnej službe</w:t>
      </w:r>
      <w:r w:rsidR="00115E52">
        <w:t>.</w:t>
      </w:r>
      <w:r w:rsidR="0049384C">
        <w:t xml:space="preserve"> </w:t>
      </w:r>
    </w:p>
    <w:p w14:paraId="518DB6E4" w14:textId="0967E5C5" w:rsidR="00487844" w:rsidRDefault="00487844" w:rsidP="00487844">
      <w:r>
        <w:t xml:space="preserve">Najväčší potenciál zlepšenia sa </w:t>
      </w:r>
      <w:r w:rsidR="004D47A7">
        <w:t>podľa</w:t>
      </w:r>
      <w:r>
        <w:t> odpovedí riaditeľov osobných úradov aj zamestnancov v štátnej službe identifikoval v oblasti p</w:t>
      </w:r>
      <w:r w:rsidRPr="00487844">
        <w:t>roklientské</w:t>
      </w:r>
      <w:r>
        <w:t>ho</w:t>
      </w:r>
      <w:r w:rsidRPr="00487844">
        <w:t xml:space="preserve"> poskytovani</w:t>
      </w:r>
      <w:r>
        <w:t>a</w:t>
      </w:r>
      <w:r w:rsidRPr="00487844">
        <w:t xml:space="preserve"> služieb a</w:t>
      </w:r>
      <w:r>
        <w:t> v oblasti programového a projektového riadenia.</w:t>
      </w:r>
      <w:r w:rsidR="004D47A7">
        <w:t xml:space="preserve"> Veľmi rozdielne bola respondentmi vnímaná miera zvládnutia digitálnej transformácie na služobných úradoch.  </w:t>
      </w:r>
    </w:p>
    <w:p w14:paraId="52225116" w14:textId="6BED04BD" w:rsidR="000A212D" w:rsidRDefault="00022D31" w:rsidP="00487844">
      <w:r>
        <w:t>Analytická fáza</w:t>
      </w:r>
      <w:r w:rsidR="00B24C2D">
        <w:t>, ktorej výstupom je záverečná správa Žiadané kvalifikácie v štátnej službe,</w:t>
      </w:r>
      <w:r>
        <w:t xml:space="preserve"> pokračuje v roku 2025 návrhovou fázou, ktorá má identifikovať a ponúknuť možné riešenia </w:t>
      </w:r>
      <w:r w:rsidR="00961503">
        <w:t xml:space="preserve">a </w:t>
      </w:r>
      <w:r>
        <w:t>zlepšenia prípravy a rozvoja zamestnancov v štátnej službe v oblastiach kompetencií ministerstva školstva</w:t>
      </w:r>
      <w:r w:rsidR="006217A4">
        <w:t xml:space="preserve"> a úradu vlády</w:t>
      </w:r>
      <w:r>
        <w:t xml:space="preserve"> a načrtnúť spôsob ich implementácie do prostredia služobných úradov. </w:t>
      </w:r>
      <w:r w:rsidR="00961503">
        <w:t>Výstupy analytickej a návrhovej fázy projektu budú podkladom pre vypracovanie záverečného dokumentu Stratégia podporovania žiadaných kvalifikácií v štátnej službe.</w:t>
      </w:r>
    </w:p>
    <w:p w14:paraId="5078AB0B" w14:textId="5B7A157A" w:rsidR="001670FE" w:rsidRDefault="006217A4" w:rsidP="00487844">
      <w:r>
        <w:t xml:space="preserve">Bratislava, </w:t>
      </w:r>
      <w:r w:rsidRPr="006217A4">
        <w:t>10.2.2025</w:t>
      </w:r>
    </w:p>
    <w:p w14:paraId="16BCCD43" w14:textId="77777777" w:rsidR="000A212D" w:rsidRDefault="000A212D"/>
    <w:p w14:paraId="03E77808" w14:textId="77777777" w:rsidR="000A212D" w:rsidRPr="000A212D" w:rsidRDefault="000A212D"/>
    <w:sectPr w:rsidR="000A212D" w:rsidRPr="000A21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E3E"/>
    <w:multiLevelType w:val="hybridMultilevel"/>
    <w:tmpl w:val="9AC4C4BE"/>
    <w:lvl w:ilvl="0" w:tplc="814E0F6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D"/>
    <w:rsid w:val="00022D31"/>
    <w:rsid w:val="000A212D"/>
    <w:rsid w:val="00115E52"/>
    <w:rsid w:val="001670FE"/>
    <w:rsid w:val="00177928"/>
    <w:rsid w:val="001B1390"/>
    <w:rsid w:val="003E39FD"/>
    <w:rsid w:val="004106ED"/>
    <w:rsid w:val="004661F0"/>
    <w:rsid w:val="00487844"/>
    <w:rsid w:val="0049384C"/>
    <w:rsid w:val="004D47A7"/>
    <w:rsid w:val="0053116A"/>
    <w:rsid w:val="005D209C"/>
    <w:rsid w:val="006217A4"/>
    <w:rsid w:val="0075174C"/>
    <w:rsid w:val="008C5920"/>
    <w:rsid w:val="00961503"/>
    <w:rsid w:val="009625E3"/>
    <w:rsid w:val="009C3524"/>
    <w:rsid w:val="00B24C2D"/>
    <w:rsid w:val="00B822F7"/>
    <w:rsid w:val="00B97568"/>
    <w:rsid w:val="00C0343C"/>
    <w:rsid w:val="00C54ACD"/>
    <w:rsid w:val="00CC6D5A"/>
    <w:rsid w:val="00FE7C9F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88CB"/>
  <w15:chartTrackingRefBased/>
  <w15:docId w15:val="{6D59AF0D-1723-409D-8117-A2E58EA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39FD"/>
    <w:pPr>
      <w:spacing w:after="120" w:line="240" w:lineRule="auto"/>
      <w:jc w:val="both"/>
    </w:pPr>
    <w:rPr>
      <w:rFonts w:ascii="Calibri" w:hAnsi="Calibri" w:cs="Calibri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3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E3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3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3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3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3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3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3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39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39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E39FD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E39FD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E39FD"/>
    <w:rPr>
      <w:rFonts w:eastAsiaTheme="majorEastAsia" w:cstheme="majorBidi"/>
      <w:color w:val="0F476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39FD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39FD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39FD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39FD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3E39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E39FD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3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E39FD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3E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E39FD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3E39F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E39F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3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39FD"/>
    <w:rPr>
      <w:i/>
      <w:iCs/>
      <w:color w:val="0F476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3E3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Hrnčiar</dc:creator>
  <cp:keywords/>
  <dc:description/>
  <cp:lastModifiedBy>Plai Ľubomír</cp:lastModifiedBy>
  <cp:revision>3</cp:revision>
  <dcterms:created xsi:type="dcterms:W3CDTF">2025-02-10T12:11:00Z</dcterms:created>
  <dcterms:modified xsi:type="dcterms:W3CDTF">2025-02-10T12:26:00Z</dcterms:modified>
</cp:coreProperties>
</file>