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8D59" w14:textId="77777777" w:rsidR="005A71F9" w:rsidRDefault="00950CE3">
      <w:pPr>
        <w:pStyle w:val="Nadpis1"/>
        <w:spacing w:before="77"/>
        <w:ind w:left="2390" w:right="2391"/>
      </w:pPr>
      <w:r>
        <w:t>Oznámenie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vyhlásení</w:t>
      </w:r>
      <w:r>
        <w:rPr>
          <w:spacing w:val="-1"/>
        </w:rPr>
        <w:t xml:space="preserve"> </w:t>
      </w:r>
      <w:r>
        <w:t>výberového</w:t>
      </w:r>
      <w:r>
        <w:rPr>
          <w:spacing w:val="-2"/>
        </w:rPr>
        <w:t xml:space="preserve"> </w:t>
      </w:r>
      <w:r>
        <w:t>konania</w:t>
      </w:r>
    </w:p>
    <w:p w14:paraId="60D85936" w14:textId="77777777" w:rsidR="005A71F9" w:rsidRDefault="005A71F9">
      <w:pPr>
        <w:pStyle w:val="Zkladntext"/>
        <w:ind w:left="0"/>
        <w:rPr>
          <w:b/>
        </w:rPr>
      </w:pPr>
    </w:p>
    <w:p w14:paraId="66E34A33" w14:textId="19751349" w:rsidR="005A71F9" w:rsidRDefault="00950CE3">
      <w:pPr>
        <w:pStyle w:val="Zkladntext"/>
        <w:ind w:left="116" w:right="112"/>
        <w:jc w:val="both"/>
      </w:pPr>
      <w:r>
        <w:t>Ministerstvo</w:t>
      </w:r>
      <w:r>
        <w:rPr>
          <w:spacing w:val="-6"/>
        </w:rPr>
        <w:t xml:space="preserve"> </w:t>
      </w:r>
      <w:r>
        <w:t>školstva,</w:t>
      </w:r>
      <w:r>
        <w:rPr>
          <w:spacing w:val="-9"/>
        </w:rPr>
        <w:t xml:space="preserve"> </w:t>
      </w:r>
      <w:r>
        <w:t>vedy,</w:t>
      </w:r>
      <w:r>
        <w:rPr>
          <w:spacing w:val="-7"/>
        </w:rPr>
        <w:t xml:space="preserve"> </w:t>
      </w:r>
      <w:r>
        <w:t>výskumu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športu</w:t>
      </w:r>
      <w:r>
        <w:rPr>
          <w:spacing w:val="-7"/>
        </w:rPr>
        <w:t xml:space="preserve"> </w:t>
      </w:r>
      <w:r>
        <w:t>Slovenskej</w:t>
      </w:r>
      <w:r>
        <w:rPr>
          <w:spacing w:val="-5"/>
        </w:rPr>
        <w:t xml:space="preserve"> </w:t>
      </w:r>
      <w:r>
        <w:t>republiky</w:t>
      </w:r>
      <w:r>
        <w:rPr>
          <w:spacing w:val="-11"/>
        </w:rPr>
        <w:t xml:space="preserve"> </w:t>
      </w:r>
      <w:r>
        <w:t>(ďalej</w:t>
      </w:r>
      <w:r>
        <w:rPr>
          <w:spacing w:val="2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„ministerstvo“)</w:t>
      </w:r>
      <w:r>
        <w:rPr>
          <w:spacing w:val="-57"/>
        </w:rPr>
        <w:t xml:space="preserve"> </w:t>
      </w:r>
      <w:r>
        <w:t xml:space="preserve">v súlade s </w:t>
      </w:r>
      <w:bookmarkStart w:id="0" w:name="_Hlk148360984"/>
      <w:r>
        <w:t xml:space="preserve">§ 14 ods. </w:t>
      </w:r>
      <w:r w:rsidR="005E09F0">
        <w:t xml:space="preserve">2 </w:t>
      </w:r>
      <w:r w:rsidR="007E1560">
        <w:t xml:space="preserve">písm. c) </w:t>
      </w:r>
      <w:r>
        <w:t>zákona č. 269/2018 Z. z. o zabezpečovaní kvality vysokoškolského</w:t>
      </w:r>
      <w:r>
        <w:rPr>
          <w:spacing w:val="1"/>
        </w:rPr>
        <w:t xml:space="preserve"> </w:t>
      </w:r>
      <w:r>
        <w:t>vzdelávania a o zmene a doplnení zákona č. 343/2015 Z. z. o verejnom obstarávaní a o zmene</w:t>
      </w:r>
      <w:r>
        <w:rPr>
          <w:spacing w:val="1"/>
        </w:rPr>
        <w:t xml:space="preserve"> </w:t>
      </w:r>
      <w:r>
        <w:t>a doplnení niektorých zákonov v znení neskorších predpisov (ďalej len „zákon“), vyhlasuje</w:t>
      </w:r>
      <w:r>
        <w:rPr>
          <w:spacing w:val="1"/>
        </w:rPr>
        <w:t xml:space="preserve"> </w:t>
      </w:r>
      <w:bookmarkEnd w:id="0"/>
      <w:r>
        <w:t>výberové</w:t>
      </w:r>
      <w:r>
        <w:rPr>
          <w:spacing w:val="-3"/>
        </w:rPr>
        <w:t xml:space="preserve"> </w:t>
      </w:r>
      <w:r>
        <w:t>konanie na</w:t>
      </w:r>
      <w:r>
        <w:rPr>
          <w:spacing w:val="-2"/>
        </w:rPr>
        <w:t xml:space="preserve"> </w:t>
      </w:r>
      <w:r>
        <w:t>obsadenie funkcie</w:t>
      </w:r>
    </w:p>
    <w:p w14:paraId="38A281B6" w14:textId="77777777" w:rsidR="005A71F9" w:rsidRDefault="005A71F9">
      <w:pPr>
        <w:pStyle w:val="Zkladntext"/>
        <w:ind w:left="0"/>
      </w:pPr>
    </w:p>
    <w:p w14:paraId="4D56EE45" w14:textId="71FB763B" w:rsidR="005A71F9" w:rsidRDefault="007E1560">
      <w:pPr>
        <w:pStyle w:val="Nadpis1"/>
      </w:pPr>
      <w:r>
        <w:t>kontrolóra</w:t>
      </w:r>
      <w:r w:rsidR="00950CE3">
        <w:t xml:space="preserve"> Slovenskej akreditačnej agentúry pre vysoké školstvo so sídlom</w:t>
      </w:r>
      <w:r w:rsidR="00A2230C">
        <w:t xml:space="preserve"> </w:t>
      </w:r>
      <w:r w:rsidR="00950CE3">
        <w:rPr>
          <w:spacing w:val="-57"/>
        </w:rPr>
        <w:t xml:space="preserve"> </w:t>
      </w:r>
      <w:r w:rsidR="00950CE3">
        <w:t>v</w:t>
      </w:r>
      <w:r w:rsidR="00950CE3">
        <w:rPr>
          <w:spacing w:val="-1"/>
        </w:rPr>
        <w:t xml:space="preserve"> </w:t>
      </w:r>
      <w:r w:rsidR="00950CE3">
        <w:t>Bratislave (ďalej</w:t>
      </w:r>
      <w:r w:rsidR="00950CE3">
        <w:rPr>
          <w:spacing w:val="-2"/>
        </w:rPr>
        <w:t xml:space="preserve"> </w:t>
      </w:r>
      <w:r w:rsidR="00950CE3">
        <w:t>len „agentúra“).</w:t>
      </w:r>
    </w:p>
    <w:p w14:paraId="1AFFAE07" w14:textId="77777777" w:rsidR="005A71F9" w:rsidRDefault="005A71F9">
      <w:pPr>
        <w:pStyle w:val="Zkladntext"/>
        <w:ind w:left="0"/>
        <w:rPr>
          <w:b/>
        </w:rPr>
      </w:pPr>
    </w:p>
    <w:p w14:paraId="5DC3F7AA" w14:textId="77777777" w:rsidR="005A71F9" w:rsidRDefault="00950CE3">
      <w:pPr>
        <w:pStyle w:val="Zkladntext"/>
        <w:ind w:left="116"/>
      </w:pPr>
      <w:r>
        <w:rPr>
          <w:u w:val="single"/>
        </w:rPr>
        <w:t>Hlavné</w:t>
      </w:r>
      <w:r>
        <w:rPr>
          <w:spacing w:val="-1"/>
          <w:u w:val="single"/>
        </w:rPr>
        <w:t xml:space="preserve"> </w:t>
      </w:r>
      <w:r>
        <w:rPr>
          <w:u w:val="single"/>
        </w:rPr>
        <w:t>úlohy</w:t>
      </w:r>
    </w:p>
    <w:p w14:paraId="578BED7F" w14:textId="01EFB3A9" w:rsidR="007E1560" w:rsidRPr="007E1560" w:rsidRDefault="007E1560" w:rsidP="007E1560">
      <w:pPr>
        <w:pStyle w:val="Zkladntext"/>
        <w:numPr>
          <w:ilvl w:val="0"/>
          <w:numId w:val="9"/>
        </w:numPr>
        <w:ind w:right="112"/>
        <w:jc w:val="both"/>
      </w:pPr>
      <w:r w:rsidRPr="007E1560">
        <w:t>kontrol</w:t>
      </w:r>
      <w:r>
        <w:t>ovanie</w:t>
      </w:r>
      <w:r w:rsidRPr="007E1560">
        <w:t xml:space="preserve"> hospodáreni</w:t>
      </w:r>
      <w:r>
        <w:t>a</w:t>
      </w:r>
      <w:r w:rsidRPr="007E1560">
        <w:t xml:space="preserve"> agentúry,</w:t>
      </w:r>
    </w:p>
    <w:p w14:paraId="0FFA4F60" w14:textId="402E712C" w:rsidR="007E1560" w:rsidRPr="007E1560" w:rsidRDefault="007E1560" w:rsidP="007E1560">
      <w:pPr>
        <w:pStyle w:val="Zkladntext"/>
        <w:numPr>
          <w:ilvl w:val="0"/>
          <w:numId w:val="9"/>
        </w:numPr>
        <w:ind w:right="112"/>
        <w:jc w:val="both"/>
      </w:pPr>
      <w:r w:rsidRPr="007E1560">
        <w:t>vyjadr</w:t>
      </w:r>
      <w:r>
        <w:t>enie</w:t>
      </w:r>
      <w:r w:rsidRPr="007E1560">
        <w:t xml:space="preserve"> sa k výročnej správe o činnosti a hospodárení agentúry</w:t>
      </w:r>
      <w:r>
        <w:t>,</w:t>
      </w:r>
    </w:p>
    <w:p w14:paraId="40A063EC" w14:textId="3C530CEE" w:rsidR="007E1560" w:rsidRPr="007E1560" w:rsidRDefault="007E1560" w:rsidP="007E1560">
      <w:pPr>
        <w:pStyle w:val="Zkladntext"/>
        <w:numPr>
          <w:ilvl w:val="0"/>
          <w:numId w:val="9"/>
        </w:numPr>
        <w:ind w:right="112"/>
        <w:jc w:val="both"/>
      </w:pPr>
      <w:r w:rsidRPr="007E1560">
        <w:t>vyjadr</w:t>
      </w:r>
      <w:r>
        <w:t>enie</w:t>
      </w:r>
      <w:r w:rsidRPr="007E1560">
        <w:t xml:space="preserve"> sa k účtovnej závierke agentúry,</w:t>
      </w:r>
    </w:p>
    <w:p w14:paraId="26546068" w14:textId="2E78BBDD" w:rsidR="007E1560" w:rsidRPr="007E1560" w:rsidRDefault="007E1560" w:rsidP="007E1560">
      <w:pPr>
        <w:pStyle w:val="Zkladntext"/>
        <w:numPr>
          <w:ilvl w:val="0"/>
          <w:numId w:val="9"/>
        </w:numPr>
        <w:ind w:right="112"/>
        <w:jc w:val="both"/>
      </w:pPr>
      <w:r w:rsidRPr="007E1560">
        <w:t>podáva</w:t>
      </w:r>
      <w:r>
        <w:t>nie návrhov</w:t>
      </w:r>
      <w:r w:rsidRPr="007E1560">
        <w:t xml:space="preserve"> predsedovi výkonnej rady </w:t>
      </w:r>
      <w:r>
        <w:t xml:space="preserve">agentúry </w:t>
      </w:r>
      <w:r w:rsidRPr="007E1560">
        <w:t>na odstránenie zistených nedostatkov,</w:t>
      </w:r>
    </w:p>
    <w:p w14:paraId="42012CA5" w14:textId="42DA1EA2" w:rsidR="005A71F9" w:rsidRPr="007E1560" w:rsidRDefault="007E1560" w:rsidP="007E1560">
      <w:pPr>
        <w:pStyle w:val="Zkladntext"/>
        <w:numPr>
          <w:ilvl w:val="0"/>
          <w:numId w:val="9"/>
        </w:numPr>
        <w:ind w:right="112"/>
        <w:jc w:val="both"/>
      </w:pPr>
      <w:r w:rsidRPr="007E1560">
        <w:t>pln</w:t>
      </w:r>
      <w:r>
        <w:t>enie</w:t>
      </w:r>
      <w:r w:rsidRPr="007E1560">
        <w:t xml:space="preserve"> ďalš</w:t>
      </w:r>
      <w:r>
        <w:t xml:space="preserve">ích </w:t>
      </w:r>
      <w:r w:rsidRPr="007E1560">
        <w:t>úloh podľa zákona alebo vnútorných predpisov agentúry.</w:t>
      </w:r>
    </w:p>
    <w:p w14:paraId="421A8165" w14:textId="77777777" w:rsidR="005A71F9" w:rsidRDefault="005A71F9">
      <w:pPr>
        <w:pStyle w:val="Zkladntext"/>
        <w:spacing w:before="11"/>
        <w:ind w:left="0"/>
        <w:rPr>
          <w:sz w:val="23"/>
        </w:rPr>
      </w:pPr>
    </w:p>
    <w:p w14:paraId="0DE2D629" w14:textId="5F72C100" w:rsidR="005A71F9" w:rsidRDefault="00950CE3">
      <w:pPr>
        <w:pStyle w:val="Zkladntext"/>
        <w:ind w:left="116"/>
      </w:pPr>
      <w:r>
        <w:rPr>
          <w:u w:val="single"/>
        </w:rPr>
        <w:t>Počet</w:t>
      </w:r>
      <w:r>
        <w:rPr>
          <w:spacing w:val="-2"/>
          <w:u w:val="single"/>
        </w:rPr>
        <w:t xml:space="preserve"> </w:t>
      </w:r>
      <w:r>
        <w:rPr>
          <w:u w:val="single"/>
        </w:rPr>
        <w:t>obsadzovaných</w:t>
      </w:r>
      <w:r>
        <w:rPr>
          <w:spacing w:val="-2"/>
          <w:u w:val="single"/>
        </w:rPr>
        <w:t xml:space="preserve"> </w:t>
      </w:r>
      <w:r>
        <w:rPr>
          <w:u w:val="single"/>
        </w:rPr>
        <w:t>miest:</w:t>
      </w:r>
      <w:r>
        <w:rPr>
          <w:spacing w:val="1"/>
        </w:rPr>
        <w:t xml:space="preserve"> </w:t>
      </w:r>
      <w:r w:rsidR="007E1560">
        <w:t>1</w:t>
      </w:r>
    </w:p>
    <w:p w14:paraId="523EADE6" w14:textId="77777777" w:rsidR="005A71F9" w:rsidRDefault="005A71F9">
      <w:pPr>
        <w:pStyle w:val="Zkladntext"/>
        <w:ind w:left="0"/>
        <w:rPr>
          <w:sz w:val="20"/>
        </w:rPr>
      </w:pPr>
    </w:p>
    <w:p w14:paraId="78957545" w14:textId="77777777" w:rsidR="005A71F9" w:rsidRDefault="005A71F9">
      <w:pPr>
        <w:pStyle w:val="Zkladntext"/>
        <w:ind w:left="0"/>
      </w:pPr>
    </w:p>
    <w:p w14:paraId="18C0BF52" w14:textId="77777777" w:rsidR="005A71F9" w:rsidRDefault="00950CE3">
      <w:pPr>
        <w:pStyle w:val="Zkladntext"/>
        <w:ind w:left="116"/>
        <w:rPr>
          <w:u w:val="single"/>
        </w:rPr>
      </w:pPr>
      <w:r>
        <w:rPr>
          <w:u w:val="single"/>
        </w:rPr>
        <w:t>Kvalifikačné</w:t>
      </w:r>
      <w:r>
        <w:rPr>
          <w:spacing w:val="-3"/>
          <w:u w:val="single"/>
        </w:rPr>
        <w:t xml:space="preserve"> </w:t>
      </w:r>
      <w:r>
        <w:rPr>
          <w:u w:val="single"/>
        </w:rPr>
        <w:t>predpoklady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osobitné</w:t>
      </w:r>
      <w:r>
        <w:rPr>
          <w:spacing w:val="-1"/>
          <w:u w:val="single"/>
        </w:rPr>
        <w:t xml:space="preserve"> </w:t>
      </w:r>
      <w:r>
        <w:rPr>
          <w:u w:val="single"/>
        </w:rPr>
        <w:t>kvalifikačné predpoklady:</w:t>
      </w:r>
    </w:p>
    <w:p w14:paraId="5D6355D8" w14:textId="77777777" w:rsidR="007E1560" w:rsidRDefault="005E09F0">
      <w:pPr>
        <w:pStyle w:val="Zkladntext"/>
        <w:ind w:left="116"/>
        <w:rPr>
          <w:shd w:val="clear" w:color="auto" w:fill="FFFFFF"/>
        </w:rPr>
      </w:pPr>
      <w:r>
        <w:br/>
      </w:r>
      <w:r w:rsidRPr="008C2FD5">
        <w:rPr>
          <w:shd w:val="clear" w:color="auto" w:fill="FFFFFF"/>
        </w:rPr>
        <w:t xml:space="preserve">Za </w:t>
      </w:r>
      <w:r w:rsidR="007E1560">
        <w:rPr>
          <w:shd w:val="clear" w:color="auto" w:fill="FFFFFF"/>
        </w:rPr>
        <w:t>kontrolóra</w:t>
      </w:r>
      <w:r w:rsidRPr="008C2FD5">
        <w:rPr>
          <w:shd w:val="clear" w:color="auto" w:fill="FFFFFF"/>
        </w:rPr>
        <w:t xml:space="preserve"> možno podľa § </w:t>
      </w:r>
      <w:r w:rsidR="007E1560">
        <w:rPr>
          <w:shd w:val="clear" w:color="auto" w:fill="FFFFFF"/>
        </w:rPr>
        <w:t>10</w:t>
      </w:r>
      <w:r w:rsidRPr="008C2FD5">
        <w:rPr>
          <w:shd w:val="clear" w:color="auto" w:fill="FFFFFF"/>
        </w:rPr>
        <w:t xml:space="preserve"> ods. </w:t>
      </w:r>
      <w:r w:rsidR="007E1560">
        <w:rPr>
          <w:shd w:val="clear" w:color="auto" w:fill="FFFFFF"/>
        </w:rPr>
        <w:t>3</w:t>
      </w:r>
      <w:r w:rsidRPr="008C2FD5">
        <w:rPr>
          <w:shd w:val="clear" w:color="auto" w:fill="FFFFFF"/>
        </w:rPr>
        <w:t xml:space="preserve"> zákona vymenovať fyzickú osobu, ktorá je </w:t>
      </w:r>
    </w:p>
    <w:p w14:paraId="1469F932" w14:textId="77777777" w:rsidR="007E1560" w:rsidRDefault="005E09F0" w:rsidP="007E1560">
      <w:pPr>
        <w:pStyle w:val="Zkladntext"/>
        <w:numPr>
          <w:ilvl w:val="0"/>
          <w:numId w:val="10"/>
        </w:numPr>
        <w:rPr>
          <w:shd w:val="clear" w:color="auto" w:fill="FFFFFF"/>
        </w:rPr>
      </w:pPr>
      <w:r w:rsidRPr="008C2FD5">
        <w:rPr>
          <w:shd w:val="clear" w:color="auto" w:fill="FFFFFF"/>
        </w:rPr>
        <w:t>bezúhonná</w:t>
      </w:r>
      <w:r w:rsidR="007E1560">
        <w:rPr>
          <w:shd w:val="clear" w:color="auto" w:fill="FFFFFF"/>
        </w:rPr>
        <w:t>,</w:t>
      </w:r>
    </w:p>
    <w:p w14:paraId="61FF1F04" w14:textId="1355CBF3" w:rsidR="007E1560" w:rsidRDefault="005E09F0" w:rsidP="007E1560">
      <w:pPr>
        <w:pStyle w:val="Zkladntext"/>
        <w:numPr>
          <w:ilvl w:val="0"/>
          <w:numId w:val="10"/>
        </w:numPr>
        <w:rPr>
          <w:shd w:val="clear" w:color="auto" w:fill="FFFFFF"/>
        </w:rPr>
      </w:pPr>
      <w:r w:rsidRPr="008C2FD5">
        <w:rPr>
          <w:shd w:val="clear" w:color="auto" w:fill="FFFFFF"/>
        </w:rPr>
        <w:t>má spôsobilosť na právne úkony v plnom rozsahu</w:t>
      </w:r>
      <w:r w:rsidR="007E1560">
        <w:rPr>
          <w:shd w:val="clear" w:color="auto" w:fill="FFFFFF"/>
        </w:rPr>
        <w:t>,</w:t>
      </w:r>
    </w:p>
    <w:p w14:paraId="10AD0752" w14:textId="65D78894" w:rsidR="007E1560" w:rsidRPr="007E1560" w:rsidRDefault="007E1560" w:rsidP="007E1560">
      <w:pPr>
        <w:pStyle w:val="Zkladntext"/>
        <w:numPr>
          <w:ilvl w:val="0"/>
          <w:numId w:val="10"/>
        </w:numPr>
        <w:rPr>
          <w:shd w:val="clear" w:color="auto" w:fill="FFFFFF"/>
        </w:rPr>
      </w:pPr>
      <w:r w:rsidRPr="007E1560">
        <w:rPr>
          <w:shd w:val="clear" w:color="auto" w:fill="FFFFFF"/>
        </w:rPr>
        <w:t>má najmenej vysokoškolské vzdelanie druhého stupňa a</w:t>
      </w:r>
    </w:p>
    <w:p w14:paraId="67D24E33" w14:textId="639AB5A4" w:rsidR="005E09F0" w:rsidRPr="007E1560" w:rsidRDefault="007E1560" w:rsidP="007E1560">
      <w:pPr>
        <w:pStyle w:val="Zkladntext"/>
        <w:numPr>
          <w:ilvl w:val="0"/>
          <w:numId w:val="10"/>
        </w:numPr>
        <w:rPr>
          <w:shd w:val="clear" w:color="auto" w:fill="FFFFFF"/>
        </w:rPr>
      </w:pPr>
      <w:r w:rsidRPr="007E1560">
        <w:rPr>
          <w:shd w:val="clear" w:color="auto" w:fill="FFFFFF"/>
        </w:rPr>
        <w:t>má najmenej päťročnú prax v riadení v právnickej osobe.</w:t>
      </w:r>
    </w:p>
    <w:p w14:paraId="1D8B276A" w14:textId="77777777" w:rsidR="005A71F9" w:rsidRDefault="005A71F9">
      <w:pPr>
        <w:pStyle w:val="Zkladntext"/>
        <w:spacing w:before="7"/>
        <w:ind w:left="0"/>
        <w:rPr>
          <w:sz w:val="29"/>
        </w:rPr>
      </w:pPr>
    </w:p>
    <w:p w14:paraId="7E73D297" w14:textId="4EE4D00E" w:rsidR="005A71F9" w:rsidRDefault="007E1560">
      <w:pPr>
        <w:pStyle w:val="Zkladntext"/>
        <w:ind w:left="116"/>
      </w:pPr>
      <w:r>
        <w:rPr>
          <w:u w:val="single"/>
        </w:rPr>
        <w:t>K</w:t>
      </w:r>
      <w:r w:rsidR="00950CE3">
        <w:rPr>
          <w:u w:val="single"/>
        </w:rPr>
        <w:t>ritériá</w:t>
      </w:r>
      <w:r w:rsidR="00950CE3">
        <w:rPr>
          <w:spacing w:val="-1"/>
          <w:u w:val="single"/>
        </w:rPr>
        <w:t xml:space="preserve"> </w:t>
      </w:r>
      <w:r w:rsidR="00950CE3">
        <w:rPr>
          <w:u w:val="single"/>
        </w:rPr>
        <w:t>a</w:t>
      </w:r>
      <w:r w:rsidR="00950CE3">
        <w:rPr>
          <w:spacing w:val="-2"/>
          <w:u w:val="single"/>
        </w:rPr>
        <w:t xml:space="preserve"> </w:t>
      </w:r>
      <w:r w:rsidR="00950CE3">
        <w:rPr>
          <w:u w:val="single"/>
        </w:rPr>
        <w:t>požiadavky</w:t>
      </w:r>
      <w:r w:rsidR="00950CE3">
        <w:rPr>
          <w:spacing w:val="-5"/>
          <w:u w:val="single"/>
        </w:rPr>
        <w:t xml:space="preserve"> </w:t>
      </w:r>
      <w:r w:rsidR="00950CE3">
        <w:rPr>
          <w:u w:val="single"/>
        </w:rPr>
        <w:t>v</w:t>
      </w:r>
      <w:r w:rsidR="00950CE3">
        <w:rPr>
          <w:spacing w:val="-1"/>
          <w:u w:val="single"/>
        </w:rPr>
        <w:t xml:space="preserve"> </w:t>
      </w:r>
      <w:r w:rsidR="00950CE3">
        <w:rPr>
          <w:u w:val="single"/>
        </w:rPr>
        <w:t>súvislosti</w:t>
      </w:r>
      <w:r w:rsidR="00950CE3">
        <w:rPr>
          <w:spacing w:val="-1"/>
          <w:u w:val="single"/>
        </w:rPr>
        <w:t xml:space="preserve"> </w:t>
      </w:r>
      <w:r w:rsidR="00950CE3">
        <w:rPr>
          <w:u w:val="single"/>
        </w:rPr>
        <w:t>s</w:t>
      </w:r>
      <w:r w:rsidR="00950CE3">
        <w:rPr>
          <w:spacing w:val="-2"/>
          <w:u w:val="single"/>
        </w:rPr>
        <w:t xml:space="preserve"> </w:t>
      </w:r>
      <w:r w:rsidR="00950CE3">
        <w:rPr>
          <w:u w:val="single"/>
        </w:rPr>
        <w:t>obsadzovanou</w:t>
      </w:r>
      <w:r w:rsidR="00950CE3">
        <w:rPr>
          <w:spacing w:val="-2"/>
          <w:u w:val="single"/>
        </w:rPr>
        <w:t xml:space="preserve"> </w:t>
      </w:r>
      <w:r w:rsidR="00950CE3">
        <w:rPr>
          <w:u w:val="single"/>
        </w:rPr>
        <w:t>funkciou</w:t>
      </w:r>
    </w:p>
    <w:p w14:paraId="3C62D6D4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bezúhonnosť,</w:t>
      </w:r>
    </w:p>
    <w:p w14:paraId="36D8531D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2"/>
        <w:ind w:hanging="361"/>
        <w:rPr>
          <w:sz w:val="24"/>
        </w:rPr>
      </w:pPr>
      <w:r>
        <w:rPr>
          <w:sz w:val="24"/>
        </w:rPr>
        <w:t>spôsobilosť na</w:t>
      </w:r>
      <w:r>
        <w:rPr>
          <w:spacing w:val="-2"/>
          <w:sz w:val="24"/>
        </w:rPr>
        <w:t xml:space="preserve"> </w:t>
      </w:r>
      <w:r>
        <w:rPr>
          <w:sz w:val="24"/>
        </w:rPr>
        <w:t>právne</w:t>
      </w:r>
      <w:r>
        <w:rPr>
          <w:spacing w:val="-2"/>
          <w:sz w:val="24"/>
        </w:rPr>
        <w:t xml:space="preserve"> </w:t>
      </w:r>
      <w:r>
        <w:rPr>
          <w:sz w:val="24"/>
        </w:rPr>
        <w:t>úkony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plnom rozsahu,</w:t>
      </w:r>
    </w:p>
    <w:p w14:paraId="23F9600B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5"/>
        <w:ind w:right="120"/>
        <w:jc w:val="both"/>
        <w:rPr>
          <w:sz w:val="24"/>
        </w:rPr>
      </w:pPr>
      <w:r>
        <w:rPr>
          <w:sz w:val="24"/>
        </w:rPr>
        <w:t>znalosť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</w:t>
      </w:r>
      <w:r>
        <w:rPr>
          <w:spacing w:val="60"/>
          <w:sz w:val="24"/>
        </w:rPr>
        <w:t xml:space="preserve"> </w:t>
      </w:r>
      <w:r>
        <w:rPr>
          <w:sz w:val="24"/>
        </w:rPr>
        <w:t>269/2018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zabezpečovaní</w:t>
      </w:r>
      <w:r>
        <w:rPr>
          <w:spacing w:val="60"/>
          <w:sz w:val="24"/>
        </w:rPr>
        <w:t xml:space="preserve"> </w:t>
      </w:r>
      <w:r>
        <w:rPr>
          <w:sz w:val="24"/>
        </w:rPr>
        <w:t>kvality vysokoškolského</w:t>
      </w:r>
      <w:r>
        <w:rPr>
          <w:spacing w:val="60"/>
          <w:sz w:val="24"/>
        </w:rPr>
        <w:t xml:space="preserve"> </w:t>
      </w:r>
      <w:r>
        <w:rPr>
          <w:sz w:val="24"/>
        </w:rPr>
        <w:t>vzdelávania</w:t>
      </w:r>
      <w:r>
        <w:rPr>
          <w:spacing w:val="-57"/>
          <w:sz w:val="24"/>
        </w:rPr>
        <w:t xml:space="preserve"> </w:t>
      </w:r>
      <w:r>
        <w:rPr>
          <w:sz w:val="24"/>
        </w:rPr>
        <w:t>a o zmene a doplnení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</w:t>
      </w:r>
      <w:r>
        <w:rPr>
          <w:spacing w:val="60"/>
          <w:sz w:val="24"/>
        </w:rPr>
        <w:t xml:space="preserve"> </w:t>
      </w:r>
      <w:r>
        <w:rPr>
          <w:sz w:val="24"/>
        </w:rPr>
        <w:t>343/2015</w:t>
      </w:r>
      <w:r>
        <w:rPr>
          <w:spacing w:val="60"/>
          <w:sz w:val="24"/>
        </w:rPr>
        <w:t xml:space="preserve"> </w:t>
      </w:r>
      <w:r>
        <w:rPr>
          <w:sz w:val="24"/>
        </w:rPr>
        <w:t>Z.</w:t>
      </w:r>
      <w:r>
        <w:rPr>
          <w:spacing w:val="60"/>
          <w:sz w:val="24"/>
        </w:rPr>
        <w:t xml:space="preserve"> </w:t>
      </w:r>
      <w:r>
        <w:rPr>
          <w:sz w:val="24"/>
        </w:rPr>
        <w:t>z.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verejnom</w:t>
      </w:r>
      <w:r>
        <w:rPr>
          <w:spacing w:val="60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60"/>
          <w:sz w:val="24"/>
        </w:rPr>
        <w:t xml:space="preserve"> </w:t>
      </w:r>
      <w:r>
        <w:rPr>
          <w:sz w:val="24"/>
        </w:rPr>
        <w:t>a o</w:t>
      </w:r>
      <w:r>
        <w:rPr>
          <w:spacing w:val="60"/>
          <w:sz w:val="24"/>
        </w:rPr>
        <w:t xml:space="preserve"> </w:t>
      </w:r>
      <w:r>
        <w:rPr>
          <w:sz w:val="24"/>
        </w:rPr>
        <w:t>zmene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doplnení niektorých zákonov v znení</w:t>
      </w:r>
      <w:r>
        <w:rPr>
          <w:spacing w:val="-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predpisov,</w:t>
      </w:r>
    </w:p>
    <w:p w14:paraId="30E65E0A" w14:textId="3B0E9715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6"/>
        <w:ind w:right="120"/>
        <w:jc w:val="both"/>
        <w:rPr>
          <w:sz w:val="24"/>
        </w:rPr>
      </w:pPr>
      <w:r>
        <w:rPr>
          <w:sz w:val="24"/>
        </w:rPr>
        <w:t>znalosť zákona č. 131/2002 o vysokých školách a o zmene a doplnení niektorých</w:t>
      </w:r>
      <w:r>
        <w:rPr>
          <w:spacing w:val="1"/>
          <w:sz w:val="24"/>
        </w:rPr>
        <w:t xml:space="preserve"> </w:t>
      </w:r>
      <w:r>
        <w:rPr>
          <w:sz w:val="24"/>
        </w:rPr>
        <w:t>zákonov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znení</w:t>
      </w:r>
      <w:r>
        <w:rPr>
          <w:spacing w:val="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iných</w:t>
      </w:r>
      <w:r>
        <w:rPr>
          <w:spacing w:val="1"/>
          <w:sz w:val="24"/>
        </w:rPr>
        <w:t xml:space="preserve"> </w:t>
      </w:r>
      <w:r>
        <w:rPr>
          <w:sz w:val="24"/>
        </w:rPr>
        <w:t>všeobecne</w:t>
      </w:r>
      <w:r>
        <w:rPr>
          <w:spacing w:val="1"/>
          <w:sz w:val="24"/>
        </w:rPr>
        <w:t xml:space="preserve"> </w:t>
      </w:r>
      <w:r>
        <w:rPr>
          <w:sz w:val="24"/>
        </w:rPr>
        <w:t>záväzných</w:t>
      </w:r>
      <w:r>
        <w:rPr>
          <w:spacing w:val="1"/>
          <w:sz w:val="24"/>
        </w:rPr>
        <w:t xml:space="preserve"> </w:t>
      </w:r>
      <w:r>
        <w:rPr>
          <w:sz w:val="24"/>
        </w:rPr>
        <w:t>právnych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oblasti vysokého školstva,</w:t>
      </w:r>
    </w:p>
    <w:p w14:paraId="39C6CCFB" w14:textId="4E95EDD3" w:rsidR="007E1560" w:rsidRDefault="007E1560">
      <w:pPr>
        <w:pStyle w:val="Odsekzoznamu"/>
        <w:numPr>
          <w:ilvl w:val="0"/>
          <w:numId w:val="4"/>
        </w:numPr>
        <w:tabs>
          <w:tab w:val="left" w:pos="837"/>
        </w:tabs>
        <w:spacing w:before="66"/>
        <w:ind w:right="120"/>
        <w:jc w:val="both"/>
        <w:rPr>
          <w:sz w:val="24"/>
        </w:rPr>
      </w:pPr>
      <w:r>
        <w:rPr>
          <w:sz w:val="24"/>
        </w:rPr>
        <w:t>znalosť všeobecne záväzných právnych predpisov a iných predpisov z oblasti fungovania verejnoprávnych inštitúcií (napr. zákon č. 431/2002 Z. z. o účtovníctve v znení neskorších predpisov, zákon č. 357/2015 Z. z. o finančnej kontrole a audite a o zmene a doplnení niektorých zákonov v znení neskorších predpisov, zákon č. 278/1993 Z. z. o správe majetku štátu v znení neskorších predpisov, zákon</w:t>
      </w:r>
      <w:r w:rsidR="006463E8">
        <w:rPr>
          <w:sz w:val="24"/>
        </w:rPr>
        <w:t xml:space="preserve"> </w:t>
      </w:r>
      <w:r>
        <w:rPr>
          <w:sz w:val="24"/>
        </w:rPr>
        <w:t xml:space="preserve">č. 176/2004 </w:t>
      </w:r>
      <w:r w:rsidR="006463E8">
        <w:rPr>
          <w:sz w:val="24"/>
        </w:rPr>
        <w:t xml:space="preserve">Z .z </w:t>
      </w:r>
      <w:r w:rsidR="006463E8" w:rsidRPr="006463E8">
        <w:rPr>
          <w:sz w:val="24"/>
        </w:rPr>
        <w:t>o nakladaní s majetkom verejnoprávnych inštitúcií a o zmene zákona Národnej rady Slovenskej republiky č. 259/1993 Z. z. o Slovenskej lesníckej komore v znení zákona č. 464/2002 Z. z.</w:t>
      </w:r>
      <w:r w:rsidR="006463E8">
        <w:rPr>
          <w:sz w:val="24"/>
        </w:rPr>
        <w:t>. a pod.)</w:t>
      </w:r>
    </w:p>
    <w:p w14:paraId="462C78F9" w14:textId="77777777" w:rsidR="00A33FD0" w:rsidRDefault="00A33FD0" w:rsidP="00A33FD0">
      <w:pPr>
        <w:pStyle w:val="Zkladntext"/>
        <w:ind w:left="0"/>
      </w:pPr>
    </w:p>
    <w:p w14:paraId="485A0BF5" w14:textId="3F6975E4" w:rsidR="006463E8" w:rsidRDefault="006463E8" w:rsidP="00A33FD0">
      <w:pPr>
        <w:pStyle w:val="Zkladntext"/>
        <w:ind w:left="116"/>
        <w:jc w:val="both"/>
      </w:pPr>
      <w:r>
        <w:t xml:space="preserve">Funkcia kontrolóra je podľa § 13 ods. 3 zákona nezlučiteľná s funkciou člena výkonnej rady, člena odvolacej komisie agentúry a vedúceho kancelárie agentúry. </w:t>
      </w:r>
    </w:p>
    <w:p w14:paraId="4BDC78EE" w14:textId="641818C7" w:rsidR="006463E8" w:rsidRDefault="006463E8" w:rsidP="00A33FD0">
      <w:pPr>
        <w:pStyle w:val="Zkladntext"/>
        <w:ind w:left="116"/>
        <w:jc w:val="both"/>
      </w:pPr>
    </w:p>
    <w:p w14:paraId="0B7B6DBA" w14:textId="77777777" w:rsidR="006463E8" w:rsidRDefault="006463E8" w:rsidP="00A33FD0">
      <w:pPr>
        <w:pStyle w:val="Zkladntext"/>
        <w:ind w:left="116"/>
        <w:jc w:val="both"/>
      </w:pPr>
    </w:p>
    <w:p w14:paraId="3CC7287F" w14:textId="77777777" w:rsidR="006463E8" w:rsidRDefault="006463E8" w:rsidP="00A33FD0">
      <w:pPr>
        <w:pStyle w:val="Zkladntext"/>
        <w:ind w:left="116"/>
        <w:jc w:val="both"/>
      </w:pPr>
    </w:p>
    <w:p w14:paraId="3329B46F" w14:textId="0E5E07B3" w:rsidR="00A33FD0" w:rsidRDefault="00A33FD0" w:rsidP="00A33FD0">
      <w:pPr>
        <w:pStyle w:val="Zkladntext"/>
        <w:ind w:left="116"/>
        <w:jc w:val="both"/>
      </w:pPr>
      <w:r>
        <w:lastRenderedPageBreak/>
        <w:t xml:space="preserve">Funkcia </w:t>
      </w:r>
      <w:r w:rsidR="006463E8">
        <w:t>kontrolóra agentúry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13 ods.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nezlučiteľná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funkciou:</w:t>
      </w:r>
    </w:p>
    <w:p w14:paraId="61FBE734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rektora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prorektora;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platí,</w:t>
      </w:r>
      <w:r>
        <w:rPr>
          <w:spacing w:val="-1"/>
          <w:sz w:val="24"/>
        </w:rPr>
        <w:t xml:space="preserve"> </w:t>
      </w:r>
      <w:r>
        <w:rPr>
          <w:sz w:val="24"/>
        </w:rPr>
        <w:t>aj</w:t>
      </w:r>
      <w:r>
        <w:rPr>
          <w:spacing w:val="-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ide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osobu</w:t>
      </w:r>
      <w:r>
        <w:rPr>
          <w:spacing w:val="-1"/>
          <w:sz w:val="24"/>
        </w:rPr>
        <w:t xml:space="preserve"> </w:t>
      </w:r>
      <w:r>
        <w:rPr>
          <w:sz w:val="24"/>
        </w:rPr>
        <w:t>poverenú</w:t>
      </w:r>
      <w:r>
        <w:rPr>
          <w:spacing w:val="-1"/>
          <w:sz w:val="24"/>
        </w:rPr>
        <w:t xml:space="preserve"> </w:t>
      </w:r>
      <w:r>
        <w:rPr>
          <w:sz w:val="24"/>
        </w:rPr>
        <w:t>výkonom funkcie rektora,</w:t>
      </w:r>
    </w:p>
    <w:p w14:paraId="17E1B0C7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štatutárneho</w:t>
      </w:r>
      <w:r>
        <w:rPr>
          <w:spacing w:val="-4"/>
          <w:sz w:val="24"/>
        </w:rPr>
        <w:t xml:space="preserve"> </w:t>
      </w:r>
      <w:r>
        <w:rPr>
          <w:sz w:val="24"/>
        </w:rPr>
        <w:t>orgánu</w:t>
      </w:r>
      <w:r>
        <w:rPr>
          <w:spacing w:val="-4"/>
          <w:sz w:val="24"/>
        </w:rPr>
        <w:t xml:space="preserve"> </w:t>
      </w:r>
      <w:r>
        <w:rPr>
          <w:sz w:val="24"/>
        </w:rPr>
        <w:t>súkromnej</w:t>
      </w:r>
      <w:r>
        <w:rPr>
          <w:spacing w:val="-4"/>
          <w:sz w:val="24"/>
        </w:rPr>
        <w:t xml:space="preserve"> </w:t>
      </w:r>
      <w:r>
        <w:rPr>
          <w:sz w:val="24"/>
        </w:rPr>
        <w:t>vysokej</w:t>
      </w:r>
      <w:r>
        <w:rPr>
          <w:spacing w:val="-4"/>
          <w:sz w:val="24"/>
        </w:rPr>
        <w:t xml:space="preserve"> </w:t>
      </w:r>
      <w:r>
        <w:rPr>
          <w:sz w:val="24"/>
        </w:rPr>
        <w:t>školy,</w:t>
      </w:r>
    </w:p>
    <w:p w14:paraId="4847719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pacing w:val="-1"/>
          <w:sz w:val="24"/>
        </w:rPr>
        <w:t>člena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správnej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verejnej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vysokej</w:t>
      </w:r>
      <w:r>
        <w:rPr>
          <w:spacing w:val="-9"/>
          <w:sz w:val="24"/>
        </w:rPr>
        <w:t xml:space="preserve"> </w:t>
      </w:r>
      <w:r>
        <w:rPr>
          <w:sz w:val="24"/>
        </w:rPr>
        <w:t>školy</w:t>
      </w:r>
      <w:r>
        <w:rPr>
          <w:spacing w:val="-15"/>
          <w:sz w:val="24"/>
        </w:rPr>
        <w:t xml:space="preserve"> </w:t>
      </w:r>
      <w:r>
        <w:rPr>
          <w:sz w:val="24"/>
        </w:rPr>
        <w:t>alebo</w:t>
      </w:r>
      <w:r>
        <w:rPr>
          <w:spacing w:val="-10"/>
          <w:sz w:val="24"/>
        </w:rPr>
        <w:t xml:space="preserve"> </w:t>
      </w:r>
      <w:r>
        <w:rPr>
          <w:sz w:val="24"/>
        </w:rPr>
        <w:t>člena</w:t>
      </w:r>
      <w:r>
        <w:rPr>
          <w:spacing w:val="-11"/>
          <w:sz w:val="24"/>
        </w:rPr>
        <w:t xml:space="preserve"> </w:t>
      </w:r>
      <w:r>
        <w:rPr>
          <w:sz w:val="24"/>
        </w:rPr>
        <w:t>správnej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súkromnej</w:t>
      </w:r>
      <w:r>
        <w:rPr>
          <w:spacing w:val="-10"/>
          <w:sz w:val="24"/>
        </w:rPr>
        <w:t xml:space="preserve"> </w:t>
      </w:r>
      <w:r>
        <w:rPr>
          <w:sz w:val="24"/>
        </w:rPr>
        <w:t>vysokej</w:t>
      </w:r>
      <w:r>
        <w:rPr>
          <w:spacing w:val="-57"/>
          <w:sz w:val="24"/>
        </w:rPr>
        <w:t xml:space="preserve"> </w:t>
      </w:r>
      <w:r>
        <w:rPr>
          <w:sz w:val="24"/>
        </w:rPr>
        <w:t>školy,</w:t>
      </w:r>
    </w:p>
    <w:p w14:paraId="77DCDF7A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20"/>
        <w:jc w:val="both"/>
        <w:rPr>
          <w:sz w:val="24"/>
        </w:rPr>
      </w:pPr>
      <w:r>
        <w:rPr>
          <w:sz w:val="24"/>
        </w:rPr>
        <w:t>člena</w:t>
      </w:r>
      <w:r>
        <w:rPr>
          <w:spacing w:val="56"/>
          <w:sz w:val="24"/>
        </w:rPr>
        <w:t xml:space="preserve"> </w:t>
      </w:r>
      <w:r>
        <w:rPr>
          <w:sz w:val="24"/>
        </w:rPr>
        <w:t>vedeckej</w:t>
      </w:r>
      <w:r>
        <w:rPr>
          <w:spacing w:val="58"/>
          <w:sz w:val="24"/>
        </w:rPr>
        <w:t xml:space="preserve"> </w:t>
      </w:r>
      <w:r>
        <w:rPr>
          <w:sz w:val="24"/>
        </w:rPr>
        <w:t>rady</w:t>
      </w:r>
      <w:r>
        <w:rPr>
          <w:spacing w:val="55"/>
          <w:sz w:val="24"/>
        </w:rPr>
        <w:t xml:space="preserve"> </w:t>
      </w:r>
      <w:r>
        <w:rPr>
          <w:sz w:val="24"/>
        </w:rPr>
        <w:t>vysokej</w:t>
      </w:r>
      <w:r>
        <w:rPr>
          <w:spacing w:val="58"/>
          <w:sz w:val="24"/>
        </w:rPr>
        <w:t xml:space="preserve"> </w:t>
      </w:r>
      <w:r>
        <w:rPr>
          <w:sz w:val="24"/>
        </w:rPr>
        <w:t>školy,</w:t>
      </w:r>
      <w:r>
        <w:rPr>
          <w:spacing w:val="57"/>
          <w:sz w:val="24"/>
        </w:rPr>
        <w:t xml:space="preserve"> </w:t>
      </w:r>
      <w:r>
        <w:rPr>
          <w:sz w:val="24"/>
        </w:rPr>
        <w:t>umeleckej</w:t>
      </w:r>
      <w:r>
        <w:rPr>
          <w:spacing w:val="58"/>
          <w:sz w:val="24"/>
        </w:rPr>
        <w:t xml:space="preserve"> </w:t>
      </w:r>
      <w:r>
        <w:rPr>
          <w:sz w:val="24"/>
        </w:rPr>
        <w:t>rady</w:t>
      </w:r>
      <w:r>
        <w:rPr>
          <w:spacing w:val="51"/>
          <w:sz w:val="24"/>
        </w:rPr>
        <w:t xml:space="preserve"> </w:t>
      </w:r>
      <w:r>
        <w:rPr>
          <w:sz w:val="24"/>
        </w:rPr>
        <w:t>vysokej</w:t>
      </w:r>
      <w:r>
        <w:rPr>
          <w:spacing w:val="58"/>
          <w:sz w:val="24"/>
        </w:rPr>
        <w:t xml:space="preserve"> </w:t>
      </w:r>
      <w:r>
        <w:rPr>
          <w:sz w:val="24"/>
        </w:rPr>
        <w:t>školy</w:t>
      </w:r>
      <w:r>
        <w:rPr>
          <w:spacing w:val="51"/>
          <w:sz w:val="24"/>
        </w:rPr>
        <w:t xml:space="preserve"> </w:t>
      </w:r>
      <w:r>
        <w:rPr>
          <w:sz w:val="24"/>
        </w:rPr>
        <w:t>alebo</w:t>
      </w:r>
      <w:r>
        <w:rPr>
          <w:spacing w:val="57"/>
          <w:sz w:val="24"/>
        </w:rPr>
        <w:t xml:space="preserve"> </w:t>
      </w:r>
      <w:r>
        <w:rPr>
          <w:sz w:val="24"/>
        </w:rPr>
        <w:t>vedeckej</w:t>
      </w:r>
      <w:r>
        <w:rPr>
          <w:spacing w:val="-58"/>
          <w:sz w:val="24"/>
        </w:rPr>
        <w:t xml:space="preserve"> </w:t>
      </w:r>
      <w:r>
        <w:rPr>
          <w:sz w:val="24"/>
        </w:rPr>
        <w:t>a umeleckej</w:t>
      </w:r>
      <w:r>
        <w:rPr>
          <w:spacing w:val="61"/>
          <w:sz w:val="24"/>
        </w:rPr>
        <w:t xml:space="preserve"> </w:t>
      </w:r>
      <w:r>
        <w:rPr>
          <w:sz w:val="24"/>
        </w:rPr>
        <w:t>rady</w:t>
      </w:r>
      <w:r>
        <w:rPr>
          <w:spacing w:val="61"/>
          <w:sz w:val="24"/>
        </w:rPr>
        <w:t xml:space="preserve"> </w:t>
      </w:r>
      <w:r>
        <w:rPr>
          <w:sz w:val="24"/>
        </w:rPr>
        <w:t>vysokej</w:t>
      </w:r>
      <w:r>
        <w:rPr>
          <w:spacing w:val="61"/>
          <w:sz w:val="24"/>
        </w:rPr>
        <w:t xml:space="preserve"> </w:t>
      </w:r>
      <w:r>
        <w:rPr>
          <w:sz w:val="24"/>
        </w:rPr>
        <w:t>školy</w:t>
      </w:r>
      <w:r>
        <w:rPr>
          <w:spacing w:val="61"/>
          <w:sz w:val="24"/>
        </w:rPr>
        <w:t xml:space="preserve"> </w:t>
      </w:r>
      <w:r>
        <w:rPr>
          <w:sz w:val="24"/>
        </w:rPr>
        <w:t>(ďalej   len   „vedecká   rada   vysokej   školy“)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kolektívneho orgánu</w:t>
      </w:r>
      <w:r>
        <w:rPr>
          <w:spacing w:val="-1"/>
          <w:sz w:val="24"/>
        </w:rPr>
        <w:t xml:space="preserve"> </w:t>
      </w:r>
      <w:r>
        <w:rPr>
          <w:sz w:val="24"/>
        </w:rPr>
        <w:t>fakulty, v</w:t>
      </w:r>
      <w:r>
        <w:rPr>
          <w:spacing w:val="-1"/>
          <w:sz w:val="24"/>
        </w:rPr>
        <w:t xml:space="preserve"> </w:t>
      </w:r>
      <w:r>
        <w:rPr>
          <w:sz w:val="24"/>
        </w:rPr>
        <w:t>ktorého pôsobnosti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habilitačné</w:t>
      </w:r>
      <w:r>
        <w:rPr>
          <w:spacing w:val="-1"/>
          <w:sz w:val="24"/>
        </w:rPr>
        <w:t xml:space="preserve"> </w:t>
      </w:r>
      <w:r>
        <w:rPr>
          <w:sz w:val="24"/>
        </w:rPr>
        <w:t>konanie,</w:t>
      </w:r>
    </w:p>
    <w:p w14:paraId="6F764BAB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dekana;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platí,</w:t>
      </w:r>
      <w:r>
        <w:rPr>
          <w:spacing w:val="-1"/>
          <w:sz w:val="24"/>
        </w:rPr>
        <w:t xml:space="preserve"> </w:t>
      </w:r>
      <w:r>
        <w:rPr>
          <w:sz w:val="24"/>
        </w:rPr>
        <w:t>aj</w:t>
      </w:r>
      <w:r>
        <w:rPr>
          <w:spacing w:val="-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osobu</w:t>
      </w:r>
      <w:r>
        <w:rPr>
          <w:spacing w:val="-1"/>
          <w:sz w:val="24"/>
        </w:rPr>
        <w:t xml:space="preserve"> </w:t>
      </w:r>
      <w:r>
        <w:rPr>
          <w:sz w:val="24"/>
        </w:rPr>
        <w:t>poverenú výkonom</w:t>
      </w:r>
      <w:r>
        <w:rPr>
          <w:spacing w:val="-1"/>
          <w:sz w:val="24"/>
        </w:rPr>
        <w:t xml:space="preserve"> </w:t>
      </w:r>
      <w:r>
        <w:rPr>
          <w:sz w:val="24"/>
        </w:rPr>
        <w:t>funkcie dekana,</w:t>
      </w:r>
    </w:p>
    <w:p w14:paraId="2841E52B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vedúceho</w:t>
      </w:r>
      <w:r>
        <w:rPr>
          <w:spacing w:val="-4"/>
          <w:sz w:val="24"/>
        </w:rPr>
        <w:t xml:space="preserve"> </w:t>
      </w:r>
      <w:r>
        <w:rPr>
          <w:sz w:val="24"/>
        </w:rPr>
        <w:t>súčasti</w:t>
      </w:r>
      <w:r>
        <w:rPr>
          <w:spacing w:val="-4"/>
          <w:sz w:val="24"/>
        </w:rPr>
        <w:t xml:space="preserve"> </w:t>
      </w:r>
      <w:r>
        <w:rPr>
          <w:sz w:val="24"/>
        </w:rPr>
        <w:t>vysokej</w:t>
      </w:r>
      <w:r>
        <w:rPr>
          <w:spacing w:val="-4"/>
          <w:sz w:val="24"/>
        </w:rPr>
        <w:t xml:space="preserve"> </w:t>
      </w:r>
      <w:r>
        <w:rPr>
          <w:sz w:val="24"/>
        </w:rPr>
        <w:t>školy,</w:t>
      </w:r>
    </w:p>
    <w:p w14:paraId="03017AD1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kvestora,</w:t>
      </w:r>
    </w:p>
    <w:p w14:paraId="6AD14F62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vedúceho</w:t>
      </w:r>
      <w:r>
        <w:rPr>
          <w:spacing w:val="-2"/>
          <w:sz w:val="24"/>
        </w:rPr>
        <w:t xml:space="preserve"> </w:t>
      </w:r>
      <w:r>
        <w:rPr>
          <w:sz w:val="24"/>
        </w:rPr>
        <w:t>zamestnanca</w:t>
      </w:r>
      <w:r>
        <w:rPr>
          <w:spacing w:val="-3"/>
          <w:sz w:val="24"/>
        </w:rPr>
        <w:t xml:space="preserve"> </w:t>
      </w:r>
      <w:r>
        <w:rPr>
          <w:sz w:val="24"/>
        </w:rPr>
        <w:t>vysokej</w:t>
      </w:r>
      <w:r>
        <w:rPr>
          <w:spacing w:val="-2"/>
          <w:sz w:val="24"/>
        </w:rPr>
        <w:t xml:space="preserve"> </w:t>
      </w:r>
      <w:r>
        <w:rPr>
          <w:sz w:val="24"/>
        </w:rPr>
        <w:t>školy,</w:t>
      </w:r>
      <w:r>
        <w:rPr>
          <w:spacing w:val="-2"/>
          <w:sz w:val="24"/>
        </w:rPr>
        <w:t xml:space="preserve"> </w:t>
      </w:r>
      <w:r>
        <w:rPr>
          <w:sz w:val="24"/>
        </w:rPr>
        <w:t>vedúceho</w:t>
      </w:r>
      <w:r>
        <w:rPr>
          <w:spacing w:val="-1"/>
          <w:sz w:val="24"/>
        </w:rPr>
        <w:t xml:space="preserve"> </w:t>
      </w:r>
      <w:r>
        <w:rPr>
          <w:sz w:val="24"/>
        </w:rPr>
        <w:t>zamestnanca</w:t>
      </w:r>
      <w:r>
        <w:rPr>
          <w:spacing w:val="-1"/>
          <w:sz w:val="24"/>
        </w:rPr>
        <w:t xml:space="preserve"> </w:t>
      </w:r>
      <w:r>
        <w:rPr>
          <w:sz w:val="24"/>
        </w:rPr>
        <w:t>fakulty,</w:t>
      </w:r>
    </w:p>
    <w:p w14:paraId="7ADF49ED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prezidenta</w:t>
      </w:r>
      <w:r>
        <w:rPr>
          <w:spacing w:val="-3"/>
          <w:sz w:val="24"/>
        </w:rPr>
        <w:t xml:space="preserve"> </w:t>
      </w:r>
      <w:r>
        <w:rPr>
          <w:sz w:val="24"/>
        </w:rPr>
        <w:t>Slovenskej</w:t>
      </w:r>
      <w:r>
        <w:rPr>
          <w:spacing w:val="-2"/>
          <w:sz w:val="24"/>
        </w:rPr>
        <w:t xml:space="preserve"> </w:t>
      </w:r>
      <w:r>
        <w:rPr>
          <w:sz w:val="24"/>
        </w:rPr>
        <w:t>republiky,</w:t>
      </w:r>
    </w:p>
    <w:p w14:paraId="63240C72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z w:val="24"/>
        </w:rPr>
        <w:t>poslanca</w:t>
      </w:r>
      <w:r>
        <w:rPr>
          <w:spacing w:val="1"/>
          <w:sz w:val="24"/>
        </w:rPr>
        <w:t xml:space="preserve"> </w:t>
      </w:r>
      <w:r>
        <w:rPr>
          <w:sz w:val="24"/>
        </w:rPr>
        <w:t>Národnej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Slovenskej</w:t>
      </w:r>
      <w:r>
        <w:rPr>
          <w:spacing w:val="1"/>
          <w:sz w:val="24"/>
        </w:rPr>
        <w:t xml:space="preserve"> </w:t>
      </w:r>
      <w:r>
        <w:rPr>
          <w:sz w:val="24"/>
        </w:rPr>
        <w:t>republiky,</w:t>
      </w:r>
      <w:r>
        <w:rPr>
          <w:spacing w:val="1"/>
          <w:sz w:val="24"/>
        </w:rPr>
        <w:t xml:space="preserve"> </w:t>
      </w:r>
      <w:r>
        <w:rPr>
          <w:sz w:val="24"/>
        </w:rPr>
        <w:t>poslanca</w:t>
      </w:r>
      <w:r>
        <w:rPr>
          <w:spacing w:val="1"/>
          <w:sz w:val="24"/>
        </w:rPr>
        <w:t xml:space="preserve"> </w:t>
      </w:r>
      <w:r>
        <w:rPr>
          <w:sz w:val="24"/>
        </w:rPr>
        <w:t>Európskeho</w:t>
      </w:r>
      <w:r>
        <w:rPr>
          <w:spacing w:val="1"/>
          <w:sz w:val="24"/>
        </w:rPr>
        <w:t xml:space="preserve"> </w:t>
      </w:r>
      <w:r>
        <w:rPr>
          <w:sz w:val="24"/>
        </w:rPr>
        <w:t>parlamentu,</w:t>
      </w:r>
      <w:r>
        <w:rPr>
          <w:spacing w:val="1"/>
          <w:sz w:val="24"/>
        </w:rPr>
        <w:t xml:space="preserve"> </w:t>
      </w:r>
      <w:r>
        <w:rPr>
          <w:sz w:val="24"/>
        </w:rPr>
        <w:t>poslanca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zastupiteľstva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samosprávneho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kraja,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poslanca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zastupiteľstva  </w:t>
      </w:r>
      <w:r>
        <w:rPr>
          <w:spacing w:val="1"/>
          <w:sz w:val="24"/>
        </w:rPr>
        <w:t xml:space="preserve"> </w:t>
      </w:r>
      <w:r>
        <w:rPr>
          <w:sz w:val="24"/>
        </w:rPr>
        <w:t>obce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poslanca</w:t>
      </w:r>
      <w:r>
        <w:rPr>
          <w:spacing w:val="-1"/>
          <w:sz w:val="24"/>
        </w:rPr>
        <w:t xml:space="preserve"> </w:t>
      </w:r>
      <w:r>
        <w:rPr>
          <w:sz w:val="24"/>
        </w:rPr>
        <w:t>miestneho zastupiteľstva,</w:t>
      </w:r>
    </w:p>
    <w:p w14:paraId="78FE5B49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člena</w:t>
      </w:r>
      <w:r>
        <w:rPr>
          <w:spacing w:val="-2"/>
          <w:sz w:val="24"/>
        </w:rPr>
        <w:t xml:space="preserve"> </w:t>
      </w:r>
      <w:r>
        <w:rPr>
          <w:sz w:val="24"/>
        </w:rPr>
        <w:t>vlády</w:t>
      </w:r>
      <w:r>
        <w:rPr>
          <w:spacing w:val="-5"/>
          <w:sz w:val="24"/>
        </w:rPr>
        <w:t xml:space="preserve"> </w:t>
      </w:r>
      <w:r>
        <w:rPr>
          <w:sz w:val="24"/>
        </w:rPr>
        <w:t>Slovenskej republiky</w:t>
      </w:r>
      <w:r>
        <w:rPr>
          <w:spacing w:val="-5"/>
          <w:sz w:val="24"/>
        </w:rPr>
        <w:t xml:space="preserve"> </w:t>
      </w:r>
      <w:r>
        <w:rPr>
          <w:sz w:val="24"/>
        </w:rPr>
        <w:t>(ďalej len „vláda“),</w:t>
      </w:r>
    </w:p>
    <w:p w14:paraId="5100F29C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štátneho</w:t>
      </w:r>
      <w:r>
        <w:rPr>
          <w:spacing w:val="-3"/>
          <w:sz w:val="24"/>
        </w:rPr>
        <w:t xml:space="preserve"> </w:t>
      </w:r>
      <w:r>
        <w:rPr>
          <w:sz w:val="24"/>
        </w:rPr>
        <w:t>tajomníka,</w:t>
      </w:r>
    </w:p>
    <w:p w14:paraId="2C68248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generálneho</w:t>
      </w:r>
      <w:r>
        <w:rPr>
          <w:spacing w:val="-3"/>
          <w:sz w:val="24"/>
        </w:rPr>
        <w:t xml:space="preserve"> </w:t>
      </w:r>
      <w:r>
        <w:rPr>
          <w:sz w:val="24"/>
        </w:rPr>
        <w:t>tajomníka</w:t>
      </w:r>
      <w:r>
        <w:rPr>
          <w:spacing w:val="-3"/>
          <w:sz w:val="24"/>
        </w:rPr>
        <w:t xml:space="preserve"> </w:t>
      </w:r>
      <w:r>
        <w:rPr>
          <w:sz w:val="24"/>
        </w:rPr>
        <w:t>služobného</w:t>
      </w:r>
      <w:r>
        <w:rPr>
          <w:spacing w:val="-2"/>
          <w:sz w:val="24"/>
        </w:rPr>
        <w:t xml:space="preserve"> </w:t>
      </w:r>
      <w:r>
        <w:rPr>
          <w:sz w:val="24"/>
        </w:rPr>
        <w:t>úradu,</w:t>
      </w:r>
    </w:p>
    <w:p w14:paraId="324D874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predsedu</w:t>
      </w:r>
      <w:r>
        <w:rPr>
          <w:spacing w:val="-2"/>
          <w:sz w:val="24"/>
        </w:rPr>
        <w:t xml:space="preserve"> </w:t>
      </w:r>
      <w:r>
        <w:rPr>
          <w:sz w:val="24"/>
        </w:rPr>
        <w:t>samosprávneho kraja,</w:t>
      </w:r>
      <w:r>
        <w:rPr>
          <w:spacing w:val="-1"/>
          <w:sz w:val="24"/>
        </w:rPr>
        <w:t xml:space="preserve"> </w:t>
      </w:r>
      <w:r>
        <w:rPr>
          <w:sz w:val="24"/>
        </w:rPr>
        <w:t>starostu</w:t>
      </w:r>
      <w:r>
        <w:rPr>
          <w:spacing w:val="-2"/>
          <w:sz w:val="24"/>
        </w:rPr>
        <w:t xml:space="preserve"> </w:t>
      </w:r>
      <w:r>
        <w:rPr>
          <w:sz w:val="24"/>
        </w:rPr>
        <w:t>obce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starostu</w:t>
      </w:r>
      <w:r>
        <w:rPr>
          <w:spacing w:val="-2"/>
          <w:sz w:val="24"/>
        </w:rPr>
        <w:t xml:space="preserve"> </w:t>
      </w:r>
      <w:r>
        <w:rPr>
          <w:sz w:val="24"/>
        </w:rPr>
        <w:t>mestskej</w:t>
      </w:r>
      <w:r>
        <w:rPr>
          <w:spacing w:val="-1"/>
          <w:sz w:val="24"/>
        </w:rPr>
        <w:t xml:space="preserve"> </w:t>
      </w:r>
      <w:r>
        <w:rPr>
          <w:sz w:val="24"/>
        </w:rPr>
        <w:t>časti,</w:t>
      </w:r>
    </w:p>
    <w:p w14:paraId="634AEEBA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23"/>
        <w:rPr>
          <w:sz w:val="24"/>
        </w:rPr>
      </w:pPr>
      <w:r>
        <w:rPr>
          <w:sz w:val="24"/>
        </w:rPr>
        <w:t>predsedu,</w:t>
      </w:r>
      <w:r>
        <w:rPr>
          <w:spacing w:val="48"/>
          <w:sz w:val="24"/>
        </w:rPr>
        <w:t xml:space="preserve"> </w:t>
      </w:r>
      <w:r>
        <w:rPr>
          <w:sz w:val="24"/>
        </w:rPr>
        <w:t>vedúceho</w:t>
      </w:r>
      <w:r>
        <w:rPr>
          <w:spacing w:val="50"/>
          <w:sz w:val="24"/>
        </w:rPr>
        <w:t xml:space="preserve"> </w:t>
      </w:r>
      <w:r>
        <w:rPr>
          <w:sz w:val="24"/>
        </w:rPr>
        <w:t>alebo</w:t>
      </w:r>
      <w:r>
        <w:rPr>
          <w:spacing w:val="48"/>
          <w:sz w:val="24"/>
        </w:rPr>
        <w:t xml:space="preserve"> </w:t>
      </w:r>
      <w:r>
        <w:rPr>
          <w:sz w:val="24"/>
        </w:rPr>
        <w:t>riaditeľa</w:t>
      </w:r>
      <w:r>
        <w:rPr>
          <w:spacing w:val="48"/>
          <w:sz w:val="24"/>
        </w:rPr>
        <w:t xml:space="preserve"> </w:t>
      </w:r>
      <w:r>
        <w:rPr>
          <w:sz w:val="24"/>
        </w:rPr>
        <w:t>ústredného</w:t>
      </w:r>
      <w:r>
        <w:rPr>
          <w:spacing w:val="50"/>
          <w:sz w:val="24"/>
        </w:rPr>
        <w:t xml:space="preserve"> </w:t>
      </w:r>
      <w:r>
        <w:rPr>
          <w:sz w:val="24"/>
        </w:rPr>
        <w:t>orgánu</w:t>
      </w:r>
      <w:r>
        <w:rPr>
          <w:spacing w:val="48"/>
          <w:sz w:val="24"/>
        </w:rPr>
        <w:t xml:space="preserve"> </w:t>
      </w:r>
      <w:r>
        <w:rPr>
          <w:sz w:val="24"/>
        </w:rPr>
        <w:t>štátnej</w:t>
      </w:r>
      <w:r>
        <w:rPr>
          <w:spacing w:val="48"/>
          <w:sz w:val="24"/>
        </w:rPr>
        <w:t xml:space="preserve"> </w:t>
      </w:r>
      <w:r>
        <w:rPr>
          <w:sz w:val="24"/>
        </w:rPr>
        <w:t>správy</w:t>
      </w:r>
      <w:r>
        <w:rPr>
          <w:spacing w:val="44"/>
          <w:sz w:val="24"/>
        </w:rPr>
        <w:t xml:space="preserve"> </w:t>
      </w:r>
      <w:r>
        <w:rPr>
          <w:sz w:val="24"/>
        </w:rPr>
        <w:t>alebo</w:t>
      </w:r>
      <w:r>
        <w:rPr>
          <w:spacing w:val="48"/>
          <w:sz w:val="24"/>
        </w:rPr>
        <w:t xml:space="preserve"> </w:t>
      </w:r>
      <w:r>
        <w:rPr>
          <w:sz w:val="24"/>
        </w:rPr>
        <w:t>orgánu</w:t>
      </w:r>
      <w:r>
        <w:rPr>
          <w:spacing w:val="-57"/>
          <w:sz w:val="24"/>
        </w:rPr>
        <w:t xml:space="preserve"> </w:t>
      </w:r>
      <w:r>
        <w:rPr>
          <w:sz w:val="24"/>
        </w:rPr>
        <w:t>štátnej</w:t>
      </w:r>
      <w:r>
        <w:rPr>
          <w:spacing w:val="-1"/>
          <w:sz w:val="24"/>
        </w:rPr>
        <w:t xml:space="preserve"> </w:t>
      </w:r>
      <w:r>
        <w:rPr>
          <w:sz w:val="24"/>
        </w:rPr>
        <w:t>správy,</w:t>
      </w:r>
    </w:p>
    <w:p w14:paraId="4CB54A29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prokurátora,</w:t>
      </w:r>
      <w:r>
        <w:rPr>
          <w:spacing w:val="-3"/>
          <w:sz w:val="24"/>
        </w:rPr>
        <w:t xml:space="preserve"> </w:t>
      </w:r>
      <w:r>
        <w:rPr>
          <w:sz w:val="24"/>
        </w:rPr>
        <w:t>sudcu</w:t>
      </w:r>
      <w:r>
        <w:rPr>
          <w:spacing w:val="-2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sudcu</w:t>
      </w:r>
      <w:r>
        <w:rPr>
          <w:spacing w:val="-3"/>
          <w:sz w:val="24"/>
        </w:rPr>
        <w:t xml:space="preserve"> </w:t>
      </w:r>
      <w:r>
        <w:rPr>
          <w:sz w:val="24"/>
        </w:rPr>
        <w:t>Ústavného</w:t>
      </w:r>
      <w:r>
        <w:rPr>
          <w:spacing w:val="-2"/>
          <w:sz w:val="24"/>
        </w:rPr>
        <w:t xml:space="preserve"> </w:t>
      </w:r>
      <w:r>
        <w:rPr>
          <w:sz w:val="24"/>
        </w:rPr>
        <w:t>súdu</w:t>
      </w:r>
      <w:r>
        <w:rPr>
          <w:spacing w:val="-3"/>
          <w:sz w:val="24"/>
        </w:rPr>
        <w:t xml:space="preserve"> </w:t>
      </w:r>
      <w:r>
        <w:rPr>
          <w:sz w:val="24"/>
        </w:rPr>
        <w:t>Slovenskej</w:t>
      </w:r>
      <w:r>
        <w:rPr>
          <w:spacing w:val="-3"/>
          <w:sz w:val="24"/>
        </w:rPr>
        <w:t xml:space="preserve"> </w:t>
      </w:r>
      <w:r>
        <w:rPr>
          <w:sz w:val="24"/>
        </w:rPr>
        <w:t>republiky</w:t>
      </w:r>
      <w:r>
        <w:rPr>
          <w:spacing w:val="-7"/>
          <w:sz w:val="24"/>
        </w:rPr>
        <w:t xml:space="preserve"> </w:t>
      </w:r>
      <w:r>
        <w:rPr>
          <w:sz w:val="24"/>
        </w:rPr>
        <w:t>alebo</w:t>
      </w:r>
    </w:p>
    <w:p w14:paraId="61EAD2A5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rPr>
          <w:color w:val="484848"/>
          <w:sz w:val="24"/>
        </w:rPr>
      </w:pPr>
      <w:r>
        <w:rPr>
          <w:sz w:val="24"/>
        </w:rPr>
        <w:t>predsedu</w:t>
      </w:r>
      <w:r>
        <w:rPr>
          <w:spacing w:val="-2"/>
          <w:sz w:val="24"/>
        </w:rPr>
        <w:t xml:space="preserve"> </w:t>
      </w:r>
      <w:r>
        <w:rPr>
          <w:sz w:val="24"/>
        </w:rPr>
        <w:t>Slovenskej</w:t>
      </w:r>
      <w:r>
        <w:rPr>
          <w:spacing w:val="-1"/>
          <w:sz w:val="24"/>
        </w:rPr>
        <w:t xml:space="preserve"> </w:t>
      </w:r>
      <w:r>
        <w:rPr>
          <w:sz w:val="24"/>
        </w:rPr>
        <w:t>akadémie</w:t>
      </w:r>
      <w:r>
        <w:rPr>
          <w:spacing w:val="-2"/>
          <w:sz w:val="24"/>
        </w:rPr>
        <w:t xml:space="preserve"> </w:t>
      </w:r>
      <w:r>
        <w:rPr>
          <w:sz w:val="24"/>
        </w:rPr>
        <w:t>vied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člena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predsedníctva</w:t>
      </w:r>
      <w:r>
        <w:rPr>
          <w:color w:val="484848"/>
          <w:sz w:val="24"/>
        </w:rPr>
        <w:t>.</w:t>
      </w:r>
    </w:p>
    <w:p w14:paraId="089FF649" w14:textId="77777777" w:rsidR="00A33FD0" w:rsidRDefault="00A33FD0" w:rsidP="00A33FD0">
      <w:pPr>
        <w:pStyle w:val="Zkladntext"/>
        <w:spacing w:before="10"/>
        <w:ind w:left="0"/>
        <w:rPr>
          <w:sz w:val="25"/>
        </w:rPr>
      </w:pPr>
    </w:p>
    <w:p w14:paraId="7BB80909" w14:textId="7315E1DC" w:rsidR="00A33FD0" w:rsidRDefault="00A33FD0" w:rsidP="00A33FD0">
      <w:pPr>
        <w:pStyle w:val="Zkladntext"/>
        <w:ind w:left="116" w:right="114"/>
        <w:jc w:val="both"/>
      </w:pPr>
      <w:r>
        <w:t>Podľa</w:t>
      </w:r>
      <w:r>
        <w:rPr>
          <w:spacing w:val="24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ods.</w:t>
      </w:r>
      <w:r>
        <w:rPr>
          <w:spacing w:val="26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zákona</w:t>
      </w:r>
      <w:r>
        <w:rPr>
          <w:spacing w:val="24"/>
        </w:rPr>
        <w:t xml:space="preserve"> </w:t>
      </w:r>
      <w:r>
        <w:t>je</w:t>
      </w:r>
      <w:r>
        <w:rPr>
          <w:spacing w:val="25"/>
        </w:rPr>
        <w:t xml:space="preserve"> </w:t>
      </w:r>
      <w:r w:rsidR="006463E8">
        <w:t>kontrolór</w:t>
      </w:r>
      <w:r>
        <w:rPr>
          <w:spacing w:val="25"/>
        </w:rPr>
        <w:t xml:space="preserve"> </w:t>
      </w:r>
      <w:r>
        <w:t>povinný</w:t>
      </w:r>
      <w:r>
        <w:rPr>
          <w:spacing w:val="17"/>
        </w:rPr>
        <w:t xml:space="preserve"> </w:t>
      </w:r>
      <w:r>
        <w:t>najneskôr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deň</w:t>
      </w:r>
      <w:r>
        <w:rPr>
          <w:spacing w:val="26"/>
        </w:rPr>
        <w:t xml:space="preserve"> </w:t>
      </w:r>
      <w:r>
        <w:t>vymenovania</w:t>
      </w:r>
      <w:r w:rsidR="006463E8">
        <w:t xml:space="preserve"> </w:t>
      </w:r>
      <w:r>
        <w:rPr>
          <w:spacing w:val="-58"/>
        </w:rPr>
        <w:t xml:space="preserve"> </w:t>
      </w:r>
      <w:r>
        <w:t xml:space="preserve">do funkcie skončiť výkon inej funkcie alebo činnosti, ktorá je nezlučiteľná s funkciou </w:t>
      </w:r>
      <w:r w:rsidR="006463E8">
        <w:t xml:space="preserve">kontrolóra agentúry </w:t>
      </w:r>
      <w:r>
        <w:t>ukončiť.</w:t>
      </w:r>
      <w:r>
        <w:rPr>
          <w:spacing w:val="1"/>
        </w:rPr>
        <w:t xml:space="preserve"> </w:t>
      </w:r>
      <w:r w:rsidR="006463E8">
        <w:t>Kontrolór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svojom</w:t>
      </w:r>
      <w:r>
        <w:rPr>
          <w:spacing w:val="1"/>
        </w:rPr>
        <w:t xml:space="preserve"> </w:t>
      </w:r>
      <w:r>
        <w:t>vymenovaní</w:t>
      </w:r>
      <w:r>
        <w:rPr>
          <w:spacing w:val="1"/>
        </w:rPr>
        <w:t xml:space="preserve"> </w:t>
      </w:r>
      <w:r>
        <w:t>písomne</w:t>
      </w:r>
      <w:r>
        <w:rPr>
          <w:spacing w:val="1"/>
        </w:rPr>
        <w:t xml:space="preserve"> </w:t>
      </w:r>
      <w:r>
        <w:t>oznámiť</w:t>
      </w:r>
      <w:r>
        <w:rPr>
          <w:spacing w:val="1"/>
        </w:rPr>
        <w:t xml:space="preserve"> </w:t>
      </w:r>
      <w:r>
        <w:t>ministrovi</w:t>
      </w:r>
      <w:r>
        <w:rPr>
          <w:spacing w:val="1"/>
        </w:rPr>
        <w:t xml:space="preserve"> </w:t>
      </w:r>
      <w:r>
        <w:t>školstva,</w:t>
      </w:r>
      <w:r>
        <w:rPr>
          <w:spacing w:val="1"/>
        </w:rPr>
        <w:t xml:space="preserve"> </w:t>
      </w:r>
      <w:r>
        <w:t>vedy,</w:t>
      </w:r>
      <w:r>
        <w:rPr>
          <w:spacing w:val="1"/>
        </w:rPr>
        <w:t xml:space="preserve"> </w:t>
      </w:r>
      <w:r>
        <w:t>výskumu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športu</w:t>
      </w:r>
      <w:r>
        <w:rPr>
          <w:spacing w:val="1"/>
        </w:rPr>
        <w:t xml:space="preserve"> </w:t>
      </w:r>
      <w:r>
        <w:t>Slovenskej</w:t>
      </w:r>
      <w:r>
        <w:rPr>
          <w:spacing w:val="1"/>
        </w:rPr>
        <w:t xml:space="preserve"> </w:t>
      </w:r>
      <w:r>
        <w:t>republiky,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spĺňa</w:t>
      </w:r>
      <w:r>
        <w:rPr>
          <w:spacing w:val="-1"/>
        </w:rPr>
        <w:t xml:space="preserve"> </w:t>
      </w:r>
      <w:r>
        <w:t>podmienky</w:t>
      </w:r>
      <w:r>
        <w:rPr>
          <w:spacing w:val="-5"/>
        </w:rPr>
        <w:t xml:space="preserve"> </w:t>
      </w:r>
      <w:r>
        <w:t>nezlučiteľnosti svojej funkcie.</w:t>
      </w:r>
    </w:p>
    <w:p w14:paraId="5E3F9927" w14:textId="77777777" w:rsidR="00A33FD0" w:rsidRDefault="00A33FD0" w:rsidP="00A33FD0">
      <w:pPr>
        <w:pStyle w:val="Zkladntext"/>
        <w:ind w:left="0"/>
      </w:pPr>
    </w:p>
    <w:p w14:paraId="48E342D0" w14:textId="1ACB82DA" w:rsidR="00A33FD0" w:rsidRDefault="00A33FD0" w:rsidP="00A33FD0">
      <w:pPr>
        <w:pStyle w:val="Zkladntext"/>
        <w:spacing w:before="1"/>
        <w:ind w:left="116" w:right="113"/>
        <w:jc w:val="both"/>
      </w:pPr>
      <w:r>
        <w:t xml:space="preserve">Podľa § </w:t>
      </w:r>
      <w:r w:rsidR="006463E8">
        <w:t>10</w:t>
      </w:r>
      <w:r>
        <w:t xml:space="preserve"> ods. </w:t>
      </w:r>
      <w:r w:rsidR="006463E8">
        <w:t>4</w:t>
      </w:r>
      <w:r>
        <w:t xml:space="preserve"> zákona funkčné obdobie </w:t>
      </w:r>
      <w:r w:rsidR="005815B9">
        <w:t>kontrolóra</w:t>
      </w:r>
      <w:r>
        <w:t xml:space="preserve"> je štyri roky. Tá istá osoba</w:t>
      </w:r>
      <w:r>
        <w:rPr>
          <w:spacing w:val="1"/>
        </w:rPr>
        <w:t xml:space="preserve"> </w:t>
      </w:r>
      <w:r>
        <w:t>môže</w:t>
      </w:r>
      <w:r>
        <w:rPr>
          <w:spacing w:val="-2"/>
        </w:rPr>
        <w:t xml:space="preserve"> </w:t>
      </w:r>
      <w:r>
        <w:t>vykonávať</w:t>
      </w:r>
      <w:r>
        <w:rPr>
          <w:spacing w:val="-1"/>
        </w:rPr>
        <w:t xml:space="preserve"> </w:t>
      </w:r>
      <w:r>
        <w:t>funkciu</w:t>
      </w:r>
      <w:r>
        <w:rPr>
          <w:spacing w:val="2"/>
        </w:rPr>
        <w:t xml:space="preserve"> </w:t>
      </w:r>
      <w:r w:rsidR="006463E8">
        <w:t>kontrolóra agentúry</w:t>
      </w:r>
      <w:r>
        <w:rPr>
          <w:spacing w:val="-1"/>
        </w:rPr>
        <w:t xml:space="preserve"> </w:t>
      </w:r>
      <w:r>
        <w:t>najviac</w:t>
      </w:r>
      <w:r>
        <w:rPr>
          <w:spacing w:val="-1"/>
        </w:rPr>
        <w:t xml:space="preserve"> </w:t>
      </w:r>
      <w:r>
        <w:t>dve</w:t>
      </w:r>
      <w:r>
        <w:rPr>
          <w:spacing w:val="-1"/>
        </w:rPr>
        <w:t xml:space="preserve"> </w:t>
      </w:r>
      <w:r>
        <w:t>funkčné</w:t>
      </w:r>
      <w:r>
        <w:rPr>
          <w:spacing w:val="-2"/>
        </w:rPr>
        <w:t xml:space="preserve"> </w:t>
      </w:r>
      <w:r>
        <w:t>obdobia.</w:t>
      </w:r>
    </w:p>
    <w:p w14:paraId="5186F0A4" w14:textId="77777777" w:rsidR="00A33FD0" w:rsidRDefault="00A33FD0" w:rsidP="00A33FD0">
      <w:pPr>
        <w:pStyle w:val="Zkladntext"/>
        <w:spacing w:before="11"/>
        <w:ind w:left="0"/>
        <w:rPr>
          <w:sz w:val="23"/>
        </w:rPr>
      </w:pPr>
    </w:p>
    <w:p w14:paraId="40CA9D91" w14:textId="77777777" w:rsidR="00A33FD0" w:rsidRDefault="00A33FD0" w:rsidP="00A33FD0">
      <w:pPr>
        <w:pStyle w:val="Zkladntext"/>
        <w:ind w:left="116"/>
      </w:pPr>
      <w:r>
        <w:rPr>
          <w:u w:val="single"/>
        </w:rPr>
        <w:t>Druh</w:t>
      </w:r>
      <w:r>
        <w:rPr>
          <w:spacing w:val="-3"/>
          <w:u w:val="single"/>
        </w:rPr>
        <w:t xml:space="preserve"> </w:t>
      </w:r>
      <w:r>
        <w:rPr>
          <w:u w:val="single"/>
        </w:rPr>
        <w:t>pracovnoprávneho vzťahu</w:t>
      </w:r>
    </w:p>
    <w:p w14:paraId="380BA349" w14:textId="10E548D5" w:rsidR="00A33FD0" w:rsidRDefault="00A33FD0" w:rsidP="00A33FD0">
      <w:pPr>
        <w:pStyle w:val="Zkladntext"/>
        <w:ind w:left="116"/>
      </w:pPr>
      <w:r>
        <w:t>Dohoda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prácach vykonávaných</w:t>
      </w:r>
      <w:r>
        <w:rPr>
          <w:spacing w:val="-2"/>
        </w:rPr>
        <w:t xml:space="preserve"> </w:t>
      </w:r>
      <w:r>
        <w:t>mimo</w:t>
      </w:r>
      <w:r>
        <w:rPr>
          <w:spacing w:val="-1"/>
        </w:rPr>
        <w:t xml:space="preserve"> </w:t>
      </w:r>
      <w:r>
        <w:t>pracovného</w:t>
      </w:r>
      <w:r>
        <w:rPr>
          <w:spacing w:val="-2"/>
        </w:rPr>
        <w:t xml:space="preserve"> </w:t>
      </w:r>
      <w:r>
        <w:t>pomeru.</w:t>
      </w:r>
      <w:r w:rsidR="006463E8">
        <w:t xml:space="preserve"> Výšku odmeny upravuje § 17 ods. 4 zákona. </w:t>
      </w:r>
    </w:p>
    <w:p w14:paraId="3183F8AB" w14:textId="77777777" w:rsidR="00A33FD0" w:rsidRDefault="00A33FD0" w:rsidP="00A33FD0">
      <w:pPr>
        <w:pStyle w:val="Zkladntext"/>
        <w:ind w:left="0"/>
      </w:pPr>
    </w:p>
    <w:p w14:paraId="2EE78719" w14:textId="77777777" w:rsidR="00A33FD0" w:rsidRDefault="00A33FD0" w:rsidP="00A33FD0">
      <w:pPr>
        <w:pStyle w:val="Zkladntext"/>
        <w:ind w:left="116"/>
      </w:pPr>
      <w:r>
        <w:rPr>
          <w:u w:val="single"/>
        </w:rPr>
        <w:t>Zoznam</w:t>
      </w:r>
      <w:r>
        <w:rPr>
          <w:spacing w:val="-2"/>
          <w:u w:val="single"/>
        </w:rPr>
        <w:t xml:space="preserve"> </w:t>
      </w:r>
      <w:r>
        <w:rPr>
          <w:u w:val="single"/>
        </w:rPr>
        <w:t>požadovaných</w:t>
      </w:r>
      <w:r>
        <w:rPr>
          <w:spacing w:val="-1"/>
          <w:u w:val="single"/>
        </w:rPr>
        <w:t xml:space="preserve"> </w:t>
      </w:r>
      <w:r>
        <w:rPr>
          <w:u w:val="single"/>
        </w:rPr>
        <w:t>dokladov</w:t>
      </w:r>
    </w:p>
    <w:p w14:paraId="03368ECC" w14:textId="77777777" w:rsidR="00A33FD0" w:rsidRDefault="00A33FD0" w:rsidP="00A33FD0">
      <w:pPr>
        <w:pStyle w:val="Zkladntext"/>
        <w:spacing w:before="1"/>
        <w:ind w:left="116"/>
      </w:pPr>
      <w:r>
        <w:t>K</w:t>
      </w:r>
      <w:r>
        <w:rPr>
          <w:spacing w:val="-3"/>
        </w:rPr>
        <w:t xml:space="preserve"> </w:t>
      </w:r>
      <w:r>
        <w:t>písomnej</w:t>
      </w:r>
      <w:r>
        <w:rPr>
          <w:spacing w:val="-1"/>
        </w:rPr>
        <w:t xml:space="preserve"> </w:t>
      </w:r>
      <w:r>
        <w:t>žiadosti o</w:t>
      </w:r>
      <w:r>
        <w:rPr>
          <w:spacing w:val="-1"/>
        </w:rPr>
        <w:t xml:space="preserve"> </w:t>
      </w:r>
      <w:r>
        <w:t>účasť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výberovom</w:t>
      </w:r>
      <w:r>
        <w:rPr>
          <w:spacing w:val="-1"/>
        </w:rPr>
        <w:t xml:space="preserve"> </w:t>
      </w:r>
      <w:r>
        <w:t>konaní</w:t>
      </w:r>
      <w:r>
        <w:rPr>
          <w:spacing w:val="1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„žiadosť“)</w:t>
      </w:r>
      <w:r>
        <w:rPr>
          <w:spacing w:val="-3"/>
        </w:rPr>
        <w:t xml:space="preserve"> </w:t>
      </w:r>
      <w:r>
        <w:t>uchádzač</w:t>
      </w:r>
      <w:r>
        <w:rPr>
          <w:spacing w:val="-2"/>
        </w:rPr>
        <w:t xml:space="preserve"> </w:t>
      </w:r>
      <w:r>
        <w:t>prikladá:</w:t>
      </w:r>
    </w:p>
    <w:p w14:paraId="5F10CAE0" w14:textId="316D17CC" w:rsidR="00A33FD0" w:rsidRDefault="00A33FD0" w:rsidP="00A33FD0">
      <w:pPr>
        <w:pStyle w:val="Odsekzoznamu"/>
        <w:numPr>
          <w:ilvl w:val="0"/>
          <w:numId w:val="2"/>
        </w:numPr>
        <w:tabs>
          <w:tab w:val="left" w:pos="837"/>
        </w:tabs>
        <w:spacing w:before="0"/>
        <w:ind w:right="123"/>
        <w:rPr>
          <w:sz w:val="24"/>
        </w:rPr>
      </w:pPr>
      <w:r>
        <w:rPr>
          <w:sz w:val="24"/>
        </w:rPr>
        <w:t>profesijný</w:t>
      </w:r>
      <w:r>
        <w:rPr>
          <w:spacing w:val="49"/>
          <w:sz w:val="24"/>
        </w:rPr>
        <w:t xml:space="preserve"> </w:t>
      </w:r>
      <w:r>
        <w:rPr>
          <w:sz w:val="24"/>
        </w:rPr>
        <w:t>štruktúrovaný</w:t>
      </w:r>
      <w:r>
        <w:rPr>
          <w:spacing w:val="107"/>
          <w:sz w:val="24"/>
        </w:rPr>
        <w:t xml:space="preserve"> </w:t>
      </w:r>
      <w:r>
        <w:rPr>
          <w:sz w:val="24"/>
        </w:rPr>
        <w:t>životopis</w:t>
      </w:r>
      <w:r>
        <w:rPr>
          <w:spacing w:val="113"/>
          <w:sz w:val="24"/>
        </w:rPr>
        <w:t xml:space="preserve"> </w:t>
      </w:r>
      <w:r>
        <w:rPr>
          <w:sz w:val="24"/>
        </w:rPr>
        <w:t>s</w:t>
      </w:r>
      <w:r>
        <w:rPr>
          <w:spacing w:val="113"/>
          <w:sz w:val="24"/>
        </w:rPr>
        <w:t xml:space="preserve"> </w:t>
      </w:r>
      <w:r>
        <w:rPr>
          <w:sz w:val="24"/>
        </w:rPr>
        <w:t>uvedením</w:t>
      </w:r>
      <w:r>
        <w:rPr>
          <w:spacing w:val="113"/>
          <w:sz w:val="24"/>
        </w:rPr>
        <w:t xml:space="preserve"> </w:t>
      </w:r>
      <w:r>
        <w:rPr>
          <w:sz w:val="24"/>
        </w:rPr>
        <w:t>kontaktných</w:t>
      </w:r>
      <w:r>
        <w:rPr>
          <w:spacing w:val="112"/>
          <w:sz w:val="24"/>
        </w:rPr>
        <w:t xml:space="preserve"> </w:t>
      </w:r>
      <w:r>
        <w:rPr>
          <w:sz w:val="24"/>
        </w:rPr>
        <w:t>údajov</w:t>
      </w:r>
      <w:r>
        <w:rPr>
          <w:spacing w:val="113"/>
          <w:sz w:val="24"/>
        </w:rPr>
        <w:t xml:space="preserve"> </w:t>
      </w:r>
      <w:r>
        <w:rPr>
          <w:sz w:val="24"/>
        </w:rPr>
        <w:t>uchádzača,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prehľadom dosiahnutého vzdelania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odbornej praxe,</w:t>
      </w:r>
    </w:p>
    <w:p w14:paraId="6CB7B2BE" w14:textId="3A396C6D" w:rsidR="00536578" w:rsidRDefault="00B346D7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77"/>
        <w:ind w:hanging="361"/>
        <w:jc w:val="both"/>
        <w:rPr>
          <w:sz w:val="24"/>
        </w:rPr>
      </w:pPr>
      <w:r>
        <w:rPr>
          <w:sz w:val="24"/>
        </w:rPr>
        <w:t xml:space="preserve">motivačný </w:t>
      </w:r>
      <w:r w:rsidR="00536578">
        <w:rPr>
          <w:sz w:val="24"/>
        </w:rPr>
        <w:t>list,</w:t>
      </w:r>
    </w:p>
    <w:p w14:paraId="5E51081A" w14:textId="77777777" w:rsidR="00536578" w:rsidRPr="00A33FD0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1"/>
        <w:ind w:right="115"/>
        <w:jc w:val="both"/>
        <w:rPr>
          <w:sz w:val="24"/>
          <w:szCs w:val="24"/>
        </w:rPr>
      </w:pPr>
      <w:r>
        <w:rPr>
          <w:sz w:val="24"/>
        </w:rPr>
        <w:t>doklad</w:t>
      </w:r>
      <w:r>
        <w:rPr>
          <w:spacing w:val="1"/>
          <w:sz w:val="24"/>
        </w:rPr>
        <w:t xml:space="preserve"> </w:t>
      </w:r>
      <w:r>
        <w:rPr>
          <w:sz w:val="24"/>
        </w:rPr>
        <w:t>preukazujúci</w:t>
      </w:r>
      <w:r>
        <w:rPr>
          <w:spacing w:val="1"/>
          <w:sz w:val="24"/>
        </w:rPr>
        <w:t xml:space="preserve"> </w:t>
      </w:r>
      <w:r>
        <w:rPr>
          <w:sz w:val="24"/>
        </w:rPr>
        <w:t>získanie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požadovaného</w:t>
      </w:r>
      <w:r>
        <w:rPr>
          <w:spacing w:val="1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1"/>
          <w:sz w:val="24"/>
        </w:rPr>
        <w:t xml:space="preserve"> </w:t>
      </w:r>
      <w:r>
        <w:rPr>
          <w:sz w:val="24"/>
        </w:rPr>
        <w:t>vzdelania</w:t>
      </w:r>
      <w:r>
        <w:rPr>
          <w:spacing w:val="1"/>
          <w:sz w:val="24"/>
        </w:rPr>
        <w:t xml:space="preserve"> </w:t>
      </w:r>
      <w:r>
        <w:rPr>
          <w:sz w:val="24"/>
        </w:rPr>
        <w:t>(kópia</w:t>
      </w:r>
      <w:r>
        <w:rPr>
          <w:spacing w:val="-57"/>
          <w:sz w:val="24"/>
        </w:rPr>
        <w:t xml:space="preserve"> </w:t>
      </w:r>
      <w:r>
        <w:rPr>
          <w:sz w:val="24"/>
        </w:rPr>
        <w:t>vysvedčenia, diplomu alebo iného rovnocenného dokladu o najvyššom dosiahnutom</w:t>
      </w:r>
      <w:r>
        <w:rPr>
          <w:spacing w:val="1"/>
          <w:sz w:val="24"/>
        </w:rPr>
        <w:t xml:space="preserve"> </w:t>
      </w:r>
      <w:r>
        <w:rPr>
          <w:sz w:val="24"/>
        </w:rPr>
        <w:t>vzdelaní; pri zahraničnom diplome aj rozhodnutie ministerstva o uznaní zahraničného</w:t>
      </w:r>
      <w:r>
        <w:rPr>
          <w:spacing w:val="1"/>
          <w:sz w:val="24"/>
        </w:rPr>
        <w:t xml:space="preserve"> </w:t>
      </w:r>
      <w:r>
        <w:rPr>
          <w:sz w:val="24"/>
        </w:rPr>
        <w:t>diplomu</w:t>
      </w:r>
      <w:r>
        <w:rPr>
          <w:spacing w:val="41"/>
          <w:sz w:val="24"/>
        </w:rPr>
        <w:t xml:space="preserve"> </w:t>
      </w:r>
      <w:r>
        <w:rPr>
          <w:sz w:val="24"/>
        </w:rPr>
        <w:t>za</w:t>
      </w:r>
      <w:r>
        <w:rPr>
          <w:spacing w:val="42"/>
          <w:sz w:val="24"/>
        </w:rPr>
        <w:t xml:space="preserve"> </w:t>
      </w:r>
      <w:r>
        <w:rPr>
          <w:sz w:val="24"/>
        </w:rPr>
        <w:t>rovnocenný</w:t>
      </w:r>
      <w:r>
        <w:rPr>
          <w:spacing w:val="39"/>
          <w:sz w:val="24"/>
        </w:rPr>
        <w:t xml:space="preserve"> </w:t>
      </w:r>
      <w:r>
        <w:rPr>
          <w:sz w:val="24"/>
        </w:rPr>
        <w:t>diplom</w:t>
      </w:r>
      <w:r>
        <w:rPr>
          <w:spacing w:val="41"/>
          <w:sz w:val="24"/>
        </w:rPr>
        <w:t xml:space="preserve"> </w:t>
      </w:r>
      <w:r>
        <w:rPr>
          <w:sz w:val="24"/>
        </w:rPr>
        <w:t>získaný</w:t>
      </w:r>
      <w:r>
        <w:rPr>
          <w:spacing w:val="35"/>
          <w:sz w:val="24"/>
        </w:rPr>
        <w:t xml:space="preserve"> </w:t>
      </w:r>
      <w:r>
        <w:rPr>
          <w:sz w:val="24"/>
        </w:rPr>
        <w:t>po</w:t>
      </w:r>
      <w:r>
        <w:rPr>
          <w:spacing w:val="43"/>
          <w:sz w:val="24"/>
        </w:rPr>
        <w:t xml:space="preserve"> </w:t>
      </w:r>
      <w:r>
        <w:rPr>
          <w:sz w:val="24"/>
        </w:rPr>
        <w:t>absolvovaní</w:t>
      </w:r>
      <w:r>
        <w:rPr>
          <w:spacing w:val="43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42"/>
          <w:sz w:val="24"/>
        </w:rPr>
        <w:t xml:space="preserve"> </w:t>
      </w:r>
      <w:r>
        <w:rPr>
          <w:sz w:val="24"/>
        </w:rPr>
        <w:t>vzdelania</w:t>
      </w:r>
      <w:r>
        <w:rPr>
          <w:spacing w:val="-57"/>
          <w:sz w:val="24"/>
        </w:rPr>
        <w:t xml:space="preserve"> </w:t>
      </w:r>
      <w:r w:rsidRPr="00A33FD0">
        <w:rPr>
          <w:sz w:val="24"/>
          <w:szCs w:val="24"/>
        </w:rPr>
        <w:t>na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území Slovenskej republiky),</w:t>
      </w:r>
    </w:p>
    <w:p w14:paraId="65B0A8A2" w14:textId="40516520" w:rsidR="00536578" w:rsidRPr="00A33FD0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0"/>
        <w:ind w:hanging="361"/>
        <w:jc w:val="both"/>
        <w:rPr>
          <w:sz w:val="24"/>
          <w:szCs w:val="24"/>
        </w:rPr>
      </w:pPr>
      <w:r w:rsidRPr="00A33FD0">
        <w:rPr>
          <w:sz w:val="24"/>
          <w:szCs w:val="24"/>
        </w:rPr>
        <w:t>čestné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vyhlásenie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o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splnení podmienok</w:t>
      </w:r>
      <w:r w:rsidRPr="00A33FD0">
        <w:rPr>
          <w:spacing w:val="-1"/>
          <w:sz w:val="24"/>
          <w:szCs w:val="24"/>
        </w:rPr>
        <w:t xml:space="preserve"> </w:t>
      </w:r>
      <w:r w:rsidR="006463E8">
        <w:rPr>
          <w:spacing w:val="-1"/>
          <w:sz w:val="24"/>
          <w:szCs w:val="24"/>
        </w:rPr>
        <w:t xml:space="preserve">odbornej praxe </w:t>
      </w:r>
      <w:r w:rsidRPr="00A33FD0">
        <w:rPr>
          <w:sz w:val="24"/>
          <w:szCs w:val="24"/>
        </w:rPr>
        <w:t xml:space="preserve">s uvedením právnickej osoby, na ktorej túto prax </w:t>
      </w:r>
      <w:r w:rsidR="006463E8">
        <w:rPr>
          <w:sz w:val="24"/>
          <w:szCs w:val="24"/>
        </w:rPr>
        <w:t>získal</w:t>
      </w:r>
      <w:r w:rsidRPr="00A33FD0">
        <w:rPr>
          <w:sz w:val="24"/>
          <w:szCs w:val="24"/>
        </w:rPr>
        <w:t>,</w:t>
      </w:r>
    </w:p>
    <w:p w14:paraId="45422ADD" w14:textId="0DA15D10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-2"/>
          <w:sz w:val="24"/>
        </w:rPr>
        <w:t xml:space="preserve"> </w:t>
      </w:r>
      <w:r>
        <w:rPr>
          <w:sz w:val="24"/>
        </w:rPr>
        <w:t>vyhlásenie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splnení podmienok</w:t>
      </w:r>
      <w:r>
        <w:rPr>
          <w:spacing w:val="-1"/>
          <w:sz w:val="24"/>
        </w:rPr>
        <w:t xml:space="preserve"> </w:t>
      </w:r>
      <w:r>
        <w:rPr>
          <w:sz w:val="24"/>
        </w:rPr>
        <w:t>podľa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ods. 1</w:t>
      </w:r>
      <w:r>
        <w:rPr>
          <w:spacing w:val="-1"/>
          <w:sz w:val="24"/>
        </w:rPr>
        <w:t xml:space="preserve"> </w:t>
      </w:r>
      <w:r>
        <w:rPr>
          <w:sz w:val="24"/>
        </w:rPr>
        <w:t>a 3</w:t>
      </w:r>
      <w:r>
        <w:rPr>
          <w:spacing w:val="-1"/>
          <w:sz w:val="24"/>
        </w:rPr>
        <w:t xml:space="preserve"> </w:t>
      </w:r>
      <w:r>
        <w:rPr>
          <w:sz w:val="24"/>
        </w:rPr>
        <w:t>zákona,</w:t>
      </w:r>
    </w:p>
    <w:p w14:paraId="16733C3A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-2"/>
          <w:sz w:val="24"/>
        </w:rPr>
        <w:t xml:space="preserve"> </w:t>
      </w:r>
      <w:r>
        <w:rPr>
          <w:sz w:val="24"/>
        </w:rPr>
        <w:t>vyhlásenie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bezúhonnosti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 spôsobilosti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právne</w:t>
      </w:r>
      <w:r>
        <w:rPr>
          <w:spacing w:val="-2"/>
          <w:sz w:val="24"/>
        </w:rPr>
        <w:t xml:space="preserve"> </w:t>
      </w:r>
      <w:r>
        <w:rPr>
          <w:sz w:val="24"/>
        </w:rPr>
        <w:t>úkony</w:t>
      </w:r>
      <w:r>
        <w:rPr>
          <w:spacing w:val="-6"/>
          <w:sz w:val="24"/>
        </w:rPr>
        <w:t xml:space="preserve"> </w:t>
      </w:r>
      <w:r>
        <w:rPr>
          <w:sz w:val="24"/>
        </w:rPr>
        <w:t>v plnom</w:t>
      </w:r>
      <w:r>
        <w:rPr>
          <w:spacing w:val="-1"/>
          <w:sz w:val="24"/>
        </w:rPr>
        <w:t xml:space="preserve"> </w:t>
      </w:r>
      <w:r>
        <w:rPr>
          <w:sz w:val="24"/>
        </w:rPr>
        <w:t>rozsahu,</w:t>
      </w:r>
    </w:p>
    <w:p w14:paraId="5DDA2BAD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right="124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1"/>
          <w:sz w:val="24"/>
        </w:rPr>
        <w:t xml:space="preserve"> </w:t>
      </w:r>
      <w:r>
        <w:rPr>
          <w:sz w:val="24"/>
        </w:rPr>
        <w:t>vyhlásenie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pravdivosti</w:t>
      </w:r>
      <w:r>
        <w:rPr>
          <w:spacing w:val="1"/>
          <w:sz w:val="24"/>
        </w:rPr>
        <w:t xml:space="preserve"> </w:t>
      </w:r>
      <w:r>
        <w:rPr>
          <w:sz w:val="24"/>
        </w:rPr>
        <w:t>údajov</w:t>
      </w:r>
      <w:r>
        <w:rPr>
          <w:spacing w:val="1"/>
          <w:sz w:val="24"/>
        </w:rPr>
        <w:t xml:space="preserve"> </w:t>
      </w:r>
      <w:r>
        <w:rPr>
          <w:sz w:val="24"/>
        </w:rPr>
        <w:t>uvádzaných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žiadosti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ostatných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požadovaných</w:t>
      </w:r>
      <w:r>
        <w:rPr>
          <w:spacing w:val="-1"/>
          <w:sz w:val="24"/>
        </w:rPr>
        <w:t xml:space="preserve"> </w:t>
      </w:r>
      <w:r>
        <w:rPr>
          <w:sz w:val="24"/>
        </w:rPr>
        <w:t>dokladoch,</w:t>
      </w:r>
    </w:p>
    <w:p w14:paraId="15CA64F1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z w:val="24"/>
        </w:rPr>
        <w:t>súhlas</w:t>
      </w:r>
      <w:r>
        <w:rPr>
          <w:spacing w:val="18"/>
          <w:sz w:val="24"/>
        </w:rPr>
        <w:t xml:space="preserve"> </w:t>
      </w:r>
      <w:r>
        <w:rPr>
          <w:sz w:val="24"/>
        </w:rPr>
        <w:t>dotknutej</w:t>
      </w:r>
      <w:r>
        <w:rPr>
          <w:spacing w:val="76"/>
          <w:sz w:val="24"/>
        </w:rPr>
        <w:t xml:space="preserve"> </w:t>
      </w:r>
      <w:r>
        <w:rPr>
          <w:sz w:val="24"/>
        </w:rPr>
        <w:t>osoby</w:t>
      </w:r>
      <w:r>
        <w:rPr>
          <w:spacing w:val="72"/>
          <w:sz w:val="24"/>
        </w:rPr>
        <w:t xml:space="preserve"> </w:t>
      </w:r>
      <w:r>
        <w:rPr>
          <w:sz w:val="24"/>
        </w:rPr>
        <w:t>so</w:t>
      </w:r>
      <w:r>
        <w:rPr>
          <w:spacing w:val="77"/>
          <w:sz w:val="24"/>
        </w:rPr>
        <w:t xml:space="preserve"> </w:t>
      </w:r>
      <w:r>
        <w:rPr>
          <w:sz w:val="24"/>
        </w:rPr>
        <w:t>spracovaním</w:t>
      </w:r>
      <w:r>
        <w:rPr>
          <w:spacing w:val="77"/>
          <w:sz w:val="24"/>
        </w:rPr>
        <w:t xml:space="preserve"> </w:t>
      </w:r>
      <w:r>
        <w:rPr>
          <w:sz w:val="24"/>
        </w:rPr>
        <w:t>osobných</w:t>
      </w:r>
      <w:r>
        <w:rPr>
          <w:spacing w:val="76"/>
          <w:sz w:val="24"/>
        </w:rPr>
        <w:t xml:space="preserve"> </w:t>
      </w:r>
      <w:r>
        <w:rPr>
          <w:sz w:val="24"/>
        </w:rPr>
        <w:t>údajov</w:t>
      </w:r>
      <w:r>
        <w:rPr>
          <w:spacing w:val="77"/>
          <w:sz w:val="24"/>
        </w:rPr>
        <w:t xml:space="preserve"> </w:t>
      </w:r>
      <w:r>
        <w:rPr>
          <w:sz w:val="24"/>
        </w:rPr>
        <w:t>uvádzaných</w:t>
      </w:r>
      <w:r>
        <w:rPr>
          <w:spacing w:val="79"/>
          <w:sz w:val="24"/>
        </w:rPr>
        <w:t xml:space="preserve"> </w:t>
      </w:r>
      <w:r>
        <w:rPr>
          <w:sz w:val="24"/>
        </w:rPr>
        <w:t>v</w:t>
      </w:r>
      <w:r>
        <w:rPr>
          <w:spacing w:val="76"/>
          <w:sz w:val="24"/>
        </w:rPr>
        <w:t xml:space="preserve"> </w:t>
      </w:r>
      <w:r>
        <w:rPr>
          <w:sz w:val="24"/>
        </w:rPr>
        <w:t>žiadosti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 požadovaných</w:t>
      </w:r>
      <w:r>
        <w:rPr>
          <w:spacing w:val="-1"/>
          <w:sz w:val="24"/>
        </w:rPr>
        <w:t xml:space="preserve"> </w:t>
      </w:r>
      <w:r>
        <w:rPr>
          <w:sz w:val="24"/>
        </w:rPr>
        <w:t>dokladoch na</w:t>
      </w:r>
      <w:r>
        <w:rPr>
          <w:spacing w:val="-2"/>
          <w:sz w:val="24"/>
        </w:rPr>
        <w:t xml:space="preserve"> </w:t>
      </w:r>
      <w:r>
        <w:rPr>
          <w:sz w:val="24"/>
        </w:rPr>
        <w:t>účel výberového</w:t>
      </w:r>
      <w:r>
        <w:rPr>
          <w:spacing w:val="1"/>
          <w:sz w:val="24"/>
        </w:rPr>
        <w:t xml:space="preserve"> </w:t>
      </w:r>
      <w:r>
        <w:rPr>
          <w:sz w:val="24"/>
        </w:rPr>
        <w:t>konania</w:t>
      </w:r>
      <w:r>
        <w:rPr>
          <w:spacing w:val="-1"/>
          <w:sz w:val="24"/>
        </w:rPr>
        <w:t xml:space="preserve"> </w:t>
      </w:r>
      <w:r>
        <w:rPr>
          <w:sz w:val="24"/>
        </w:rPr>
        <w:t>podľa osobitného</w:t>
      </w:r>
      <w:r>
        <w:rPr>
          <w:spacing w:val="-1"/>
          <w:sz w:val="24"/>
        </w:rPr>
        <w:t xml:space="preserve"> </w:t>
      </w:r>
      <w:r>
        <w:rPr>
          <w:sz w:val="24"/>
        </w:rPr>
        <w:t>predpisu.</w:t>
      </w:r>
    </w:p>
    <w:p w14:paraId="108F23E8" w14:textId="77777777" w:rsidR="00536578" w:rsidRDefault="00536578" w:rsidP="00536578">
      <w:pPr>
        <w:pStyle w:val="Zkladntext"/>
        <w:spacing w:before="11"/>
        <w:ind w:left="0"/>
        <w:rPr>
          <w:sz w:val="25"/>
        </w:rPr>
      </w:pPr>
    </w:p>
    <w:p w14:paraId="5E613127" w14:textId="77777777" w:rsidR="00536578" w:rsidRDefault="00536578" w:rsidP="00536578">
      <w:pPr>
        <w:pStyle w:val="Zkladntext"/>
        <w:ind w:left="116" w:right="3033"/>
      </w:pPr>
      <w:r>
        <w:rPr>
          <w:u w:val="single"/>
        </w:rPr>
        <w:t>Oprávnenie na oboznamovanie sa s utajovanými skutočnosťami</w:t>
      </w:r>
      <w:r>
        <w:rPr>
          <w:spacing w:val="-57"/>
        </w:rPr>
        <w:t xml:space="preserve"> </w:t>
      </w:r>
      <w:r>
        <w:t>Nevyžaduje</w:t>
      </w:r>
      <w:r>
        <w:rPr>
          <w:spacing w:val="-2"/>
        </w:rPr>
        <w:t xml:space="preserve"> </w:t>
      </w:r>
      <w:r>
        <w:t>sa.</w:t>
      </w:r>
    </w:p>
    <w:p w14:paraId="51A79602" w14:textId="77777777" w:rsidR="00536578" w:rsidRDefault="00536578" w:rsidP="00536578">
      <w:pPr>
        <w:pStyle w:val="Zkladntext"/>
        <w:ind w:left="0"/>
      </w:pPr>
    </w:p>
    <w:p w14:paraId="2532B9B3" w14:textId="77777777" w:rsidR="00536578" w:rsidRDefault="00536578" w:rsidP="00536578">
      <w:pPr>
        <w:pStyle w:val="Zkladntext"/>
        <w:ind w:left="116"/>
      </w:pPr>
      <w:r>
        <w:rPr>
          <w:u w:val="single"/>
        </w:rPr>
        <w:t>Dátum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miesto</w:t>
      </w:r>
      <w:r>
        <w:rPr>
          <w:spacing w:val="-3"/>
          <w:u w:val="single"/>
        </w:rPr>
        <w:t xml:space="preserve"> </w:t>
      </w:r>
      <w:r>
        <w:rPr>
          <w:u w:val="single"/>
        </w:rPr>
        <w:t>podania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žiadosti</w:t>
      </w:r>
      <w:r>
        <w:rPr>
          <w:spacing w:val="-2"/>
          <w:u w:val="single"/>
        </w:rPr>
        <w:t xml:space="preserve"> </w:t>
      </w:r>
      <w:r>
        <w:rPr>
          <w:u w:val="single"/>
        </w:rPr>
        <w:t>spolu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3"/>
          <w:u w:val="single"/>
        </w:rPr>
        <w:t xml:space="preserve"> </w:t>
      </w:r>
      <w:r>
        <w:rPr>
          <w:u w:val="single"/>
        </w:rPr>
        <w:t>požadovanými</w:t>
      </w:r>
      <w:r>
        <w:rPr>
          <w:spacing w:val="-2"/>
          <w:u w:val="single"/>
        </w:rPr>
        <w:t xml:space="preserve"> </w:t>
      </w:r>
      <w:r>
        <w:rPr>
          <w:u w:val="single"/>
        </w:rPr>
        <w:t>dokladmi</w:t>
      </w:r>
    </w:p>
    <w:p w14:paraId="260ABBE1" w14:textId="77777777" w:rsidR="00536578" w:rsidRPr="00CE5137" w:rsidRDefault="00536578" w:rsidP="00536578">
      <w:pPr>
        <w:pStyle w:val="Zkladntext"/>
        <w:tabs>
          <w:tab w:val="left" w:pos="1091"/>
          <w:tab w:val="left" w:pos="1832"/>
          <w:tab w:val="left" w:pos="2146"/>
          <w:tab w:val="left" w:pos="3781"/>
          <w:tab w:val="left" w:pos="4911"/>
          <w:tab w:val="left" w:pos="5305"/>
          <w:tab w:val="left" w:pos="6166"/>
          <w:tab w:val="left" w:pos="6955"/>
          <w:tab w:val="left" w:pos="8109"/>
          <w:tab w:val="left" w:pos="8449"/>
        </w:tabs>
        <w:ind w:left="116"/>
      </w:pPr>
      <w:r w:rsidRPr="00CE5137">
        <w:t>Žiadosť</w:t>
      </w:r>
      <w:r w:rsidRPr="00CE5137">
        <w:tab/>
        <w:t>spolu</w:t>
      </w:r>
      <w:r w:rsidRPr="00CE5137">
        <w:tab/>
        <w:t>s</w:t>
      </w:r>
      <w:r w:rsidRPr="00CE5137">
        <w:tab/>
        <w:t>požadovanými</w:t>
      </w:r>
      <w:r w:rsidRPr="00CE5137">
        <w:tab/>
        <w:t>dokladmi</w:t>
      </w:r>
      <w:r w:rsidRPr="00CE5137">
        <w:tab/>
        <w:t>je</w:t>
      </w:r>
      <w:r w:rsidRPr="00CE5137">
        <w:tab/>
        <w:t>možné</w:t>
      </w:r>
      <w:r w:rsidRPr="00CE5137">
        <w:tab/>
        <w:t>podať</w:t>
      </w:r>
      <w:r w:rsidRPr="00CE5137">
        <w:tab/>
        <w:t>najneskôr</w:t>
      </w:r>
      <w:r w:rsidRPr="00CE5137">
        <w:tab/>
        <w:t>v</w:t>
      </w:r>
      <w:r w:rsidRPr="00CE5137">
        <w:tab/>
        <w:t>termíne</w:t>
      </w:r>
    </w:p>
    <w:p w14:paraId="04D674E4" w14:textId="4177BA21" w:rsidR="00536578" w:rsidRDefault="00536578" w:rsidP="00536578">
      <w:pPr>
        <w:ind w:left="116"/>
        <w:rPr>
          <w:sz w:val="24"/>
        </w:rPr>
      </w:pPr>
      <w:r w:rsidRPr="00CE5137">
        <w:rPr>
          <w:b/>
          <w:sz w:val="24"/>
          <w:szCs w:val="24"/>
        </w:rPr>
        <w:t>do</w:t>
      </w:r>
      <w:r w:rsidRPr="00CE5137">
        <w:rPr>
          <w:b/>
          <w:spacing w:val="-1"/>
          <w:sz w:val="24"/>
          <w:szCs w:val="24"/>
        </w:rPr>
        <w:t xml:space="preserve"> </w:t>
      </w:r>
      <w:r w:rsidR="008B28EE">
        <w:rPr>
          <w:b/>
          <w:sz w:val="24"/>
          <w:szCs w:val="24"/>
        </w:rPr>
        <w:t>20</w:t>
      </w:r>
      <w:r w:rsidRPr="00CE5137">
        <w:rPr>
          <w:b/>
          <w:sz w:val="24"/>
          <w:szCs w:val="24"/>
        </w:rPr>
        <w:t xml:space="preserve">. </w:t>
      </w:r>
      <w:r w:rsidR="008B28EE">
        <w:rPr>
          <w:b/>
          <w:sz w:val="24"/>
          <w:szCs w:val="24"/>
        </w:rPr>
        <w:t>decembra</w:t>
      </w:r>
      <w:bookmarkStart w:id="1" w:name="_GoBack"/>
      <w:bookmarkEnd w:id="1"/>
      <w:r w:rsidRPr="00CE5137">
        <w:rPr>
          <w:b/>
          <w:sz w:val="24"/>
          <w:szCs w:val="24"/>
        </w:rPr>
        <w:t xml:space="preserve"> 2023</w:t>
      </w:r>
      <w:r w:rsidRPr="00CE5137"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žiadosti</w:t>
      </w:r>
      <w:r>
        <w:rPr>
          <w:spacing w:val="-1"/>
          <w:sz w:val="24"/>
        </w:rPr>
        <w:t xml:space="preserve"> </w:t>
      </w:r>
      <w:r>
        <w:rPr>
          <w:sz w:val="24"/>
        </w:rPr>
        <w:t>podané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stanovenom</w:t>
      </w:r>
      <w:r>
        <w:rPr>
          <w:spacing w:val="-1"/>
          <w:sz w:val="24"/>
        </w:rPr>
        <w:t xml:space="preserve"> </w:t>
      </w:r>
      <w:r>
        <w:rPr>
          <w:sz w:val="24"/>
        </w:rPr>
        <w:t>termíne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neprihliada.</w:t>
      </w:r>
    </w:p>
    <w:p w14:paraId="324F139D" w14:textId="77777777" w:rsidR="00536578" w:rsidRDefault="00536578" w:rsidP="00536578">
      <w:pPr>
        <w:pStyle w:val="Zkladntext"/>
        <w:ind w:left="0"/>
      </w:pPr>
    </w:p>
    <w:p w14:paraId="04CA89A6" w14:textId="56E7F9C0" w:rsidR="00EC2D9D" w:rsidRDefault="00536578" w:rsidP="00EC2D9D">
      <w:pPr>
        <w:pStyle w:val="Zkladntext"/>
        <w:spacing w:after="240"/>
        <w:ind w:left="116" w:right="113"/>
        <w:jc w:val="both"/>
        <w:rPr>
          <w:spacing w:val="1"/>
        </w:rPr>
      </w:pPr>
      <w:r>
        <w:t>Žiadosť</w:t>
      </w:r>
      <w:r>
        <w:rPr>
          <w:spacing w:val="4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zaradenie</w:t>
      </w:r>
      <w:r>
        <w:rPr>
          <w:spacing w:val="43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výberového</w:t>
      </w:r>
      <w:r>
        <w:rPr>
          <w:spacing w:val="40"/>
        </w:rPr>
        <w:t xml:space="preserve"> </w:t>
      </w:r>
      <w:r>
        <w:t>konania</w:t>
      </w:r>
      <w:r>
        <w:rPr>
          <w:spacing w:val="41"/>
        </w:rPr>
        <w:t xml:space="preserve"> </w:t>
      </w:r>
      <w:r>
        <w:t>sa</w:t>
      </w:r>
      <w:r>
        <w:rPr>
          <w:spacing w:val="43"/>
        </w:rPr>
        <w:t xml:space="preserve"> </w:t>
      </w:r>
      <w:r>
        <w:t>spolu</w:t>
      </w:r>
      <w:r>
        <w:rPr>
          <w:spacing w:val="41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požadovanými</w:t>
      </w:r>
      <w:r>
        <w:rPr>
          <w:spacing w:val="41"/>
        </w:rPr>
        <w:t xml:space="preserve"> </w:t>
      </w:r>
      <w:r>
        <w:t>dokumentmi</w:t>
      </w:r>
      <w:r>
        <w:rPr>
          <w:spacing w:val="3"/>
        </w:rPr>
        <w:t xml:space="preserve"> </w:t>
      </w:r>
      <w:r>
        <w:t>podáva</w:t>
      </w:r>
      <w:r>
        <w:rPr>
          <w:spacing w:val="-58"/>
        </w:rPr>
        <w:t xml:space="preserve"> </w:t>
      </w:r>
      <w:r>
        <w:t>v písomnej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s označením</w:t>
      </w:r>
      <w:r w:rsidRPr="00EC2D9D">
        <w:t xml:space="preserve"> </w:t>
      </w:r>
      <w:r w:rsidR="00EC2D9D" w:rsidRPr="00EC2D9D">
        <w:t xml:space="preserve">„Výberové konanie SAAVŠ – </w:t>
      </w:r>
      <w:r w:rsidR="006463E8">
        <w:t>kontrolór</w:t>
      </w:r>
      <w:r w:rsidR="00EC2D9D">
        <w:t>“</w:t>
      </w:r>
      <w:r w:rsidRPr="00EC2D9D">
        <w:t>,</w:t>
      </w:r>
      <w:r>
        <w:rPr>
          <w:b/>
          <w:spacing w:val="1"/>
        </w:rPr>
        <w:t xml:space="preserve"> </w:t>
      </w:r>
      <w:r>
        <w:t>v listinnej</w:t>
      </w:r>
      <w:r>
        <w:rPr>
          <w:spacing w:val="1"/>
        </w:rPr>
        <w:t xml:space="preserve"> </w:t>
      </w:r>
      <w:r>
        <w:t>podobe</w:t>
      </w:r>
      <w:r>
        <w:rPr>
          <w:spacing w:val="1"/>
        </w:rPr>
        <w:t xml:space="preserve"> </w:t>
      </w:r>
      <w:r>
        <w:t>na adresu:</w:t>
      </w:r>
      <w:r>
        <w:rPr>
          <w:spacing w:val="1"/>
        </w:rPr>
        <w:t xml:space="preserve"> </w:t>
      </w:r>
    </w:p>
    <w:p w14:paraId="0B43F40D" w14:textId="7697B27B" w:rsidR="00EC2D9D" w:rsidRDefault="00536578" w:rsidP="00536578">
      <w:pPr>
        <w:pStyle w:val="Zkladntext"/>
        <w:ind w:left="116" w:right="113"/>
        <w:jc w:val="both"/>
      </w:pPr>
      <w:r>
        <w:t>Ministerstvo</w:t>
      </w:r>
      <w:r>
        <w:rPr>
          <w:spacing w:val="1"/>
        </w:rPr>
        <w:t xml:space="preserve"> </w:t>
      </w:r>
      <w:r>
        <w:t>školstva,</w:t>
      </w:r>
      <w:r>
        <w:rPr>
          <w:spacing w:val="61"/>
        </w:rPr>
        <w:t xml:space="preserve"> </w:t>
      </w:r>
      <w:r>
        <w:t>vedy,</w:t>
      </w:r>
      <w:r>
        <w:rPr>
          <w:spacing w:val="61"/>
        </w:rPr>
        <w:t xml:space="preserve"> </w:t>
      </w:r>
      <w:r>
        <w:t>výskumu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športu</w:t>
      </w:r>
      <w:r>
        <w:rPr>
          <w:spacing w:val="61"/>
        </w:rPr>
        <w:t xml:space="preserve"> </w:t>
      </w:r>
      <w:r>
        <w:t xml:space="preserve">Slovenskej   republiky </w:t>
      </w:r>
    </w:p>
    <w:p w14:paraId="29D74BBB" w14:textId="7F6B5FE6" w:rsidR="00EC2D9D" w:rsidRDefault="006B4638" w:rsidP="00536578">
      <w:pPr>
        <w:pStyle w:val="Zkladntext"/>
        <w:ind w:left="116" w:right="113"/>
        <w:jc w:val="both"/>
      </w:pPr>
      <w:r>
        <w:t>sekcia vysokých škôl</w:t>
      </w:r>
      <w:r w:rsidR="00536578">
        <w:t xml:space="preserve">  </w:t>
      </w:r>
    </w:p>
    <w:p w14:paraId="71C9EF71" w14:textId="6AF3AD1F" w:rsidR="00EC2D9D" w:rsidRDefault="00536578" w:rsidP="00536578">
      <w:pPr>
        <w:pStyle w:val="Zkladntext"/>
        <w:ind w:left="116" w:right="113"/>
        <w:jc w:val="both"/>
        <w:rPr>
          <w:spacing w:val="1"/>
        </w:rPr>
      </w:pPr>
      <w:r>
        <w:t>Stromová</w:t>
      </w:r>
      <w:r>
        <w:rPr>
          <w:spacing w:val="60"/>
        </w:rPr>
        <w:t xml:space="preserve"> </w:t>
      </w:r>
      <w:r>
        <w:t>1</w:t>
      </w:r>
    </w:p>
    <w:p w14:paraId="507EBF73" w14:textId="77777777" w:rsidR="00EC2D9D" w:rsidRDefault="00536578" w:rsidP="00536578">
      <w:pPr>
        <w:pStyle w:val="Zkladntext"/>
        <w:ind w:left="116" w:right="113"/>
        <w:jc w:val="both"/>
      </w:pPr>
      <w:r>
        <w:t>813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Bratislava</w:t>
      </w:r>
      <w:r>
        <w:rPr>
          <w:spacing w:val="-3"/>
        </w:rPr>
        <w:t xml:space="preserve"> </w:t>
      </w:r>
    </w:p>
    <w:p w14:paraId="1D663F50" w14:textId="77777777" w:rsidR="00EC2D9D" w:rsidRDefault="00EC2D9D" w:rsidP="00536578">
      <w:pPr>
        <w:pStyle w:val="Zkladntext"/>
        <w:ind w:left="116" w:right="113"/>
        <w:jc w:val="both"/>
      </w:pPr>
    </w:p>
    <w:p w14:paraId="1EB03E23" w14:textId="616F91E4" w:rsidR="00536578" w:rsidRDefault="00536578" w:rsidP="00536578">
      <w:pPr>
        <w:pStyle w:val="Zkladntext"/>
        <w:ind w:left="116" w:right="113"/>
        <w:jc w:val="both"/>
      </w:pPr>
      <w:r>
        <w:t>alebo elektronicky</w:t>
      </w:r>
      <w:r>
        <w:rPr>
          <w:spacing w:val="-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e-mailovú adresu:</w:t>
      </w:r>
      <w:r>
        <w:rPr>
          <w:spacing w:val="-2"/>
        </w:rPr>
        <w:t xml:space="preserve"> </w:t>
      </w:r>
      <w:hyperlink r:id="rId5" w:history="1">
        <w:r w:rsidR="006B4638" w:rsidRPr="00691780">
          <w:rPr>
            <w:rStyle w:val="Hypertextovprepojenie"/>
          </w:rPr>
          <w:t>odbor.vsv@minedu.sk</w:t>
        </w:r>
      </w:hyperlink>
    </w:p>
    <w:p w14:paraId="6A4C7EDB" w14:textId="77777777" w:rsidR="00536578" w:rsidRDefault="00536578" w:rsidP="00536578">
      <w:pPr>
        <w:pStyle w:val="Zkladntext"/>
        <w:spacing w:before="9"/>
        <w:ind w:left="0"/>
        <w:rPr>
          <w:sz w:val="23"/>
        </w:rPr>
      </w:pPr>
    </w:p>
    <w:p w14:paraId="13AB95F7" w14:textId="77777777" w:rsidR="00536578" w:rsidRDefault="00536578" w:rsidP="00536578">
      <w:pPr>
        <w:pStyle w:val="Zkladntext"/>
        <w:spacing w:before="1"/>
        <w:ind w:left="116"/>
      </w:pPr>
      <w:r>
        <w:t>Pre</w:t>
      </w:r>
      <w:r>
        <w:rPr>
          <w:spacing w:val="-3"/>
        </w:rPr>
        <w:t xml:space="preserve"> </w:t>
      </w:r>
      <w:r>
        <w:t>prihlásenie sa</w:t>
      </w:r>
      <w:r>
        <w:rPr>
          <w:spacing w:val="-2"/>
        </w:rPr>
        <w:t xml:space="preserve"> </w:t>
      </w:r>
      <w:r>
        <w:t>do výberového</w:t>
      </w:r>
      <w:r>
        <w:rPr>
          <w:spacing w:val="-1"/>
        </w:rPr>
        <w:t xml:space="preserve"> </w:t>
      </w:r>
      <w:r>
        <w:t>konania je</w:t>
      </w:r>
      <w:r>
        <w:rPr>
          <w:spacing w:val="-1"/>
        </w:rPr>
        <w:t xml:space="preserve"> </w:t>
      </w:r>
      <w:r>
        <w:t>rozhodujúci:</w:t>
      </w:r>
    </w:p>
    <w:p w14:paraId="38A4E89E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3"/>
          <w:sz w:val="24"/>
        </w:rPr>
        <w:t xml:space="preserve"> </w:t>
      </w:r>
      <w:r>
        <w:rPr>
          <w:sz w:val="24"/>
        </w:rPr>
        <w:t>odovzdania</w:t>
      </w:r>
      <w:r>
        <w:rPr>
          <w:spacing w:val="-2"/>
          <w:sz w:val="24"/>
        </w:rPr>
        <w:t xml:space="preserve"> </w:t>
      </w:r>
      <w:r>
        <w:rPr>
          <w:sz w:val="24"/>
        </w:rPr>
        <w:t>žiadosti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podateľne</w:t>
      </w:r>
      <w:r>
        <w:rPr>
          <w:spacing w:val="-3"/>
          <w:sz w:val="24"/>
        </w:rPr>
        <w:t xml:space="preserve"> </w:t>
      </w:r>
      <w:r>
        <w:rPr>
          <w:sz w:val="24"/>
        </w:rPr>
        <w:t>ministerstva,</w:t>
      </w:r>
    </w:p>
    <w:p w14:paraId="297CBE9B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1"/>
          <w:sz w:val="24"/>
        </w:rPr>
        <w:t xml:space="preserve"> </w:t>
      </w:r>
      <w:r>
        <w:rPr>
          <w:sz w:val="24"/>
        </w:rPr>
        <w:t>odovzdania</w:t>
      </w:r>
      <w:r>
        <w:rPr>
          <w:spacing w:val="-1"/>
          <w:sz w:val="24"/>
        </w:rPr>
        <w:t xml:space="preserve"> </w:t>
      </w:r>
      <w:r>
        <w:rPr>
          <w:sz w:val="24"/>
        </w:rPr>
        <w:t>žiadosti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poštovú prepravu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</w:p>
    <w:p w14:paraId="31A9058B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elektronického</w:t>
      </w:r>
      <w:r>
        <w:rPr>
          <w:spacing w:val="-1"/>
          <w:sz w:val="24"/>
        </w:rPr>
        <w:t xml:space="preserve"> </w:t>
      </w:r>
      <w:r>
        <w:rPr>
          <w:sz w:val="24"/>
        </w:rPr>
        <w:t>doručenia</w:t>
      </w:r>
      <w:r>
        <w:rPr>
          <w:spacing w:val="-1"/>
          <w:sz w:val="24"/>
        </w:rPr>
        <w:t xml:space="preserve"> </w:t>
      </w:r>
      <w:r>
        <w:rPr>
          <w:sz w:val="24"/>
        </w:rPr>
        <w:t>žiadosti.</w:t>
      </w:r>
    </w:p>
    <w:p w14:paraId="3C46790B" w14:textId="77777777" w:rsidR="00536578" w:rsidRDefault="00536578" w:rsidP="00536578">
      <w:pPr>
        <w:pStyle w:val="Zkladntext"/>
        <w:ind w:left="0"/>
      </w:pPr>
    </w:p>
    <w:p w14:paraId="5C16D8CB" w14:textId="7A774972" w:rsidR="005A71F9" w:rsidRDefault="00536578" w:rsidP="00CE5137">
      <w:pPr>
        <w:pStyle w:val="Zkladntext"/>
        <w:spacing w:before="90"/>
        <w:ind w:left="116" w:right="121"/>
        <w:jc w:val="both"/>
      </w:pPr>
      <w:r>
        <w:t>Ministerstvo</w:t>
      </w:r>
      <w:r w:rsidRPr="00CE5137">
        <w:t xml:space="preserve"> </w:t>
      </w:r>
      <w:r>
        <w:t>pozve</w:t>
      </w:r>
      <w:r w:rsidRPr="00CE5137">
        <w:t xml:space="preserve"> </w:t>
      </w:r>
      <w:r>
        <w:t>na</w:t>
      </w:r>
      <w:r w:rsidRPr="00CE5137">
        <w:t xml:space="preserve"> </w:t>
      </w:r>
      <w:r>
        <w:t>výberové</w:t>
      </w:r>
      <w:r w:rsidRPr="00CE5137">
        <w:t xml:space="preserve"> </w:t>
      </w:r>
      <w:r>
        <w:t>konanie</w:t>
      </w:r>
      <w:r w:rsidRPr="00CE5137">
        <w:t xml:space="preserve"> </w:t>
      </w:r>
      <w:r>
        <w:t>uchádzačov,</w:t>
      </w:r>
      <w:r w:rsidRPr="00CE5137">
        <w:t xml:space="preserve"> </w:t>
      </w:r>
      <w:r>
        <w:t>ktorí</w:t>
      </w:r>
      <w:r w:rsidR="00CE5137">
        <w:t xml:space="preserve"> </w:t>
      </w:r>
      <w:r>
        <w:t>spĺňajú</w:t>
      </w:r>
      <w:r w:rsidRPr="00CE5137">
        <w:t xml:space="preserve"> </w:t>
      </w:r>
      <w:r>
        <w:t>stanovené</w:t>
      </w:r>
      <w:r w:rsidRPr="00CE5137">
        <w:t xml:space="preserve"> </w:t>
      </w:r>
      <w:r>
        <w:t>požiadavky</w:t>
      </w:r>
      <w:r w:rsidR="00CE5137">
        <w:t xml:space="preserve"> </w:t>
      </w:r>
      <w:r w:rsidR="00CE5137" w:rsidRPr="00CE5137">
        <w:t xml:space="preserve">a </w:t>
      </w:r>
      <w:r w:rsidRPr="00CE5137">
        <w:t xml:space="preserve"> </w:t>
      </w:r>
      <w:r>
        <w:t>ktorí doručili ministerstvu</w:t>
      </w:r>
      <w:r w:rsidRPr="00CE5137">
        <w:t xml:space="preserve"> </w:t>
      </w:r>
      <w:r>
        <w:t>požadované</w:t>
      </w:r>
      <w:r w:rsidRPr="00CE5137">
        <w:t xml:space="preserve"> </w:t>
      </w:r>
      <w:r>
        <w:t>doklady</w:t>
      </w:r>
      <w:r w:rsidRPr="00CE5137">
        <w:t xml:space="preserve"> </w:t>
      </w:r>
      <w:r>
        <w:t>v</w:t>
      </w:r>
      <w:r w:rsidRPr="00CE5137">
        <w:t xml:space="preserve"> </w:t>
      </w:r>
      <w:r>
        <w:t>stanovenej lehote.</w:t>
      </w:r>
    </w:p>
    <w:p w14:paraId="1DBB0606" w14:textId="77777777" w:rsidR="00CE5137" w:rsidRPr="00CE5137" w:rsidRDefault="00CE5137" w:rsidP="00CE5137">
      <w:pPr>
        <w:tabs>
          <w:tab w:val="left" w:pos="837"/>
        </w:tabs>
        <w:spacing w:before="77"/>
        <w:jc w:val="both"/>
        <w:rPr>
          <w:spacing w:val="-58"/>
        </w:rPr>
      </w:pPr>
    </w:p>
    <w:sectPr w:rsidR="00CE5137" w:rsidRPr="00CE513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036"/>
    <w:multiLevelType w:val="hybridMultilevel"/>
    <w:tmpl w:val="2C3ED432"/>
    <w:lvl w:ilvl="0" w:tplc="18E2D664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63784B6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15801B84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E2AA26A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F48ADC3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6348230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A6B4F774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A1C218B6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768EBFC0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7B73988"/>
    <w:multiLevelType w:val="hybridMultilevel"/>
    <w:tmpl w:val="A5AA0298"/>
    <w:lvl w:ilvl="0" w:tplc="E80CC28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9810120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F1DE983E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F3DCF17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E37E16D8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C86A4170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4644FC8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37AE9E0A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9650F80E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A080712"/>
    <w:multiLevelType w:val="hybridMultilevel"/>
    <w:tmpl w:val="ED00E04A"/>
    <w:lvl w:ilvl="0" w:tplc="E80CC28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21A1516A"/>
    <w:multiLevelType w:val="hybridMultilevel"/>
    <w:tmpl w:val="17882A8E"/>
    <w:lvl w:ilvl="0" w:tplc="0F88593C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/>
        <w:spacing w:val="-1"/>
        <w:w w:val="99"/>
        <w:lang w:val="sk-SK" w:eastAsia="en-US" w:bidi="ar-SA"/>
      </w:rPr>
    </w:lvl>
    <w:lvl w:ilvl="1" w:tplc="EC3691CE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EDF8ED0A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589CBB2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9D565C38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69D2F638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4888D85E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376A32AE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CAF490EA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89D47F5"/>
    <w:multiLevelType w:val="hybridMultilevel"/>
    <w:tmpl w:val="E37A758C"/>
    <w:lvl w:ilvl="0" w:tplc="92A2E146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35677230"/>
    <w:multiLevelType w:val="hybridMultilevel"/>
    <w:tmpl w:val="E0141742"/>
    <w:lvl w:ilvl="0" w:tplc="7090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B57CD"/>
    <w:multiLevelType w:val="hybridMultilevel"/>
    <w:tmpl w:val="542818B8"/>
    <w:lvl w:ilvl="0" w:tplc="AA30965E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4D7E38CA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279E208A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AF61370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35B6FCE0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C672ABF2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C1E9F5C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2B34E7DC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70166000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65985726"/>
    <w:multiLevelType w:val="hybridMultilevel"/>
    <w:tmpl w:val="3EE0998A"/>
    <w:lvl w:ilvl="0" w:tplc="B9A0BB7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7F2AEFDC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5E80E9D2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806611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5ED461AE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ACA6D58A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93604346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4964DBE0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A7C47B12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66144E78"/>
    <w:multiLevelType w:val="hybridMultilevel"/>
    <w:tmpl w:val="1CDC83F2"/>
    <w:lvl w:ilvl="0" w:tplc="7D468E9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247611E8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3E6C48BC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E4C0CC0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6AE2BA1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3FBC9BC2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53829AE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687CE648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1318EA3E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77775647"/>
    <w:multiLevelType w:val="hybridMultilevel"/>
    <w:tmpl w:val="4C8AC0FE"/>
    <w:lvl w:ilvl="0" w:tplc="041B0017">
      <w:start w:val="1"/>
      <w:numFmt w:val="lowerLetter"/>
      <w:lvlText w:val="%1)"/>
      <w:lvlJc w:val="left"/>
      <w:pPr>
        <w:ind w:left="836" w:hanging="360"/>
      </w:p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F9"/>
    <w:rsid w:val="001A2F19"/>
    <w:rsid w:val="002A6E5B"/>
    <w:rsid w:val="00536578"/>
    <w:rsid w:val="005815B9"/>
    <w:rsid w:val="0059372A"/>
    <w:rsid w:val="005A71F9"/>
    <w:rsid w:val="005E09F0"/>
    <w:rsid w:val="006244B7"/>
    <w:rsid w:val="006463E8"/>
    <w:rsid w:val="006B4638"/>
    <w:rsid w:val="007E1560"/>
    <w:rsid w:val="008B28EE"/>
    <w:rsid w:val="008C2FD5"/>
    <w:rsid w:val="008D47B0"/>
    <w:rsid w:val="00910EBD"/>
    <w:rsid w:val="00950CE3"/>
    <w:rsid w:val="009A0538"/>
    <w:rsid w:val="00A2230C"/>
    <w:rsid w:val="00A33FD0"/>
    <w:rsid w:val="00AF2456"/>
    <w:rsid w:val="00B346D7"/>
    <w:rsid w:val="00CE5137"/>
    <w:rsid w:val="00DB316C"/>
    <w:rsid w:val="00E64128"/>
    <w:rsid w:val="00EC2D9D"/>
    <w:rsid w:val="00F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803B"/>
  <w15:docId w15:val="{FD6EFE30-D1BC-40F3-AEF5-B286BAE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71" w:right="174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36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9"/>
      <w:ind w:left="83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5E09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9F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9F0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9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9F0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9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9F0"/>
    <w:rPr>
      <w:rFonts w:ascii="Segoe UI" w:eastAsia="Times New Roman" w:hAnsi="Segoe UI" w:cs="Segoe UI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63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5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5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1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bor.vsv@minedu.sk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Havlová Stanislava</dc:creator>
  <cp:lastModifiedBy>Ondreička Peter</cp:lastModifiedBy>
  <cp:revision>10</cp:revision>
  <dcterms:created xsi:type="dcterms:W3CDTF">2023-10-30T13:53:00Z</dcterms:created>
  <dcterms:modified xsi:type="dcterms:W3CDTF">2023-12-01T15:11:00Z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2023-08-09T00:00:00Z</vt:filetime>
  </property>
</Properties>
</file>