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6E2A" w14:textId="1CB55406" w:rsidR="00404AC8" w:rsidRDefault="00D55ABE" w:rsidP="00404AC8">
      <w:pPr>
        <w:spacing w:line="257"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lang w:eastAsia="sk-SK"/>
        </w:rPr>
        <w:drawing>
          <wp:anchor distT="0" distB="0" distL="114300" distR="114300" simplePos="0" relativeHeight="251658240" behindDoc="1" locked="0" layoutInCell="1" allowOverlap="1" wp14:anchorId="280F0094" wp14:editId="16F87ED0">
            <wp:simplePos x="0" y="0"/>
            <wp:positionH relativeFrom="column">
              <wp:posOffset>1484358</wp:posOffset>
            </wp:positionH>
            <wp:positionV relativeFrom="margin">
              <wp:posOffset>10795</wp:posOffset>
            </wp:positionV>
            <wp:extent cx="2729865" cy="859790"/>
            <wp:effectExtent l="0" t="0" r="0" b="0"/>
            <wp:wrapTight wrapText="bothSides">
              <wp:wrapPolygon edited="0">
                <wp:start x="0" y="0"/>
                <wp:lineTo x="0" y="13879"/>
                <wp:lineTo x="4371" y="15315"/>
                <wp:lineTo x="4070" y="20579"/>
                <wp:lineTo x="4974" y="21058"/>
                <wp:lineTo x="12360" y="21058"/>
                <wp:lineTo x="13264" y="21058"/>
                <wp:lineTo x="21404" y="21058"/>
                <wp:lineTo x="21404" y="16272"/>
                <wp:lineTo x="20047" y="15315"/>
                <wp:lineTo x="20500" y="12922"/>
                <wp:lineTo x="20047" y="11486"/>
                <wp:lineTo x="16731" y="7657"/>
                <wp:lineTo x="15375"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inedu-black.png"/>
                    <pic:cNvPicPr/>
                  </pic:nvPicPr>
                  <pic:blipFill>
                    <a:blip r:embed="rId8">
                      <a:extLst>
                        <a:ext uri="{28A0092B-C50C-407E-A947-70E740481C1C}">
                          <a14:useLocalDpi xmlns:a14="http://schemas.microsoft.com/office/drawing/2010/main" val="0"/>
                        </a:ext>
                      </a:extLst>
                    </a:blip>
                    <a:stretch>
                      <a:fillRect/>
                    </a:stretch>
                  </pic:blipFill>
                  <pic:spPr>
                    <a:xfrm>
                      <a:off x="0" y="0"/>
                      <a:ext cx="2729865" cy="859790"/>
                    </a:xfrm>
                    <a:prstGeom prst="rect">
                      <a:avLst/>
                    </a:prstGeom>
                  </pic:spPr>
                </pic:pic>
              </a:graphicData>
            </a:graphic>
            <wp14:sizeRelH relativeFrom="page">
              <wp14:pctWidth>0</wp14:pctWidth>
            </wp14:sizeRelH>
            <wp14:sizeRelV relativeFrom="page">
              <wp14:pctHeight>0</wp14:pctHeight>
            </wp14:sizeRelV>
          </wp:anchor>
        </w:drawing>
      </w:r>
    </w:p>
    <w:p w14:paraId="7015BB74" w14:textId="0C470C73" w:rsidR="00D55ABE" w:rsidRDefault="00D55ABE" w:rsidP="00404AC8">
      <w:pPr>
        <w:spacing w:line="257" w:lineRule="auto"/>
        <w:jc w:val="center"/>
        <w:rPr>
          <w:rFonts w:ascii="Times New Roman" w:eastAsia="Times New Roman" w:hAnsi="Times New Roman" w:cs="Times New Roman"/>
          <w:b/>
          <w:bCs/>
          <w:sz w:val="24"/>
          <w:szCs w:val="24"/>
          <w:u w:val="single"/>
        </w:rPr>
      </w:pPr>
    </w:p>
    <w:p w14:paraId="29F717FE" w14:textId="7DC3AAB8" w:rsidR="00D55ABE" w:rsidRDefault="00D55ABE" w:rsidP="00404AC8">
      <w:pPr>
        <w:spacing w:line="257" w:lineRule="auto"/>
        <w:jc w:val="center"/>
        <w:rPr>
          <w:rFonts w:ascii="Times New Roman" w:eastAsia="Times New Roman" w:hAnsi="Times New Roman" w:cs="Times New Roman"/>
          <w:b/>
          <w:bCs/>
          <w:sz w:val="24"/>
          <w:szCs w:val="24"/>
          <w:u w:val="single"/>
        </w:rPr>
      </w:pPr>
    </w:p>
    <w:p w14:paraId="74015787" w14:textId="2AD52C3A" w:rsidR="00D55ABE" w:rsidRPr="00466821" w:rsidRDefault="00D55ABE" w:rsidP="00404AC8">
      <w:pPr>
        <w:spacing w:line="257" w:lineRule="auto"/>
        <w:jc w:val="center"/>
        <w:rPr>
          <w:rFonts w:ascii="Times New Roman" w:eastAsia="Times New Roman" w:hAnsi="Times New Roman" w:cs="Times New Roman"/>
          <w:b/>
          <w:bCs/>
          <w:sz w:val="24"/>
          <w:szCs w:val="24"/>
        </w:rPr>
      </w:pPr>
    </w:p>
    <w:p w14:paraId="4E6421FD" w14:textId="6265F67E"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7278D3DA" w14:textId="37A9A7CD"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20645672" w14:textId="006CC1DA"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44551DD1" w14:textId="3177DF5E"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1065C2EE" w14:textId="26A99443"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2AF3DC6F" w14:textId="493EEC52"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685C5C19" w14:textId="225FFA5F"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3A4619C0" w14:textId="27CEBCF0"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2E56BF74" w14:textId="28E22A08"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50FBA3C6" w14:textId="77777777"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43420CEB" w14:textId="320FADAE" w:rsidR="00D55ABE" w:rsidRPr="00466821" w:rsidRDefault="00D55ABE" w:rsidP="00D55ABE">
      <w:pPr>
        <w:spacing w:line="257" w:lineRule="auto"/>
        <w:jc w:val="center"/>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t>METODIKA K POSKYTOVANIU ŠTIPENDIÍ</w:t>
      </w:r>
    </w:p>
    <w:p w14:paraId="57F662CB" w14:textId="2F8B5DA1" w:rsidR="00D55ABE" w:rsidRPr="00466821" w:rsidRDefault="00D55ABE" w:rsidP="00D55ABE">
      <w:pPr>
        <w:spacing w:line="257" w:lineRule="auto"/>
        <w:jc w:val="center"/>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t>PRE TALENTOVANÝCH ŠTUDENTOV SPOMEDZI SLOVENSKÝCH MATURANTOV</w:t>
      </w:r>
    </w:p>
    <w:p w14:paraId="60C6CC94" w14:textId="2EA2FC5B" w:rsidR="00404AC8" w:rsidRPr="00466821" w:rsidRDefault="00D55ABE" w:rsidP="00D55ABE">
      <w:pPr>
        <w:tabs>
          <w:tab w:val="left" w:pos="2709"/>
          <w:tab w:val="center" w:pos="4536"/>
        </w:tabs>
        <w:spacing w:line="257"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404AC8" w:rsidRPr="00466821">
        <w:rPr>
          <w:rFonts w:ascii="Times New Roman" w:eastAsia="Times New Roman" w:hAnsi="Times New Roman" w:cs="Times New Roman"/>
          <w:b/>
          <w:bCs/>
          <w:sz w:val="24"/>
          <w:szCs w:val="24"/>
        </w:rPr>
        <w:t xml:space="preserve"> </w:t>
      </w:r>
    </w:p>
    <w:p w14:paraId="45A327F3" w14:textId="14CD83C1"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1F407B7B" w14:textId="3EF2717D" w:rsidR="00404AC8" w:rsidRPr="00466821" w:rsidRDefault="00404AC8" w:rsidP="00404AC8">
      <w:pPr>
        <w:spacing w:line="257" w:lineRule="auto"/>
        <w:jc w:val="center"/>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07CDEE3C" w14:textId="72177B2E"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02393164" w14:textId="6663F7BD"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672888A4" w14:textId="7066EE6C"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190EE814" w14:textId="6F5260E9"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6BEA1257" w14:textId="66279BD6"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0DCE93F6" w14:textId="4A647CB7"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490EFDB0" w14:textId="33FFDB2B"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5F27210D" w14:textId="22A63E1A"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7B2BE0F0" w14:textId="173E6B66" w:rsidR="00404AC8" w:rsidRPr="00466821" w:rsidRDefault="00D55ABE" w:rsidP="00404AC8">
      <w:pPr>
        <w:spacing w:line="257"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lang w:eastAsia="sk-SK"/>
        </w:rPr>
        <w:drawing>
          <wp:anchor distT="0" distB="0" distL="114300" distR="114300" simplePos="0" relativeHeight="251660288" behindDoc="1" locked="0" layoutInCell="1" allowOverlap="1" wp14:anchorId="4FF128FC" wp14:editId="15149352">
            <wp:simplePos x="0" y="0"/>
            <wp:positionH relativeFrom="column">
              <wp:posOffset>3085737</wp:posOffset>
            </wp:positionH>
            <wp:positionV relativeFrom="paragraph">
              <wp:posOffset>6350</wp:posOffset>
            </wp:positionV>
            <wp:extent cx="2220595" cy="571500"/>
            <wp:effectExtent l="0" t="0" r="8255" b="0"/>
            <wp:wrapTight wrapText="bothSides">
              <wp:wrapPolygon edited="0">
                <wp:start x="0" y="0"/>
                <wp:lineTo x="0" y="20880"/>
                <wp:lineTo x="8339" y="20880"/>
                <wp:lineTo x="21495" y="20880"/>
                <wp:lineTo x="21495" y="9360"/>
                <wp:lineTo x="18530"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u.png"/>
                    <pic:cNvPicPr/>
                  </pic:nvPicPr>
                  <pic:blipFill>
                    <a:blip r:embed="rId9">
                      <a:extLst>
                        <a:ext uri="{28A0092B-C50C-407E-A947-70E740481C1C}">
                          <a14:useLocalDpi xmlns:a14="http://schemas.microsoft.com/office/drawing/2010/main" val="0"/>
                        </a:ext>
                      </a:extLst>
                    </a:blip>
                    <a:stretch>
                      <a:fillRect/>
                    </a:stretch>
                  </pic:blipFill>
                  <pic:spPr>
                    <a:xfrm>
                      <a:off x="0" y="0"/>
                      <a:ext cx="2220595" cy="571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sz w:val="24"/>
          <w:szCs w:val="24"/>
          <w:lang w:eastAsia="sk-SK"/>
        </w:rPr>
        <w:drawing>
          <wp:anchor distT="0" distB="0" distL="114300" distR="114300" simplePos="0" relativeHeight="251659264" behindDoc="1" locked="0" layoutInCell="1" allowOverlap="1" wp14:anchorId="683B3BE6" wp14:editId="4A61C4E2">
            <wp:simplePos x="0" y="0"/>
            <wp:positionH relativeFrom="margin">
              <wp:posOffset>453481</wp:posOffset>
            </wp:positionH>
            <wp:positionV relativeFrom="paragraph">
              <wp:posOffset>5080</wp:posOffset>
            </wp:positionV>
            <wp:extent cx="2188028" cy="300854"/>
            <wp:effectExtent l="0" t="0" r="3175" b="4445"/>
            <wp:wrapTight wrapText="bothSides">
              <wp:wrapPolygon edited="0">
                <wp:start x="3574" y="0"/>
                <wp:lineTo x="0" y="2740"/>
                <wp:lineTo x="0" y="19180"/>
                <wp:lineTo x="7336" y="20550"/>
                <wp:lineTo x="21443" y="20550"/>
                <wp:lineTo x="21443" y="0"/>
                <wp:lineTo x="3574"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o-blue.png"/>
                    <pic:cNvPicPr/>
                  </pic:nvPicPr>
                  <pic:blipFill>
                    <a:blip r:embed="rId10">
                      <a:extLst>
                        <a:ext uri="{28A0092B-C50C-407E-A947-70E740481C1C}">
                          <a14:useLocalDpi xmlns:a14="http://schemas.microsoft.com/office/drawing/2010/main" val="0"/>
                        </a:ext>
                      </a:extLst>
                    </a:blip>
                    <a:stretch>
                      <a:fillRect/>
                    </a:stretch>
                  </pic:blipFill>
                  <pic:spPr>
                    <a:xfrm>
                      <a:off x="0" y="0"/>
                      <a:ext cx="2188028" cy="300854"/>
                    </a:xfrm>
                    <a:prstGeom prst="rect">
                      <a:avLst/>
                    </a:prstGeom>
                  </pic:spPr>
                </pic:pic>
              </a:graphicData>
            </a:graphic>
          </wp:anchor>
        </w:drawing>
      </w:r>
    </w:p>
    <w:p w14:paraId="5D6142A2" w14:textId="77777777" w:rsidR="00404AC8" w:rsidRPr="00466821" w:rsidRDefault="00404AC8" w:rsidP="00404AC8">
      <w:pPr>
        <w:spacing w:line="257" w:lineRule="auto"/>
        <w:jc w:val="center"/>
        <w:rPr>
          <w:rFonts w:ascii="Times New Roman" w:eastAsia="Times New Roman" w:hAnsi="Times New Roman" w:cs="Times New Roman"/>
          <w:b/>
          <w:bCs/>
          <w:sz w:val="24"/>
          <w:szCs w:val="24"/>
          <w:u w:val="single"/>
        </w:rPr>
      </w:pPr>
    </w:p>
    <w:p w14:paraId="600B3A46" w14:textId="1917B120" w:rsidR="00404AC8" w:rsidRPr="00466821" w:rsidRDefault="00404AC8" w:rsidP="00D55ABE">
      <w:pPr>
        <w:spacing w:line="257" w:lineRule="auto"/>
        <w:rPr>
          <w:rFonts w:ascii="Times New Roman" w:eastAsia="Times New Roman" w:hAnsi="Times New Roman" w:cs="Times New Roman"/>
          <w:b/>
          <w:bCs/>
          <w:sz w:val="24"/>
          <w:szCs w:val="24"/>
          <w:u w:val="single"/>
        </w:rPr>
      </w:pPr>
    </w:p>
    <w:p w14:paraId="623B0C71" w14:textId="77777777" w:rsidR="00404AC8" w:rsidRPr="00466821" w:rsidRDefault="00404AC8" w:rsidP="00404AC8">
      <w:pPr>
        <w:spacing w:line="257" w:lineRule="auto"/>
        <w:jc w:val="both"/>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lastRenderedPageBreak/>
        <w:t>ZOZNAM SKRATIEK A VYSVETLIVKY NIEKTORÝCH POJMOV</w:t>
      </w:r>
    </w:p>
    <w:p w14:paraId="0E5947F6" w14:textId="77777777" w:rsidR="00404AC8" w:rsidRPr="00466821" w:rsidRDefault="00404AC8" w:rsidP="00404AC8">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122A53FB" w14:textId="08C55349" w:rsidR="00404AC8" w:rsidRPr="00466821" w:rsidRDefault="007F34CB" w:rsidP="00C96726">
      <w:pPr>
        <w:ind w:left="3119" w:hanging="3119"/>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Ministerstvo</w:t>
      </w:r>
      <w:r w:rsidR="00404AC8" w:rsidRPr="00466821">
        <w:rPr>
          <w:rFonts w:ascii="Times New Roman" w:hAnsi="Times New Roman" w:cs="Times New Roman"/>
        </w:rPr>
        <w:tab/>
      </w:r>
      <w:proofErr w:type="spellStart"/>
      <w:r w:rsidR="00404AC8" w:rsidRPr="00466821">
        <w:rPr>
          <w:rFonts w:ascii="Times New Roman" w:eastAsia="Times New Roman" w:hAnsi="Times New Roman" w:cs="Times New Roman"/>
          <w:bCs/>
          <w:sz w:val="24"/>
          <w:szCs w:val="24"/>
        </w:rPr>
        <w:t>Ministerstvo</w:t>
      </w:r>
      <w:proofErr w:type="spellEnd"/>
      <w:r w:rsidR="00404AC8" w:rsidRPr="00466821">
        <w:rPr>
          <w:rFonts w:ascii="Times New Roman" w:eastAsia="Times New Roman" w:hAnsi="Times New Roman" w:cs="Times New Roman"/>
          <w:bCs/>
          <w:sz w:val="24"/>
          <w:szCs w:val="24"/>
        </w:rPr>
        <w:t xml:space="preserve"> školstva, vedy</w:t>
      </w:r>
      <w:r w:rsidR="00C96726">
        <w:rPr>
          <w:rFonts w:ascii="Times New Roman" w:eastAsia="Times New Roman" w:hAnsi="Times New Roman" w:cs="Times New Roman"/>
          <w:bCs/>
          <w:sz w:val="24"/>
          <w:szCs w:val="24"/>
        </w:rPr>
        <w:t>,</w:t>
      </w:r>
      <w:r w:rsidR="00404AC8" w:rsidRPr="00466821">
        <w:rPr>
          <w:rFonts w:ascii="Times New Roman" w:eastAsia="Times New Roman" w:hAnsi="Times New Roman" w:cs="Times New Roman"/>
          <w:bCs/>
          <w:sz w:val="24"/>
          <w:szCs w:val="24"/>
        </w:rPr>
        <w:t xml:space="preserve"> výskumu a športu </w:t>
      </w:r>
      <w:r w:rsidR="00404AC8" w:rsidRPr="00466821">
        <w:rPr>
          <w:rFonts w:ascii="Times New Roman" w:eastAsia="Times New Roman" w:hAnsi="Times New Roman" w:cs="Times New Roman"/>
          <w:sz w:val="24"/>
          <w:szCs w:val="24"/>
        </w:rPr>
        <w:t>Slovenskej republiky</w:t>
      </w:r>
    </w:p>
    <w:p w14:paraId="7CE46CB7" w14:textId="585C84B6" w:rsidR="00404AC8" w:rsidRPr="00466821" w:rsidRDefault="00404AC8" w:rsidP="00F90F9E">
      <w:pPr>
        <w:ind w:left="3119" w:hanging="3119"/>
        <w:jc w:val="both"/>
        <w:rPr>
          <w:rFonts w:ascii="Times New Roman" w:eastAsia="Times New Roman" w:hAnsi="Times New Roman" w:cs="Times New Roman"/>
          <w:sz w:val="24"/>
          <w:szCs w:val="24"/>
        </w:rPr>
      </w:pPr>
      <w:r w:rsidRPr="00466821">
        <w:rPr>
          <w:rFonts w:ascii="Times New Roman" w:eastAsia="Times New Roman" w:hAnsi="Times New Roman" w:cs="Times New Roman"/>
          <w:b/>
          <w:bCs/>
          <w:sz w:val="24"/>
          <w:szCs w:val="24"/>
          <w:u w:val="single"/>
        </w:rPr>
        <w:t>Metodika</w:t>
      </w:r>
      <w:r w:rsidRPr="00466821">
        <w:rPr>
          <w:rFonts w:ascii="Times New Roman" w:hAnsi="Times New Roman" w:cs="Times New Roman"/>
        </w:rPr>
        <w:tab/>
      </w:r>
      <w:r w:rsidRPr="00466821">
        <w:rPr>
          <w:rFonts w:ascii="Times New Roman" w:eastAsia="Times New Roman" w:hAnsi="Times New Roman" w:cs="Times New Roman"/>
          <w:bCs/>
          <w:sz w:val="24"/>
          <w:szCs w:val="24"/>
        </w:rPr>
        <w:t xml:space="preserve">Táto </w:t>
      </w:r>
      <w:r w:rsidRPr="00466821">
        <w:rPr>
          <w:rFonts w:ascii="Times New Roman" w:eastAsia="Times New Roman" w:hAnsi="Times New Roman" w:cs="Times New Roman"/>
          <w:sz w:val="24"/>
          <w:szCs w:val="24"/>
        </w:rPr>
        <w:t xml:space="preserve">metodika </w:t>
      </w:r>
      <w:r w:rsidR="005A3E69" w:rsidRPr="00466821">
        <w:rPr>
          <w:rFonts w:ascii="Times New Roman" w:eastAsia="Times New Roman" w:hAnsi="Times New Roman" w:cs="Times New Roman"/>
          <w:sz w:val="24"/>
          <w:szCs w:val="24"/>
        </w:rPr>
        <w:t xml:space="preserve">upravuje postup </w:t>
      </w:r>
      <w:r w:rsidRPr="00466821">
        <w:rPr>
          <w:rFonts w:ascii="Times New Roman" w:eastAsia="Times New Roman" w:hAnsi="Times New Roman" w:cs="Times New Roman"/>
          <w:sz w:val="24"/>
          <w:szCs w:val="24"/>
        </w:rPr>
        <w:t>poskytovani</w:t>
      </w:r>
      <w:r w:rsidR="005A3E69" w:rsidRPr="00466821">
        <w:rPr>
          <w:rFonts w:ascii="Times New Roman" w:eastAsia="Times New Roman" w:hAnsi="Times New Roman" w:cs="Times New Roman"/>
          <w:sz w:val="24"/>
          <w:szCs w:val="24"/>
        </w:rPr>
        <w:t>a</w:t>
      </w:r>
      <w:r w:rsidRPr="00466821">
        <w:rPr>
          <w:rFonts w:ascii="Times New Roman" w:eastAsia="Times New Roman" w:hAnsi="Times New Roman" w:cs="Times New Roman"/>
          <w:sz w:val="24"/>
          <w:szCs w:val="24"/>
        </w:rPr>
        <w:t xml:space="preserve"> </w:t>
      </w:r>
      <w:r w:rsidR="00C96726">
        <w:rPr>
          <w:rFonts w:ascii="Times New Roman" w:eastAsia="Times New Roman" w:hAnsi="Times New Roman" w:cs="Times New Roman"/>
          <w:sz w:val="24"/>
          <w:szCs w:val="24"/>
        </w:rPr>
        <w:t>š</w:t>
      </w:r>
      <w:r w:rsidRPr="00466821">
        <w:rPr>
          <w:rFonts w:ascii="Times New Roman" w:eastAsia="Times New Roman" w:hAnsi="Times New Roman" w:cs="Times New Roman"/>
          <w:sz w:val="24"/>
          <w:szCs w:val="24"/>
        </w:rPr>
        <w:t xml:space="preserve">tipendia študentom vysokých škôl z Plánu obnovy, </w:t>
      </w:r>
      <w:r w:rsidR="00C96726">
        <w:rPr>
          <w:rFonts w:ascii="Times New Roman" w:eastAsia="Times New Roman" w:hAnsi="Times New Roman" w:cs="Times New Roman"/>
          <w:sz w:val="24"/>
          <w:szCs w:val="24"/>
        </w:rPr>
        <w:t>k</w:t>
      </w:r>
      <w:r w:rsidRPr="00466821">
        <w:rPr>
          <w:rFonts w:ascii="Times New Roman" w:eastAsia="Times New Roman" w:hAnsi="Times New Roman" w:cs="Times New Roman"/>
          <w:sz w:val="24"/>
          <w:szCs w:val="24"/>
        </w:rPr>
        <w:t xml:space="preserve">omponent 10, </w:t>
      </w:r>
      <w:r w:rsidR="00C96726">
        <w:rPr>
          <w:rFonts w:ascii="Times New Roman" w:eastAsia="Times New Roman" w:hAnsi="Times New Roman" w:cs="Times New Roman"/>
          <w:sz w:val="24"/>
          <w:szCs w:val="24"/>
        </w:rPr>
        <w:t>i</w:t>
      </w:r>
      <w:r w:rsidRPr="00466821">
        <w:rPr>
          <w:rFonts w:ascii="Times New Roman" w:eastAsia="Times New Roman" w:hAnsi="Times New Roman" w:cs="Times New Roman"/>
          <w:sz w:val="24"/>
          <w:szCs w:val="24"/>
        </w:rPr>
        <w:t xml:space="preserve">nvestícia 3 </w:t>
      </w:r>
      <w:r w:rsidR="005A3E69" w:rsidRPr="00466821">
        <w:rPr>
          <w:rFonts w:ascii="Times New Roman" w:eastAsia="Times New Roman" w:hAnsi="Times New Roman" w:cs="Times New Roman"/>
          <w:sz w:val="24"/>
          <w:szCs w:val="24"/>
        </w:rPr>
        <w:t>a</w:t>
      </w:r>
      <w:r w:rsidRPr="00466821">
        <w:rPr>
          <w:rFonts w:ascii="Times New Roman" w:eastAsia="Times New Roman" w:hAnsi="Times New Roman" w:cs="Times New Roman"/>
          <w:sz w:val="24"/>
          <w:szCs w:val="24"/>
        </w:rPr>
        <w:t xml:space="preserve"> spresňuje postup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inisterstva </w:t>
      </w:r>
      <w:r w:rsidRPr="00466821">
        <w:rPr>
          <w:rFonts w:ascii="Times New Roman" w:eastAsia="Times New Roman" w:hAnsi="Times New Roman" w:cs="Times New Roman"/>
          <w:sz w:val="24"/>
          <w:szCs w:val="24"/>
        </w:rPr>
        <w:t xml:space="preserve">a vysokých škôl pri poskytovaní </w:t>
      </w:r>
      <w:r w:rsidR="00C96726">
        <w:rPr>
          <w:rFonts w:ascii="Times New Roman" w:eastAsia="Times New Roman" w:hAnsi="Times New Roman" w:cs="Times New Roman"/>
          <w:sz w:val="24"/>
          <w:szCs w:val="24"/>
        </w:rPr>
        <w:t>š</w:t>
      </w:r>
      <w:r w:rsidRPr="00466821">
        <w:rPr>
          <w:rFonts w:ascii="Times New Roman" w:eastAsia="Times New Roman" w:hAnsi="Times New Roman" w:cs="Times New Roman"/>
          <w:sz w:val="24"/>
          <w:szCs w:val="24"/>
        </w:rPr>
        <w:t>tipendia.</w:t>
      </w:r>
    </w:p>
    <w:p w14:paraId="622BB2F2" w14:textId="77777777" w:rsidR="00404AC8" w:rsidRPr="00466821" w:rsidRDefault="00404AC8" w:rsidP="00404AC8">
      <w:pPr>
        <w:ind w:left="3180" w:hanging="3180"/>
        <w:jc w:val="both"/>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t>NIVAM</w:t>
      </w:r>
      <w:r w:rsidRPr="00466821">
        <w:rPr>
          <w:rFonts w:ascii="Times New Roman" w:hAnsi="Times New Roman" w:cs="Times New Roman"/>
        </w:rPr>
        <w:tab/>
      </w:r>
      <w:r w:rsidRPr="00466821">
        <w:rPr>
          <w:rFonts w:ascii="Times New Roman" w:eastAsia="Times New Roman" w:hAnsi="Times New Roman" w:cs="Times New Roman"/>
          <w:bCs/>
          <w:sz w:val="24"/>
          <w:szCs w:val="24"/>
        </w:rPr>
        <w:t>Národný inštitút vzdelávania a mládeže</w:t>
      </w:r>
    </w:p>
    <w:p w14:paraId="417CE187" w14:textId="0B56E3BD" w:rsidR="00404AC8" w:rsidRPr="00466821" w:rsidRDefault="00404AC8" w:rsidP="00404AC8">
      <w:pPr>
        <w:ind w:left="3180" w:hanging="3180"/>
        <w:jc w:val="both"/>
        <w:rPr>
          <w:rFonts w:ascii="Times New Roman" w:eastAsia="Times New Roman" w:hAnsi="Times New Roman" w:cs="Times New Roman"/>
          <w:sz w:val="24"/>
          <w:szCs w:val="24"/>
        </w:rPr>
      </w:pPr>
      <w:r w:rsidRPr="00466821">
        <w:rPr>
          <w:rFonts w:ascii="Times New Roman" w:eastAsia="Times New Roman" w:hAnsi="Times New Roman" w:cs="Times New Roman"/>
          <w:b/>
          <w:bCs/>
          <w:sz w:val="24"/>
          <w:szCs w:val="24"/>
          <w:u w:val="single"/>
        </w:rPr>
        <w:t>Plán obnovy</w:t>
      </w:r>
      <w:r w:rsidRPr="00466821">
        <w:rPr>
          <w:rFonts w:ascii="Times New Roman" w:eastAsia="Times New Roman" w:hAnsi="Times New Roman" w:cs="Times New Roman"/>
          <w:b/>
          <w:bCs/>
          <w:sz w:val="24"/>
          <w:szCs w:val="24"/>
        </w:rPr>
        <w:t xml:space="preserve">                               </w:t>
      </w:r>
      <w:r w:rsidRPr="00466821">
        <w:rPr>
          <w:rFonts w:ascii="Times New Roman" w:eastAsia="Times New Roman" w:hAnsi="Times New Roman" w:cs="Times New Roman"/>
          <w:sz w:val="24"/>
          <w:szCs w:val="24"/>
        </w:rPr>
        <w:t>Plán obnovy a odolnosti</w:t>
      </w:r>
      <w:r w:rsidR="00855FA8" w:rsidRPr="00466821">
        <w:rPr>
          <w:rStyle w:val="Odkaznapoznmkupodiarou"/>
          <w:rFonts w:ascii="Times New Roman" w:eastAsia="Times New Roman" w:hAnsi="Times New Roman" w:cs="Times New Roman"/>
          <w:sz w:val="24"/>
          <w:szCs w:val="24"/>
        </w:rPr>
        <w:footnoteReference w:id="1"/>
      </w:r>
      <w:r w:rsidRPr="00466821">
        <w:rPr>
          <w:rFonts w:ascii="Times New Roman" w:eastAsia="Times New Roman" w:hAnsi="Times New Roman" w:cs="Times New Roman"/>
          <w:sz w:val="24"/>
          <w:szCs w:val="24"/>
        </w:rPr>
        <w:t xml:space="preserve"> je strategický dokument zásadného významu obsahujúci balík reforiem a investícií s cieľom zabezpečiť systémové zmeny v rôznych oblastiach, akými sú zelená ekonomika, vzdelávanie, výskum a inovácie, zdravotníctvo, efektívna verejná správa a digitalizácia.</w:t>
      </w:r>
    </w:p>
    <w:p w14:paraId="5CE42ACC" w14:textId="199B76FA" w:rsidR="00404AC8" w:rsidRPr="00466821" w:rsidRDefault="00404AC8" w:rsidP="00404AC8">
      <w:pPr>
        <w:ind w:left="3180" w:hanging="3180"/>
        <w:jc w:val="both"/>
        <w:rPr>
          <w:rStyle w:val="Hypertextovprepojenie"/>
          <w:rFonts w:ascii="Times New Roman" w:eastAsia="Times New Roman" w:hAnsi="Times New Roman" w:cs="Times New Roman"/>
          <w:sz w:val="24"/>
          <w:szCs w:val="24"/>
          <w:vertAlign w:val="superscript"/>
        </w:rPr>
      </w:pPr>
      <w:r w:rsidRPr="00466821">
        <w:rPr>
          <w:rFonts w:ascii="Times New Roman" w:eastAsia="Times New Roman" w:hAnsi="Times New Roman" w:cs="Times New Roman"/>
          <w:b/>
          <w:bCs/>
          <w:sz w:val="24"/>
          <w:szCs w:val="24"/>
          <w:u w:val="single"/>
        </w:rPr>
        <w:t>Skupina A</w:t>
      </w:r>
      <w:r w:rsidRPr="00466821">
        <w:rPr>
          <w:rFonts w:ascii="Times New Roman" w:hAnsi="Times New Roman" w:cs="Times New Roman"/>
        </w:rPr>
        <w:tab/>
      </w:r>
      <w:r w:rsidRPr="00466821">
        <w:rPr>
          <w:rFonts w:ascii="Times New Roman" w:eastAsia="Times New Roman" w:hAnsi="Times New Roman" w:cs="Times New Roman"/>
          <w:bCs/>
          <w:sz w:val="24"/>
          <w:szCs w:val="24"/>
        </w:rPr>
        <w:t xml:space="preserve">Skupina najväčších talentov spomedzi slovenských maturantov, pre ktorých je určené </w:t>
      </w:r>
      <w:r w:rsidR="00C96726">
        <w:rPr>
          <w:rFonts w:ascii="Times New Roman" w:eastAsia="Times New Roman" w:hAnsi="Times New Roman" w:cs="Times New Roman"/>
          <w:bCs/>
          <w:sz w:val="24"/>
          <w:szCs w:val="24"/>
        </w:rPr>
        <w:t>š</w:t>
      </w:r>
      <w:r w:rsidRPr="00466821">
        <w:rPr>
          <w:rFonts w:ascii="Times New Roman" w:eastAsia="Times New Roman" w:hAnsi="Times New Roman" w:cs="Times New Roman"/>
          <w:bCs/>
          <w:sz w:val="24"/>
          <w:szCs w:val="24"/>
        </w:rPr>
        <w:t>tipendium z Plánu obnovy</w:t>
      </w:r>
      <w:r w:rsidR="00855FA8" w:rsidRPr="00466821">
        <w:rPr>
          <w:rStyle w:val="Odkaznapoznmkupodiarou"/>
          <w:rFonts w:ascii="Times New Roman" w:eastAsia="Times New Roman" w:hAnsi="Times New Roman" w:cs="Times New Roman"/>
          <w:bCs/>
          <w:sz w:val="24"/>
          <w:szCs w:val="24"/>
        </w:rPr>
        <w:footnoteReference w:id="2"/>
      </w:r>
    </w:p>
    <w:p w14:paraId="384AB032" w14:textId="2AD136BA" w:rsidR="00404AC8" w:rsidRPr="00466821" w:rsidRDefault="00404AC8" w:rsidP="00404AC8">
      <w:pPr>
        <w:ind w:left="3180" w:hanging="3180"/>
        <w:jc w:val="both"/>
        <w:rPr>
          <w:rStyle w:val="Hypertextovprepojenie"/>
          <w:rFonts w:ascii="Times New Roman" w:eastAsia="Times New Roman" w:hAnsi="Times New Roman" w:cs="Times New Roman"/>
          <w:sz w:val="24"/>
          <w:szCs w:val="24"/>
          <w:u w:val="none"/>
          <w:vertAlign w:val="superscript"/>
        </w:rPr>
      </w:pPr>
      <w:r w:rsidRPr="00466821">
        <w:rPr>
          <w:rFonts w:ascii="Times New Roman" w:eastAsia="Times New Roman" w:hAnsi="Times New Roman" w:cs="Times New Roman"/>
          <w:b/>
          <w:bCs/>
          <w:sz w:val="24"/>
          <w:szCs w:val="24"/>
          <w:u w:val="single"/>
        </w:rPr>
        <w:t>Skupina C</w:t>
      </w:r>
      <w:r w:rsidRPr="00466821">
        <w:rPr>
          <w:rFonts w:ascii="Times New Roman" w:hAnsi="Times New Roman" w:cs="Times New Roman"/>
        </w:rPr>
        <w:tab/>
      </w:r>
      <w:r w:rsidRPr="00466821">
        <w:rPr>
          <w:rFonts w:ascii="Times New Roman" w:eastAsia="Times New Roman" w:hAnsi="Times New Roman" w:cs="Times New Roman"/>
          <w:bCs/>
          <w:sz w:val="24"/>
          <w:szCs w:val="24"/>
        </w:rPr>
        <w:t>Skupina nadpriemerných študentov, ktorí sú zo sociálne znevýhodneného prostredia alebo patria do špecifických znevýhodnených skupín</w:t>
      </w:r>
      <w:r w:rsidR="005A3E69" w:rsidRPr="00466821">
        <w:rPr>
          <w:rFonts w:ascii="Times New Roman" w:eastAsia="Times New Roman" w:hAnsi="Times New Roman" w:cs="Times New Roman"/>
          <w:bCs/>
          <w:sz w:val="24"/>
          <w:szCs w:val="24"/>
        </w:rPr>
        <w:t>,</w:t>
      </w:r>
      <w:r w:rsidRPr="00466821">
        <w:rPr>
          <w:rFonts w:ascii="Times New Roman" w:eastAsia="Times New Roman" w:hAnsi="Times New Roman" w:cs="Times New Roman"/>
          <w:bCs/>
          <w:sz w:val="24"/>
          <w:szCs w:val="24"/>
        </w:rPr>
        <w:t xml:space="preserve"> pre ktor</w:t>
      </w:r>
      <w:r w:rsidR="005A3E69" w:rsidRPr="00466821">
        <w:rPr>
          <w:rFonts w:ascii="Times New Roman" w:eastAsia="Times New Roman" w:hAnsi="Times New Roman" w:cs="Times New Roman"/>
          <w:bCs/>
          <w:sz w:val="24"/>
          <w:szCs w:val="24"/>
        </w:rPr>
        <w:t>é</w:t>
      </w:r>
      <w:r w:rsidRPr="00466821">
        <w:rPr>
          <w:rFonts w:ascii="Times New Roman" w:eastAsia="Times New Roman" w:hAnsi="Times New Roman" w:cs="Times New Roman"/>
          <w:bCs/>
          <w:sz w:val="24"/>
          <w:szCs w:val="24"/>
        </w:rPr>
        <w:t xml:space="preserve"> je určené </w:t>
      </w:r>
      <w:r w:rsidR="00C96726">
        <w:rPr>
          <w:rFonts w:ascii="Times New Roman" w:eastAsia="Times New Roman" w:hAnsi="Times New Roman" w:cs="Times New Roman"/>
          <w:bCs/>
          <w:sz w:val="24"/>
          <w:szCs w:val="24"/>
        </w:rPr>
        <w:t>š</w:t>
      </w:r>
      <w:r w:rsidRPr="00466821">
        <w:rPr>
          <w:rFonts w:ascii="Times New Roman" w:eastAsia="Times New Roman" w:hAnsi="Times New Roman" w:cs="Times New Roman"/>
          <w:bCs/>
          <w:sz w:val="24"/>
          <w:szCs w:val="24"/>
        </w:rPr>
        <w:t>tipendium z Plánu obnovy</w:t>
      </w:r>
      <w:r w:rsidR="00855FA8" w:rsidRPr="00466821">
        <w:rPr>
          <w:rStyle w:val="Odkaznapoznmkupodiarou"/>
          <w:rFonts w:ascii="Times New Roman" w:eastAsia="Times New Roman" w:hAnsi="Times New Roman" w:cs="Times New Roman"/>
          <w:bCs/>
          <w:sz w:val="24"/>
          <w:szCs w:val="24"/>
        </w:rPr>
        <w:footnoteReference w:id="3"/>
      </w:r>
    </w:p>
    <w:p w14:paraId="24565112" w14:textId="52A2C5AB" w:rsidR="00404AC8" w:rsidRPr="00466821" w:rsidRDefault="00404AC8" w:rsidP="00404AC8">
      <w:pPr>
        <w:ind w:left="3180" w:hanging="3180"/>
        <w:jc w:val="both"/>
        <w:rPr>
          <w:rFonts w:ascii="Times New Roman" w:eastAsia="Times New Roman" w:hAnsi="Times New Roman" w:cs="Times New Roman"/>
          <w:sz w:val="24"/>
          <w:szCs w:val="24"/>
        </w:rPr>
      </w:pPr>
      <w:r w:rsidRPr="00466821">
        <w:rPr>
          <w:rFonts w:ascii="Times New Roman" w:eastAsia="Times New Roman" w:hAnsi="Times New Roman" w:cs="Times New Roman"/>
          <w:b/>
          <w:bCs/>
          <w:sz w:val="24"/>
          <w:szCs w:val="24"/>
          <w:u w:val="single"/>
        </w:rPr>
        <w:t>Štipendium</w:t>
      </w:r>
      <w:r w:rsidRPr="00466821">
        <w:rPr>
          <w:rFonts w:ascii="Times New Roman" w:hAnsi="Times New Roman" w:cs="Times New Roman"/>
        </w:rPr>
        <w:tab/>
      </w:r>
      <w:r w:rsidR="00855FA8" w:rsidRPr="00466821">
        <w:rPr>
          <w:rFonts w:ascii="Times New Roman" w:eastAsia="Times New Roman" w:hAnsi="Times New Roman" w:cs="Times New Roman"/>
          <w:bCs/>
          <w:sz w:val="24"/>
          <w:szCs w:val="24"/>
        </w:rPr>
        <w:t>Finančné p</w:t>
      </w:r>
      <w:r w:rsidRPr="00466821">
        <w:rPr>
          <w:rFonts w:ascii="Times New Roman" w:eastAsia="Times New Roman" w:hAnsi="Times New Roman" w:cs="Times New Roman"/>
          <w:bCs/>
          <w:sz w:val="24"/>
          <w:szCs w:val="24"/>
        </w:rPr>
        <w:t>rostriedky mechanizmu vyplatené štipendistom</w:t>
      </w:r>
      <w:r w:rsidR="000F5566">
        <w:rPr>
          <w:rFonts w:ascii="Times New Roman" w:eastAsia="Times New Roman" w:hAnsi="Times New Roman" w:cs="Times New Roman"/>
          <w:bCs/>
          <w:sz w:val="24"/>
          <w:szCs w:val="24"/>
        </w:rPr>
        <w:t xml:space="preserve">. Dátum vzniku finančného nároku bude upravený v zmluve. </w:t>
      </w:r>
    </w:p>
    <w:p w14:paraId="1E70F064" w14:textId="765A1397" w:rsidR="00404AC8" w:rsidRPr="00466821" w:rsidRDefault="00404AC8" w:rsidP="00404AC8">
      <w:pPr>
        <w:ind w:left="3180" w:hanging="3180"/>
        <w:jc w:val="both"/>
        <w:rPr>
          <w:rFonts w:ascii="Times New Roman" w:eastAsia="Times New Roman" w:hAnsi="Times New Roman" w:cs="Times New Roman"/>
          <w:sz w:val="24"/>
          <w:szCs w:val="24"/>
          <w:u w:val="single"/>
        </w:rPr>
      </w:pPr>
      <w:r w:rsidRPr="00466821">
        <w:rPr>
          <w:rFonts w:ascii="Times New Roman" w:eastAsia="Times New Roman" w:hAnsi="Times New Roman" w:cs="Times New Roman"/>
          <w:b/>
          <w:bCs/>
          <w:sz w:val="24"/>
          <w:szCs w:val="24"/>
          <w:u w:val="single"/>
        </w:rPr>
        <w:t>Š</w:t>
      </w:r>
      <w:r w:rsidR="005A3E69" w:rsidRPr="00466821">
        <w:rPr>
          <w:rFonts w:ascii="Times New Roman" w:eastAsia="Times New Roman" w:hAnsi="Times New Roman" w:cs="Times New Roman"/>
          <w:b/>
          <w:bCs/>
          <w:sz w:val="24"/>
          <w:szCs w:val="24"/>
          <w:u w:val="single"/>
        </w:rPr>
        <w:t>t</w:t>
      </w:r>
      <w:r w:rsidRPr="00466821">
        <w:rPr>
          <w:rFonts w:ascii="Times New Roman" w:eastAsia="Times New Roman" w:hAnsi="Times New Roman" w:cs="Times New Roman"/>
          <w:b/>
          <w:bCs/>
          <w:sz w:val="24"/>
          <w:szCs w:val="24"/>
          <w:u w:val="single"/>
        </w:rPr>
        <w:t xml:space="preserve">ipendista </w:t>
      </w:r>
      <w:r w:rsidRPr="00466821">
        <w:rPr>
          <w:rFonts w:ascii="Times New Roman" w:hAnsi="Times New Roman" w:cs="Times New Roman"/>
        </w:rPr>
        <w:tab/>
      </w:r>
      <w:r w:rsidRPr="00466821">
        <w:rPr>
          <w:rFonts w:ascii="Times New Roman" w:eastAsia="Times New Roman" w:hAnsi="Times New Roman" w:cs="Times New Roman"/>
          <w:sz w:val="24"/>
          <w:szCs w:val="24"/>
        </w:rPr>
        <w:t>úspešný uchádzač o štipendium, ktorý splnil všetky základné podmienky, a ktorý sa zapísal na vysokej škole na štúdium študijného programu podľa § 52 zákona o VŠ  v dennej forme štúdia alebo sa zapísal na štúdium študijného programu podľa § 53 ods. 4 písm. b) zákona o VŠ v dennej forme štúdia</w:t>
      </w:r>
      <w:r w:rsidR="002F6B21" w:rsidRPr="00466821">
        <w:rPr>
          <w:rFonts w:ascii="Times New Roman" w:eastAsia="Times New Roman" w:hAnsi="Times New Roman" w:cs="Times New Roman"/>
          <w:sz w:val="24"/>
          <w:szCs w:val="24"/>
        </w:rPr>
        <w:t xml:space="preserve"> a vznikol mu nárok na štipendium</w:t>
      </w:r>
      <w:r w:rsidRPr="00466821">
        <w:rPr>
          <w:rFonts w:ascii="Times New Roman" w:eastAsia="Times New Roman" w:hAnsi="Times New Roman" w:cs="Times New Roman"/>
          <w:sz w:val="24"/>
          <w:szCs w:val="24"/>
        </w:rPr>
        <w:t xml:space="preserve">. </w:t>
      </w:r>
      <w:r w:rsidR="000F5566">
        <w:rPr>
          <w:rFonts w:ascii="Times New Roman" w:eastAsia="Times New Roman" w:hAnsi="Times New Roman" w:cs="Times New Roman"/>
          <w:sz w:val="24"/>
          <w:szCs w:val="24"/>
        </w:rPr>
        <w:t xml:space="preserve">Za štipendistu so sa pre potreby </w:t>
      </w:r>
      <w:proofErr w:type="spellStart"/>
      <w:r w:rsidR="000F5566">
        <w:rPr>
          <w:rFonts w:ascii="Times New Roman" w:eastAsia="Times New Roman" w:hAnsi="Times New Roman" w:cs="Times New Roman"/>
          <w:sz w:val="24"/>
          <w:szCs w:val="24"/>
        </w:rPr>
        <w:t>odpočtovania</w:t>
      </w:r>
      <w:proofErr w:type="spellEnd"/>
      <w:r w:rsidR="000F5566">
        <w:rPr>
          <w:rFonts w:ascii="Times New Roman" w:eastAsia="Times New Roman" w:hAnsi="Times New Roman" w:cs="Times New Roman"/>
          <w:sz w:val="24"/>
          <w:szCs w:val="24"/>
        </w:rPr>
        <w:t xml:space="preserve"> rozumie študent so vzniknutým nárokom.</w:t>
      </w:r>
    </w:p>
    <w:p w14:paraId="6DC2DF6D" w14:textId="77777777" w:rsidR="00404AC8" w:rsidRPr="00466821" w:rsidRDefault="00404AC8" w:rsidP="00404AC8">
      <w:pPr>
        <w:ind w:left="3180" w:hanging="3180"/>
        <w:jc w:val="both"/>
        <w:rPr>
          <w:rFonts w:ascii="Times New Roman" w:eastAsia="Times New Roman" w:hAnsi="Times New Roman" w:cs="Times New Roman"/>
          <w:sz w:val="24"/>
          <w:szCs w:val="24"/>
        </w:rPr>
      </w:pPr>
      <w:r w:rsidRPr="00466821">
        <w:rPr>
          <w:rFonts w:ascii="Times New Roman" w:eastAsia="Times New Roman" w:hAnsi="Times New Roman" w:cs="Times New Roman"/>
          <w:b/>
          <w:bCs/>
          <w:sz w:val="24"/>
          <w:szCs w:val="24"/>
          <w:u w:val="single"/>
        </w:rPr>
        <w:t>Uchádzač o štipendium</w:t>
      </w:r>
      <w:r w:rsidRPr="00466821">
        <w:rPr>
          <w:rFonts w:ascii="Times New Roman" w:hAnsi="Times New Roman" w:cs="Times New Roman"/>
        </w:rPr>
        <w:tab/>
      </w:r>
      <w:r w:rsidRPr="00466821">
        <w:rPr>
          <w:rFonts w:ascii="Times New Roman" w:eastAsia="Times New Roman" w:hAnsi="Times New Roman" w:cs="Times New Roman"/>
          <w:sz w:val="24"/>
          <w:szCs w:val="24"/>
        </w:rPr>
        <w:t>osoba, ktorá sa registruje v informačnom systéme na podávanie žiadostí o štipendium a zatiaľ nebola zapísaná na štúdium na akejkoľvek vysokej škole.</w:t>
      </w:r>
    </w:p>
    <w:p w14:paraId="68025427" w14:textId="61FACA80" w:rsidR="00404AC8" w:rsidRPr="00466821" w:rsidRDefault="00404AC8" w:rsidP="00404AC8">
      <w:pPr>
        <w:ind w:left="3180" w:hanging="3180"/>
        <w:jc w:val="both"/>
        <w:rPr>
          <w:rFonts w:ascii="Times New Roman" w:eastAsia="Times New Roman" w:hAnsi="Times New Roman" w:cs="Times New Roman"/>
          <w:sz w:val="24"/>
          <w:szCs w:val="24"/>
        </w:rPr>
      </w:pPr>
      <w:r w:rsidRPr="00466821">
        <w:rPr>
          <w:rFonts w:ascii="Times New Roman" w:eastAsia="Times New Roman" w:hAnsi="Times New Roman" w:cs="Times New Roman"/>
          <w:b/>
          <w:bCs/>
          <w:sz w:val="24"/>
          <w:szCs w:val="24"/>
          <w:u w:val="single"/>
        </w:rPr>
        <w:t>Zákon o VŠ</w:t>
      </w:r>
      <w:r w:rsidRPr="00466821">
        <w:rPr>
          <w:rFonts w:ascii="Times New Roman" w:eastAsia="Times New Roman" w:hAnsi="Times New Roman" w:cs="Times New Roman"/>
          <w:b/>
          <w:bCs/>
          <w:sz w:val="24"/>
          <w:szCs w:val="24"/>
        </w:rPr>
        <w:t xml:space="preserve">                              </w:t>
      </w:r>
      <w:r w:rsidR="00855FA8" w:rsidRPr="00466821">
        <w:rPr>
          <w:rFonts w:ascii="Times New Roman" w:eastAsia="Times New Roman" w:hAnsi="Times New Roman" w:cs="Times New Roman"/>
          <w:b/>
          <w:bCs/>
          <w:sz w:val="24"/>
          <w:szCs w:val="24"/>
        </w:rPr>
        <w:tab/>
      </w:r>
      <w:r w:rsidR="008369E6">
        <w:rPr>
          <w:rFonts w:ascii="Times New Roman" w:eastAsia="Times New Roman" w:hAnsi="Times New Roman" w:cs="Times New Roman"/>
          <w:sz w:val="24"/>
          <w:szCs w:val="24"/>
        </w:rPr>
        <w:t>Z</w:t>
      </w:r>
      <w:r w:rsidRPr="00466821">
        <w:rPr>
          <w:rFonts w:ascii="Times New Roman" w:eastAsia="Times New Roman" w:hAnsi="Times New Roman" w:cs="Times New Roman"/>
          <w:sz w:val="24"/>
          <w:szCs w:val="24"/>
        </w:rPr>
        <w:t>ákon č. 131/2002 Z. z. o vysokých školách a o zmene a doplnení niektorých zákonov v znení neskorších predpisov</w:t>
      </w:r>
    </w:p>
    <w:p w14:paraId="3C634A3D" w14:textId="77777777" w:rsidR="00404AC8" w:rsidRPr="00466821" w:rsidRDefault="00404AC8" w:rsidP="00404AC8">
      <w:pPr>
        <w:ind w:left="3180" w:hanging="3180"/>
        <w:jc w:val="both"/>
        <w:rPr>
          <w:rFonts w:ascii="Times New Roman" w:eastAsia="Times New Roman" w:hAnsi="Times New Roman" w:cs="Times New Roman"/>
          <w:bCs/>
          <w:sz w:val="24"/>
          <w:szCs w:val="24"/>
        </w:rPr>
      </w:pPr>
      <w:r w:rsidRPr="00466821">
        <w:rPr>
          <w:rFonts w:ascii="Times New Roman" w:eastAsia="Times New Roman" w:hAnsi="Times New Roman" w:cs="Times New Roman"/>
          <w:b/>
          <w:bCs/>
          <w:sz w:val="24"/>
          <w:szCs w:val="24"/>
          <w:u w:val="single"/>
        </w:rPr>
        <w:lastRenderedPageBreak/>
        <w:t>Zákon o mechanizme</w:t>
      </w:r>
      <w:r w:rsidRPr="00466821">
        <w:rPr>
          <w:rFonts w:ascii="Times New Roman" w:hAnsi="Times New Roman" w:cs="Times New Roman"/>
        </w:rPr>
        <w:tab/>
      </w:r>
      <w:r w:rsidRPr="00466821">
        <w:rPr>
          <w:rFonts w:ascii="Times New Roman" w:eastAsia="Times New Roman" w:hAnsi="Times New Roman" w:cs="Times New Roman"/>
          <w:bCs/>
          <w:sz w:val="24"/>
          <w:szCs w:val="24"/>
        </w:rPr>
        <w:t>zákon č. 368/2021 Z.</w:t>
      </w:r>
      <w:r w:rsidR="00230D6F" w:rsidRPr="00466821">
        <w:rPr>
          <w:rFonts w:ascii="Times New Roman" w:eastAsia="Times New Roman" w:hAnsi="Times New Roman" w:cs="Times New Roman"/>
          <w:bCs/>
          <w:sz w:val="24"/>
          <w:szCs w:val="24"/>
        </w:rPr>
        <w:t xml:space="preserve"> </w:t>
      </w:r>
      <w:r w:rsidRPr="00466821">
        <w:rPr>
          <w:rFonts w:ascii="Times New Roman" w:eastAsia="Times New Roman" w:hAnsi="Times New Roman" w:cs="Times New Roman"/>
          <w:bCs/>
          <w:sz w:val="24"/>
          <w:szCs w:val="24"/>
        </w:rPr>
        <w:t>z. o mechanizme na podporu obnovy a odolnosti a o zmene a doplnení niektorých zákonov</w:t>
      </w:r>
    </w:p>
    <w:p w14:paraId="4823D97B" w14:textId="77777777" w:rsidR="00404AC8" w:rsidRPr="00466821" w:rsidRDefault="00404AC8" w:rsidP="00404AC8">
      <w:pPr>
        <w:ind w:left="3180" w:hanging="3180"/>
        <w:jc w:val="both"/>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t>Žiadosť o štipendium</w:t>
      </w:r>
      <w:r w:rsidRPr="00466821">
        <w:rPr>
          <w:rFonts w:ascii="Times New Roman" w:hAnsi="Times New Roman" w:cs="Times New Roman"/>
        </w:rPr>
        <w:tab/>
      </w:r>
      <w:r w:rsidRPr="00466821">
        <w:rPr>
          <w:rFonts w:ascii="Times New Roman" w:eastAsia="Times New Roman" w:hAnsi="Times New Roman" w:cs="Times New Roman"/>
          <w:bCs/>
          <w:sz w:val="24"/>
          <w:szCs w:val="24"/>
        </w:rPr>
        <w:t>Elektronicky podaná písomná žiadosť študenta, ktorý sa uchádza o štipendium, pozostávajúca z dvoch častí: prihlasovací formulár a povinné prílohy.</w:t>
      </w:r>
    </w:p>
    <w:p w14:paraId="225B1CED" w14:textId="77777777" w:rsidR="00404AC8" w:rsidRPr="00466821" w:rsidRDefault="00404AC8" w:rsidP="00404AC8">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1C717063" w14:textId="77777777" w:rsidR="0070427D" w:rsidRPr="00466821" w:rsidRDefault="0070427D">
      <w:pPr>
        <w:rPr>
          <w:rFonts w:ascii="Times New Roman" w:hAnsi="Times New Roman" w:cs="Times New Roman"/>
        </w:rPr>
      </w:pPr>
    </w:p>
    <w:p w14:paraId="46F159F6" w14:textId="77777777" w:rsidR="00404AC8" w:rsidRPr="00466821" w:rsidRDefault="00404AC8">
      <w:pPr>
        <w:rPr>
          <w:rFonts w:ascii="Times New Roman" w:hAnsi="Times New Roman" w:cs="Times New Roman"/>
        </w:rPr>
      </w:pPr>
    </w:p>
    <w:p w14:paraId="3414FD99" w14:textId="77777777" w:rsidR="00404AC8" w:rsidRPr="00466821" w:rsidRDefault="00404AC8">
      <w:pPr>
        <w:rPr>
          <w:rFonts w:ascii="Times New Roman" w:hAnsi="Times New Roman" w:cs="Times New Roman"/>
        </w:rPr>
      </w:pPr>
    </w:p>
    <w:p w14:paraId="24519825" w14:textId="77777777" w:rsidR="00404AC8" w:rsidRPr="00466821" w:rsidRDefault="00404AC8">
      <w:pPr>
        <w:rPr>
          <w:rFonts w:ascii="Times New Roman" w:hAnsi="Times New Roman" w:cs="Times New Roman"/>
        </w:rPr>
      </w:pPr>
    </w:p>
    <w:p w14:paraId="69469ACE" w14:textId="77777777" w:rsidR="00404AC8" w:rsidRPr="00466821" w:rsidRDefault="00404AC8">
      <w:pPr>
        <w:rPr>
          <w:rFonts w:ascii="Times New Roman" w:hAnsi="Times New Roman" w:cs="Times New Roman"/>
        </w:rPr>
      </w:pPr>
    </w:p>
    <w:p w14:paraId="54ADC918" w14:textId="77777777" w:rsidR="00404AC8" w:rsidRPr="00466821" w:rsidRDefault="00404AC8">
      <w:pPr>
        <w:rPr>
          <w:rFonts w:ascii="Times New Roman" w:hAnsi="Times New Roman" w:cs="Times New Roman"/>
        </w:rPr>
      </w:pPr>
    </w:p>
    <w:p w14:paraId="2A088C04" w14:textId="77777777" w:rsidR="00404AC8" w:rsidRPr="00466821" w:rsidRDefault="00404AC8">
      <w:pPr>
        <w:rPr>
          <w:rFonts w:ascii="Times New Roman" w:hAnsi="Times New Roman" w:cs="Times New Roman"/>
        </w:rPr>
      </w:pPr>
    </w:p>
    <w:p w14:paraId="24F03751" w14:textId="77777777" w:rsidR="00404AC8" w:rsidRPr="00466821" w:rsidRDefault="00404AC8">
      <w:pPr>
        <w:rPr>
          <w:rFonts w:ascii="Times New Roman" w:hAnsi="Times New Roman" w:cs="Times New Roman"/>
        </w:rPr>
      </w:pPr>
    </w:p>
    <w:p w14:paraId="2E86EB4E" w14:textId="77777777" w:rsidR="00404AC8" w:rsidRPr="00466821" w:rsidRDefault="00404AC8">
      <w:pPr>
        <w:rPr>
          <w:rFonts w:ascii="Times New Roman" w:hAnsi="Times New Roman" w:cs="Times New Roman"/>
        </w:rPr>
      </w:pPr>
    </w:p>
    <w:p w14:paraId="08FDD0C1" w14:textId="77777777" w:rsidR="00404AC8" w:rsidRPr="00466821" w:rsidRDefault="00404AC8">
      <w:pPr>
        <w:rPr>
          <w:rFonts w:ascii="Times New Roman" w:hAnsi="Times New Roman" w:cs="Times New Roman"/>
        </w:rPr>
      </w:pPr>
    </w:p>
    <w:p w14:paraId="0C3E1F2F" w14:textId="77777777" w:rsidR="00404AC8" w:rsidRPr="00466821" w:rsidRDefault="00404AC8">
      <w:pPr>
        <w:rPr>
          <w:rFonts w:ascii="Times New Roman" w:hAnsi="Times New Roman" w:cs="Times New Roman"/>
        </w:rPr>
      </w:pPr>
    </w:p>
    <w:p w14:paraId="463F01DA" w14:textId="77777777" w:rsidR="00404AC8" w:rsidRPr="00466821" w:rsidRDefault="00404AC8">
      <w:pPr>
        <w:rPr>
          <w:rFonts w:ascii="Times New Roman" w:hAnsi="Times New Roman" w:cs="Times New Roman"/>
        </w:rPr>
      </w:pPr>
    </w:p>
    <w:p w14:paraId="7A36CF60" w14:textId="77777777" w:rsidR="00404AC8" w:rsidRPr="00466821" w:rsidRDefault="00404AC8">
      <w:pPr>
        <w:rPr>
          <w:rFonts w:ascii="Times New Roman" w:hAnsi="Times New Roman" w:cs="Times New Roman"/>
        </w:rPr>
      </w:pPr>
    </w:p>
    <w:p w14:paraId="23BE8525" w14:textId="77777777" w:rsidR="00404AC8" w:rsidRPr="00466821" w:rsidRDefault="00404AC8">
      <w:pPr>
        <w:rPr>
          <w:rFonts w:ascii="Times New Roman" w:hAnsi="Times New Roman" w:cs="Times New Roman"/>
        </w:rPr>
      </w:pPr>
    </w:p>
    <w:p w14:paraId="5F06AC3D" w14:textId="77777777" w:rsidR="00404AC8" w:rsidRPr="00466821" w:rsidRDefault="00404AC8">
      <w:pPr>
        <w:rPr>
          <w:rFonts w:ascii="Times New Roman" w:hAnsi="Times New Roman" w:cs="Times New Roman"/>
        </w:rPr>
      </w:pPr>
    </w:p>
    <w:p w14:paraId="1E0A8B29" w14:textId="77777777" w:rsidR="00404AC8" w:rsidRPr="00466821" w:rsidRDefault="00404AC8">
      <w:pPr>
        <w:rPr>
          <w:rFonts w:ascii="Times New Roman" w:hAnsi="Times New Roman" w:cs="Times New Roman"/>
        </w:rPr>
      </w:pPr>
    </w:p>
    <w:p w14:paraId="1589660F" w14:textId="77777777" w:rsidR="00404AC8" w:rsidRPr="00466821" w:rsidRDefault="00404AC8">
      <w:pPr>
        <w:rPr>
          <w:rFonts w:ascii="Times New Roman" w:hAnsi="Times New Roman" w:cs="Times New Roman"/>
        </w:rPr>
      </w:pPr>
    </w:p>
    <w:p w14:paraId="531D0FD6" w14:textId="77777777" w:rsidR="00404AC8" w:rsidRPr="00466821" w:rsidRDefault="00404AC8">
      <w:pPr>
        <w:rPr>
          <w:rFonts w:ascii="Times New Roman" w:hAnsi="Times New Roman" w:cs="Times New Roman"/>
        </w:rPr>
      </w:pPr>
    </w:p>
    <w:p w14:paraId="1CF55C09" w14:textId="77777777" w:rsidR="00404AC8" w:rsidRPr="00466821" w:rsidRDefault="00404AC8">
      <w:pPr>
        <w:rPr>
          <w:rFonts w:ascii="Times New Roman" w:hAnsi="Times New Roman" w:cs="Times New Roman"/>
        </w:rPr>
      </w:pPr>
    </w:p>
    <w:p w14:paraId="0BD89034" w14:textId="77777777" w:rsidR="00404AC8" w:rsidRPr="00466821" w:rsidRDefault="00404AC8">
      <w:pPr>
        <w:rPr>
          <w:rFonts w:ascii="Times New Roman" w:hAnsi="Times New Roman" w:cs="Times New Roman"/>
        </w:rPr>
      </w:pPr>
    </w:p>
    <w:p w14:paraId="0E20C095" w14:textId="577DA1C3" w:rsidR="00404AC8" w:rsidRDefault="00404AC8">
      <w:pPr>
        <w:rPr>
          <w:rFonts w:ascii="Times New Roman" w:hAnsi="Times New Roman" w:cs="Times New Roman"/>
        </w:rPr>
      </w:pPr>
    </w:p>
    <w:p w14:paraId="09B390A8" w14:textId="48C13634" w:rsidR="00735F43" w:rsidRDefault="00735F43">
      <w:pPr>
        <w:rPr>
          <w:rFonts w:ascii="Times New Roman" w:hAnsi="Times New Roman" w:cs="Times New Roman"/>
        </w:rPr>
      </w:pPr>
    </w:p>
    <w:p w14:paraId="37493312" w14:textId="0E390CA3" w:rsidR="00735F43" w:rsidRDefault="00735F43">
      <w:pPr>
        <w:rPr>
          <w:rFonts w:ascii="Times New Roman" w:hAnsi="Times New Roman" w:cs="Times New Roman"/>
        </w:rPr>
      </w:pPr>
    </w:p>
    <w:p w14:paraId="3DA68D8D" w14:textId="372D49B3" w:rsidR="00735F43" w:rsidRDefault="00735F43">
      <w:pPr>
        <w:rPr>
          <w:rFonts w:ascii="Times New Roman" w:hAnsi="Times New Roman" w:cs="Times New Roman"/>
        </w:rPr>
      </w:pPr>
    </w:p>
    <w:p w14:paraId="5F71207B" w14:textId="11F80154" w:rsidR="00C96726" w:rsidRDefault="00C96726">
      <w:pPr>
        <w:rPr>
          <w:rFonts w:ascii="Times New Roman" w:hAnsi="Times New Roman" w:cs="Times New Roman"/>
        </w:rPr>
      </w:pPr>
    </w:p>
    <w:p w14:paraId="7257A38B" w14:textId="77777777" w:rsidR="00C96726" w:rsidRPr="00466821" w:rsidRDefault="00C96726">
      <w:pPr>
        <w:rPr>
          <w:rFonts w:ascii="Times New Roman" w:hAnsi="Times New Roman" w:cs="Times New Roman"/>
        </w:rPr>
      </w:pPr>
    </w:p>
    <w:p w14:paraId="1988D59E" w14:textId="77777777" w:rsidR="00404AC8" w:rsidRPr="00466821" w:rsidRDefault="00404AC8">
      <w:pPr>
        <w:rPr>
          <w:rFonts w:ascii="Times New Roman" w:hAnsi="Times New Roman" w:cs="Times New Roman"/>
        </w:rPr>
      </w:pPr>
    </w:p>
    <w:p w14:paraId="19FB34C9" w14:textId="77777777" w:rsidR="00712667" w:rsidRPr="00F90F9E" w:rsidRDefault="00712667" w:rsidP="00F90F9E">
      <w:pPr>
        <w:rPr>
          <w:rFonts w:ascii="Times New Roman" w:hAnsi="Times New Roman" w:cs="Times New Roman"/>
          <w:b/>
          <w:sz w:val="24"/>
          <w:szCs w:val="24"/>
        </w:rPr>
      </w:pPr>
      <w:bookmarkStart w:id="0" w:name="_Toc135400863"/>
      <w:r w:rsidRPr="00F90F9E">
        <w:rPr>
          <w:rFonts w:ascii="Times New Roman" w:hAnsi="Times New Roman" w:cs="Times New Roman"/>
          <w:b/>
          <w:sz w:val="24"/>
          <w:szCs w:val="24"/>
        </w:rPr>
        <w:lastRenderedPageBreak/>
        <w:t>Základné informácie</w:t>
      </w:r>
      <w:bookmarkEnd w:id="0"/>
    </w:p>
    <w:p w14:paraId="5524CC60" w14:textId="77777777" w:rsidR="00712667" w:rsidRPr="00BF1D61" w:rsidRDefault="00712667" w:rsidP="00712667">
      <w:pPr>
        <w:spacing w:after="0"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Komponent: Komponent 10: Lákanie a udržanie talentov</w:t>
      </w:r>
    </w:p>
    <w:p w14:paraId="7FC1520B" w14:textId="77777777" w:rsidR="00712667" w:rsidRPr="00BF1D61" w:rsidRDefault="00712667" w:rsidP="00712667">
      <w:pPr>
        <w:spacing w:after="0"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Reforma/investícia: Investícia 3: Štipendiá pre talentovaných domácich a zahraničných študentov</w:t>
      </w:r>
    </w:p>
    <w:p w14:paraId="367561AA" w14:textId="59EBA1DB" w:rsidR="00712667" w:rsidRPr="00CB49C7" w:rsidRDefault="00712667" w:rsidP="00712667">
      <w:pPr>
        <w:spacing w:after="0" w:line="276" w:lineRule="auto"/>
        <w:jc w:val="both"/>
        <w:rPr>
          <w:rFonts w:ascii="Times New Roman" w:eastAsia="Times New Roman" w:hAnsi="Times New Roman" w:cs="Times New Roman"/>
          <w:sz w:val="24"/>
          <w:szCs w:val="24"/>
        </w:rPr>
      </w:pPr>
      <w:r w:rsidRPr="00CB49C7">
        <w:rPr>
          <w:rFonts w:ascii="Times New Roman" w:eastAsia="Times New Roman" w:hAnsi="Times New Roman" w:cs="Times New Roman"/>
          <w:sz w:val="24"/>
          <w:szCs w:val="24"/>
        </w:rPr>
        <w:t>Kód projektu:</w:t>
      </w:r>
      <w:r w:rsidRPr="00CB49C7">
        <w:rPr>
          <w:rFonts w:ascii="Times New Roman" w:eastAsia="Times New Roman" w:hAnsi="Times New Roman" w:cs="Times New Roman"/>
          <w:sz w:val="24"/>
          <w:szCs w:val="24"/>
        </w:rPr>
        <w:tab/>
      </w:r>
      <w:r w:rsidR="00B55447">
        <w:rPr>
          <w:rFonts w:ascii="Times New Roman" w:eastAsia="Times New Roman" w:hAnsi="Times New Roman" w:cs="Times New Roman"/>
          <w:sz w:val="24"/>
          <w:szCs w:val="24"/>
        </w:rPr>
        <w:t>47</w:t>
      </w:r>
    </w:p>
    <w:p w14:paraId="50307F5D" w14:textId="77777777" w:rsidR="00712667" w:rsidRPr="00677BF9" w:rsidRDefault="00712667" w:rsidP="00712667">
      <w:pPr>
        <w:spacing w:after="0" w:line="276" w:lineRule="auto"/>
        <w:jc w:val="both"/>
        <w:rPr>
          <w:rFonts w:ascii="Times New Roman" w:eastAsia="Times New Roman" w:hAnsi="Times New Roman" w:cs="Times New Roman"/>
          <w:sz w:val="24"/>
          <w:szCs w:val="24"/>
        </w:rPr>
      </w:pPr>
      <w:r w:rsidRPr="00CB49C7">
        <w:rPr>
          <w:rFonts w:ascii="Times New Roman" w:eastAsia="Times New Roman" w:hAnsi="Times New Roman" w:cs="Times New Roman"/>
          <w:sz w:val="24"/>
          <w:szCs w:val="24"/>
        </w:rPr>
        <w:t>Právny predpis na základe, ktorého sa prostriedky mechanizmu poskytujú: § 94a ods. 2 zákona o VŠ</w:t>
      </w:r>
    </w:p>
    <w:p w14:paraId="6F92ECFF" w14:textId="77777777" w:rsidR="00712667" w:rsidRPr="00F90F9E" w:rsidRDefault="00712667" w:rsidP="00F90F9E">
      <w:pPr>
        <w:rPr>
          <w:rFonts w:ascii="Times New Roman" w:hAnsi="Times New Roman" w:cs="Times New Roman"/>
          <w:b/>
          <w:sz w:val="24"/>
          <w:szCs w:val="24"/>
        </w:rPr>
      </w:pPr>
      <w:bookmarkStart w:id="1" w:name="_Toc135400864"/>
      <w:r w:rsidRPr="00F90F9E">
        <w:rPr>
          <w:rFonts w:ascii="Times New Roman" w:hAnsi="Times New Roman" w:cs="Times New Roman"/>
          <w:b/>
          <w:sz w:val="24"/>
          <w:szCs w:val="24"/>
        </w:rPr>
        <w:t>Identifikačné údaje a kontaktné údaje vykonávateľa</w:t>
      </w:r>
      <w:bookmarkEnd w:id="1"/>
    </w:p>
    <w:p w14:paraId="729AE726" w14:textId="77777777" w:rsidR="00712667" w:rsidRPr="00BF1D61" w:rsidRDefault="00712667" w:rsidP="00712667">
      <w:pPr>
        <w:spacing w:after="0"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Názov vykonávateľa:</w:t>
      </w:r>
      <w:r w:rsidRPr="00BF1D61">
        <w:rPr>
          <w:rFonts w:ascii="Times New Roman" w:eastAsia="Times New Roman" w:hAnsi="Times New Roman" w:cs="Times New Roman"/>
          <w:sz w:val="24"/>
          <w:szCs w:val="24"/>
        </w:rPr>
        <w:tab/>
        <w:t>Ministerstvo školstva, vedy, výskumu a športu Slovenskej republiky</w:t>
      </w:r>
    </w:p>
    <w:p w14:paraId="3BA28807" w14:textId="3E7E1741" w:rsidR="00712667" w:rsidRPr="00BF1D61" w:rsidRDefault="00712667" w:rsidP="00712667">
      <w:pPr>
        <w:spacing w:after="0"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Adresa vykonávateľa:</w:t>
      </w:r>
      <w:r w:rsidRPr="00BF1D6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F1D61">
        <w:rPr>
          <w:rFonts w:ascii="Times New Roman" w:eastAsia="Times New Roman" w:hAnsi="Times New Roman" w:cs="Times New Roman"/>
          <w:sz w:val="24"/>
          <w:szCs w:val="24"/>
        </w:rPr>
        <w:t>Stromová 1, 813 30 Bratislava</w:t>
      </w:r>
    </w:p>
    <w:p w14:paraId="65494BAF" w14:textId="468C95FB" w:rsidR="00712667" w:rsidRPr="00BF1D61" w:rsidRDefault="00712667" w:rsidP="00712667">
      <w:pPr>
        <w:spacing w:after="0"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 xml:space="preserve">Kontaktné </w:t>
      </w:r>
      <w:r w:rsidRPr="00CB49C7">
        <w:rPr>
          <w:rFonts w:ascii="Times New Roman" w:eastAsia="Times New Roman" w:hAnsi="Times New Roman" w:cs="Times New Roman"/>
          <w:sz w:val="24"/>
          <w:szCs w:val="24"/>
        </w:rPr>
        <w:t>údaje vykonávateľa</w:t>
      </w:r>
      <w:r w:rsidRPr="00C96726">
        <w:rPr>
          <w:rFonts w:ascii="Times New Roman" w:eastAsia="Times New Roman" w:hAnsi="Times New Roman" w:cs="Times New Roman"/>
          <w:sz w:val="24"/>
          <w:szCs w:val="24"/>
        </w:rPr>
        <w:t xml:space="preserve">: </w:t>
      </w:r>
      <w:hyperlink r:id="rId11" w:history="1">
        <w:r w:rsidRPr="00C96726">
          <w:rPr>
            <w:rStyle w:val="Hypertextovprepojenie"/>
            <w:rFonts w:ascii="Times New Roman" w:hAnsi="Times New Roman" w:cs="Times New Roman"/>
            <w:bCs/>
            <w:color w:val="auto"/>
            <w:sz w:val="24"/>
            <w:szCs w:val="24"/>
          </w:rPr>
          <w:t>stipendia.talenty@minedu.sk</w:t>
        </w:r>
      </w:hyperlink>
    </w:p>
    <w:p w14:paraId="47E95BEE" w14:textId="77777777" w:rsidR="00712667" w:rsidRDefault="00712667" w:rsidP="00712667">
      <w:pPr>
        <w:spacing w:line="276" w:lineRule="auto"/>
        <w:jc w:val="both"/>
        <w:rPr>
          <w:rFonts w:ascii="Times New Roman" w:eastAsia="Times New Roman" w:hAnsi="Times New Roman" w:cs="Times New Roman"/>
          <w:b/>
          <w:bCs/>
          <w:sz w:val="24"/>
          <w:szCs w:val="24"/>
        </w:rPr>
      </w:pPr>
    </w:p>
    <w:p w14:paraId="5E788DC1" w14:textId="77777777" w:rsidR="00712667" w:rsidRPr="00F90F9E" w:rsidRDefault="00712667" w:rsidP="00712667">
      <w:pPr>
        <w:spacing w:line="276" w:lineRule="auto"/>
        <w:jc w:val="both"/>
        <w:rPr>
          <w:rFonts w:ascii="Times New Roman" w:eastAsia="Times New Roman" w:hAnsi="Times New Roman" w:cs="Times New Roman"/>
          <w:b/>
          <w:sz w:val="24"/>
          <w:szCs w:val="24"/>
        </w:rPr>
      </w:pPr>
      <w:r w:rsidRPr="00F90F9E">
        <w:rPr>
          <w:rFonts w:ascii="Times New Roman" w:hAnsi="Times New Roman" w:cs="Times New Roman"/>
          <w:b/>
          <w:sz w:val="24"/>
          <w:szCs w:val="24"/>
        </w:rPr>
        <w:t>Miesto a spôsob podania žiadosti o poskytnutie prostriedkov mechanizmu</w:t>
      </w:r>
    </w:p>
    <w:p w14:paraId="51E30C37" w14:textId="5784B238" w:rsidR="00712667" w:rsidRPr="00BF1D61" w:rsidRDefault="00712667" w:rsidP="00712667">
      <w:pPr>
        <w:spacing w:line="276" w:lineRule="auto"/>
        <w:jc w:val="both"/>
        <w:rPr>
          <w:rFonts w:ascii="Times New Roman" w:eastAsia="Times New Roman" w:hAnsi="Times New Roman" w:cs="Times New Roman"/>
          <w:sz w:val="24"/>
          <w:szCs w:val="24"/>
        </w:rPr>
      </w:pPr>
      <w:r w:rsidRPr="00CB49C7">
        <w:rPr>
          <w:rFonts w:ascii="Times New Roman" w:eastAsia="Times New Roman" w:hAnsi="Times New Roman" w:cs="Times New Roman"/>
          <w:sz w:val="24"/>
          <w:szCs w:val="24"/>
        </w:rPr>
        <w:t xml:space="preserve">Žiadosť sa predkladá elektronicky prostredníctvom informačného systému, respektíve formulára zverejneného na webe  </w:t>
      </w:r>
      <w:r w:rsidRPr="00712667">
        <w:rPr>
          <w:rFonts w:ascii="Times New Roman" w:eastAsia="Times New Roman" w:hAnsi="Times New Roman" w:cs="Times New Roman"/>
          <w:sz w:val="24"/>
          <w:szCs w:val="24"/>
        </w:rPr>
        <w:t>stipendia.portalvs.sk</w:t>
      </w:r>
      <w:r>
        <w:rPr>
          <w:rFonts w:ascii="Times New Roman" w:eastAsia="Times New Roman" w:hAnsi="Times New Roman" w:cs="Times New Roman"/>
          <w:sz w:val="24"/>
          <w:szCs w:val="24"/>
        </w:rPr>
        <w:t xml:space="preserve"> </w:t>
      </w:r>
      <w:r w:rsidRPr="00CB49C7">
        <w:rPr>
          <w:rFonts w:ascii="Times New Roman" w:eastAsia="Times New Roman" w:hAnsi="Times New Roman" w:cs="Times New Roman"/>
          <w:sz w:val="24"/>
          <w:szCs w:val="24"/>
        </w:rPr>
        <w:t>.</w:t>
      </w:r>
    </w:p>
    <w:p w14:paraId="0E58716D" w14:textId="77777777" w:rsidR="00712667" w:rsidRPr="00BF1D61" w:rsidRDefault="00712667" w:rsidP="00712667">
      <w:pPr>
        <w:spacing w:line="276" w:lineRule="auto"/>
        <w:jc w:val="both"/>
        <w:rPr>
          <w:rFonts w:ascii="Times New Roman" w:eastAsia="Times New Roman" w:hAnsi="Times New Roman" w:cs="Times New Roman"/>
          <w:sz w:val="24"/>
          <w:szCs w:val="24"/>
        </w:rPr>
      </w:pPr>
      <w:r w:rsidRPr="00BF1D61">
        <w:rPr>
          <w:rFonts w:ascii="Times New Roman" w:eastAsia="Times New Roman" w:hAnsi="Times New Roman" w:cs="Times New Roman"/>
          <w:sz w:val="24"/>
          <w:szCs w:val="24"/>
        </w:rPr>
        <w:t>Za dátum a čas odoslania žiadosti sa pokladá moment odoslania žiadosti</w:t>
      </w:r>
      <w:r>
        <w:rPr>
          <w:rFonts w:ascii="Times New Roman" w:eastAsia="Times New Roman" w:hAnsi="Times New Roman" w:cs="Times New Roman"/>
          <w:sz w:val="24"/>
          <w:szCs w:val="24"/>
        </w:rPr>
        <w:t xml:space="preserve"> (vrátane príloh)</w:t>
      </w:r>
      <w:r w:rsidRPr="00BF1D61">
        <w:rPr>
          <w:rFonts w:ascii="Times New Roman" w:eastAsia="Times New Roman" w:hAnsi="Times New Roman" w:cs="Times New Roman"/>
          <w:sz w:val="24"/>
          <w:szCs w:val="24"/>
        </w:rPr>
        <w:t xml:space="preserve"> odoslaním formulára</w:t>
      </w:r>
      <w:r>
        <w:rPr>
          <w:rFonts w:ascii="Times New Roman" w:eastAsia="Times New Roman" w:hAnsi="Times New Roman" w:cs="Times New Roman"/>
          <w:sz w:val="24"/>
          <w:szCs w:val="24"/>
        </w:rPr>
        <w:t xml:space="preserve"> uchádzačom o štipendium</w:t>
      </w:r>
      <w:r w:rsidRPr="00BF1D61">
        <w:rPr>
          <w:rFonts w:ascii="Times New Roman" w:eastAsia="Times New Roman" w:hAnsi="Times New Roman" w:cs="Times New Roman"/>
          <w:sz w:val="24"/>
          <w:szCs w:val="24"/>
        </w:rPr>
        <w:t>.</w:t>
      </w:r>
    </w:p>
    <w:p w14:paraId="5B39F12C" w14:textId="7B36EE96" w:rsidR="00404AC8" w:rsidRDefault="00404AC8" w:rsidP="00404AC8">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 </w:t>
      </w:r>
    </w:p>
    <w:p w14:paraId="724CB772" w14:textId="617EC25A" w:rsidR="00712667" w:rsidRDefault="00712667" w:rsidP="00712667">
      <w:pPr>
        <w:spacing w:line="257" w:lineRule="auto"/>
        <w:jc w:val="both"/>
        <w:rPr>
          <w:rFonts w:ascii="Times New Roman" w:eastAsia="Times New Roman" w:hAnsi="Times New Roman" w:cs="Times New Roman"/>
          <w:b/>
          <w:bCs/>
          <w:sz w:val="24"/>
          <w:szCs w:val="24"/>
          <w:u w:val="single"/>
        </w:rPr>
      </w:pPr>
      <w:r w:rsidRPr="00466821">
        <w:rPr>
          <w:rFonts w:ascii="Times New Roman" w:eastAsia="Times New Roman" w:hAnsi="Times New Roman" w:cs="Times New Roman"/>
          <w:b/>
          <w:bCs/>
          <w:sz w:val="24"/>
          <w:szCs w:val="24"/>
          <w:u w:val="single"/>
        </w:rPr>
        <w:t>POPIS A CIEĽ METOD</w:t>
      </w:r>
      <w:r>
        <w:rPr>
          <w:rFonts w:ascii="Times New Roman" w:eastAsia="Times New Roman" w:hAnsi="Times New Roman" w:cs="Times New Roman"/>
          <w:b/>
          <w:bCs/>
          <w:sz w:val="24"/>
          <w:szCs w:val="24"/>
          <w:u w:val="single"/>
        </w:rPr>
        <w:t>I</w:t>
      </w:r>
      <w:r w:rsidRPr="00466821">
        <w:rPr>
          <w:rFonts w:ascii="Times New Roman" w:eastAsia="Times New Roman" w:hAnsi="Times New Roman" w:cs="Times New Roman"/>
          <w:b/>
          <w:bCs/>
          <w:sz w:val="24"/>
          <w:szCs w:val="24"/>
          <w:u w:val="single"/>
        </w:rPr>
        <w:t>KY</w:t>
      </w:r>
    </w:p>
    <w:p w14:paraId="56F2EB95" w14:textId="77777777" w:rsidR="00712667" w:rsidRPr="00466821" w:rsidRDefault="00712667" w:rsidP="00712667">
      <w:pPr>
        <w:spacing w:line="257" w:lineRule="auto"/>
        <w:jc w:val="both"/>
        <w:rPr>
          <w:rFonts w:ascii="Times New Roman" w:eastAsia="Times New Roman" w:hAnsi="Times New Roman" w:cs="Times New Roman"/>
          <w:b/>
          <w:bCs/>
          <w:sz w:val="24"/>
          <w:szCs w:val="24"/>
          <w:u w:val="single"/>
        </w:rPr>
      </w:pPr>
    </w:p>
    <w:p w14:paraId="58E61021" w14:textId="77777777" w:rsidR="00404AC8" w:rsidRPr="00466821" w:rsidRDefault="00404AC8" w:rsidP="00404AC8">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Úvod </w:t>
      </w:r>
    </w:p>
    <w:p w14:paraId="0D05B874" w14:textId="491043E3"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Predmetom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je opis súhrnu predpokladov, podmienok, činností uchádzača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 štipendium, </w:t>
      </w:r>
      <w:r w:rsidR="007F34CB" w:rsidRPr="00F90F9E">
        <w:rPr>
          <w:rFonts w:ascii="Times New Roman" w:eastAsia="Times New Roman" w:hAnsi="Times New Roman" w:cs="Times New Roman"/>
          <w:sz w:val="24"/>
          <w:szCs w:val="24"/>
        </w:rPr>
        <w:t>m</w:t>
      </w:r>
      <w:r w:rsidRPr="00F90F9E">
        <w:rPr>
          <w:rFonts w:ascii="Times New Roman" w:eastAsia="Times New Roman" w:hAnsi="Times New Roman" w:cs="Times New Roman"/>
          <w:sz w:val="24"/>
          <w:szCs w:val="24"/>
        </w:rPr>
        <w:t>inisterstva</w:t>
      </w:r>
      <w:r w:rsidRPr="00466821">
        <w:rPr>
          <w:rFonts w:ascii="Times New Roman" w:eastAsia="Times New Roman" w:hAnsi="Times New Roman" w:cs="Times New Roman"/>
          <w:sz w:val="24"/>
          <w:szCs w:val="24"/>
        </w:rPr>
        <w:t xml:space="preserve"> a vysokej školy pri poskytovaní štipendií študentom</w:t>
      </w:r>
      <w:r w:rsidR="00BB303F">
        <w:rPr>
          <w:rFonts w:ascii="Times New Roman" w:eastAsia="Times New Roman" w:hAnsi="Times New Roman" w:cs="Times New Roman"/>
          <w:sz w:val="24"/>
          <w:szCs w:val="24"/>
        </w:rPr>
        <w:t xml:space="preserve"> verejných, štátnych a súkromných</w:t>
      </w:r>
      <w:r w:rsidRPr="00466821">
        <w:rPr>
          <w:rFonts w:ascii="Times New Roman" w:eastAsia="Times New Roman" w:hAnsi="Times New Roman" w:cs="Times New Roman"/>
          <w:sz w:val="24"/>
          <w:szCs w:val="24"/>
        </w:rPr>
        <w:t xml:space="preserve"> vysokých škôl v skupine A </w:t>
      </w:r>
      <w:proofErr w:type="spellStart"/>
      <w:r w:rsidRPr="00466821">
        <w:rPr>
          <w:rFonts w:ascii="Times New Roman" w:eastAsia="Times New Roman" w:hAnsi="Times New Roman" w:cs="Times New Roman"/>
          <w:sz w:val="24"/>
          <w:szCs w:val="24"/>
        </w:rPr>
        <w:t>a</w:t>
      </w:r>
      <w:proofErr w:type="spellEnd"/>
      <w:r w:rsidRPr="00466821">
        <w:rPr>
          <w:rFonts w:ascii="Times New Roman" w:eastAsia="Times New Roman" w:hAnsi="Times New Roman" w:cs="Times New Roman"/>
          <w:sz w:val="24"/>
          <w:szCs w:val="24"/>
        </w:rPr>
        <w:t xml:space="preserve"> v skupine C podľa Plánu obnovy z prostriedkov mechanizmu</w:t>
      </w:r>
      <w:r w:rsidR="00855FA8" w:rsidRPr="00466821">
        <w:rPr>
          <w:rStyle w:val="Odkaznapoznmkupodiarou"/>
          <w:rFonts w:ascii="Times New Roman" w:eastAsia="Times New Roman" w:hAnsi="Times New Roman" w:cs="Times New Roman"/>
          <w:sz w:val="24"/>
          <w:szCs w:val="24"/>
        </w:rPr>
        <w:footnoteReference w:id="4"/>
      </w:r>
      <w:r w:rsidRPr="00466821">
        <w:rPr>
          <w:rFonts w:ascii="Times New Roman" w:eastAsia="Times New Roman" w:hAnsi="Times New Roman" w:cs="Times New Roman"/>
          <w:sz w:val="24"/>
          <w:szCs w:val="24"/>
        </w:rPr>
        <w:t xml:space="preserve"> na podporu obnovy a odolnosti.</w:t>
      </w:r>
    </w:p>
    <w:p w14:paraId="2F81F449" w14:textId="472858A7"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Metodika slúži pre koordináciu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inisterstva</w:t>
      </w:r>
      <w:r w:rsidRPr="00466821">
        <w:rPr>
          <w:rFonts w:ascii="Times New Roman" w:eastAsia="Times New Roman" w:hAnsi="Times New Roman" w:cs="Times New Roman"/>
          <w:sz w:val="24"/>
          <w:szCs w:val="24"/>
        </w:rPr>
        <w:t xml:space="preserve">, </w:t>
      </w:r>
      <w:r w:rsidR="00AD1EAA">
        <w:rPr>
          <w:rFonts w:ascii="Times New Roman" w:eastAsia="Times New Roman" w:hAnsi="Times New Roman" w:cs="Times New Roman"/>
          <w:sz w:val="24"/>
          <w:szCs w:val="24"/>
        </w:rPr>
        <w:t>v</w:t>
      </w:r>
      <w:r w:rsidR="008369E6">
        <w:rPr>
          <w:rFonts w:ascii="Times New Roman" w:eastAsia="Times New Roman" w:hAnsi="Times New Roman" w:cs="Times New Roman"/>
          <w:sz w:val="24"/>
          <w:szCs w:val="24"/>
        </w:rPr>
        <w:t>ysokej</w:t>
      </w:r>
      <w:r w:rsidR="00AD1EAA" w:rsidRPr="00466821">
        <w:rPr>
          <w:rFonts w:ascii="Times New Roman" w:eastAsia="Times New Roman" w:hAnsi="Times New Roman" w:cs="Times New Roman"/>
          <w:sz w:val="24"/>
          <w:szCs w:val="24"/>
        </w:rPr>
        <w:t xml:space="preserve"> </w:t>
      </w:r>
      <w:r w:rsidR="008369E6">
        <w:rPr>
          <w:rFonts w:ascii="Times New Roman" w:eastAsia="Times New Roman" w:hAnsi="Times New Roman" w:cs="Times New Roman"/>
          <w:sz w:val="24"/>
          <w:szCs w:val="24"/>
        </w:rPr>
        <w:t>školy</w:t>
      </w:r>
      <w:r w:rsidRPr="00466821">
        <w:rPr>
          <w:rFonts w:ascii="Times New Roman" w:eastAsia="Times New Roman" w:hAnsi="Times New Roman" w:cs="Times New Roman"/>
          <w:sz w:val="24"/>
          <w:szCs w:val="24"/>
        </w:rPr>
        <w:t xml:space="preserve">, </w:t>
      </w:r>
      <w:r w:rsidR="00B3565E" w:rsidRPr="00466821">
        <w:rPr>
          <w:rFonts w:ascii="Times New Roman" w:eastAsia="Times New Roman" w:hAnsi="Times New Roman" w:cs="Times New Roman"/>
          <w:sz w:val="24"/>
          <w:szCs w:val="24"/>
        </w:rPr>
        <w:t>prípadn</w:t>
      </w:r>
      <w:r w:rsidR="00B3565E">
        <w:rPr>
          <w:rFonts w:ascii="Times New Roman" w:eastAsia="Times New Roman" w:hAnsi="Times New Roman" w:cs="Times New Roman"/>
          <w:sz w:val="24"/>
          <w:szCs w:val="24"/>
        </w:rPr>
        <w:t>e</w:t>
      </w:r>
      <w:r w:rsidR="00B3565E" w:rsidRPr="00466821">
        <w:rPr>
          <w:rFonts w:ascii="Times New Roman" w:eastAsia="Times New Roman" w:hAnsi="Times New Roman" w:cs="Times New Roman"/>
          <w:sz w:val="24"/>
          <w:szCs w:val="24"/>
        </w:rPr>
        <w:t xml:space="preserve"> </w:t>
      </w:r>
      <w:r w:rsidR="008369E6">
        <w:rPr>
          <w:rFonts w:ascii="Times New Roman" w:eastAsia="Times New Roman" w:hAnsi="Times New Roman" w:cs="Times New Roman"/>
          <w:sz w:val="24"/>
          <w:szCs w:val="24"/>
        </w:rPr>
        <w:t>iných subjektov zodpovedných</w:t>
      </w:r>
      <w:r w:rsidRPr="00466821">
        <w:rPr>
          <w:rFonts w:ascii="Times New Roman" w:eastAsia="Times New Roman" w:hAnsi="Times New Roman" w:cs="Times New Roman"/>
          <w:sz w:val="24"/>
          <w:szCs w:val="24"/>
        </w:rPr>
        <w:t xml:space="preserve"> za prípravu, koordináciu a riadenie, pri implementácii konkrétneho opatrenia v rámci realizácie </w:t>
      </w:r>
      <w:r w:rsidR="00B3565E">
        <w:rPr>
          <w:rFonts w:ascii="Times New Roman" w:eastAsia="Times New Roman" w:hAnsi="Times New Roman" w:cs="Times New Roman"/>
          <w:sz w:val="24"/>
          <w:szCs w:val="24"/>
        </w:rPr>
        <w:t>k</w:t>
      </w:r>
      <w:r w:rsidR="00B3565E" w:rsidRPr="00466821">
        <w:rPr>
          <w:rFonts w:ascii="Times New Roman" w:eastAsia="Times New Roman" w:hAnsi="Times New Roman" w:cs="Times New Roman"/>
          <w:sz w:val="24"/>
          <w:szCs w:val="24"/>
        </w:rPr>
        <w:t xml:space="preserve">omponentu </w:t>
      </w:r>
      <w:r w:rsidRPr="00466821">
        <w:rPr>
          <w:rFonts w:ascii="Times New Roman" w:eastAsia="Times New Roman" w:hAnsi="Times New Roman" w:cs="Times New Roman"/>
          <w:sz w:val="24"/>
          <w:szCs w:val="24"/>
        </w:rPr>
        <w:t xml:space="preserve">10, </w:t>
      </w:r>
      <w:r w:rsidR="00B3565E">
        <w:rPr>
          <w:rFonts w:ascii="Times New Roman" w:eastAsia="Times New Roman" w:hAnsi="Times New Roman" w:cs="Times New Roman"/>
          <w:sz w:val="24"/>
          <w:szCs w:val="24"/>
        </w:rPr>
        <w:t>i</w:t>
      </w:r>
      <w:r w:rsidR="00B3565E" w:rsidRPr="00466821">
        <w:rPr>
          <w:rFonts w:ascii="Times New Roman" w:eastAsia="Times New Roman" w:hAnsi="Times New Roman" w:cs="Times New Roman"/>
          <w:sz w:val="24"/>
          <w:szCs w:val="24"/>
        </w:rPr>
        <w:t xml:space="preserve">nvestícia </w:t>
      </w:r>
      <w:r w:rsidRPr="00466821">
        <w:rPr>
          <w:rFonts w:ascii="Times New Roman" w:eastAsia="Times New Roman" w:hAnsi="Times New Roman" w:cs="Times New Roman"/>
          <w:sz w:val="24"/>
          <w:szCs w:val="24"/>
        </w:rPr>
        <w:t xml:space="preserve">3 Plánu obnovy. Cieľom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je pre</w:t>
      </w:r>
      <w:r w:rsidR="005A3E69" w:rsidRPr="00466821">
        <w:rPr>
          <w:rFonts w:ascii="Times New Roman" w:eastAsia="Times New Roman" w:hAnsi="Times New Roman" w:cs="Times New Roman"/>
          <w:sz w:val="24"/>
          <w:szCs w:val="24"/>
        </w:rPr>
        <w:t>d</w:t>
      </w:r>
      <w:r w:rsidRPr="00466821">
        <w:rPr>
          <w:rFonts w:ascii="Times New Roman" w:eastAsia="Times New Roman" w:hAnsi="Times New Roman" w:cs="Times New Roman"/>
          <w:sz w:val="24"/>
          <w:szCs w:val="24"/>
        </w:rPr>
        <w:t>chádzať nezrovnalostiam v rámci procesu podávania žiadosti o štipendium, posudzovania a vyhodnocovania žiadostí</w:t>
      </w:r>
      <w:r w:rsidR="005A3E69" w:rsidRPr="00466821">
        <w:rPr>
          <w:rFonts w:ascii="Times New Roman" w:eastAsia="Times New Roman" w:hAnsi="Times New Roman" w:cs="Times New Roman"/>
          <w:sz w:val="24"/>
          <w:szCs w:val="24"/>
        </w:rPr>
        <w:t xml:space="preserve"> </w:t>
      </w:r>
      <w:r w:rsidR="008369E6">
        <w:rPr>
          <w:rFonts w:ascii="Times New Roman" w:eastAsia="Times New Roman" w:hAnsi="Times New Roman" w:cs="Times New Roman"/>
          <w:sz w:val="24"/>
          <w:szCs w:val="24"/>
        </w:rPr>
        <w:t xml:space="preserve"> </w:t>
      </w:r>
      <w:r w:rsidR="005A3E69" w:rsidRPr="00466821">
        <w:rPr>
          <w:rFonts w:ascii="Times New Roman" w:eastAsia="Times New Roman" w:hAnsi="Times New Roman" w:cs="Times New Roman"/>
          <w:sz w:val="24"/>
          <w:szCs w:val="24"/>
        </w:rPr>
        <w:t xml:space="preserve">a </w:t>
      </w:r>
      <w:r w:rsidRPr="00466821">
        <w:rPr>
          <w:rFonts w:ascii="Times New Roman" w:eastAsia="Times New Roman" w:hAnsi="Times New Roman" w:cs="Times New Roman"/>
          <w:sz w:val="24"/>
          <w:szCs w:val="24"/>
        </w:rPr>
        <w:t>poskytnuti</w:t>
      </w:r>
      <w:r w:rsidR="005A3E69" w:rsidRPr="00466821">
        <w:rPr>
          <w:rFonts w:ascii="Times New Roman" w:eastAsia="Times New Roman" w:hAnsi="Times New Roman" w:cs="Times New Roman"/>
          <w:sz w:val="24"/>
          <w:szCs w:val="24"/>
        </w:rPr>
        <w:t>a</w:t>
      </w:r>
      <w:r w:rsidRPr="00466821">
        <w:rPr>
          <w:rFonts w:ascii="Times New Roman" w:eastAsia="Times New Roman" w:hAnsi="Times New Roman" w:cs="Times New Roman"/>
          <w:sz w:val="24"/>
          <w:szCs w:val="24"/>
        </w:rPr>
        <w:t xml:space="preserve"> štipendia študentovi vysokej školy. </w:t>
      </w:r>
    </w:p>
    <w:p w14:paraId="27856C90" w14:textId="356B27D1" w:rsidR="00404AC8" w:rsidRPr="00466821" w:rsidRDefault="00404AC8" w:rsidP="00404AC8">
      <w:pPr>
        <w:spacing w:line="257" w:lineRule="auto"/>
        <w:jc w:val="both"/>
        <w:rPr>
          <w:rStyle w:val="Hypertextovprepojenie"/>
          <w:rFonts w:ascii="Times New Roman" w:eastAsia="Times New Roman" w:hAnsi="Times New Roman" w:cs="Times New Roman"/>
          <w:sz w:val="24"/>
          <w:szCs w:val="24"/>
          <w:vertAlign w:val="superscript"/>
        </w:rPr>
      </w:pPr>
      <w:r w:rsidRPr="00466821">
        <w:rPr>
          <w:rFonts w:ascii="Times New Roman" w:eastAsia="Times New Roman" w:hAnsi="Times New Roman" w:cs="Times New Roman"/>
          <w:sz w:val="24"/>
          <w:szCs w:val="24"/>
        </w:rPr>
        <w:t xml:space="preserve">Národný právny základ na poskytovanie štipendií študentom vysokých škôl na základe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je ustanovený v § 94a Zákona o VŠ</w:t>
      </w:r>
      <w:r w:rsidR="00855FA8" w:rsidRPr="00466821">
        <w:rPr>
          <w:rStyle w:val="Odkaznapoznmkupodiarou"/>
          <w:rFonts w:ascii="Times New Roman" w:eastAsia="Times New Roman" w:hAnsi="Times New Roman" w:cs="Times New Roman"/>
          <w:sz w:val="24"/>
          <w:szCs w:val="24"/>
        </w:rPr>
        <w:footnoteReference w:id="5"/>
      </w:r>
      <w:r w:rsidRPr="00466821">
        <w:rPr>
          <w:rFonts w:ascii="Times New Roman" w:eastAsia="Times New Roman" w:hAnsi="Times New Roman" w:cs="Times New Roman"/>
          <w:sz w:val="24"/>
          <w:szCs w:val="24"/>
        </w:rPr>
        <w:t>.</w:t>
      </w:r>
    </w:p>
    <w:p w14:paraId="44A29433" w14:textId="5E25BC99"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lastRenderedPageBreak/>
        <w:t>Ministerstvo ako ústredný orgán štátnej správy plní úlohu vykonávateľa</w:t>
      </w:r>
      <w:r w:rsidR="00BC72C6" w:rsidRPr="00466821">
        <w:rPr>
          <w:rStyle w:val="Odkaznapoznmkupodiarou"/>
          <w:rFonts w:ascii="Times New Roman" w:eastAsia="Times New Roman" w:hAnsi="Times New Roman" w:cs="Times New Roman"/>
          <w:sz w:val="24"/>
          <w:szCs w:val="24"/>
        </w:rPr>
        <w:footnoteReference w:id="6"/>
      </w:r>
      <w:r w:rsidR="00BC72C6" w:rsidRPr="00466821">
        <w:rPr>
          <w:rStyle w:val="Hypertextovprepojenie"/>
          <w:rFonts w:ascii="Times New Roman" w:eastAsia="Times New Roman" w:hAnsi="Times New Roman" w:cs="Times New Roman"/>
          <w:sz w:val="24"/>
          <w:szCs w:val="24"/>
          <w:vertAlign w:val="superscript"/>
        </w:rPr>
        <w:t xml:space="preserve"> </w:t>
      </w:r>
      <w:r w:rsidRPr="00466821">
        <w:rPr>
          <w:rFonts w:ascii="Times New Roman" w:eastAsia="Times New Roman" w:hAnsi="Times New Roman" w:cs="Times New Roman"/>
          <w:sz w:val="24"/>
          <w:szCs w:val="24"/>
        </w:rPr>
        <w:t>pri implementácii investície 3 komponentu 10</w:t>
      </w:r>
      <w:r w:rsidR="003F092A">
        <w:rPr>
          <w:rFonts w:ascii="Times New Roman" w:eastAsia="Times New Roman" w:hAnsi="Times New Roman" w:cs="Times New Roman"/>
          <w:sz w:val="24"/>
          <w:szCs w:val="24"/>
        </w:rPr>
        <w:t> Plánu obnovy</w:t>
      </w:r>
      <w:r w:rsidRPr="00466821">
        <w:rPr>
          <w:rFonts w:ascii="Times New Roman" w:eastAsia="Times New Roman" w:hAnsi="Times New Roman" w:cs="Times New Roman"/>
          <w:sz w:val="24"/>
          <w:szCs w:val="24"/>
        </w:rPr>
        <w:t>. Vysoká škola</w:t>
      </w:r>
      <w:r w:rsidR="00BC72C6" w:rsidRPr="00466821">
        <w:rPr>
          <w:rStyle w:val="Odkaznapoznmkupodiarou"/>
          <w:rFonts w:ascii="Times New Roman" w:eastAsia="Times New Roman" w:hAnsi="Times New Roman" w:cs="Times New Roman"/>
          <w:color w:val="0563C1" w:themeColor="hyperlink"/>
          <w:sz w:val="24"/>
          <w:szCs w:val="24"/>
          <w:u w:val="single"/>
        </w:rPr>
        <w:footnoteReference w:id="7"/>
      </w:r>
      <w:r w:rsidRPr="00466821">
        <w:rPr>
          <w:rFonts w:ascii="Times New Roman" w:eastAsia="Times New Roman" w:hAnsi="Times New Roman" w:cs="Times New Roman"/>
          <w:sz w:val="24"/>
          <w:szCs w:val="24"/>
        </w:rPr>
        <w:t xml:space="preserve"> je pri plnení úloh poskytnutia štipendia študentom vysokých škôl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sprostredkovateľom</w:t>
      </w:r>
      <w:r w:rsidR="00BC72C6" w:rsidRPr="00466821">
        <w:rPr>
          <w:rStyle w:val="Odkaznapoznmkupodiarou"/>
          <w:rFonts w:ascii="Times New Roman" w:eastAsia="Times New Roman" w:hAnsi="Times New Roman" w:cs="Times New Roman"/>
          <w:color w:val="0563C1" w:themeColor="hyperlink"/>
          <w:sz w:val="24"/>
          <w:szCs w:val="24"/>
          <w:u w:val="single"/>
        </w:rPr>
        <w:footnoteReference w:id="8"/>
      </w:r>
      <w:r w:rsidRPr="00466821">
        <w:rPr>
          <w:rFonts w:ascii="Times New Roman" w:eastAsia="Times New Roman" w:hAnsi="Times New Roman" w:cs="Times New Roman"/>
          <w:sz w:val="24"/>
          <w:szCs w:val="24"/>
        </w:rPr>
        <w:t xml:space="preserve">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pri implementácii </w:t>
      </w:r>
      <w:r w:rsidR="003F092A">
        <w:rPr>
          <w:rFonts w:ascii="Times New Roman" w:eastAsia="Times New Roman" w:hAnsi="Times New Roman" w:cs="Times New Roman"/>
          <w:sz w:val="24"/>
          <w:szCs w:val="24"/>
        </w:rPr>
        <w:t>Plánu obnovy</w:t>
      </w:r>
      <w:r w:rsidR="0071772B">
        <w:rPr>
          <w:rFonts w:ascii="Times New Roman" w:eastAsia="Times New Roman" w:hAnsi="Times New Roman" w:cs="Times New Roman"/>
          <w:sz w:val="24"/>
          <w:szCs w:val="24"/>
        </w:rPr>
        <w:t>.</w:t>
      </w:r>
    </w:p>
    <w:p w14:paraId="2C1C31BC" w14:textId="37B67F92" w:rsidR="00404AC8"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Táto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etodika </w:t>
      </w:r>
      <w:r w:rsidRPr="00466821">
        <w:rPr>
          <w:rFonts w:ascii="Times New Roman" w:eastAsia="Times New Roman" w:hAnsi="Times New Roman" w:cs="Times New Roman"/>
          <w:sz w:val="24"/>
          <w:szCs w:val="24"/>
        </w:rPr>
        <w:t xml:space="preserve">sa </w:t>
      </w:r>
      <w:r w:rsidR="005A3E69" w:rsidRPr="00466821">
        <w:rPr>
          <w:rFonts w:ascii="Times New Roman" w:eastAsia="Times New Roman" w:hAnsi="Times New Roman" w:cs="Times New Roman"/>
          <w:sz w:val="24"/>
          <w:szCs w:val="24"/>
        </w:rPr>
        <w:t>uplatňuje</w:t>
      </w:r>
      <w:r w:rsidRPr="00466821">
        <w:rPr>
          <w:rFonts w:ascii="Times New Roman" w:eastAsia="Times New Roman" w:hAnsi="Times New Roman" w:cs="Times New Roman"/>
          <w:sz w:val="24"/>
          <w:szCs w:val="24"/>
        </w:rPr>
        <w:t xml:space="preserve"> na štipendi</w:t>
      </w:r>
      <w:r w:rsidR="005A3E69" w:rsidRPr="00466821">
        <w:rPr>
          <w:rFonts w:ascii="Times New Roman" w:eastAsia="Times New Roman" w:hAnsi="Times New Roman" w:cs="Times New Roman"/>
          <w:sz w:val="24"/>
          <w:szCs w:val="24"/>
        </w:rPr>
        <w:t>á</w:t>
      </w:r>
      <w:r w:rsidR="00035C57">
        <w:rPr>
          <w:rFonts w:ascii="Times New Roman" w:eastAsia="Times New Roman" w:hAnsi="Times New Roman" w:cs="Times New Roman"/>
          <w:sz w:val="24"/>
          <w:szCs w:val="24"/>
        </w:rPr>
        <w:t xml:space="preserve"> poskytované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inisterstvom </w:t>
      </w:r>
      <w:r w:rsidRPr="00466821">
        <w:rPr>
          <w:rFonts w:ascii="Times New Roman" w:eastAsia="Times New Roman" w:hAnsi="Times New Roman" w:cs="Times New Roman"/>
          <w:sz w:val="24"/>
          <w:szCs w:val="24"/>
        </w:rPr>
        <w:t>štipendistom, ktorých štúdium začne v akademickom roku 2023/2024.</w:t>
      </w:r>
    </w:p>
    <w:p w14:paraId="0B13AE8F" w14:textId="77777777" w:rsidR="00712667" w:rsidRPr="00466821" w:rsidRDefault="00712667" w:rsidP="00404AC8">
      <w:pPr>
        <w:spacing w:line="257" w:lineRule="auto"/>
        <w:jc w:val="both"/>
        <w:rPr>
          <w:rFonts w:ascii="Times New Roman" w:eastAsia="Times New Roman" w:hAnsi="Times New Roman" w:cs="Times New Roman"/>
          <w:sz w:val="24"/>
          <w:szCs w:val="24"/>
        </w:rPr>
      </w:pPr>
    </w:p>
    <w:p w14:paraId="6584B67D" w14:textId="77777777" w:rsidR="00404AC8" w:rsidRPr="00466821" w:rsidRDefault="00404AC8" w:rsidP="00404AC8">
      <w:pPr>
        <w:pStyle w:val="Odsekzoznamu"/>
        <w:numPr>
          <w:ilvl w:val="0"/>
          <w:numId w:val="3"/>
        </w:num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Všeobecné ustanovenia</w:t>
      </w:r>
    </w:p>
    <w:p w14:paraId="2F59D678" w14:textId="1D336AD4"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Poskytovanie štipendií je určené pre absolventov</w:t>
      </w:r>
      <w:r w:rsidR="00180098">
        <w:rPr>
          <w:rFonts w:ascii="Times New Roman" w:eastAsia="Times New Roman" w:hAnsi="Times New Roman" w:cs="Times New Roman"/>
          <w:sz w:val="24"/>
          <w:szCs w:val="24"/>
        </w:rPr>
        <w:t>, resp. maturantov slovenských</w:t>
      </w:r>
      <w:r w:rsidRPr="00466821">
        <w:rPr>
          <w:rFonts w:ascii="Times New Roman" w:eastAsia="Times New Roman" w:hAnsi="Times New Roman" w:cs="Times New Roman"/>
          <w:sz w:val="24"/>
          <w:szCs w:val="24"/>
        </w:rPr>
        <w:t xml:space="preserve"> stredných škôl</w:t>
      </w:r>
      <w:r w:rsidR="00BB303F">
        <w:rPr>
          <w:rFonts w:ascii="Times New Roman" w:eastAsia="Times New Roman" w:hAnsi="Times New Roman" w:cs="Times New Roman"/>
          <w:sz w:val="24"/>
          <w:szCs w:val="24"/>
        </w:rPr>
        <w:t xml:space="preserve"> </w:t>
      </w:r>
      <w:r w:rsidR="00BB303F" w:rsidRPr="00BB303F">
        <w:rPr>
          <w:rFonts w:ascii="Times New Roman" w:eastAsia="Times New Roman" w:hAnsi="Times New Roman" w:cs="Times New Roman"/>
          <w:sz w:val="24"/>
          <w:szCs w:val="24"/>
        </w:rPr>
        <w:t>so sídlom v Slovenskej republike</w:t>
      </w:r>
      <w:r w:rsidR="00BB303F">
        <w:rPr>
          <w:rFonts w:ascii="Times New Roman" w:eastAsia="Times New Roman" w:hAnsi="Times New Roman" w:cs="Times New Roman"/>
          <w:sz w:val="24"/>
          <w:szCs w:val="24"/>
        </w:rPr>
        <w:t>, ktorí ukončili štúdium</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na strednej škole v rovnakom roku, v ktorom podávajú žiadosť o udelenie štipendia a v ktorom sa zapíšu na vysokú školu</w:t>
      </w:r>
      <w:r w:rsidR="00522084">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Časový rámec poskytovania štipendií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sa vzťahuje na obdobie rokov 2023 až 2026.</w:t>
      </w:r>
    </w:p>
    <w:p w14:paraId="24857324" w14:textId="5F84F1E2"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V zmysle schváleného Plánu obnovy a odolnosti</w:t>
      </w:r>
      <w:r w:rsidR="00566EBA" w:rsidRPr="00466821">
        <w:rPr>
          <w:rStyle w:val="Odkaznapoznmkupodiarou"/>
          <w:rFonts w:ascii="Times New Roman" w:eastAsia="Times New Roman" w:hAnsi="Times New Roman" w:cs="Times New Roman"/>
          <w:sz w:val="24"/>
          <w:szCs w:val="24"/>
        </w:rPr>
        <w:footnoteReference w:id="9"/>
      </w:r>
      <w:r w:rsidRPr="00466821">
        <w:rPr>
          <w:rFonts w:ascii="Times New Roman" w:eastAsia="Times New Roman" w:hAnsi="Times New Roman" w:cs="Times New Roman"/>
          <w:sz w:val="24"/>
          <w:szCs w:val="24"/>
        </w:rPr>
        <w:t xml:space="preserve"> sa štipendiá</w:t>
      </w:r>
      <w:r w:rsidR="003F092A">
        <w:rPr>
          <w:rFonts w:ascii="Times New Roman" w:eastAsia="Times New Roman" w:hAnsi="Times New Roman" w:cs="Times New Roman"/>
          <w:sz w:val="24"/>
          <w:szCs w:val="24"/>
        </w:rPr>
        <w:t xml:space="preserve"> v komponente 10, investícia 3</w:t>
      </w:r>
      <w:r w:rsidRPr="00466821">
        <w:rPr>
          <w:rFonts w:ascii="Times New Roman" w:eastAsia="Times New Roman" w:hAnsi="Times New Roman" w:cs="Times New Roman"/>
          <w:sz w:val="24"/>
          <w:szCs w:val="24"/>
        </w:rPr>
        <w:t xml:space="preserve"> poskytujú trom nasledovným skupinám </w:t>
      </w:r>
      <w:r w:rsidR="005A3E69" w:rsidRPr="00466821">
        <w:rPr>
          <w:rFonts w:ascii="Times New Roman" w:eastAsia="Times New Roman" w:hAnsi="Times New Roman" w:cs="Times New Roman"/>
          <w:sz w:val="24"/>
          <w:szCs w:val="24"/>
        </w:rPr>
        <w:t>uchádzačov</w:t>
      </w:r>
      <w:r w:rsidRPr="00466821">
        <w:rPr>
          <w:rFonts w:ascii="Times New Roman" w:eastAsia="Times New Roman" w:hAnsi="Times New Roman" w:cs="Times New Roman"/>
          <w:sz w:val="24"/>
          <w:szCs w:val="24"/>
        </w:rPr>
        <w:t>:</w:t>
      </w:r>
    </w:p>
    <w:p w14:paraId="2E9EF2BD" w14:textId="77777777" w:rsidR="005A3E69" w:rsidRPr="00F1645D" w:rsidRDefault="00404AC8" w:rsidP="005A3E69">
      <w:pPr>
        <w:pStyle w:val="Odsekzoznamu"/>
        <w:numPr>
          <w:ilvl w:val="0"/>
          <w:numId w:val="2"/>
        </w:numPr>
        <w:spacing w:line="257" w:lineRule="auto"/>
        <w:jc w:val="both"/>
        <w:rPr>
          <w:rFonts w:ascii="Times New Roman" w:eastAsia="Times New Roman" w:hAnsi="Times New Roman" w:cs="Times New Roman"/>
          <w:b/>
          <w:sz w:val="24"/>
          <w:szCs w:val="24"/>
        </w:rPr>
      </w:pPr>
      <w:r w:rsidRPr="00F1645D">
        <w:rPr>
          <w:rFonts w:ascii="Times New Roman" w:eastAsia="Times New Roman" w:hAnsi="Times New Roman" w:cs="Times New Roman"/>
          <w:b/>
          <w:sz w:val="24"/>
          <w:szCs w:val="24"/>
        </w:rPr>
        <w:t>najväčšie talenty spomedzi slovenských maturantov</w:t>
      </w:r>
    </w:p>
    <w:p w14:paraId="22D2FB27" w14:textId="33BB2B50" w:rsidR="00404AC8" w:rsidRPr="00466821" w:rsidRDefault="00404AC8" w:rsidP="005A3E69">
      <w:pPr>
        <w:pStyle w:val="Odsekzoznamu"/>
        <w:numPr>
          <w:ilvl w:val="0"/>
          <w:numId w:val="2"/>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najväčšie talenty z</w:t>
      </w:r>
      <w:r w:rsidR="005A3E69" w:rsidRPr="00466821">
        <w:rPr>
          <w:rFonts w:ascii="Times New Roman" w:eastAsia="Times New Roman" w:hAnsi="Times New Roman" w:cs="Times New Roman"/>
          <w:sz w:val="24"/>
          <w:szCs w:val="24"/>
        </w:rPr>
        <w:t> </w:t>
      </w:r>
      <w:r w:rsidRPr="00466821">
        <w:rPr>
          <w:rFonts w:ascii="Times New Roman" w:eastAsia="Times New Roman" w:hAnsi="Times New Roman" w:cs="Times New Roman"/>
          <w:sz w:val="24"/>
          <w:szCs w:val="24"/>
        </w:rPr>
        <w:t>cudziny</w:t>
      </w:r>
      <w:r w:rsidR="005A3E69" w:rsidRPr="00466821">
        <w:rPr>
          <w:rFonts w:ascii="Times New Roman" w:eastAsia="Times New Roman" w:hAnsi="Times New Roman" w:cs="Times New Roman"/>
          <w:sz w:val="24"/>
          <w:szCs w:val="24"/>
        </w:rPr>
        <w:t xml:space="preserve"> (</w:t>
      </w:r>
      <w:r w:rsidR="004102B9">
        <w:rPr>
          <w:rFonts w:ascii="Times New Roman" w:eastAsia="Times New Roman" w:hAnsi="Times New Roman" w:cs="Times New Roman"/>
          <w:sz w:val="24"/>
          <w:szCs w:val="24"/>
        </w:rPr>
        <w:t>p</w:t>
      </w:r>
      <w:r w:rsidR="005A3E69" w:rsidRPr="00466821">
        <w:rPr>
          <w:rFonts w:ascii="Times New Roman" w:eastAsia="Times New Roman" w:hAnsi="Times New Roman" w:cs="Times New Roman"/>
          <w:sz w:val="24"/>
          <w:szCs w:val="24"/>
        </w:rPr>
        <w:t xml:space="preserve">oskytovanie štipendia pre zahraničných študentov nie je predmetom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005A3E69" w:rsidRPr="00466821">
        <w:rPr>
          <w:rFonts w:ascii="Times New Roman" w:eastAsia="Times New Roman" w:hAnsi="Times New Roman" w:cs="Times New Roman"/>
          <w:sz w:val="24"/>
          <w:szCs w:val="24"/>
        </w:rPr>
        <w:t>a bude obsahom samostatného dokumentu)</w:t>
      </w:r>
    </w:p>
    <w:p w14:paraId="12F9CD61" w14:textId="3E50EA71" w:rsidR="00404AC8" w:rsidRPr="00F1645D" w:rsidRDefault="00404AC8" w:rsidP="00404AC8">
      <w:pPr>
        <w:pStyle w:val="Odsekzoznamu"/>
        <w:numPr>
          <w:ilvl w:val="0"/>
          <w:numId w:val="2"/>
        </w:numPr>
        <w:spacing w:line="257" w:lineRule="auto"/>
        <w:jc w:val="both"/>
        <w:rPr>
          <w:rFonts w:ascii="Times New Roman" w:eastAsia="Times New Roman" w:hAnsi="Times New Roman" w:cs="Times New Roman"/>
          <w:b/>
          <w:sz w:val="24"/>
          <w:szCs w:val="24"/>
        </w:rPr>
      </w:pPr>
      <w:r w:rsidRPr="00F1645D">
        <w:rPr>
          <w:rFonts w:ascii="Times New Roman" w:eastAsia="Times New Roman" w:hAnsi="Times New Roman" w:cs="Times New Roman"/>
          <w:b/>
          <w:sz w:val="24"/>
          <w:szCs w:val="24"/>
        </w:rPr>
        <w:t xml:space="preserve">nadpriemerní študenti, ktorí sú zo sociálne znevýhodneného prostredia alebo patria do špecifických znevýhodnených skupín </w:t>
      </w:r>
    </w:p>
    <w:p w14:paraId="1448BD49" w14:textId="2E7963B2"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Každá skupina uchádzačov o štipendium je posudzovaná samostatne. Každý uchádzač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o štipendium môže byť zaradený iba do jednej zo skupín A, B alebo C. P</w:t>
      </w:r>
      <w:r w:rsidR="000F5566">
        <w:rPr>
          <w:rFonts w:ascii="Times New Roman" w:eastAsia="Times New Roman" w:hAnsi="Times New Roman" w:cs="Times New Roman"/>
          <w:sz w:val="24"/>
          <w:szCs w:val="24"/>
        </w:rPr>
        <w:t>reradenie do inej skupiny nebude možné. P</w:t>
      </w:r>
      <w:r w:rsidRPr="00466821">
        <w:rPr>
          <w:rFonts w:ascii="Times New Roman" w:eastAsia="Times New Roman" w:hAnsi="Times New Roman" w:cs="Times New Roman"/>
          <w:sz w:val="24"/>
          <w:szCs w:val="24"/>
        </w:rPr>
        <w:t>oradie uchádzačov o štipendium sa určuje len v</w:t>
      </w:r>
      <w:r w:rsidR="005A3E69" w:rsidRPr="00466821">
        <w:rPr>
          <w:rFonts w:ascii="Times New Roman" w:eastAsia="Times New Roman" w:hAnsi="Times New Roman" w:cs="Times New Roman"/>
          <w:sz w:val="24"/>
          <w:szCs w:val="24"/>
        </w:rPr>
        <w:t> </w:t>
      </w:r>
      <w:r w:rsidRPr="00466821">
        <w:rPr>
          <w:rFonts w:ascii="Times New Roman" w:eastAsia="Times New Roman" w:hAnsi="Times New Roman" w:cs="Times New Roman"/>
          <w:sz w:val="24"/>
          <w:szCs w:val="24"/>
        </w:rPr>
        <w:t>dan</w:t>
      </w:r>
      <w:r w:rsidR="005A3E69" w:rsidRPr="00466821">
        <w:rPr>
          <w:rFonts w:ascii="Times New Roman" w:eastAsia="Times New Roman" w:hAnsi="Times New Roman" w:cs="Times New Roman"/>
          <w:sz w:val="24"/>
          <w:szCs w:val="24"/>
        </w:rPr>
        <w:t xml:space="preserve">ej skupine </w:t>
      </w:r>
      <w:r w:rsidRPr="00466821">
        <w:rPr>
          <w:rFonts w:ascii="Times New Roman" w:eastAsia="Times New Roman" w:hAnsi="Times New Roman" w:cs="Times New Roman"/>
          <w:sz w:val="24"/>
          <w:szCs w:val="24"/>
        </w:rPr>
        <w:t>– teda uchádzači v rebríčku skupiny A sa nebudú porovnávať s uchádzačmi v skupine C. Vzhľadom na rozdielne kritéri</w:t>
      </w:r>
      <w:r w:rsidR="00EA00CD">
        <w:rPr>
          <w:rFonts w:ascii="Times New Roman" w:eastAsia="Times New Roman" w:hAnsi="Times New Roman" w:cs="Times New Roman"/>
          <w:sz w:val="24"/>
          <w:szCs w:val="24"/>
        </w:rPr>
        <w:t>á</w:t>
      </w:r>
      <w:r w:rsidRPr="00466821">
        <w:rPr>
          <w:rFonts w:ascii="Times New Roman" w:eastAsia="Times New Roman" w:hAnsi="Times New Roman" w:cs="Times New Roman"/>
          <w:sz w:val="24"/>
          <w:szCs w:val="24"/>
        </w:rPr>
        <w:t xml:space="preserve"> v rámci každej skupiny nie je možné preraďovanie uchádzačov medzi skupinami. </w:t>
      </w:r>
    </w:p>
    <w:p w14:paraId="45925217" w14:textId="0C227DE1"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Poberanie štipendia študentom vysokej školy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je určené iba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pre absolventov stredných škôl, ktorí budú zapísaní na štúdium na vysokej škole so sídlom v SR. V prípade študijných programov, ktoré sú celé uskutočňované v zahraničí na detašovaných pracoviskách vysokej školy nebude možné poberať štipendium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etodiky</w:t>
      </w:r>
      <w:r w:rsidRPr="00466821">
        <w:rPr>
          <w:rFonts w:ascii="Times New Roman" w:eastAsia="Times New Roman" w:hAnsi="Times New Roman" w:cs="Times New Roman"/>
          <w:sz w:val="24"/>
          <w:szCs w:val="24"/>
        </w:rPr>
        <w:t xml:space="preserve">. </w:t>
      </w:r>
    </w:p>
    <w:p w14:paraId="19641B84" w14:textId="5B73B6DB"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Poberanie štipendia študentom vysokej školy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sa vzťahuje iba na dennú formu štúdia</w:t>
      </w:r>
      <w:r w:rsidR="00566EBA" w:rsidRPr="00466821">
        <w:rPr>
          <w:rStyle w:val="Odkaznapoznmkupodiarou"/>
          <w:rFonts w:ascii="Times New Roman" w:eastAsia="Times New Roman" w:hAnsi="Times New Roman" w:cs="Times New Roman"/>
          <w:color w:val="0563C1" w:themeColor="hyperlink"/>
          <w:sz w:val="24"/>
          <w:szCs w:val="24"/>
          <w:u w:val="single"/>
        </w:rPr>
        <w:footnoteReference w:id="10"/>
      </w:r>
      <w:r w:rsidRPr="00466821">
        <w:rPr>
          <w:rFonts w:ascii="Times New Roman" w:eastAsia="Times New Roman" w:hAnsi="Times New Roman" w:cs="Times New Roman"/>
          <w:sz w:val="24"/>
          <w:szCs w:val="24"/>
        </w:rPr>
        <w:t>. Uchádzač o štipendium, ktorý sa zapíše na študijný program v externej forme štúdia</w:t>
      </w:r>
      <w:r w:rsidR="00566EBA" w:rsidRPr="00466821">
        <w:rPr>
          <w:rStyle w:val="Odkaznapoznmkupodiarou"/>
          <w:rFonts w:ascii="Times New Roman" w:eastAsia="Times New Roman" w:hAnsi="Times New Roman" w:cs="Times New Roman"/>
          <w:sz w:val="24"/>
          <w:szCs w:val="24"/>
        </w:rPr>
        <w:footnoteReference w:id="11"/>
      </w:r>
      <w:r w:rsidRPr="00466821">
        <w:rPr>
          <w:rFonts w:ascii="Times New Roman" w:eastAsia="Times New Roman" w:hAnsi="Times New Roman" w:cs="Times New Roman"/>
          <w:sz w:val="24"/>
          <w:szCs w:val="24"/>
        </w:rPr>
        <w:t xml:space="preserve"> stratí nárok na štipendium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a v prípade prvého zápisu na štúdium </w:t>
      </w:r>
      <w:r w:rsidR="00D62A88" w:rsidRPr="00466821">
        <w:rPr>
          <w:rFonts w:ascii="Times New Roman" w:eastAsia="Times New Roman" w:hAnsi="Times New Roman" w:cs="Times New Roman"/>
          <w:sz w:val="24"/>
          <w:szCs w:val="24"/>
        </w:rPr>
        <w:t>a tiež v prípade zmeny študijného programu počas štúdia</w:t>
      </w:r>
      <w:r w:rsidR="00D62A88">
        <w:rPr>
          <w:rFonts w:ascii="Times New Roman" w:eastAsia="Times New Roman" w:hAnsi="Times New Roman" w:cs="Times New Roman"/>
          <w:sz w:val="24"/>
          <w:szCs w:val="24"/>
        </w:rPr>
        <w:t xml:space="preserve"> (pri začiatku štúdia na inej vysokej škole)</w:t>
      </w:r>
      <w:r w:rsidRPr="00466821">
        <w:rPr>
          <w:rFonts w:ascii="Times New Roman" w:eastAsia="Times New Roman" w:hAnsi="Times New Roman" w:cs="Times New Roman"/>
          <w:sz w:val="24"/>
          <w:szCs w:val="24"/>
        </w:rPr>
        <w:t xml:space="preserve">. </w:t>
      </w:r>
      <w:r w:rsidR="002F6B21" w:rsidRPr="00466821">
        <w:rPr>
          <w:rFonts w:ascii="Times New Roman" w:eastAsia="Times New Roman" w:hAnsi="Times New Roman" w:cs="Times New Roman"/>
          <w:sz w:val="24"/>
          <w:szCs w:val="24"/>
        </w:rPr>
        <w:t>Ak mu bolo už vyplácané štipendium, vyplácanie sa zastaví odo</w:t>
      </w:r>
      <w:r w:rsidR="00566EBA" w:rsidRPr="00466821">
        <w:rPr>
          <w:rFonts w:ascii="Times New Roman" w:eastAsia="Times New Roman" w:hAnsi="Times New Roman" w:cs="Times New Roman"/>
          <w:sz w:val="24"/>
          <w:szCs w:val="24"/>
        </w:rPr>
        <w:t xml:space="preserve"> </w:t>
      </w:r>
      <w:r w:rsidR="002F6B21" w:rsidRPr="00466821">
        <w:rPr>
          <w:rFonts w:ascii="Times New Roman" w:eastAsia="Times New Roman" w:hAnsi="Times New Roman" w:cs="Times New Roman"/>
          <w:sz w:val="24"/>
          <w:szCs w:val="24"/>
        </w:rPr>
        <w:t xml:space="preserve">dňa </w:t>
      </w:r>
      <w:r w:rsidR="00B55447">
        <w:rPr>
          <w:rFonts w:ascii="Times New Roman" w:eastAsia="Times New Roman" w:hAnsi="Times New Roman" w:cs="Times New Roman"/>
          <w:sz w:val="24"/>
          <w:szCs w:val="24"/>
        </w:rPr>
        <w:t>ukončenia štúdia v dennej</w:t>
      </w:r>
      <w:r w:rsidR="002F6B21" w:rsidRPr="00466821">
        <w:rPr>
          <w:rFonts w:ascii="Times New Roman" w:eastAsia="Times New Roman" w:hAnsi="Times New Roman" w:cs="Times New Roman"/>
          <w:sz w:val="24"/>
          <w:szCs w:val="24"/>
        </w:rPr>
        <w:t xml:space="preserve"> forme štúdia. </w:t>
      </w:r>
    </w:p>
    <w:p w14:paraId="308064A8" w14:textId="0259642E"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lastRenderedPageBreak/>
        <w:t xml:space="preserve">Uchádzač o štipendium, ktorý v čase podania žiadosti o štipendium nedovŕšil 18 rokov, žiadosť o štipendium predkladá so súhlasom zákonného zástupcu. </w:t>
      </w:r>
      <w:proofErr w:type="spellStart"/>
      <w:r w:rsidRPr="00466821">
        <w:rPr>
          <w:rFonts w:ascii="Times New Roman" w:eastAsia="Times New Roman" w:hAnsi="Times New Roman" w:cs="Times New Roman"/>
          <w:sz w:val="24"/>
          <w:szCs w:val="24"/>
        </w:rPr>
        <w:t>Sken</w:t>
      </w:r>
      <w:proofErr w:type="spellEnd"/>
      <w:r w:rsidRPr="00466821">
        <w:rPr>
          <w:rFonts w:ascii="Times New Roman" w:eastAsia="Times New Roman" w:hAnsi="Times New Roman" w:cs="Times New Roman"/>
          <w:sz w:val="24"/>
          <w:szCs w:val="24"/>
        </w:rPr>
        <w:t xml:space="preserve"> podpísaného súhlasu zákonného zástupcu ako samostatný dokument k žiadosti o štipendium prikladá uchádzač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o štipendium pri vypĺňaní elektronickej žiadosti o štipendium.</w:t>
      </w:r>
    </w:p>
    <w:p w14:paraId="48A2425E" w14:textId="0BF700BA" w:rsidR="00404AC8" w:rsidRPr="00466821"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Poskytnutie štipendia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sa vzťahuje na tých uchádzačov o štipendium, ktorí skončili štúdium na strednej škole v rovnakom kalendárnom roku zhodujúc</w:t>
      </w:r>
      <w:r w:rsidR="005A3E69" w:rsidRPr="00466821">
        <w:rPr>
          <w:rFonts w:ascii="Times New Roman" w:eastAsia="Times New Roman" w:hAnsi="Times New Roman" w:cs="Times New Roman"/>
          <w:sz w:val="24"/>
          <w:szCs w:val="24"/>
        </w:rPr>
        <w:t>o</w:t>
      </w:r>
      <w:r w:rsidRPr="00466821">
        <w:rPr>
          <w:rFonts w:ascii="Times New Roman" w:eastAsia="Times New Roman" w:hAnsi="Times New Roman" w:cs="Times New Roman"/>
          <w:sz w:val="24"/>
          <w:szCs w:val="24"/>
        </w:rPr>
        <w:t xml:space="preserve">m sa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s kalendárnym rokom, v ktorom sa uchádzajú o štipendium v zmysle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etodiky</w:t>
      </w:r>
      <w:r w:rsidRPr="00466821">
        <w:rPr>
          <w:rFonts w:ascii="Times New Roman" w:eastAsia="Times New Roman" w:hAnsi="Times New Roman" w:cs="Times New Roman"/>
          <w:sz w:val="24"/>
          <w:szCs w:val="24"/>
        </w:rPr>
        <w:t xml:space="preserve">. V prípade študentov bilingválnych gymnázií, ktorí majú maturitnú skúšku rozdelenú do dvoch ročníkov (teda napr. slovenský jazyk v roku 2022 a zvyšné časti maturitnej skúšky v roku 2023) budú </w:t>
      </w:r>
      <w:r w:rsidR="004F4F93" w:rsidRPr="00466821">
        <w:rPr>
          <w:rFonts w:ascii="Times New Roman" w:eastAsia="Times New Roman" w:hAnsi="Times New Roman" w:cs="Times New Roman"/>
          <w:sz w:val="24"/>
          <w:szCs w:val="24"/>
        </w:rPr>
        <w:t>ich žiadosti tiež akceptované.</w:t>
      </w:r>
    </w:p>
    <w:p w14:paraId="20C50847" w14:textId="7CE48AB7" w:rsidR="00F4645B" w:rsidRPr="00466821" w:rsidRDefault="00064BA8" w:rsidP="00633CBB">
      <w:pPr>
        <w:jc w:val="both"/>
        <w:rPr>
          <w:rFonts w:ascii="Times New Roman" w:hAnsi="Times New Roman" w:cs="Times New Roman"/>
          <w:sz w:val="24"/>
          <w:szCs w:val="24"/>
        </w:rPr>
      </w:pPr>
      <w:r w:rsidRPr="00466821">
        <w:rPr>
          <w:rFonts w:ascii="Times New Roman" w:eastAsia="Times New Roman" w:hAnsi="Times New Roman" w:cs="Times New Roman"/>
          <w:sz w:val="24"/>
          <w:szCs w:val="24"/>
        </w:rPr>
        <w:t xml:space="preserve">Plán obnovy predpokladá ročne podporiť 1000 štipendistov v skupine A </w:t>
      </w:r>
      <w:proofErr w:type="spellStart"/>
      <w:r w:rsidRPr="00466821">
        <w:rPr>
          <w:rFonts w:ascii="Times New Roman" w:eastAsia="Times New Roman" w:hAnsi="Times New Roman" w:cs="Times New Roman"/>
          <w:sz w:val="24"/>
          <w:szCs w:val="24"/>
        </w:rPr>
        <w:t>a</w:t>
      </w:r>
      <w:proofErr w:type="spellEnd"/>
      <w:r w:rsidRPr="00466821">
        <w:rPr>
          <w:rFonts w:ascii="Times New Roman" w:eastAsia="Times New Roman" w:hAnsi="Times New Roman" w:cs="Times New Roman"/>
          <w:sz w:val="24"/>
          <w:szCs w:val="24"/>
        </w:rPr>
        <w:t xml:space="preserve"> 400 v skupine C. Vzhľadom na skutočnosť, že v kalendárnom roku 2022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 </w:t>
      </w:r>
      <w:r w:rsidRPr="00466821">
        <w:rPr>
          <w:rFonts w:ascii="Times New Roman" w:eastAsia="Times New Roman" w:hAnsi="Times New Roman" w:cs="Times New Roman"/>
          <w:sz w:val="24"/>
          <w:szCs w:val="24"/>
        </w:rPr>
        <w:t xml:space="preserve">neposkytlo </w:t>
      </w:r>
      <w:r w:rsidR="003F092A">
        <w:rPr>
          <w:rFonts w:ascii="Times New Roman" w:eastAsia="Times New Roman" w:hAnsi="Times New Roman" w:cs="Times New Roman"/>
          <w:sz w:val="24"/>
          <w:szCs w:val="24"/>
        </w:rPr>
        <w:t xml:space="preserve">cez </w:t>
      </w:r>
      <w:r w:rsidRPr="00466821">
        <w:rPr>
          <w:rFonts w:ascii="Times New Roman" w:eastAsia="Times New Roman" w:hAnsi="Times New Roman" w:cs="Times New Roman"/>
          <w:sz w:val="24"/>
          <w:szCs w:val="24"/>
        </w:rPr>
        <w:t xml:space="preserve">Plán obnovy predpokladaný počet štipendií pre jednotlivé skupiny, v kalendárnom roku 2023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 </w:t>
      </w:r>
      <w:r w:rsidRPr="00466821">
        <w:rPr>
          <w:rFonts w:ascii="Times New Roman" w:eastAsia="Times New Roman" w:hAnsi="Times New Roman" w:cs="Times New Roman"/>
          <w:sz w:val="24"/>
          <w:szCs w:val="24"/>
        </w:rPr>
        <w:t xml:space="preserve">plánuje podporiť vyšší počet štipendistov. V prvom rade bude cieľom podporiť vyšší počet štipendistov v skupine C. V roku 2023 bude podporených 550 štipendistov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v skupine C</w:t>
      </w:r>
      <w:r w:rsidR="00BA1C93" w:rsidRPr="00466821">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w:t>
      </w:r>
      <w:r w:rsidR="00BA1C93" w:rsidRPr="00466821">
        <w:rPr>
          <w:rFonts w:ascii="Times New Roman" w:eastAsia="Times New Roman" w:hAnsi="Times New Roman" w:cs="Times New Roman"/>
          <w:sz w:val="24"/>
          <w:szCs w:val="24"/>
        </w:rPr>
        <w:t>V </w:t>
      </w:r>
      <w:r w:rsidRPr="00466821">
        <w:rPr>
          <w:rFonts w:ascii="Times New Roman" w:eastAsia="Times New Roman" w:hAnsi="Times New Roman" w:cs="Times New Roman"/>
          <w:sz w:val="24"/>
          <w:szCs w:val="24"/>
        </w:rPr>
        <w:t>skupine</w:t>
      </w:r>
      <w:r w:rsidR="00BA1C93" w:rsidRPr="00466821">
        <w:rPr>
          <w:rFonts w:ascii="Times New Roman" w:eastAsia="Times New Roman" w:hAnsi="Times New Roman" w:cs="Times New Roman"/>
          <w:sz w:val="24"/>
          <w:szCs w:val="24"/>
        </w:rPr>
        <w:t xml:space="preserve"> A bude podporených maximálne </w:t>
      </w:r>
      <w:r w:rsidRPr="00466821">
        <w:rPr>
          <w:rFonts w:ascii="Times New Roman" w:eastAsia="Times New Roman" w:hAnsi="Times New Roman" w:cs="Times New Roman"/>
          <w:sz w:val="24"/>
          <w:szCs w:val="24"/>
        </w:rPr>
        <w:t>1300</w:t>
      </w:r>
      <w:r w:rsidR="00BA1C93" w:rsidRPr="00466821">
        <w:rPr>
          <w:rFonts w:ascii="Times New Roman" w:eastAsia="Times New Roman" w:hAnsi="Times New Roman" w:cs="Times New Roman"/>
          <w:sz w:val="24"/>
          <w:szCs w:val="24"/>
        </w:rPr>
        <w:t xml:space="preserve"> uchádzačov po zohľadnení počtu úspešných uchádzačov v skupine C</w:t>
      </w:r>
      <w:r w:rsidRPr="00466821">
        <w:rPr>
          <w:rFonts w:ascii="Times New Roman" w:eastAsia="Times New Roman" w:hAnsi="Times New Roman" w:cs="Times New Roman"/>
          <w:sz w:val="24"/>
          <w:szCs w:val="24"/>
        </w:rPr>
        <w:t xml:space="preserve">. Vysoké školy budú overovať iba tých študentov, ktorí </w:t>
      </w:r>
      <w:r w:rsidR="00D62A88">
        <w:rPr>
          <w:rFonts w:ascii="Times New Roman" w:eastAsia="Times New Roman" w:hAnsi="Times New Roman" w:cs="Times New Roman"/>
          <w:sz w:val="24"/>
          <w:szCs w:val="24"/>
        </w:rPr>
        <w:t>vyznačili danú vysokú školu v systéme ako preferovanú vysokú školu</w:t>
      </w:r>
      <w:r w:rsidR="00AB1A8F">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a umiestnili sa v intervale študentov, ktorých majú vysoké školy kontrolovať (pri skupine A 1500, pri skupine C 650). </w:t>
      </w:r>
      <w:r w:rsidR="00633CBB" w:rsidRPr="00466821">
        <w:rPr>
          <w:rFonts w:ascii="Times New Roman" w:hAnsi="Times New Roman" w:cs="Times New Roman"/>
          <w:sz w:val="24"/>
          <w:szCs w:val="24"/>
        </w:rPr>
        <w:t>Časť študentov (študenti na stredných školách s maturitou</w:t>
      </w:r>
      <w:r w:rsidR="004527B5">
        <w:rPr>
          <w:rFonts w:ascii="Times New Roman" w:hAnsi="Times New Roman" w:cs="Times New Roman"/>
          <w:sz w:val="24"/>
          <w:szCs w:val="24"/>
        </w:rPr>
        <w:t xml:space="preserve"> podľa pravidiel medzinárodných programov</w:t>
      </w:r>
      <w:r w:rsidR="00633CBB" w:rsidRPr="00466821">
        <w:rPr>
          <w:rFonts w:ascii="Times New Roman" w:hAnsi="Times New Roman" w:cs="Times New Roman"/>
          <w:sz w:val="24"/>
          <w:szCs w:val="24"/>
        </w:rPr>
        <w:t xml:space="preserve">) získava potvrdenia za maturitné skúšky v špecifických prípadoch až v septembri (bližšie informácie k týmto uchádzačom sú v časti 2.3.). </w:t>
      </w:r>
      <w:r w:rsidR="00F4645B">
        <w:rPr>
          <w:rFonts w:ascii="Times New Roman" w:hAnsi="Times New Roman" w:cs="Times New Roman"/>
          <w:sz w:val="24"/>
          <w:szCs w:val="24"/>
        </w:rPr>
        <w:t>Tejto časti študentov budú predbežne rezervované miesta medzi prvými 1000 uchádzačmi v skupine A </w:t>
      </w:r>
      <w:proofErr w:type="spellStart"/>
      <w:r w:rsidR="00F4645B">
        <w:rPr>
          <w:rFonts w:ascii="Times New Roman" w:hAnsi="Times New Roman" w:cs="Times New Roman"/>
          <w:sz w:val="24"/>
          <w:szCs w:val="24"/>
        </w:rPr>
        <w:t>a</w:t>
      </w:r>
      <w:proofErr w:type="spellEnd"/>
      <w:r w:rsidR="00F4645B">
        <w:rPr>
          <w:rFonts w:ascii="Times New Roman" w:hAnsi="Times New Roman" w:cs="Times New Roman"/>
          <w:sz w:val="24"/>
          <w:szCs w:val="24"/>
        </w:rPr>
        <w:t xml:space="preserve"> medzi prvými 550 uchádzačmi v skupine C. </w:t>
      </w:r>
      <w:r w:rsidR="00F4645B" w:rsidRPr="00466821">
        <w:rPr>
          <w:rFonts w:ascii="Times New Roman" w:hAnsi="Times New Roman" w:cs="Times New Roman"/>
          <w:sz w:val="24"/>
          <w:szCs w:val="24"/>
        </w:rPr>
        <w:t xml:space="preserve">Ak uchádzači s inou maturitnou skúškou splnia všetky </w:t>
      </w:r>
      <w:r w:rsidR="00F4645B">
        <w:rPr>
          <w:rFonts w:ascii="Times New Roman" w:hAnsi="Times New Roman" w:cs="Times New Roman"/>
          <w:sz w:val="24"/>
          <w:szCs w:val="24"/>
        </w:rPr>
        <w:t xml:space="preserve">stanovené </w:t>
      </w:r>
      <w:r w:rsidR="00F4645B" w:rsidRPr="00466821">
        <w:rPr>
          <w:rFonts w:ascii="Times New Roman" w:hAnsi="Times New Roman" w:cs="Times New Roman"/>
          <w:sz w:val="24"/>
          <w:szCs w:val="24"/>
        </w:rPr>
        <w:t>kritéri</w:t>
      </w:r>
      <w:r w:rsidR="00F4645B">
        <w:rPr>
          <w:rFonts w:ascii="Times New Roman" w:hAnsi="Times New Roman" w:cs="Times New Roman"/>
          <w:sz w:val="24"/>
          <w:szCs w:val="24"/>
        </w:rPr>
        <w:t>á</w:t>
      </w:r>
      <w:r w:rsidR="00F4645B" w:rsidRPr="00466821">
        <w:rPr>
          <w:rFonts w:ascii="Times New Roman" w:hAnsi="Times New Roman" w:cs="Times New Roman"/>
          <w:sz w:val="24"/>
          <w:szCs w:val="24"/>
        </w:rPr>
        <w:t>, bude im</w:t>
      </w:r>
      <w:r w:rsidR="00F4645B">
        <w:rPr>
          <w:rFonts w:ascii="Times New Roman" w:hAnsi="Times New Roman" w:cs="Times New Roman"/>
          <w:sz w:val="24"/>
          <w:szCs w:val="24"/>
        </w:rPr>
        <w:t xml:space="preserve"> v septembri</w:t>
      </w:r>
      <w:r w:rsidR="00F4645B" w:rsidRPr="00466821">
        <w:rPr>
          <w:rFonts w:ascii="Times New Roman" w:hAnsi="Times New Roman" w:cs="Times New Roman"/>
          <w:sz w:val="24"/>
          <w:szCs w:val="24"/>
        </w:rPr>
        <w:t xml:space="preserve"> pridelené štipendium aj v prípade vyčerpania kvóty 1300 </w:t>
      </w:r>
      <w:r w:rsidR="00B55447">
        <w:rPr>
          <w:rFonts w:ascii="Times New Roman" w:hAnsi="Times New Roman" w:cs="Times New Roman"/>
          <w:sz w:val="24"/>
          <w:szCs w:val="24"/>
        </w:rPr>
        <w:t xml:space="preserve">osôb v skupine A alebo 550 osôb </w:t>
      </w:r>
      <w:r w:rsidR="00F4645B" w:rsidRPr="00466821">
        <w:rPr>
          <w:rFonts w:ascii="Times New Roman" w:hAnsi="Times New Roman" w:cs="Times New Roman"/>
          <w:sz w:val="24"/>
          <w:szCs w:val="24"/>
        </w:rPr>
        <w:t xml:space="preserve">v skupine C. Zo skúsenosti predchádzajúceho ročníka sa predpokladá niekoľko desiatok takýchto uchádzačov. </w:t>
      </w:r>
    </w:p>
    <w:p w14:paraId="3BA9C7A7" w14:textId="77777777" w:rsidR="00404AC8" w:rsidRPr="00466821" w:rsidRDefault="00404AC8" w:rsidP="00404AC8">
      <w:pPr>
        <w:pStyle w:val="Odsekzoznamu"/>
        <w:numPr>
          <w:ilvl w:val="1"/>
          <w:numId w:val="3"/>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u w:val="single"/>
        </w:rPr>
        <w:t>Dĺžka poberania štipendia</w:t>
      </w:r>
      <w:r w:rsidRPr="00466821">
        <w:rPr>
          <w:rFonts w:ascii="Times New Roman" w:eastAsia="Times New Roman" w:hAnsi="Times New Roman" w:cs="Times New Roman"/>
          <w:sz w:val="24"/>
          <w:szCs w:val="24"/>
        </w:rPr>
        <w:t>.</w:t>
      </w:r>
    </w:p>
    <w:p w14:paraId="7B5D1E17" w14:textId="77777777" w:rsidR="00404AC8" w:rsidRPr="00466821" w:rsidRDefault="00404AC8" w:rsidP="00404AC8">
      <w:pPr>
        <w:spacing w:line="257" w:lineRule="auto"/>
        <w:jc w:val="both"/>
        <w:rPr>
          <w:rFonts w:ascii="Times New Roman" w:hAnsi="Times New Roman" w:cs="Times New Roman"/>
          <w:sz w:val="24"/>
          <w:szCs w:val="24"/>
        </w:rPr>
      </w:pPr>
      <w:r w:rsidRPr="00466821">
        <w:rPr>
          <w:rFonts w:ascii="Times New Roman" w:hAnsi="Times New Roman" w:cs="Times New Roman"/>
          <w:sz w:val="24"/>
          <w:szCs w:val="24"/>
        </w:rPr>
        <w:t xml:space="preserve">Poberanie štipendia je obmedzené na prvé tri roky bakalárskeho štúdia. V prípade bakalárskych študijných programov so štandardnou dĺžkou štúdia štyri roky je štipendium udeľované na prvé tri roky štúdia. V prípade študijných programov spájajúcich I. a II. stupeň podľa § 53 ods. 4 písm. b) zákona o VŠ sa štipendium udeľuje na prvé tri roky štúdia. </w:t>
      </w:r>
    </w:p>
    <w:p w14:paraId="3E58630C" w14:textId="77777777" w:rsidR="00404AC8" w:rsidRPr="00466821" w:rsidRDefault="00404AC8" w:rsidP="00404AC8">
      <w:pPr>
        <w:pStyle w:val="Odsekzoznamu"/>
        <w:numPr>
          <w:ilvl w:val="1"/>
          <w:numId w:val="3"/>
        </w:numPr>
        <w:spacing w:line="257" w:lineRule="auto"/>
        <w:jc w:val="both"/>
        <w:rPr>
          <w:rFonts w:ascii="Times New Roman" w:eastAsia="Times New Roman" w:hAnsi="Times New Roman" w:cs="Times New Roman"/>
          <w:sz w:val="24"/>
          <w:szCs w:val="24"/>
          <w:u w:val="single"/>
        </w:rPr>
      </w:pPr>
      <w:r w:rsidRPr="00466821">
        <w:rPr>
          <w:rFonts w:ascii="Times New Roman" w:eastAsia="Times New Roman" w:hAnsi="Times New Roman" w:cs="Times New Roman"/>
          <w:sz w:val="24"/>
          <w:szCs w:val="24"/>
          <w:u w:val="single"/>
        </w:rPr>
        <w:t>Výška štipendia</w:t>
      </w:r>
    </w:p>
    <w:p w14:paraId="5FDCA597" w14:textId="01F27005" w:rsidR="00404AC8" w:rsidRDefault="00404AC8" w:rsidP="00404AC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Uchádzač o štipendium, ktorému vznikol nárok na štipendium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v súlade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s príslušnými právnymi predpismi</w:t>
      </w:r>
      <w:r w:rsidR="004102B9">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je oprávnený poberať štipendium vo výške 3</w:t>
      </w:r>
      <w:r w:rsidR="0080320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000 €  za jeden akademický rok v súlade s maximálnou dĺžkou poberania štipendia. Zároveň</w:t>
      </w:r>
      <w:r w:rsidR="005A3E69" w:rsidRPr="0046682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vysoká škola </w:t>
      </w:r>
      <w:r w:rsidR="00C96726">
        <w:rPr>
          <w:rFonts w:ascii="Times New Roman" w:eastAsia="Times New Roman" w:hAnsi="Times New Roman" w:cs="Times New Roman"/>
          <w:sz w:val="24"/>
          <w:szCs w:val="24"/>
        </w:rPr>
        <w:t xml:space="preserve">           </w:t>
      </w:r>
      <w:r w:rsidR="00CC40C3" w:rsidRPr="00466821">
        <w:rPr>
          <w:rFonts w:ascii="Times New Roman" w:eastAsia="Times New Roman" w:hAnsi="Times New Roman" w:cs="Times New Roman"/>
          <w:sz w:val="24"/>
          <w:szCs w:val="24"/>
        </w:rPr>
        <w:t>za</w:t>
      </w:r>
      <w:r w:rsidRPr="00466821">
        <w:rPr>
          <w:rFonts w:ascii="Times New Roman" w:eastAsia="Times New Roman" w:hAnsi="Times New Roman" w:cs="Times New Roman"/>
          <w:sz w:val="24"/>
          <w:szCs w:val="24"/>
        </w:rPr>
        <w:t xml:space="preserve"> každého </w:t>
      </w:r>
      <w:r w:rsidR="00CC40C3" w:rsidRPr="00466821">
        <w:rPr>
          <w:rFonts w:ascii="Times New Roman" w:eastAsia="Times New Roman" w:hAnsi="Times New Roman" w:cs="Times New Roman"/>
          <w:sz w:val="24"/>
          <w:szCs w:val="24"/>
        </w:rPr>
        <w:t>štipendistu</w:t>
      </w:r>
      <w:r w:rsidRPr="00466821">
        <w:rPr>
          <w:rFonts w:ascii="Times New Roman" w:eastAsia="Times New Roman" w:hAnsi="Times New Roman" w:cs="Times New Roman"/>
          <w:sz w:val="24"/>
          <w:szCs w:val="24"/>
        </w:rPr>
        <w:t xml:space="preserve"> </w:t>
      </w:r>
      <w:r w:rsidR="005A3E69" w:rsidRPr="00466821">
        <w:rPr>
          <w:rFonts w:ascii="Times New Roman" w:eastAsia="Times New Roman" w:hAnsi="Times New Roman" w:cs="Times New Roman"/>
          <w:sz w:val="24"/>
          <w:szCs w:val="24"/>
        </w:rPr>
        <w:t>získa</w:t>
      </w:r>
      <w:r w:rsidRPr="00466821">
        <w:rPr>
          <w:rFonts w:ascii="Times New Roman" w:eastAsia="Times New Roman" w:hAnsi="Times New Roman" w:cs="Times New Roman"/>
          <w:sz w:val="24"/>
          <w:szCs w:val="24"/>
        </w:rPr>
        <w:t xml:space="preserve"> sumu vo výške 2</w:t>
      </w:r>
      <w:r w:rsidR="0080320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000 € za jeden akademický rok</w:t>
      </w:r>
      <w:r w:rsidR="00B4680E" w:rsidRPr="00466821">
        <w:rPr>
          <w:rStyle w:val="Odkaznapoznmkupodiarou"/>
          <w:rFonts w:ascii="Times New Roman" w:eastAsia="Times New Roman" w:hAnsi="Times New Roman" w:cs="Times New Roman"/>
          <w:sz w:val="24"/>
          <w:szCs w:val="24"/>
        </w:rPr>
        <w:footnoteReference w:id="12"/>
      </w:r>
      <w:r w:rsidR="005A3E69" w:rsidRPr="00466821">
        <w:rPr>
          <w:rFonts w:ascii="Times New Roman" w:eastAsia="Times New Roman" w:hAnsi="Times New Roman" w:cs="Times New Roman"/>
          <w:sz w:val="24"/>
          <w:szCs w:val="24"/>
        </w:rPr>
        <w:t>.</w:t>
      </w:r>
    </w:p>
    <w:p w14:paraId="2EC970B7" w14:textId="77777777" w:rsidR="00CC40C3" w:rsidRPr="00466821" w:rsidRDefault="00CC40C3" w:rsidP="00CC40C3">
      <w:pPr>
        <w:pStyle w:val="Odsekzoznamu"/>
        <w:numPr>
          <w:ilvl w:val="1"/>
          <w:numId w:val="3"/>
        </w:numPr>
        <w:spacing w:line="257" w:lineRule="auto"/>
        <w:jc w:val="both"/>
        <w:rPr>
          <w:rFonts w:ascii="Times New Roman" w:eastAsia="Times New Roman" w:hAnsi="Times New Roman" w:cs="Times New Roman"/>
          <w:sz w:val="24"/>
          <w:szCs w:val="24"/>
          <w:u w:val="single"/>
        </w:rPr>
      </w:pPr>
      <w:r w:rsidRPr="00466821">
        <w:rPr>
          <w:rFonts w:ascii="Times New Roman" w:eastAsia="Times New Roman" w:hAnsi="Times New Roman" w:cs="Times New Roman"/>
          <w:sz w:val="24"/>
          <w:szCs w:val="24"/>
          <w:u w:val="single"/>
        </w:rPr>
        <w:t>Mechanizmus vyplatenia štipendia</w:t>
      </w:r>
    </w:p>
    <w:p w14:paraId="00F5F4AD" w14:textId="54D10909" w:rsidR="00CC40C3" w:rsidRPr="00466821" w:rsidRDefault="005A3E69" w:rsidP="00CC40C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Štipendiá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vyplatí štipendistovi vysoká škola</w:t>
      </w:r>
      <w:r w:rsidR="005711E8" w:rsidRPr="00466821">
        <w:rPr>
          <w:rStyle w:val="Odkaznapoznmkupodiarou"/>
          <w:rFonts w:ascii="Times New Roman" w:eastAsia="Times New Roman" w:hAnsi="Times New Roman" w:cs="Times New Roman"/>
          <w:sz w:val="24"/>
          <w:szCs w:val="24"/>
        </w:rPr>
        <w:footnoteReference w:id="13"/>
      </w:r>
      <w:r w:rsidRPr="00466821">
        <w:rPr>
          <w:rFonts w:ascii="Times New Roman" w:eastAsia="Times New Roman" w:hAnsi="Times New Roman" w:cs="Times New Roman"/>
          <w:sz w:val="24"/>
          <w:szCs w:val="24"/>
        </w:rPr>
        <w:t xml:space="preserve">.  </w:t>
      </w:r>
      <w:r w:rsidR="00CC40C3" w:rsidRPr="00466821">
        <w:rPr>
          <w:rFonts w:ascii="Times New Roman" w:eastAsia="Times New Roman" w:hAnsi="Times New Roman" w:cs="Times New Roman"/>
          <w:sz w:val="24"/>
          <w:szCs w:val="24"/>
        </w:rPr>
        <w:t xml:space="preserve">Finančné prostriedky na štipendiá pre štipendistov budú </w:t>
      </w:r>
      <w:r w:rsidRPr="00466821">
        <w:rPr>
          <w:rFonts w:ascii="Times New Roman" w:eastAsia="Times New Roman" w:hAnsi="Times New Roman" w:cs="Times New Roman"/>
          <w:sz w:val="24"/>
          <w:szCs w:val="24"/>
        </w:rPr>
        <w:t>poskytnuté</w:t>
      </w:r>
      <w:r w:rsidR="00CC40C3" w:rsidRPr="00466821">
        <w:rPr>
          <w:rFonts w:ascii="Times New Roman" w:eastAsia="Times New Roman" w:hAnsi="Times New Roman" w:cs="Times New Roman"/>
          <w:sz w:val="24"/>
          <w:szCs w:val="24"/>
        </w:rPr>
        <w:t xml:space="preserve">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inisterstvom </w:t>
      </w:r>
      <w:r w:rsidR="00CC40C3" w:rsidRPr="00466821">
        <w:rPr>
          <w:rFonts w:ascii="Times New Roman" w:eastAsia="Times New Roman" w:hAnsi="Times New Roman" w:cs="Times New Roman"/>
          <w:sz w:val="24"/>
          <w:szCs w:val="24"/>
        </w:rPr>
        <w:t xml:space="preserve">vysokým školám v jednej dávke pre </w:t>
      </w:r>
      <w:r w:rsidR="00CC40C3" w:rsidRPr="00466821">
        <w:rPr>
          <w:rFonts w:ascii="Times New Roman" w:eastAsia="Times New Roman" w:hAnsi="Times New Roman" w:cs="Times New Roman"/>
          <w:sz w:val="24"/>
          <w:szCs w:val="24"/>
        </w:rPr>
        <w:lastRenderedPageBreak/>
        <w:t xml:space="preserve">každý akademický rok samostatne. Vysoká škola vyplatí štipendiá štipendistom mesačne v 10. dávkach za mesiace september až jún. </w:t>
      </w:r>
      <w:r w:rsidRPr="00466821">
        <w:rPr>
          <w:rFonts w:ascii="Times New Roman" w:eastAsia="Times New Roman" w:hAnsi="Times New Roman" w:cs="Times New Roman"/>
          <w:sz w:val="24"/>
          <w:szCs w:val="24"/>
        </w:rPr>
        <w:t xml:space="preserve">Štipendistom bude štipendium vyplácané </w:t>
      </w:r>
      <w:r w:rsidR="00CC40C3" w:rsidRPr="00466821">
        <w:rPr>
          <w:rFonts w:ascii="Times New Roman" w:eastAsia="Times New Roman" w:hAnsi="Times New Roman" w:cs="Times New Roman"/>
          <w:sz w:val="24"/>
          <w:szCs w:val="24"/>
        </w:rPr>
        <w:t xml:space="preserve">spätne za mesiac dozadu (teda v decembri za november a pod.). V prípade, ak vysoká škola nemá v prvých mesiacoch príslušného akademického roka (september, október) poskytnuté prostriedky na štipendium od </w:t>
      </w:r>
      <w:r w:rsidR="007F34CB">
        <w:rPr>
          <w:rFonts w:ascii="Times New Roman" w:eastAsia="Times New Roman" w:hAnsi="Times New Roman" w:cs="Times New Roman"/>
          <w:sz w:val="24"/>
          <w:szCs w:val="24"/>
        </w:rPr>
        <w:t>m</w:t>
      </w:r>
      <w:r w:rsidR="00CC40C3" w:rsidRPr="00466821">
        <w:rPr>
          <w:rFonts w:ascii="Times New Roman" w:eastAsia="Times New Roman" w:hAnsi="Times New Roman" w:cs="Times New Roman"/>
          <w:sz w:val="24"/>
          <w:szCs w:val="24"/>
        </w:rPr>
        <w:t xml:space="preserve">inisterstva, vysoká škola vyplatí štipendistovi štipendium až po prijatí finančných prostriedkov od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inisterstva</w:t>
      </w:r>
      <w:r w:rsidR="00CC40C3" w:rsidRPr="00466821">
        <w:rPr>
          <w:rFonts w:ascii="Times New Roman" w:eastAsia="Times New Roman" w:hAnsi="Times New Roman" w:cs="Times New Roman"/>
          <w:sz w:val="24"/>
          <w:szCs w:val="24"/>
        </w:rPr>
        <w:t>, a to spätne aj jednor</w:t>
      </w:r>
      <w:r w:rsidR="00230CC2">
        <w:rPr>
          <w:rFonts w:ascii="Times New Roman" w:eastAsia="Times New Roman" w:hAnsi="Times New Roman" w:cs="Times New Roman"/>
          <w:sz w:val="24"/>
          <w:szCs w:val="24"/>
        </w:rPr>
        <w:t>a</w:t>
      </w:r>
      <w:r w:rsidR="00CC40C3" w:rsidRPr="00466821">
        <w:rPr>
          <w:rFonts w:ascii="Times New Roman" w:eastAsia="Times New Roman" w:hAnsi="Times New Roman" w:cs="Times New Roman"/>
          <w:sz w:val="24"/>
          <w:szCs w:val="24"/>
        </w:rPr>
        <w:t>zovo (t.</w:t>
      </w:r>
      <w:r w:rsidR="007F34CB">
        <w:rPr>
          <w:rFonts w:ascii="Times New Roman" w:eastAsia="Times New Roman" w:hAnsi="Times New Roman" w:cs="Times New Roman"/>
          <w:sz w:val="24"/>
          <w:szCs w:val="24"/>
        </w:rPr>
        <w:t xml:space="preserve"> </w:t>
      </w:r>
      <w:r w:rsidR="00CC40C3" w:rsidRPr="00466821">
        <w:rPr>
          <w:rFonts w:ascii="Times New Roman" w:eastAsia="Times New Roman" w:hAnsi="Times New Roman" w:cs="Times New Roman"/>
          <w:sz w:val="24"/>
          <w:szCs w:val="24"/>
        </w:rPr>
        <w:t xml:space="preserve">j. napr. v prípade, že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 </w:t>
      </w:r>
      <w:r w:rsidR="00CC40C3" w:rsidRPr="00466821">
        <w:rPr>
          <w:rFonts w:ascii="Times New Roman" w:eastAsia="Times New Roman" w:hAnsi="Times New Roman" w:cs="Times New Roman"/>
          <w:sz w:val="24"/>
          <w:szCs w:val="24"/>
        </w:rPr>
        <w:t>poskytne vysokej škole prostriedky v novembri príslušného akademického roka, vysoká škola poskytne študentovi štipendium kumulatívne za mesiac september a mesiac  október). Dôvodom mesačného</w:t>
      </w:r>
      <w:r w:rsidR="006215E2">
        <w:rPr>
          <w:rFonts w:ascii="Times New Roman" w:eastAsia="Times New Roman" w:hAnsi="Times New Roman" w:cs="Times New Roman"/>
          <w:sz w:val="24"/>
          <w:szCs w:val="24"/>
        </w:rPr>
        <w:t xml:space="preserve"> intervalu</w:t>
      </w:r>
      <w:r w:rsidR="00CC40C3" w:rsidRPr="00466821">
        <w:rPr>
          <w:rFonts w:ascii="Times New Roman" w:eastAsia="Times New Roman" w:hAnsi="Times New Roman" w:cs="Times New Roman"/>
          <w:sz w:val="24"/>
          <w:szCs w:val="24"/>
        </w:rPr>
        <w:t xml:space="preserve"> vyplácania štipendií je </w:t>
      </w:r>
      <w:r w:rsidR="006215E2">
        <w:rPr>
          <w:rFonts w:ascii="Times New Roman" w:eastAsia="Times New Roman" w:hAnsi="Times New Roman" w:cs="Times New Roman"/>
          <w:sz w:val="24"/>
          <w:szCs w:val="24"/>
        </w:rPr>
        <w:t xml:space="preserve">ošetrenie </w:t>
      </w:r>
      <w:r w:rsidR="00CC40C3" w:rsidRPr="00466821">
        <w:rPr>
          <w:rFonts w:ascii="Times New Roman" w:eastAsia="Times New Roman" w:hAnsi="Times New Roman" w:cs="Times New Roman"/>
          <w:sz w:val="24"/>
          <w:szCs w:val="24"/>
        </w:rPr>
        <w:t>prípadn</w:t>
      </w:r>
      <w:r w:rsidR="006215E2">
        <w:rPr>
          <w:rFonts w:ascii="Times New Roman" w:eastAsia="Times New Roman" w:hAnsi="Times New Roman" w:cs="Times New Roman"/>
          <w:sz w:val="24"/>
          <w:szCs w:val="24"/>
        </w:rPr>
        <w:t>ej</w:t>
      </w:r>
      <w:r w:rsidR="00CC40C3" w:rsidRPr="00466821">
        <w:rPr>
          <w:rFonts w:ascii="Times New Roman" w:eastAsia="Times New Roman" w:hAnsi="Times New Roman" w:cs="Times New Roman"/>
          <w:sz w:val="24"/>
          <w:szCs w:val="24"/>
        </w:rPr>
        <w:t xml:space="preserve"> strat</w:t>
      </w:r>
      <w:r w:rsidR="006215E2">
        <w:rPr>
          <w:rFonts w:ascii="Times New Roman" w:eastAsia="Times New Roman" w:hAnsi="Times New Roman" w:cs="Times New Roman"/>
          <w:sz w:val="24"/>
          <w:szCs w:val="24"/>
        </w:rPr>
        <w:t>y</w:t>
      </w:r>
      <w:r w:rsidR="00CC40C3" w:rsidRPr="00466821">
        <w:rPr>
          <w:rFonts w:ascii="Times New Roman" w:eastAsia="Times New Roman" w:hAnsi="Times New Roman" w:cs="Times New Roman"/>
          <w:sz w:val="24"/>
          <w:szCs w:val="24"/>
        </w:rPr>
        <w:t xml:space="preserve"> nároku na štipendium pri študentoch, ktorí predčasne ukončia štúdium, resp. budú z neho vylúčení.</w:t>
      </w:r>
      <w:r w:rsidRPr="00466821">
        <w:rPr>
          <w:rFonts w:ascii="Times New Roman" w:eastAsia="Times New Roman" w:hAnsi="Times New Roman" w:cs="Times New Roman"/>
          <w:sz w:val="24"/>
          <w:szCs w:val="24"/>
        </w:rPr>
        <w:t xml:space="preserve"> </w:t>
      </w:r>
    </w:p>
    <w:p w14:paraId="76B83C4E" w14:textId="77777777" w:rsidR="00CC40C3" w:rsidRPr="00466821" w:rsidRDefault="00CC40C3" w:rsidP="00CC40C3">
      <w:pPr>
        <w:pStyle w:val="Odsekzoznamu"/>
        <w:numPr>
          <w:ilvl w:val="1"/>
          <w:numId w:val="3"/>
        </w:numPr>
        <w:spacing w:line="257" w:lineRule="auto"/>
        <w:jc w:val="both"/>
        <w:rPr>
          <w:rFonts w:ascii="Times New Roman" w:eastAsia="Times New Roman" w:hAnsi="Times New Roman" w:cs="Times New Roman"/>
          <w:sz w:val="24"/>
          <w:szCs w:val="24"/>
          <w:u w:val="single"/>
        </w:rPr>
      </w:pPr>
      <w:r w:rsidRPr="00466821">
        <w:rPr>
          <w:rFonts w:ascii="Times New Roman" w:eastAsia="Times New Roman" w:hAnsi="Times New Roman" w:cs="Times New Roman"/>
          <w:sz w:val="24"/>
          <w:szCs w:val="24"/>
          <w:u w:val="single"/>
        </w:rPr>
        <w:t>Skončenie štúdia, prerušenia štúdia</w:t>
      </w:r>
    </w:p>
    <w:p w14:paraId="02199CD0" w14:textId="029DDFD9" w:rsidR="00BB256D" w:rsidRPr="00466821" w:rsidRDefault="00BB256D" w:rsidP="00CC40C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Štipendium sa prideľuje konkrétnej osobe a je viazané na konkrétne štúdium. Prenášať štipendium medzi štúdiami na rôznych vysokých školách nie je dovolené</w:t>
      </w:r>
      <w:r w:rsidR="00803201">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Študent, ktorý ukončí štúdium na jednej vysokej škole a začne štúdium na inej vysokej škole</w:t>
      </w:r>
      <w:r w:rsidR="004102B9">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nemôže poberať štipendium. To neplatí, ak študent mení študijný program v rámci jednej vysokej školy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(bez ohľadu na fakultu alebo súčasť vysokej školy). </w:t>
      </w:r>
      <w:r>
        <w:rPr>
          <w:rFonts w:ascii="Times New Roman" w:eastAsia="Times New Roman" w:hAnsi="Times New Roman" w:cs="Times New Roman"/>
          <w:sz w:val="24"/>
          <w:szCs w:val="24"/>
        </w:rPr>
        <w:t>Začiatok štúdia však musí nastať najneskôr v deň nasledujúci po skončení predchádzajúceho štúdia tak, aby nestratil študent status študenta ani na jeden deň. Zároveň musí pri zmene štúdia byť rešpektovaná nadväznosť štúdia tak, aby študent neopakoval ročník</w:t>
      </w:r>
      <w:r w:rsidR="00410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teda nie je možné vyplácať štipendium počas dvoch prvých ročníkov a pod</w:t>
      </w:r>
      <w:r w:rsidR="00E90AB7">
        <w:rPr>
          <w:rStyle w:val="Odkaznapoznmkupodiarou"/>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Môže sa vyskytnúť situácia, keď bude mať študent záujem študovať na dvoch študijných programoch (prípadne dvoch vysokých školách súčasne). V takom prípade musí počas vypĺňania žiadosti indikovať, ktorá škola je prioritná a chce na nej poberať štipendium, keďže v systéme bude možné indikovať len jednu školu. Ministerstvo poskytne finančné prostriedky iba jednej vysokej škole, preto bude na študentovi, aby si zvolil, na ktorej vysokej škole chce poberať štipendium (tým pádom, ktorej škole bude pridelená daná suma). V prípade, že na nej ukončí štúdium a bude pokračovať na inej škole (na ktorej začal štúdium zároveň), nárok na štipendium mu zanikne. Štipendistovi zaniká postavenie študenta vysokej školy dňom skončenia štúdia</w:t>
      </w:r>
      <w:r w:rsidRPr="00466821">
        <w:rPr>
          <w:rStyle w:val="Odkaznapoznmkupodiarou"/>
          <w:rFonts w:ascii="Times New Roman" w:eastAsia="Times New Roman" w:hAnsi="Times New Roman" w:cs="Times New Roman"/>
          <w:color w:val="0563C1" w:themeColor="hyperlink"/>
          <w:sz w:val="24"/>
          <w:szCs w:val="24"/>
          <w:u w:val="single"/>
        </w:rPr>
        <w:footnoteReference w:id="15"/>
      </w:r>
      <w:r w:rsidRPr="00466821">
        <w:rPr>
          <w:rFonts w:ascii="Times New Roman" w:eastAsia="Times New Roman" w:hAnsi="Times New Roman" w:cs="Times New Roman"/>
          <w:sz w:val="24"/>
          <w:szCs w:val="24"/>
        </w:rPr>
        <w:t xml:space="preserve">. Odo dňa ukončenia štúdia stráca štipendista nárok na vyplácanie štipendia. </w:t>
      </w:r>
    </w:p>
    <w:p w14:paraId="1872425C" w14:textId="42F5960C" w:rsidR="00CC40C3" w:rsidRPr="00466821" w:rsidRDefault="00CC40C3" w:rsidP="00CC40C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Štipendista môže prerušiť štúdium</w:t>
      </w:r>
      <w:r w:rsidR="005711E8" w:rsidRPr="00466821">
        <w:rPr>
          <w:rStyle w:val="Odkaznapoznmkupodiarou"/>
          <w:rFonts w:ascii="Times New Roman" w:eastAsia="Times New Roman" w:hAnsi="Times New Roman" w:cs="Times New Roman"/>
          <w:color w:val="0563C1" w:themeColor="hyperlink"/>
          <w:sz w:val="24"/>
          <w:szCs w:val="24"/>
          <w:u w:val="single"/>
        </w:rPr>
        <w:footnoteReference w:id="16"/>
      </w:r>
      <w:r w:rsidRPr="00466821">
        <w:rPr>
          <w:rFonts w:ascii="Times New Roman" w:eastAsia="Times New Roman" w:hAnsi="Times New Roman" w:cs="Times New Roman"/>
          <w:sz w:val="24"/>
          <w:szCs w:val="24"/>
        </w:rPr>
        <w:t xml:space="preserve">.  Štipendistovi vznikne nárok na vyplatenie štipendia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za príslušný kalendárny mesiac v akademickom roku v prípade, že k začiatku kalendárneho mesiaca je naďalej študentom príslušnej vysokej školy, teda jeho štúdium k 1. dňu v mesiaci nebolo ukončené, predčasne ukončené alebo prerušené. V prípade ukončenia alebo prerušenia k inému dňu príslušného mesiaca mu nárok na štipendium pre daný mesiac ostáva. Počas doby prerušenia štúdia nemá štipendista nárok na vyplácanie štipendia. </w:t>
      </w:r>
      <w:r w:rsidR="00F4645B">
        <w:rPr>
          <w:rFonts w:ascii="Times New Roman" w:eastAsia="Times New Roman" w:hAnsi="Times New Roman" w:cs="Times New Roman"/>
          <w:sz w:val="24"/>
          <w:szCs w:val="24"/>
        </w:rPr>
        <w:t>V</w:t>
      </w:r>
      <w:r w:rsidRPr="00466821">
        <w:rPr>
          <w:rFonts w:ascii="Times New Roman" w:eastAsia="Times New Roman" w:hAnsi="Times New Roman" w:cs="Times New Roman"/>
          <w:sz w:val="24"/>
          <w:szCs w:val="24"/>
        </w:rPr>
        <w:t xml:space="preserve">zhľadom na časový harmonogram Plánu obnovy stratí nárok na štipendium štipendista, ktorý prerušil štúdium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na viac než 180 dní, teda nevykonal opätovný zápis na štúdium</w:t>
      </w:r>
      <w:r w:rsidR="00F4645B">
        <w:rPr>
          <w:rFonts w:ascii="Times New Roman" w:eastAsia="Times New Roman" w:hAnsi="Times New Roman" w:cs="Times New Roman"/>
          <w:sz w:val="24"/>
          <w:szCs w:val="24"/>
        </w:rPr>
        <w:t xml:space="preserve"> v lehote 180 odo dňa prerušenia </w:t>
      </w:r>
      <w:r w:rsidR="00F4645B">
        <w:rPr>
          <w:rFonts w:ascii="Times New Roman" w:eastAsia="Times New Roman" w:hAnsi="Times New Roman" w:cs="Times New Roman"/>
          <w:sz w:val="24"/>
          <w:szCs w:val="24"/>
        </w:rPr>
        <w:lastRenderedPageBreak/>
        <w:t>štúdia</w:t>
      </w:r>
      <w:r w:rsidR="005711E8" w:rsidRPr="00466821">
        <w:rPr>
          <w:rStyle w:val="Odkaznapoznmkupodiarou"/>
          <w:rFonts w:ascii="Times New Roman" w:eastAsia="Times New Roman" w:hAnsi="Times New Roman" w:cs="Times New Roman"/>
          <w:sz w:val="24"/>
          <w:szCs w:val="24"/>
        </w:rPr>
        <w:footnoteReference w:id="17"/>
      </w:r>
      <w:r w:rsidRPr="00466821">
        <w:rPr>
          <w:rFonts w:ascii="Times New Roman" w:eastAsia="Times New Roman" w:hAnsi="Times New Roman" w:cs="Times New Roman"/>
          <w:sz w:val="24"/>
          <w:szCs w:val="24"/>
        </w:rPr>
        <w:t xml:space="preserve">. V prípade, že k prerušeniu štúdia dôjde až v treťom ročníku štúdia štipendistu, ministerstvo určí samostatný postup (s ohľadom na potrebu zúčtovania a uzavretia schémy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vo vzťahu k</w:t>
      </w:r>
      <w:r w:rsidR="00E56CE2">
        <w:rPr>
          <w:rFonts w:ascii="Times New Roman" w:eastAsia="Times New Roman" w:hAnsi="Times New Roman" w:cs="Times New Roman"/>
          <w:sz w:val="24"/>
          <w:szCs w:val="24"/>
        </w:rPr>
        <w:t> </w:t>
      </w:r>
      <w:r w:rsidR="001F1051">
        <w:rPr>
          <w:rFonts w:ascii="Times New Roman" w:eastAsia="Times New Roman" w:hAnsi="Times New Roman" w:cs="Times New Roman"/>
          <w:sz w:val="24"/>
          <w:szCs w:val="24"/>
        </w:rPr>
        <w:t>Plánu</w:t>
      </w:r>
      <w:r w:rsidR="00E56CE2">
        <w:rPr>
          <w:rFonts w:ascii="Times New Roman" w:eastAsia="Times New Roman" w:hAnsi="Times New Roman" w:cs="Times New Roman"/>
          <w:sz w:val="24"/>
          <w:szCs w:val="24"/>
        </w:rPr>
        <w:t xml:space="preserve"> obnovy</w:t>
      </w:r>
      <w:r w:rsidRPr="00466821">
        <w:rPr>
          <w:rFonts w:ascii="Times New Roman" w:eastAsia="Times New Roman" w:hAnsi="Times New Roman" w:cs="Times New Roman"/>
          <w:sz w:val="24"/>
          <w:szCs w:val="24"/>
        </w:rPr>
        <w:t>).</w:t>
      </w:r>
    </w:p>
    <w:p w14:paraId="72686F7A" w14:textId="77777777" w:rsidR="00CC40C3" w:rsidRPr="00466821" w:rsidRDefault="00CC40C3" w:rsidP="00CC40C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Štipendium sa bude vyplácať vysokou školou počas akademického roka v nasledujúcich termínoch:</w:t>
      </w:r>
    </w:p>
    <w:p w14:paraId="2B899408" w14:textId="20BEA659" w:rsidR="00CC40C3" w:rsidRPr="00466821" w:rsidRDefault="00CC40C3" w:rsidP="00CC40C3">
      <w:pPr>
        <w:pStyle w:val="Odsekzoznamu"/>
        <w:numPr>
          <w:ilvl w:val="0"/>
          <w:numId w:val="4"/>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prvá výplata štipendia pre skupinu A pri začiatku štúdia – po overení všetkých skutočností zo strany vysokej školy súvisiacich s oprávnenosťou pre priznanie štipendia, teda spravidla koniec októbra/v priebehu novembra (pričom vyplatená bude čiastka prislúchajúca všetkým kalendárnym mesiacom odo dňa zápisu na štúdium). Mechanizmus overovania dokladov je vysvetlený nižšie</w:t>
      </w:r>
      <w:r w:rsidR="00400298">
        <w:rPr>
          <w:rFonts w:ascii="Times New Roman" w:eastAsia="Times New Roman" w:hAnsi="Times New Roman" w:cs="Times New Roman"/>
          <w:sz w:val="24"/>
          <w:szCs w:val="24"/>
        </w:rPr>
        <w:t>;</w:t>
      </w:r>
    </w:p>
    <w:p w14:paraId="302D19E4" w14:textId="00B49C1A" w:rsidR="00CC40C3" w:rsidRDefault="00CC40C3" w:rsidP="00CC40C3">
      <w:pPr>
        <w:pStyle w:val="Odsekzoznamu"/>
        <w:numPr>
          <w:ilvl w:val="0"/>
          <w:numId w:val="4"/>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prvá výplata štipendia pre skupinu C – pre študentov, ktorí nastúpia na štúdium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na vysokej škole v akademickom roku 2023/2024, vysoká škola požiada študenta do 15 dní od začiatku semestra príslušnej vysokej školy,  za účelom preverenia skutočnosti, či sa nachádza vo finančnej tiesni a informuje ho, že môže vysokú školu požiadať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 vyplatenie štipendia skôr ako v stanovenom termíne. V takom prípade môže vysoká škola rozhodnúť o vyplatení štipendia z vlastných zdrojov aj pred poskytnutím finančných prostriedkov </w:t>
      </w:r>
      <w:r w:rsidR="00400298">
        <w:rPr>
          <w:rFonts w:ascii="Times New Roman" w:eastAsia="Times New Roman" w:hAnsi="Times New Roman" w:cs="Times New Roman"/>
          <w:sz w:val="24"/>
          <w:szCs w:val="24"/>
        </w:rPr>
        <w:t>z</w:t>
      </w:r>
      <w:r w:rsidRPr="00466821">
        <w:rPr>
          <w:rFonts w:ascii="Times New Roman" w:eastAsia="Times New Roman" w:hAnsi="Times New Roman" w:cs="Times New Roman"/>
          <w:sz w:val="24"/>
          <w:szCs w:val="24"/>
        </w:rPr>
        <w:t xml:space="preserve">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inisterstva</w:t>
      </w:r>
      <w:r w:rsidRPr="00466821">
        <w:rPr>
          <w:rFonts w:ascii="Times New Roman" w:eastAsia="Times New Roman" w:hAnsi="Times New Roman" w:cs="Times New Roman"/>
          <w:sz w:val="24"/>
          <w:szCs w:val="24"/>
        </w:rPr>
        <w:t>, pričom takto poskytnuté finančné prostriedky sa vysokej škole refundujú. Proces refundácie finančných prostriedkov poskytnutých vysokou školou študentom skupiny C vopred podľa predchádzajúcej vety bude upravený v</w:t>
      </w:r>
      <w:r w:rsidR="00874148">
        <w:rPr>
          <w:rFonts w:ascii="Times New Roman" w:eastAsia="Times New Roman" w:hAnsi="Times New Roman" w:cs="Times New Roman"/>
          <w:sz w:val="24"/>
          <w:szCs w:val="24"/>
        </w:rPr>
        <w:t xml:space="preserve"> sprostredkovateľskej </w:t>
      </w:r>
      <w:r w:rsidRPr="00466821">
        <w:rPr>
          <w:rFonts w:ascii="Times New Roman" w:eastAsia="Times New Roman" w:hAnsi="Times New Roman" w:cs="Times New Roman"/>
          <w:sz w:val="24"/>
          <w:szCs w:val="24"/>
        </w:rPr>
        <w:t xml:space="preserve">zmluve. Refundácia bude poskytnutá vysokej škole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na základe žiadosti vysokej školy o refundáciu po podpísaní zmluvy o poskytnutí prostriedkov mechanizmu. </w:t>
      </w:r>
    </w:p>
    <w:p w14:paraId="434A9B8F" w14:textId="5D51F453" w:rsidR="00D52F44" w:rsidRPr="00466821" w:rsidRDefault="00D52F44" w:rsidP="00CC40C3">
      <w:pPr>
        <w:pStyle w:val="Odsekzoznamu"/>
        <w:numPr>
          <w:ilvl w:val="0"/>
          <w:numId w:val="4"/>
        </w:num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w:t>
      </w:r>
      <w:r w:rsidR="00235330">
        <w:rPr>
          <w:rFonts w:ascii="Times New Roman" w:eastAsia="Times New Roman" w:hAnsi="Times New Roman" w:cs="Times New Roman"/>
          <w:sz w:val="24"/>
          <w:szCs w:val="24"/>
        </w:rPr>
        <w:t xml:space="preserve">potreby môže vysoká škola vždy vyplatiť prostriedky na štipendiá štipendistom pred </w:t>
      </w:r>
      <w:proofErr w:type="spellStart"/>
      <w:r w:rsidR="00235330">
        <w:rPr>
          <w:rFonts w:ascii="Times New Roman" w:eastAsia="Times New Roman" w:hAnsi="Times New Roman" w:cs="Times New Roman"/>
          <w:sz w:val="24"/>
          <w:szCs w:val="24"/>
        </w:rPr>
        <w:t>obdržaním</w:t>
      </w:r>
      <w:proofErr w:type="spellEnd"/>
      <w:r w:rsidR="00235330">
        <w:rPr>
          <w:rFonts w:ascii="Times New Roman" w:eastAsia="Times New Roman" w:hAnsi="Times New Roman" w:cs="Times New Roman"/>
          <w:sz w:val="24"/>
          <w:szCs w:val="24"/>
        </w:rPr>
        <w:t xml:space="preserve"> prostriedkov zo strany ministerstva a následne požiadať o refundáciu. </w:t>
      </w:r>
    </w:p>
    <w:p w14:paraId="4D470AD5" w14:textId="5C4701B0" w:rsidR="00CC40C3" w:rsidRPr="00466821" w:rsidRDefault="00CC40C3" w:rsidP="00CC40C3">
      <w:pPr>
        <w:pStyle w:val="Odsekzoznamu"/>
        <w:numPr>
          <w:ilvl w:val="0"/>
          <w:numId w:val="4"/>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Ak nedôjde k skutočnostiam, pre ktoré by vyplácanie štipendia malo byť prerušené alebo ukončené, platí pre obe skupiny A </w:t>
      </w:r>
      <w:proofErr w:type="spellStart"/>
      <w:r w:rsidRPr="00466821">
        <w:rPr>
          <w:rFonts w:ascii="Times New Roman" w:eastAsia="Times New Roman" w:hAnsi="Times New Roman" w:cs="Times New Roman"/>
          <w:sz w:val="24"/>
          <w:szCs w:val="24"/>
        </w:rPr>
        <w:t>a</w:t>
      </w:r>
      <w:proofErr w:type="spellEnd"/>
      <w:r w:rsidRPr="00466821">
        <w:rPr>
          <w:rFonts w:ascii="Times New Roman" w:eastAsia="Times New Roman" w:hAnsi="Times New Roman" w:cs="Times New Roman"/>
          <w:sz w:val="24"/>
          <w:szCs w:val="24"/>
        </w:rPr>
        <w:t xml:space="preserve"> C, že štipendium bude vysoká škola vyplácať mesačne počas ďalších mesiacov prebiehajúceho akademického roka, avšak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pri dodržaní max. 10 mesačných období pokrývaných štipendiom. V prípade poskytnuti</w:t>
      </w:r>
      <w:r w:rsidR="006215E2">
        <w:rPr>
          <w:rFonts w:ascii="Times New Roman" w:eastAsia="Times New Roman" w:hAnsi="Times New Roman" w:cs="Times New Roman"/>
          <w:sz w:val="24"/>
          <w:szCs w:val="24"/>
        </w:rPr>
        <w:t>a</w:t>
      </w:r>
      <w:r w:rsidRPr="00466821">
        <w:rPr>
          <w:rFonts w:ascii="Times New Roman" w:eastAsia="Times New Roman" w:hAnsi="Times New Roman" w:cs="Times New Roman"/>
          <w:sz w:val="24"/>
          <w:szCs w:val="24"/>
        </w:rPr>
        <w:t xml:space="preserve"> prostriedkov vysokým školám neskôr než je prvý mesiac vzniku nároku na štipendium, vysoká škola vyplatí pri prvom vyplatení štipendiá aj za mesiace predchádzajúce dňu poskytnutia prostriedkov ministerstvom. Štipendium sa vypláca spätne  v mesiacoch október až júl. </w:t>
      </w:r>
    </w:p>
    <w:p w14:paraId="39776066" w14:textId="6B110DE0" w:rsidR="00CC40C3" w:rsidRPr="00466821" w:rsidRDefault="00CC40C3" w:rsidP="00CC40C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Štipendium sa vypláca vo výške 300 eur mesačne každý akademický rok. Keďže aj zápisy</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 do ďalšieho ročníka prebiehajú najmä v septembri, stav študenta sa overí prostredníctvom previazania s centrálnym registrom študentov (ďalej len „CRŠ“), avšak až po nahratí dávky v mesiaci september</w:t>
      </w:r>
      <w:r w:rsidR="005711E8" w:rsidRPr="00466821">
        <w:rPr>
          <w:rStyle w:val="Odkaznapoznmkupodiarou"/>
          <w:rFonts w:ascii="Times New Roman" w:eastAsia="Times New Roman" w:hAnsi="Times New Roman" w:cs="Times New Roman"/>
          <w:sz w:val="24"/>
          <w:szCs w:val="24"/>
        </w:rPr>
        <w:footnoteReference w:id="18"/>
      </w:r>
      <w:r w:rsidRPr="00466821">
        <w:rPr>
          <w:rFonts w:ascii="Times New Roman" w:eastAsia="Times New Roman" w:hAnsi="Times New Roman" w:cs="Times New Roman"/>
          <w:sz w:val="24"/>
          <w:szCs w:val="24"/>
        </w:rPr>
        <w:t>. Vysoké školy, ktoré zabezpečujú zápisy na štúdium v iných mesiacoch než september</w:t>
      </w:r>
      <w:r w:rsidR="00F94387">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budú usmernené, aby vykonali zápisy počas septembra.  </w:t>
      </w:r>
    </w:p>
    <w:p w14:paraId="33BA0CC9" w14:textId="50B79E41"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Prostriedky na štipendiá budú vysokým školám zasielané </w:t>
      </w:r>
      <w:r w:rsidR="007F34CB">
        <w:rPr>
          <w:rFonts w:ascii="Times New Roman" w:eastAsia="Times New Roman" w:hAnsi="Times New Roman" w:cs="Times New Roman"/>
          <w:sz w:val="24"/>
          <w:szCs w:val="24"/>
        </w:rPr>
        <w:t>m</w:t>
      </w:r>
      <w:r w:rsidR="007F34CB" w:rsidRPr="00466821">
        <w:rPr>
          <w:rFonts w:ascii="Times New Roman" w:eastAsia="Times New Roman" w:hAnsi="Times New Roman" w:cs="Times New Roman"/>
          <w:sz w:val="24"/>
          <w:szCs w:val="24"/>
        </w:rPr>
        <w:t xml:space="preserve">inisterstvom </w:t>
      </w:r>
      <w:r w:rsidRPr="00466821">
        <w:rPr>
          <w:rFonts w:ascii="Times New Roman" w:eastAsia="Times New Roman" w:hAnsi="Times New Roman" w:cs="Times New Roman"/>
          <w:sz w:val="24"/>
          <w:szCs w:val="24"/>
        </w:rPr>
        <w:t xml:space="preserve">až po overení všetkých dokladov zo strany </w:t>
      </w:r>
      <w:r w:rsidR="007F34CB">
        <w:rPr>
          <w:rFonts w:ascii="Times New Roman" w:eastAsia="Times New Roman" w:hAnsi="Times New Roman" w:cs="Times New Roman"/>
          <w:sz w:val="24"/>
          <w:szCs w:val="24"/>
        </w:rPr>
        <w:t>vysokej školy</w:t>
      </w:r>
      <w:r w:rsidRPr="00466821">
        <w:rPr>
          <w:rFonts w:ascii="Times New Roman" w:eastAsia="Times New Roman" w:hAnsi="Times New Roman" w:cs="Times New Roman"/>
          <w:sz w:val="24"/>
          <w:szCs w:val="24"/>
        </w:rPr>
        <w:t xml:space="preserve">, zapísaní študentov, nahratí dávky do CRŠ a finálnom overení splnenia všetkých kritérií ministerstvom. Ministerstvo neposkytne finančné prostriedky vysokej </w:t>
      </w:r>
      <w:r w:rsidRPr="00466821">
        <w:rPr>
          <w:rFonts w:ascii="Times New Roman" w:eastAsia="Times New Roman" w:hAnsi="Times New Roman" w:cs="Times New Roman"/>
          <w:sz w:val="24"/>
          <w:szCs w:val="24"/>
        </w:rPr>
        <w:lastRenderedPageBreak/>
        <w:t xml:space="preserve">škole na tých študentov, ktorých nebude evidovať ako zapísaných na štúdium v CRŠ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na študijných programo</w:t>
      </w:r>
      <w:r w:rsidR="005D7128" w:rsidRPr="00466821">
        <w:rPr>
          <w:rFonts w:ascii="Times New Roman" w:eastAsia="Times New Roman" w:hAnsi="Times New Roman" w:cs="Times New Roman"/>
          <w:sz w:val="24"/>
          <w:szCs w:val="24"/>
        </w:rPr>
        <w:t>ch</w:t>
      </w:r>
      <w:r w:rsidRPr="00466821">
        <w:rPr>
          <w:rFonts w:ascii="Times New Roman" w:eastAsia="Times New Roman" w:hAnsi="Times New Roman" w:cs="Times New Roman"/>
          <w:sz w:val="24"/>
          <w:szCs w:val="24"/>
        </w:rPr>
        <w:t xml:space="preserve"> dennej forme štúdia a pri ktorých nebude preukázané overenie správnosti dokumentov. </w:t>
      </w:r>
    </w:p>
    <w:p w14:paraId="452D7D3E" w14:textId="77777777" w:rsidR="004F4F93" w:rsidRPr="00466821" w:rsidRDefault="004F4F93" w:rsidP="004F4F93">
      <w:pPr>
        <w:pStyle w:val="Odsekzoznamu"/>
        <w:numPr>
          <w:ilvl w:val="0"/>
          <w:numId w:val="3"/>
        </w:num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Výber uchádzačov – domáci uchádzači (skupina A </w:t>
      </w:r>
      <w:proofErr w:type="spellStart"/>
      <w:r w:rsidRPr="00466821">
        <w:rPr>
          <w:rFonts w:ascii="Times New Roman" w:eastAsia="Times New Roman" w:hAnsi="Times New Roman" w:cs="Times New Roman"/>
          <w:b/>
          <w:bCs/>
          <w:sz w:val="24"/>
          <w:szCs w:val="24"/>
        </w:rPr>
        <w:t>a</w:t>
      </w:r>
      <w:proofErr w:type="spellEnd"/>
      <w:r w:rsidRPr="00466821">
        <w:rPr>
          <w:rFonts w:ascii="Times New Roman" w:eastAsia="Times New Roman" w:hAnsi="Times New Roman" w:cs="Times New Roman"/>
          <w:b/>
          <w:bCs/>
          <w:sz w:val="24"/>
          <w:szCs w:val="24"/>
        </w:rPr>
        <w:t xml:space="preserve"> C)</w:t>
      </w:r>
    </w:p>
    <w:p w14:paraId="7D2A8CD6" w14:textId="77777777" w:rsidR="004F4F93" w:rsidRPr="00466821" w:rsidRDefault="004F4F93" w:rsidP="004F4F93">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 xml:space="preserve">2.1.  Úvod </w:t>
      </w:r>
    </w:p>
    <w:p w14:paraId="6469DB5C" w14:textId="77777777"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Navrhovaná schéma vychádza zo znenia komponentu 10 Plánu obnovy: „počet oprávnených štipendistov je určených na 1 600 ročne, čo pokryje 2 % najtalentovanejších v populácii,              200 talentovaných študentov zo zahraničia a 400 talentovaných študentov zo sociálne znevýhodneného prostredia v každom ročníku. V prípade talentov zo Slovenska bude schéma dostupná pre približne 2 % najlepších maturantov podľa výsledkov z externej časti maturitnej skúšky zo slovenského jazyka, z jazyka národnostnej menšiny alebo z jazykovej skúšky              na úrovni B2. V prípade maturantov z matematiky a maturantov z cudzieho jazyka bude štipendium určené pre najlepších 10 % až 20 % (vyšší podiel súvisí s tým, že túto maturitu si volí vyselektovaný podiel nadpriemerných študentov a nadpriemerný podiel z týchto maturantov odchádza do zahraničia). Štipendium môžu získať aj študenti, ktorí sa veľmi dobre umiestnili v predmetových olympiádach a súťažiach na celoslovenskej úrovni.“</w:t>
      </w:r>
    </w:p>
    <w:p w14:paraId="4C114EBC" w14:textId="4D3EA772"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V rámci koncipovania schémy bolo však zároveň zohľadnené aj chápanie talentov v širšom kontexte, čo vychádza z praxe, poznatkov a odporúčaní v zahraničí, kde je                                          za najtalentovanejších považovaná napr. skupina 10 % študentov s najlepšími výsledkami</w:t>
      </w:r>
      <w:r w:rsidR="005711E8" w:rsidRPr="00466821">
        <w:rPr>
          <w:rStyle w:val="Odkaznapoznmkupodiarou"/>
          <w:rFonts w:ascii="Times New Roman" w:eastAsia="Times New Roman" w:hAnsi="Times New Roman" w:cs="Times New Roman"/>
          <w:sz w:val="24"/>
          <w:szCs w:val="24"/>
        </w:rPr>
        <w:footnoteReference w:id="19"/>
      </w:r>
      <w:r w:rsidRPr="00466821">
        <w:rPr>
          <w:rFonts w:ascii="Times New Roman" w:eastAsia="Times New Roman" w:hAnsi="Times New Roman" w:cs="Times New Roman"/>
          <w:sz w:val="24"/>
          <w:szCs w:val="24"/>
        </w:rPr>
        <w:t xml:space="preserve">.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V zmysle uvedeného sa za talentovaného študenta považuje  osoba dosahujúca nadpriemerné výsledky. Prostredníctvom nastavenia rôznych váh a  úrovní (napr. C1, B2 a B1 pri posudzovaní cudzích jazykov alebo posudzovania iných aktivít a ocenení na medzinárodnej, celoštátnej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a regionálnej úrovni) je zohľadnená náročnosť plnenia aktivity. Aktivitou sa na účely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rozumie súťaž, projekt alebo iná činnosť, za ktorú môže uchádzač získať body. Ide najmä, avšak nie výlučne o vedomostné, umelecké, prípadne športové súťaže alebo realizáciu projektov pod záštitou vybraných inštitúcií. Ministerstvo pri posudzovaní žiadostí uchádzača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 štipendium akceptuje aktivity uvedené v zozname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(s výnimkou športových súťaží, pri ktorých je určená len kategória súťaže, nie jednotlivé disciplíny)</w:t>
      </w:r>
      <w:r w:rsidR="00235330">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Keďže talent sa môže prejavovať vo viacerých oblastiach (akademický talent, umelecký talent, športový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a pod.), nebude táto schéma zameraná iba na akademické talenty (teda výsledky známok), ale bude zohľadňovať výborné výsledky aj v iných aktivitách spojených so štúdiom. </w:t>
      </w:r>
    </w:p>
    <w:p w14:paraId="4F0654DE" w14:textId="38656F84"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Všetky kritériá pre výber uchádzačov o štipendium budú zverejnené </w:t>
      </w:r>
      <w:r w:rsidR="00D62A88">
        <w:rPr>
          <w:rFonts w:ascii="Times New Roman" w:eastAsia="Times New Roman" w:hAnsi="Times New Roman" w:cs="Times New Roman"/>
          <w:sz w:val="24"/>
          <w:szCs w:val="24"/>
        </w:rPr>
        <w:t xml:space="preserve">na stránke ministerstva a tiež v rámci prihlasovacieho formulára </w:t>
      </w:r>
      <w:r w:rsidRPr="00466821">
        <w:rPr>
          <w:rFonts w:ascii="Times New Roman" w:eastAsia="Times New Roman" w:hAnsi="Times New Roman" w:cs="Times New Roman"/>
          <w:sz w:val="24"/>
          <w:szCs w:val="24"/>
        </w:rPr>
        <w:t xml:space="preserve">s cieľom oboznámiť sa s jednotlivými kritériami a mechanizmom výberu.  </w:t>
      </w:r>
    </w:p>
    <w:p w14:paraId="40F2A8EE" w14:textId="76A0B163" w:rsidR="004F4F93" w:rsidRPr="00466821" w:rsidRDefault="004F4F93" w:rsidP="004F4F93">
      <w:pPr>
        <w:spacing w:line="257" w:lineRule="auto"/>
        <w:jc w:val="both"/>
        <w:rPr>
          <w:rFonts w:ascii="Times New Roman" w:eastAsia="Times New Roman" w:hAnsi="Times New Roman" w:cs="Times New Roman"/>
          <w:b/>
          <w:bCs/>
          <w:sz w:val="24"/>
          <w:szCs w:val="24"/>
        </w:rPr>
      </w:pPr>
      <w:r w:rsidRPr="00466821">
        <w:rPr>
          <w:rFonts w:ascii="Times New Roman" w:eastAsia="Times New Roman" w:hAnsi="Times New Roman" w:cs="Times New Roman"/>
          <w:b/>
          <w:bCs/>
          <w:sz w:val="24"/>
          <w:szCs w:val="24"/>
        </w:rPr>
        <w:t>2.2. Určovanie poradia</w:t>
      </w:r>
      <w:r w:rsidR="00400298">
        <w:rPr>
          <w:rFonts w:ascii="Times New Roman" w:eastAsia="Times New Roman" w:hAnsi="Times New Roman" w:cs="Times New Roman"/>
          <w:b/>
          <w:bCs/>
          <w:sz w:val="24"/>
          <w:szCs w:val="24"/>
        </w:rPr>
        <w:t xml:space="preserve"> a vyhodnocovanie žiadostí</w:t>
      </w:r>
    </w:p>
    <w:p w14:paraId="38479BF6" w14:textId="77777777"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Každý uchádzač o štipendium musí splniť nasledujúce kritériá:</w:t>
      </w:r>
    </w:p>
    <w:p w14:paraId="2E36FC9E" w14:textId="15F38D18"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získanie úplného stredného vzdelania alebo úplného stredného odborného vzdelania</w:t>
      </w:r>
      <w:r w:rsidR="005711E8" w:rsidRPr="00466821">
        <w:rPr>
          <w:rStyle w:val="Odkaznapoznmkupodiarou"/>
          <w:rFonts w:ascii="Times New Roman" w:eastAsia="Times New Roman" w:hAnsi="Times New Roman" w:cs="Times New Roman"/>
          <w:sz w:val="24"/>
          <w:szCs w:val="24"/>
        </w:rPr>
        <w:footnoteReference w:id="20"/>
      </w:r>
      <w:r w:rsidRPr="00466821">
        <w:rPr>
          <w:rFonts w:ascii="Times New Roman" w:eastAsia="Times New Roman" w:hAnsi="Times New Roman" w:cs="Times New Roman"/>
          <w:sz w:val="24"/>
          <w:szCs w:val="24"/>
        </w:rPr>
        <w:t>,</w:t>
      </w:r>
    </w:p>
    <w:p w14:paraId="0E86017C" w14:textId="77777777"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lastRenderedPageBreak/>
        <w:t xml:space="preserve">ukončenie stredoškolského vzdelania v kalendárnom roku, v ktorom sa absolvent strednej školy uchádza o štipendium </w:t>
      </w:r>
    </w:p>
    <w:p w14:paraId="45F39B7B" w14:textId="77777777"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prijatie na štúdium na vysokej škole so sídlom v SR, </w:t>
      </w:r>
    </w:p>
    <w:p w14:paraId="2DA0A8AF" w14:textId="77777777"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zápis na štúdium študijného programu v dennej forme štúdia 1. stupňa (bakalársky študijný program)  alebo spojeného bakalárskeho a magisterského štúdia na vysokej škole so sídlom v SR. Akceptovaní budú aj štipendisti prijatí na spoločné študijné programy. </w:t>
      </w:r>
    </w:p>
    <w:p w14:paraId="077403BD" w14:textId="60CD41F0"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zápis na verejnú vysokú školu</w:t>
      </w:r>
      <w:r w:rsidR="00BA1C93" w:rsidRPr="0046682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súkromnú</w:t>
      </w:r>
      <w:r w:rsidR="00BA1C93" w:rsidRPr="00466821">
        <w:rPr>
          <w:rFonts w:ascii="Times New Roman" w:eastAsia="Times New Roman" w:hAnsi="Times New Roman" w:cs="Times New Roman"/>
          <w:sz w:val="24"/>
          <w:szCs w:val="24"/>
        </w:rPr>
        <w:t xml:space="preserve"> a štátnu</w:t>
      </w:r>
      <w:r w:rsidRPr="00466821">
        <w:rPr>
          <w:rFonts w:ascii="Times New Roman" w:eastAsia="Times New Roman" w:hAnsi="Times New Roman" w:cs="Times New Roman"/>
          <w:sz w:val="24"/>
          <w:szCs w:val="24"/>
        </w:rPr>
        <w:t xml:space="preserve"> vysokú školu</w:t>
      </w:r>
    </w:p>
    <w:p w14:paraId="08C02C0D" w14:textId="2D77C655"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umiestnenie v poradovníku v skupine študentov, ktorí získajú nárok na udelenie štipendia (poradie sa určuje podľa počtu získaných bodov podľa určených kategórií)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v jednej </w:t>
      </w:r>
      <w:r w:rsidR="005D7128" w:rsidRPr="00466821">
        <w:rPr>
          <w:rFonts w:ascii="Times New Roman" w:eastAsia="Times New Roman" w:hAnsi="Times New Roman" w:cs="Times New Roman"/>
          <w:sz w:val="24"/>
          <w:szCs w:val="24"/>
        </w:rPr>
        <w:t>z</w:t>
      </w:r>
      <w:r w:rsidRPr="00466821">
        <w:rPr>
          <w:rFonts w:ascii="Times New Roman" w:eastAsia="Times New Roman" w:hAnsi="Times New Roman" w:cs="Times New Roman"/>
          <w:sz w:val="24"/>
          <w:szCs w:val="24"/>
        </w:rPr>
        <w:t xml:space="preserve"> kategórií</w:t>
      </w:r>
    </w:p>
    <w:p w14:paraId="4F669FA6" w14:textId="77777777" w:rsidR="004F4F93" w:rsidRPr="00466821" w:rsidRDefault="004F4F93" w:rsidP="004F4F93">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doručenie všetkých požadovaných dokladov dokazujúcich splnenie kritérií na udelenie štipendia vysokej škole v stanovenej lehote.</w:t>
      </w:r>
    </w:p>
    <w:p w14:paraId="2F079499" w14:textId="5371C257" w:rsidR="004F4F93" w:rsidRPr="00466821" w:rsidRDefault="004F4F93" w:rsidP="004F4F9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Systém na podávanie žiadostí o štipendium bude otvorený </w:t>
      </w:r>
      <w:r w:rsidR="00235330">
        <w:rPr>
          <w:rFonts w:ascii="Times New Roman" w:eastAsia="Times New Roman" w:hAnsi="Times New Roman" w:cs="Times New Roman"/>
          <w:sz w:val="24"/>
          <w:szCs w:val="24"/>
        </w:rPr>
        <w:t>v termíne stanovenom ministerstvom</w:t>
      </w:r>
      <w:r w:rsidRPr="00466821">
        <w:rPr>
          <w:rFonts w:ascii="Times New Roman" w:eastAsia="Times New Roman" w:hAnsi="Times New Roman" w:cs="Times New Roman"/>
          <w:sz w:val="24"/>
          <w:szCs w:val="24"/>
        </w:rPr>
        <w:t>. Ministerstvo si vyhradzuje</w:t>
      </w:r>
      <w:r w:rsidR="00235330">
        <w:rPr>
          <w:rFonts w:ascii="Times New Roman" w:eastAsia="Times New Roman" w:hAnsi="Times New Roman" w:cs="Times New Roman"/>
          <w:sz w:val="24"/>
          <w:szCs w:val="24"/>
        </w:rPr>
        <w:t xml:space="preserve"> právo</w:t>
      </w:r>
      <w:r w:rsidRPr="00466821">
        <w:rPr>
          <w:rFonts w:ascii="Times New Roman" w:eastAsia="Times New Roman" w:hAnsi="Times New Roman" w:cs="Times New Roman"/>
          <w:sz w:val="24"/>
          <w:szCs w:val="24"/>
        </w:rPr>
        <w:t xml:space="preserve"> termíny upraviť vzhľadom na potreby aplikačnej praxe. Žiadosť o poskytnutie štipendia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 xml:space="preserve">sa bude dať dopĺňať žiadateľom do jej záväzného odoslania. Najneskorší termín na záväzné odoslanie žiadosti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 štipendium </w:t>
      </w:r>
      <w:r w:rsidR="00235330">
        <w:rPr>
          <w:rFonts w:ascii="Times New Roman" w:eastAsia="Times New Roman" w:hAnsi="Times New Roman" w:cs="Times New Roman"/>
          <w:sz w:val="24"/>
          <w:szCs w:val="24"/>
        </w:rPr>
        <w:t>bude stanovený ministerstvom</w:t>
      </w:r>
      <w:r w:rsidR="005D7128" w:rsidRPr="00466821">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Pred odoslaním žiadosti systém uchádzačovi poskytne rekapituláciu vyplnenej žiadosti. Cieľom je predchádzať situáciám, kedy došlo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k nesprávnemu vyplneniu žiadosti a pochybenie bude identifikované až počas overovania žiadosti</w:t>
      </w:r>
      <w:r w:rsidR="00BA1C93" w:rsidRPr="00466821">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Po finálnom </w:t>
      </w:r>
      <w:r w:rsidR="00E864E2" w:rsidRPr="00466821">
        <w:rPr>
          <w:rFonts w:ascii="Times New Roman" w:eastAsia="Times New Roman" w:hAnsi="Times New Roman" w:cs="Times New Roman"/>
          <w:sz w:val="24"/>
          <w:szCs w:val="24"/>
        </w:rPr>
        <w:t>odoslaní žiadosti</w:t>
      </w:r>
      <w:r w:rsidRPr="00466821">
        <w:rPr>
          <w:rFonts w:ascii="Times New Roman" w:eastAsia="Times New Roman" w:hAnsi="Times New Roman" w:cs="Times New Roman"/>
          <w:sz w:val="24"/>
          <w:szCs w:val="24"/>
        </w:rPr>
        <w:t xml:space="preserve"> systém odošle automatickú emailovú notifikáciu uchádzačovi s potvrdením toho, že došlo k odoslaniu žiadosti. Do momentu záväzného odoslania žiadosti bude uchádzačovi umožnené pridávanie plnenia aktivít </w:t>
      </w:r>
      <w:r w:rsidR="00E864E2" w:rsidRPr="00466821">
        <w:rPr>
          <w:rFonts w:ascii="Times New Roman" w:eastAsia="Times New Roman" w:hAnsi="Times New Roman" w:cs="Times New Roman"/>
          <w:sz w:val="24"/>
          <w:szCs w:val="24"/>
        </w:rPr>
        <w:t>a</w:t>
      </w:r>
      <w:r w:rsidR="00BA1C93" w:rsidRPr="00466821">
        <w:rPr>
          <w:rFonts w:ascii="Times New Roman" w:eastAsia="Times New Roman" w:hAnsi="Times New Roman" w:cs="Times New Roman"/>
          <w:sz w:val="24"/>
          <w:szCs w:val="24"/>
        </w:rPr>
        <w:t>j</w:t>
      </w:r>
      <w:r w:rsidR="00E864E2" w:rsidRPr="00466821">
        <w:rPr>
          <w:rFonts w:ascii="Times New Roman" w:eastAsia="Times New Roman" w:hAnsi="Times New Roman" w:cs="Times New Roman"/>
          <w:sz w:val="24"/>
          <w:szCs w:val="24"/>
        </w:rPr>
        <w:t xml:space="preserve"> dokladov</w:t>
      </w:r>
      <w:r w:rsidRPr="00466821">
        <w:rPr>
          <w:rFonts w:ascii="Times New Roman" w:eastAsia="Times New Roman" w:hAnsi="Times New Roman" w:cs="Times New Roman"/>
          <w:sz w:val="24"/>
          <w:szCs w:val="24"/>
        </w:rPr>
        <w:t xml:space="preserve">.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Do systému bude možné pridať iba aktivity splnené  najneskôr </w:t>
      </w:r>
      <w:r w:rsidR="00235330">
        <w:rPr>
          <w:rFonts w:ascii="Times New Roman" w:eastAsia="Times New Roman" w:hAnsi="Times New Roman" w:cs="Times New Roman"/>
          <w:sz w:val="24"/>
          <w:szCs w:val="24"/>
        </w:rPr>
        <w:t>pred odoslaním žiadosti</w:t>
      </w:r>
      <w:r w:rsidRPr="00466821">
        <w:rPr>
          <w:rFonts w:ascii="Times New Roman" w:eastAsia="Times New Roman" w:hAnsi="Times New Roman" w:cs="Times New Roman"/>
          <w:sz w:val="24"/>
          <w:szCs w:val="24"/>
        </w:rPr>
        <w:t xml:space="preserve">. Aktivity splnené po tomto termíne nebude možné akceptovať. Rovnaký princíp platí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pre splnenie kritérií sociálneho znevýhodnenia. K splneniu kritéria musí dôjsť do </w:t>
      </w:r>
      <w:r w:rsidR="00235330">
        <w:rPr>
          <w:rFonts w:ascii="Times New Roman" w:eastAsia="Times New Roman" w:hAnsi="Times New Roman" w:cs="Times New Roman"/>
          <w:sz w:val="24"/>
          <w:szCs w:val="24"/>
        </w:rPr>
        <w:t>podania žiadosti</w:t>
      </w:r>
      <w:r w:rsidRPr="00466821">
        <w:rPr>
          <w:rFonts w:ascii="Times New Roman" w:eastAsia="Times New Roman" w:hAnsi="Times New Roman" w:cs="Times New Roman"/>
          <w:sz w:val="24"/>
          <w:szCs w:val="24"/>
        </w:rPr>
        <w:t>. Nebude akceptované splnenie kritéria</w:t>
      </w:r>
      <w:r w:rsidR="00BA1C93" w:rsidRPr="00466821">
        <w:rPr>
          <w:rFonts w:ascii="Times New Roman" w:eastAsia="Times New Roman" w:hAnsi="Times New Roman" w:cs="Times New Roman"/>
          <w:sz w:val="24"/>
          <w:szCs w:val="24"/>
        </w:rPr>
        <w:t>, ktoré nastalo</w:t>
      </w:r>
      <w:r w:rsidRPr="00466821">
        <w:rPr>
          <w:rFonts w:ascii="Times New Roman" w:eastAsia="Times New Roman" w:hAnsi="Times New Roman" w:cs="Times New Roman"/>
          <w:sz w:val="24"/>
          <w:szCs w:val="24"/>
        </w:rPr>
        <w:t xml:space="preserve"> až </w:t>
      </w:r>
      <w:r w:rsidR="00BA1C93" w:rsidRPr="00466821">
        <w:rPr>
          <w:rFonts w:ascii="Times New Roman" w:eastAsia="Times New Roman" w:hAnsi="Times New Roman" w:cs="Times New Roman"/>
          <w:sz w:val="24"/>
          <w:szCs w:val="24"/>
        </w:rPr>
        <w:t xml:space="preserve">po </w:t>
      </w:r>
      <w:r w:rsidR="00235330">
        <w:rPr>
          <w:rFonts w:ascii="Times New Roman" w:eastAsia="Times New Roman" w:hAnsi="Times New Roman" w:cs="Times New Roman"/>
          <w:sz w:val="24"/>
          <w:szCs w:val="24"/>
        </w:rPr>
        <w:t>podaní žiadosti</w:t>
      </w:r>
      <w:r w:rsidRPr="00466821">
        <w:rPr>
          <w:rFonts w:ascii="Times New Roman" w:eastAsia="Times New Roman" w:hAnsi="Times New Roman" w:cs="Times New Roman"/>
          <w:sz w:val="24"/>
          <w:szCs w:val="24"/>
        </w:rPr>
        <w:t xml:space="preserve">. Po </w:t>
      </w:r>
      <w:r w:rsidR="00235330">
        <w:rPr>
          <w:rFonts w:ascii="Times New Roman" w:eastAsia="Times New Roman" w:hAnsi="Times New Roman" w:cs="Times New Roman"/>
          <w:sz w:val="24"/>
          <w:szCs w:val="24"/>
        </w:rPr>
        <w:t>podaní žiadosti</w:t>
      </w:r>
      <w:r w:rsidRPr="00466821">
        <w:rPr>
          <w:rFonts w:ascii="Times New Roman" w:eastAsia="Times New Roman" w:hAnsi="Times New Roman" w:cs="Times New Roman"/>
          <w:sz w:val="24"/>
          <w:szCs w:val="24"/>
        </w:rPr>
        <w:t xml:space="preserve"> sa bude môcť uchádzač prihlásiť do systému a vidieť svoj stav, resp. stav svojej žiadosti, avšak už nebude schopný editovať a upravovať svoj profil, resp. </w:t>
      </w:r>
      <w:r w:rsidR="00BA1C93" w:rsidRPr="00466821">
        <w:rPr>
          <w:rFonts w:ascii="Times New Roman" w:eastAsia="Times New Roman" w:hAnsi="Times New Roman" w:cs="Times New Roman"/>
          <w:sz w:val="24"/>
          <w:szCs w:val="24"/>
        </w:rPr>
        <w:t>p</w:t>
      </w:r>
      <w:r w:rsidRPr="00466821">
        <w:rPr>
          <w:rFonts w:ascii="Times New Roman" w:eastAsia="Times New Roman" w:hAnsi="Times New Roman" w:cs="Times New Roman"/>
          <w:sz w:val="24"/>
          <w:szCs w:val="24"/>
        </w:rPr>
        <w:t xml:space="preserve">ridávať a odoberať aktivity. </w:t>
      </w:r>
    </w:p>
    <w:p w14:paraId="50DC7DA2" w14:textId="45C722EE" w:rsidR="00064BA8" w:rsidRPr="00466821" w:rsidRDefault="004F4F93" w:rsidP="00E864E2">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Počas vypĺňania žiadosti bude musieť uchádzač o štipendium najneskôr do záväzného odoslania žiadosti v informačnom systéme vyznačiť vysokú školu, na ktorú má záujem nastúpiť. Uchádzač o štipendium vyznačuje vždy len jednu vysokú školu. </w:t>
      </w:r>
      <w:r w:rsidR="00D62A88">
        <w:rPr>
          <w:rFonts w:ascii="Times New Roman" w:eastAsia="Times New Roman" w:hAnsi="Times New Roman" w:cs="Times New Roman"/>
          <w:sz w:val="24"/>
          <w:szCs w:val="24"/>
        </w:rPr>
        <w:t xml:space="preserve">v prípade zmeny záujmu o nástup na vysokú školu uchádzač je povinný informovať novú vysokú školou o prihlásení sa do štipendijnej schémy. </w:t>
      </w:r>
      <w:r w:rsidRPr="00466821">
        <w:rPr>
          <w:rFonts w:ascii="Times New Roman" w:eastAsia="Times New Roman" w:hAnsi="Times New Roman" w:cs="Times New Roman"/>
          <w:sz w:val="24"/>
          <w:szCs w:val="24"/>
        </w:rPr>
        <w:t>To platí aj v prípade, že si podal prihlášku na viacero vysokých škôl alebo má v úmysle študovať súbežne na dvoch vysokých školách. Takto vyznačená vysoká škola bude zabezpečovať overenie žiadosti (proces objasnený nižšie)</w:t>
      </w:r>
      <w:r w:rsidR="00E864E2" w:rsidRPr="00466821">
        <w:rPr>
          <w:rFonts w:ascii="Times New Roman" w:eastAsia="Times New Roman" w:hAnsi="Times New Roman" w:cs="Times New Roman"/>
          <w:sz w:val="24"/>
          <w:szCs w:val="24"/>
        </w:rPr>
        <w:t>.</w:t>
      </w:r>
      <w:r w:rsidRPr="00466821">
        <w:rPr>
          <w:rFonts w:ascii="Times New Roman" w:eastAsia="Times New Roman" w:hAnsi="Times New Roman" w:cs="Times New Roman"/>
          <w:sz w:val="24"/>
          <w:szCs w:val="24"/>
        </w:rPr>
        <w:t xml:space="preserve"> Všetky prílohy žiadosti o štipendium je potrebné priložiť pred momentom záväzného odoslania žiadosti o štipendium. V prípade, že uchádzač o štipendium nemôže z objektívnych príčin predmetné prílohy k žiadosti o štipendium priložiť do momentu záväzného odoslania žiadosti o štipendium, také</w:t>
      </w:r>
      <w:r w:rsidR="00230CC2">
        <w:rPr>
          <w:rFonts w:ascii="Times New Roman" w:eastAsia="Times New Roman" w:hAnsi="Times New Roman" w:cs="Times New Roman"/>
          <w:sz w:val="24"/>
          <w:szCs w:val="24"/>
        </w:rPr>
        <w:t>t</w:t>
      </w:r>
      <w:r w:rsidRPr="00466821">
        <w:rPr>
          <w:rFonts w:ascii="Times New Roman" w:eastAsia="Times New Roman" w:hAnsi="Times New Roman" w:cs="Times New Roman"/>
          <w:sz w:val="24"/>
          <w:szCs w:val="24"/>
        </w:rPr>
        <w:t xml:space="preserve">o prílohy dodatočne doloží vysokej škole počas procesu overovania žiadosti. </w:t>
      </w:r>
      <w:r w:rsidR="00064BA8" w:rsidRPr="00466821">
        <w:rPr>
          <w:rFonts w:ascii="Times New Roman" w:eastAsia="Times New Roman" w:hAnsi="Times New Roman" w:cs="Times New Roman"/>
          <w:sz w:val="24"/>
          <w:szCs w:val="24"/>
        </w:rPr>
        <w:t xml:space="preserve">Predbežné poradie sa zobrazí uchádzačom v ich profile </w:t>
      </w:r>
      <w:r w:rsidR="00235330">
        <w:rPr>
          <w:rFonts w:ascii="Times New Roman" w:eastAsia="Times New Roman" w:hAnsi="Times New Roman" w:cs="Times New Roman"/>
          <w:sz w:val="24"/>
          <w:szCs w:val="24"/>
        </w:rPr>
        <w:t>v júli</w:t>
      </w:r>
      <w:r w:rsidR="00064BA8" w:rsidRPr="00466821">
        <w:rPr>
          <w:rFonts w:ascii="Times New Roman" w:eastAsia="Times New Roman" w:hAnsi="Times New Roman" w:cs="Times New Roman"/>
          <w:sz w:val="24"/>
          <w:szCs w:val="24"/>
        </w:rPr>
        <w:t>. V prípade technických problémov alebo v odôvodnených prípadoch môže ministerstvo túto lehotu predĺžiť.</w:t>
      </w:r>
    </w:p>
    <w:p w14:paraId="35CC97B4" w14:textId="09BB57E2" w:rsidR="00E864E2" w:rsidRPr="00466821" w:rsidRDefault="00235330" w:rsidP="00E864E2">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Termíny pre</w:t>
      </w:r>
      <w:r w:rsidR="00E864E2" w:rsidRPr="00466821">
        <w:rPr>
          <w:rFonts w:ascii="Times New Roman" w:eastAsia="Times New Roman" w:hAnsi="Times New Roman" w:cs="Times New Roman"/>
          <w:sz w:val="24"/>
          <w:szCs w:val="24"/>
        </w:rPr>
        <w:t xml:space="preserve"> overovani</w:t>
      </w:r>
      <w:r>
        <w:rPr>
          <w:rFonts w:ascii="Times New Roman" w:eastAsia="Times New Roman" w:hAnsi="Times New Roman" w:cs="Times New Roman"/>
          <w:sz w:val="24"/>
          <w:szCs w:val="24"/>
        </w:rPr>
        <w:t>e</w:t>
      </w:r>
      <w:r w:rsidR="00E864E2" w:rsidRPr="00466821">
        <w:rPr>
          <w:rFonts w:ascii="Times New Roman" w:eastAsia="Times New Roman" w:hAnsi="Times New Roman" w:cs="Times New Roman"/>
          <w:sz w:val="24"/>
          <w:szCs w:val="24"/>
        </w:rPr>
        <w:t xml:space="preserve"> žiadostí </w:t>
      </w:r>
      <w:r w:rsidR="009E410E" w:rsidRPr="00466821">
        <w:rPr>
          <w:rFonts w:ascii="Times New Roman" w:eastAsia="Times New Roman" w:hAnsi="Times New Roman" w:cs="Times New Roman"/>
          <w:sz w:val="24"/>
          <w:szCs w:val="24"/>
        </w:rPr>
        <w:t xml:space="preserve">vysokými školami </w:t>
      </w:r>
      <w:r>
        <w:rPr>
          <w:rFonts w:ascii="Times New Roman" w:eastAsia="Times New Roman" w:hAnsi="Times New Roman" w:cs="Times New Roman"/>
          <w:sz w:val="24"/>
          <w:szCs w:val="24"/>
        </w:rPr>
        <w:t>určí ministerstvo</w:t>
      </w:r>
      <w:r w:rsidR="00E864E2" w:rsidRPr="00466821">
        <w:rPr>
          <w:rFonts w:ascii="Times New Roman" w:eastAsia="Times New Roman" w:hAnsi="Times New Roman" w:cs="Times New Roman"/>
          <w:sz w:val="24"/>
          <w:szCs w:val="24"/>
        </w:rPr>
        <w:t>.</w:t>
      </w:r>
      <w:r w:rsidR="00B55447">
        <w:rPr>
          <w:rFonts w:ascii="Times New Roman" w:eastAsia="Times New Roman" w:hAnsi="Times New Roman" w:cs="Times New Roman"/>
          <w:sz w:val="24"/>
          <w:szCs w:val="24"/>
        </w:rPr>
        <w:t xml:space="preserve"> Predpokladaný termín je</w:t>
      </w:r>
      <w:r w:rsidR="008369E6">
        <w:rPr>
          <w:rFonts w:ascii="Times New Roman" w:eastAsia="Times New Roman" w:hAnsi="Times New Roman" w:cs="Times New Roman"/>
          <w:sz w:val="24"/>
          <w:szCs w:val="24"/>
        </w:rPr>
        <w:t xml:space="preserve"> august </w:t>
      </w:r>
      <w:r>
        <w:rPr>
          <w:rFonts w:ascii="Times New Roman" w:eastAsia="Times New Roman" w:hAnsi="Times New Roman" w:cs="Times New Roman"/>
          <w:sz w:val="24"/>
          <w:szCs w:val="24"/>
        </w:rPr>
        <w:t>s možnosťou predĺženia.</w:t>
      </w:r>
      <w:r w:rsidR="00E864E2" w:rsidRPr="00466821">
        <w:rPr>
          <w:rFonts w:ascii="Times New Roman" w:eastAsia="Times New Roman" w:hAnsi="Times New Roman" w:cs="Times New Roman"/>
          <w:sz w:val="24"/>
          <w:szCs w:val="24"/>
        </w:rPr>
        <w:t xml:space="preserve"> </w:t>
      </w:r>
      <w:r w:rsidR="004F4F93" w:rsidRPr="00466821">
        <w:rPr>
          <w:rFonts w:ascii="Times New Roman" w:eastAsia="Times New Roman" w:hAnsi="Times New Roman" w:cs="Times New Roman"/>
          <w:sz w:val="24"/>
          <w:szCs w:val="24"/>
        </w:rPr>
        <w:t xml:space="preserve">V nevyhnutnom prípade môže v systéme žiadosti overiť </w:t>
      </w:r>
      <w:r w:rsidR="004F4F93" w:rsidRPr="00466821">
        <w:rPr>
          <w:rFonts w:ascii="Times New Roman" w:eastAsia="Times New Roman" w:hAnsi="Times New Roman" w:cs="Times New Roman"/>
          <w:sz w:val="24"/>
          <w:szCs w:val="24"/>
        </w:rPr>
        <w:lastRenderedPageBreak/>
        <w:t xml:space="preserve">ministerstvo. Ministerstvo o tom upovedomí vysokú školu, pričom platí, že overenie zo strany ministerstva sa chápe ako rozhodujúce/finálne. </w:t>
      </w:r>
      <w:r w:rsidR="00E864E2" w:rsidRPr="00466821">
        <w:rPr>
          <w:rFonts w:ascii="Times New Roman" w:eastAsia="Times New Roman" w:hAnsi="Times New Roman" w:cs="Times New Roman"/>
          <w:sz w:val="24"/>
          <w:szCs w:val="24"/>
        </w:rPr>
        <w:t xml:space="preserve">Ministerstvo môže v prípade potreby predĺžiť lehotu na overovanie žiadostí o štipendium, o čom budú vysoké školy upovedomené. </w:t>
      </w:r>
    </w:p>
    <w:p w14:paraId="04E4A4CB" w14:textId="29BA55B8" w:rsidR="00064BA8" w:rsidRPr="00466821" w:rsidRDefault="00064BA8" w:rsidP="00064BA8">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Finálna informácia o umiestnení sa medzi úspešnými žiadateľmi bude dostupná v profile žiadateľa najneskôr do </w:t>
      </w:r>
      <w:r w:rsidR="00282CAB">
        <w:rPr>
          <w:rFonts w:ascii="Times New Roman" w:eastAsia="Times New Roman" w:hAnsi="Times New Roman" w:cs="Times New Roman"/>
          <w:sz w:val="24"/>
          <w:szCs w:val="24"/>
        </w:rPr>
        <w:t>17</w:t>
      </w:r>
      <w:r w:rsidRPr="00466821">
        <w:rPr>
          <w:rFonts w:ascii="Times New Roman" w:eastAsia="Times New Roman" w:hAnsi="Times New Roman" w:cs="Times New Roman"/>
          <w:sz w:val="24"/>
          <w:szCs w:val="24"/>
        </w:rPr>
        <w:t>. 1</w:t>
      </w:r>
      <w:r w:rsidR="00282CAB">
        <w:rPr>
          <w:rFonts w:ascii="Times New Roman" w:eastAsia="Times New Roman" w:hAnsi="Times New Roman" w:cs="Times New Roman"/>
          <w:sz w:val="24"/>
          <w:szCs w:val="24"/>
        </w:rPr>
        <w:t>1</w:t>
      </w:r>
      <w:r w:rsidRPr="00466821">
        <w:rPr>
          <w:rFonts w:ascii="Times New Roman" w:eastAsia="Times New Roman" w:hAnsi="Times New Roman" w:cs="Times New Roman"/>
          <w:sz w:val="24"/>
          <w:szCs w:val="24"/>
        </w:rPr>
        <w:t xml:space="preserve">. kalendárneho roku, a to po nahratí dávky do </w:t>
      </w:r>
      <w:r w:rsidR="00413DBA">
        <w:rPr>
          <w:rFonts w:ascii="Times New Roman" w:eastAsia="Times New Roman" w:hAnsi="Times New Roman" w:cs="Times New Roman"/>
          <w:sz w:val="24"/>
          <w:szCs w:val="24"/>
        </w:rPr>
        <w:t>CRŠ</w:t>
      </w:r>
      <w:r w:rsidRPr="00466821">
        <w:rPr>
          <w:rFonts w:ascii="Times New Roman" w:eastAsia="Times New Roman" w:hAnsi="Times New Roman" w:cs="Times New Roman"/>
          <w:sz w:val="24"/>
          <w:szCs w:val="24"/>
        </w:rPr>
        <w:t xml:space="preserve">, po skontrolovaní všetkých študentov vysokou školou a ministerstvom. V prípade objektívnych dôvodov je ministerstvo oprávnené lehotu predĺžiť. </w:t>
      </w:r>
    </w:p>
    <w:p w14:paraId="3E74814A" w14:textId="07C815A1" w:rsidR="00ED02BE" w:rsidRPr="00466821" w:rsidRDefault="00ED02BE" w:rsidP="00ED02BE">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Ku všetkým aktivitám</w:t>
      </w:r>
      <w:r>
        <w:rPr>
          <w:rFonts w:ascii="Times New Roman" w:eastAsia="Times New Roman" w:hAnsi="Times New Roman" w:cs="Times New Roman"/>
          <w:sz w:val="24"/>
          <w:szCs w:val="24"/>
        </w:rPr>
        <w:t xml:space="preserve"> (skupina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C)</w:t>
      </w:r>
      <w:r w:rsidRPr="00466821">
        <w:rPr>
          <w:rFonts w:ascii="Times New Roman" w:eastAsia="Times New Roman" w:hAnsi="Times New Roman" w:cs="Times New Roman"/>
          <w:sz w:val="24"/>
          <w:szCs w:val="24"/>
        </w:rPr>
        <w:t xml:space="preserve"> a </w:t>
      </w:r>
      <w:r w:rsidR="00803201">
        <w:rPr>
          <w:rFonts w:ascii="Times New Roman" w:eastAsia="Times New Roman" w:hAnsi="Times New Roman" w:cs="Times New Roman"/>
          <w:sz w:val="24"/>
          <w:szCs w:val="24"/>
        </w:rPr>
        <w:t>kritériám</w:t>
      </w:r>
      <w:r w:rsidR="00803201" w:rsidRPr="0046682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sociálneho znevýhodnenia</w:t>
      </w:r>
      <w:r>
        <w:rPr>
          <w:rFonts w:ascii="Times New Roman" w:eastAsia="Times New Roman" w:hAnsi="Times New Roman" w:cs="Times New Roman"/>
          <w:sz w:val="24"/>
          <w:szCs w:val="24"/>
        </w:rPr>
        <w:t xml:space="preserve"> (skupina C)</w:t>
      </w:r>
      <w:r w:rsidRPr="00466821">
        <w:rPr>
          <w:rFonts w:ascii="Times New Roman" w:eastAsia="Times New Roman" w:hAnsi="Times New Roman" w:cs="Times New Roman"/>
          <w:sz w:val="24"/>
          <w:szCs w:val="24"/>
        </w:rPr>
        <w:t xml:space="preserve"> označeným študentom ako splnené sa vyžaduje priložená príloha ako doklad o splnení danej aktivity</w:t>
      </w:r>
      <w:r w:rsidR="00413DBA">
        <w:rPr>
          <w:rFonts w:ascii="Times New Roman" w:eastAsia="Times New Roman" w:hAnsi="Times New Roman" w:cs="Times New Roman"/>
          <w:sz w:val="24"/>
          <w:szCs w:val="24"/>
        </w:rPr>
        <w:t>/</w:t>
      </w:r>
      <w:r w:rsidR="00803201">
        <w:rPr>
          <w:rFonts w:ascii="Times New Roman" w:eastAsia="Times New Roman" w:hAnsi="Times New Roman" w:cs="Times New Roman"/>
          <w:sz w:val="24"/>
          <w:szCs w:val="24"/>
        </w:rPr>
        <w:t xml:space="preserve">kritéria </w:t>
      </w:r>
      <w:r w:rsidRPr="00466821">
        <w:rPr>
          <w:rFonts w:ascii="Times New Roman" w:eastAsia="Times New Roman" w:hAnsi="Times New Roman" w:cs="Times New Roman"/>
          <w:sz w:val="24"/>
          <w:szCs w:val="24"/>
        </w:rPr>
        <w:t xml:space="preserve">v elektronickej podobe nahratej do informačného systému. Ak študent prílohu elektronicky nepriloží, systém umožní žiadosť o štipendium odoslať, ale bude mať stav „nekompletná“. Akceptované budú aj nekompletné žiadosti, teda žiadosti, v ktorých chýba jedna alebo viac príloh. Ak však uchádzač nedoloží </w:t>
      </w:r>
      <w:r w:rsidR="00090AC4" w:rsidRPr="00466821">
        <w:rPr>
          <w:rFonts w:ascii="Times New Roman" w:eastAsia="Times New Roman" w:hAnsi="Times New Roman" w:cs="Times New Roman"/>
          <w:sz w:val="24"/>
          <w:szCs w:val="24"/>
        </w:rPr>
        <w:t>prípadn</w:t>
      </w:r>
      <w:r w:rsidR="00090AC4">
        <w:rPr>
          <w:rFonts w:ascii="Times New Roman" w:eastAsia="Times New Roman" w:hAnsi="Times New Roman" w:cs="Times New Roman"/>
          <w:sz w:val="24"/>
          <w:szCs w:val="24"/>
        </w:rPr>
        <w:t>é</w:t>
      </w:r>
      <w:r w:rsidR="00090AC4" w:rsidRPr="00466821">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prílohy</w:t>
      </w:r>
      <w:r>
        <w:rPr>
          <w:rFonts w:ascii="Times New Roman" w:eastAsia="Times New Roman" w:hAnsi="Times New Roman" w:cs="Times New Roman"/>
          <w:sz w:val="24"/>
          <w:szCs w:val="24"/>
        </w:rPr>
        <w:t xml:space="preserve"> do </w:t>
      </w:r>
      <w:r w:rsidR="00874148">
        <w:rPr>
          <w:rFonts w:ascii="Times New Roman" w:eastAsia="Times New Roman" w:hAnsi="Times New Roman" w:cs="Times New Roman"/>
          <w:sz w:val="24"/>
          <w:szCs w:val="24"/>
        </w:rPr>
        <w:t>odoslania žiadosti</w:t>
      </w:r>
      <w:r w:rsidRPr="00466821">
        <w:rPr>
          <w:rFonts w:ascii="Times New Roman" w:eastAsia="Times New Roman" w:hAnsi="Times New Roman" w:cs="Times New Roman"/>
          <w:sz w:val="24"/>
          <w:szCs w:val="24"/>
        </w:rPr>
        <w:t xml:space="preserve">, nebudú mu za danú aktivitu po overení priznané body, čím sa zmení jeho poradie. Automaticky sa stav žiadosti zmení na „kompletnú“ až po nahratí prílohy ku každej zvolenej položke. Ak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z objektívnych dôvodov uchádzač o štipendium prílohy nepriloží k žiadosti o štipendium, bude ich môcť doložiť vysokej škole počas procesu overovania žiadosti. Ak uchádzač o štipendium nedoručí prílohy ani dodatočne počas overovania žiadostí, vysoká škola alebo ministerstvo</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 v rámci procesu overovania takúto aktivitu zamietne. Body získané za túto aktivitu sa automaticky odrátajú. Ku každej aktivite alebo </w:t>
      </w:r>
      <w:r w:rsidR="00D31E82">
        <w:rPr>
          <w:rFonts w:ascii="Times New Roman" w:eastAsia="Times New Roman" w:hAnsi="Times New Roman" w:cs="Times New Roman"/>
          <w:sz w:val="24"/>
          <w:szCs w:val="24"/>
        </w:rPr>
        <w:t xml:space="preserve">kritériu </w:t>
      </w:r>
      <w:r w:rsidRPr="00466821">
        <w:rPr>
          <w:rFonts w:ascii="Times New Roman" w:eastAsia="Times New Roman" w:hAnsi="Times New Roman" w:cs="Times New Roman"/>
          <w:sz w:val="24"/>
          <w:szCs w:val="24"/>
        </w:rPr>
        <w:t>sociálneho znevýhodnenia bude môcť pridať viac než jednu prílohu. Platnosť takto priložených príloh k žiadosti o štipendium sa musí vzťahovať na splnenie aktivity pred</w:t>
      </w:r>
      <w:r>
        <w:rPr>
          <w:rFonts w:ascii="Times New Roman" w:eastAsia="Times New Roman" w:hAnsi="Times New Roman" w:cs="Times New Roman"/>
          <w:sz w:val="24"/>
          <w:szCs w:val="24"/>
        </w:rPr>
        <w:t xml:space="preserve"> podaním žiadosti</w:t>
      </w:r>
      <w:r w:rsidRPr="00466821">
        <w:rPr>
          <w:rFonts w:ascii="Times New Roman" w:eastAsia="Times New Roman" w:hAnsi="Times New Roman" w:cs="Times New Roman"/>
          <w:sz w:val="24"/>
          <w:szCs w:val="24"/>
        </w:rPr>
        <w:t xml:space="preserve"> (a to aj keď bude vydanie dokumentu až po tomto dátume; platnosť splnenia overia vysoké školy). Žiadosť o štipendium sa považuje za platne podanú, ak uchádzač o štipendium potvrdí „odoslanie žiadosti“. Platné budú len žiadosti, ktoré uchádzač odošle, teda po zvolení aktivít bude musieť potvrdiť odoslanie. Vyplnená žiadosť, ktorú uchádzač o štipendium nepotvrdí v systéme kliknutím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na “odoslanie žiadosti”, sa neakceptuje a ďalej neposudzuje. </w:t>
      </w:r>
    </w:p>
    <w:p w14:paraId="605FC9F9" w14:textId="5BD5BE71" w:rsidR="00E864E2" w:rsidRPr="00466821" w:rsidRDefault="00E864E2" w:rsidP="00E864E2">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Po vyplnení a odoslaní žiadosti bude uchádzač automatickým emailom upozornený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na nasledujúce skutočnosti: </w:t>
      </w:r>
    </w:p>
    <w:p w14:paraId="55D44134" w14:textId="63ECBA99" w:rsidR="00E864E2" w:rsidRPr="00466821" w:rsidRDefault="00E864E2" w:rsidP="00E864E2">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svoje predbežné poradie zistí po uzavretí systému, a to prihlásení</w:t>
      </w:r>
      <w:r w:rsidR="00F94387">
        <w:rPr>
          <w:rFonts w:ascii="Times New Roman" w:eastAsia="Times New Roman" w:hAnsi="Times New Roman" w:cs="Times New Roman"/>
          <w:sz w:val="24"/>
          <w:szCs w:val="24"/>
        </w:rPr>
        <w:t>m</w:t>
      </w:r>
      <w:r w:rsidRPr="00466821">
        <w:rPr>
          <w:rFonts w:ascii="Times New Roman" w:eastAsia="Times New Roman" w:hAnsi="Times New Roman" w:cs="Times New Roman"/>
          <w:sz w:val="24"/>
          <w:szCs w:val="24"/>
        </w:rPr>
        <w:t xml:space="preserve"> sa do systému</w:t>
      </w:r>
      <w:r w:rsidR="00F94387">
        <w:rPr>
          <w:rFonts w:ascii="Times New Roman" w:eastAsia="Times New Roman" w:hAnsi="Times New Roman" w:cs="Times New Roman"/>
          <w:sz w:val="24"/>
          <w:szCs w:val="24"/>
        </w:rPr>
        <w:t xml:space="preserve">. Taktiež </w:t>
      </w:r>
      <w:r w:rsidRPr="00466821">
        <w:rPr>
          <w:rFonts w:ascii="Times New Roman" w:eastAsia="Times New Roman" w:hAnsi="Times New Roman" w:cs="Times New Roman"/>
          <w:sz w:val="24"/>
          <w:szCs w:val="24"/>
        </w:rPr>
        <w:t xml:space="preserve">mu bude doručený automaticky generovaný e-mail. Zdôraznená bude informácia, že ide o priebežné hodnotenie, ktoré sa môže zmeniť v závislosti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od posúdenia všetkých aktivít a príloh v rámci procesu overovania žiadostí vysokou školou alebo ministerstvom. Zároveň bude uvedené, že v prípade, ak sa uchádzač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o štipendium umiestnil medzi úspešnými uchádzačmi a za predpokladu, že v rámci procesu overovania mu nebudú odobraté body za nezdokladované/neakceptované aktivity a prílohy, uchádzač o štipendium sa po zápise stane št</w:t>
      </w:r>
      <w:r w:rsidR="0048111C" w:rsidRPr="00466821">
        <w:rPr>
          <w:rFonts w:ascii="Times New Roman" w:eastAsia="Times New Roman" w:hAnsi="Times New Roman" w:cs="Times New Roman"/>
          <w:sz w:val="24"/>
          <w:szCs w:val="24"/>
        </w:rPr>
        <w:t>ipendistom</w:t>
      </w:r>
      <w:r w:rsidRPr="00466821">
        <w:rPr>
          <w:rFonts w:ascii="Times New Roman" w:eastAsia="Times New Roman" w:hAnsi="Times New Roman" w:cs="Times New Roman"/>
          <w:sz w:val="24"/>
          <w:szCs w:val="24"/>
        </w:rPr>
        <w:t xml:space="preserve">. </w:t>
      </w:r>
    </w:p>
    <w:p w14:paraId="4AD6495F" w14:textId="2C44001C" w:rsidR="00E864E2" w:rsidRPr="00466821" w:rsidRDefault="00064BA8" w:rsidP="00E864E2">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v</w:t>
      </w:r>
      <w:r w:rsidR="00D31E82">
        <w:rPr>
          <w:rFonts w:ascii="Times New Roman" w:eastAsia="Times New Roman" w:hAnsi="Times New Roman" w:cs="Times New Roman"/>
          <w:sz w:val="24"/>
          <w:szCs w:val="24"/>
        </w:rPr>
        <w:t> </w:t>
      </w:r>
      <w:r w:rsidR="00E864E2" w:rsidRPr="00466821">
        <w:rPr>
          <w:rFonts w:ascii="Times New Roman" w:eastAsia="Times New Roman" w:hAnsi="Times New Roman" w:cs="Times New Roman"/>
          <w:sz w:val="24"/>
          <w:szCs w:val="24"/>
        </w:rPr>
        <w:t>prípade</w:t>
      </w:r>
      <w:r w:rsidR="00D31E82">
        <w:rPr>
          <w:rFonts w:ascii="Times New Roman" w:eastAsia="Times New Roman" w:hAnsi="Times New Roman" w:cs="Times New Roman"/>
          <w:sz w:val="24"/>
          <w:szCs w:val="24"/>
        </w:rPr>
        <w:t>,</w:t>
      </w:r>
      <w:r w:rsidR="00E864E2" w:rsidRPr="00466821">
        <w:rPr>
          <w:rFonts w:ascii="Times New Roman" w:eastAsia="Times New Roman" w:hAnsi="Times New Roman" w:cs="Times New Roman"/>
          <w:sz w:val="24"/>
          <w:szCs w:val="24"/>
        </w:rPr>
        <w:t xml:space="preserve"> ak uchádzač nezdokladuje všetky zvolené aktivity, jeho poradie sa v systéme môže zmeniť v závislosti od zmien v získanom hodnotení z dôvodu nepreukázania skutočností v žiadosti o štipendium. Za aktivity označené študentom ako splnené, ktoré študent nebude schopný zdokladovať, sa nebudú počítať body.</w:t>
      </w:r>
    </w:p>
    <w:p w14:paraId="19C9A76B" w14:textId="3B7890BC" w:rsidR="00064BA8" w:rsidRPr="00466821" w:rsidRDefault="0028163C" w:rsidP="00E864E2">
      <w:pPr>
        <w:pStyle w:val="Odsekzoznamu"/>
        <w:numPr>
          <w:ilvl w:val="0"/>
          <w:numId w:val="5"/>
        </w:num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v</w:t>
      </w:r>
      <w:r w:rsidR="00E864E2" w:rsidRPr="00466821">
        <w:rPr>
          <w:rFonts w:ascii="Times New Roman" w:eastAsia="Times New Roman" w:hAnsi="Times New Roman" w:cs="Times New Roman"/>
          <w:sz w:val="24"/>
          <w:szCs w:val="24"/>
        </w:rPr>
        <w:t>ysoká škola alebo fakulta má právo požadovať</w:t>
      </w:r>
      <w:r w:rsidR="005711E8" w:rsidRPr="00466821">
        <w:rPr>
          <w:rStyle w:val="Odkaznapoznmkupodiarou"/>
          <w:rFonts w:ascii="Times New Roman" w:eastAsia="Times New Roman" w:hAnsi="Times New Roman" w:cs="Times New Roman"/>
          <w:sz w:val="24"/>
          <w:szCs w:val="24"/>
        </w:rPr>
        <w:footnoteReference w:id="21"/>
      </w:r>
      <w:r w:rsidR="00E864E2" w:rsidRPr="00466821">
        <w:rPr>
          <w:rFonts w:ascii="Times New Roman" w:eastAsia="Segoe UI" w:hAnsi="Times New Roman" w:cs="Times New Roman"/>
          <w:sz w:val="21"/>
          <w:szCs w:val="21"/>
        </w:rPr>
        <w:t xml:space="preserve"> </w:t>
      </w:r>
      <w:r w:rsidR="00E864E2" w:rsidRPr="00466821">
        <w:rPr>
          <w:rFonts w:ascii="Times New Roman" w:eastAsia="Times New Roman" w:hAnsi="Times New Roman" w:cs="Times New Roman"/>
          <w:sz w:val="24"/>
          <w:szCs w:val="24"/>
        </w:rPr>
        <w:t xml:space="preserve">od prijatých uchádzačov informáciu, či sa zapíšu na štúdium. Uchádzač je povinný takú informáciu poskytnúť vysokej škole </w:t>
      </w:r>
      <w:r w:rsidR="00E864E2" w:rsidRPr="00466821">
        <w:rPr>
          <w:rFonts w:ascii="Times New Roman" w:eastAsia="Times New Roman" w:hAnsi="Times New Roman" w:cs="Times New Roman"/>
          <w:sz w:val="24"/>
          <w:szCs w:val="24"/>
        </w:rPr>
        <w:lastRenderedPageBreak/>
        <w:t xml:space="preserve">alebo fakulte. Ak uchádzač neprejaví o štúdium záujem alebo informáciu v určenom čase neposkytne, zaniká mu právo zapísať sa na štúdium daného študijného programu. </w:t>
      </w:r>
    </w:p>
    <w:p w14:paraId="6828688B" w14:textId="46556207" w:rsidR="00E864E2" w:rsidRPr="00466821" w:rsidRDefault="00E864E2" w:rsidP="006B5787">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V prípade, ak došlo k zmene preferencie študenta o výbere vysokej školy po odoslaní žiadosti o štipendium alebo by z akýchkoľvek iných dôvodov uchádzač o štipendium nevyznačil preferenciu vysokej školy pri žiadosti o štipendium, bude možné priradiť uchádzača </w:t>
      </w:r>
      <w:r w:rsidR="00C96726">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o štipendium do profilu vysokej školy aj pomocou vyhľadania uchádzača pomocou rodného čísla. Ak vysoká škola zadá rodné číslo uchádzača do systému a následne začne vysoká škola overovať jeho žiadosť, automaticky sa daný uchádzač pridá do jej profilu.  </w:t>
      </w:r>
    </w:p>
    <w:p w14:paraId="2EA80501" w14:textId="058874F9" w:rsidR="00E864E2" w:rsidRPr="00466821" w:rsidRDefault="00E864E2" w:rsidP="006674E3">
      <w:pPr>
        <w:spacing w:line="257" w:lineRule="auto"/>
        <w:jc w:val="both"/>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Prijímateľom štipendia podľa tejto </w:t>
      </w:r>
      <w:r w:rsidR="00735F43">
        <w:rPr>
          <w:rFonts w:ascii="Times New Roman" w:eastAsia="Times New Roman" w:hAnsi="Times New Roman" w:cs="Times New Roman"/>
          <w:sz w:val="24"/>
          <w:szCs w:val="24"/>
        </w:rPr>
        <w:t>m</w:t>
      </w:r>
      <w:r w:rsidR="00735F43" w:rsidRPr="00466821">
        <w:rPr>
          <w:rFonts w:ascii="Times New Roman" w:eastAsia="Times New Roman" w:hAnsi="Times New Roman" w:cs="Times New Roman"/>
          <w:sz w:val="24"/>
          <w:szCs w:val="24"/>
        </w:rPr>
        <w:t xml:space="preserve">etodiky </w:t>
      </w:r>
      <w:r w:rsidRPr="00466821">
        <w:rPr>
          <w:rFonts w:ascii="Times New Roman" w:eastAsia="Times New Roman" w:hAnsi="Times New Roman" w:cs="Times New Roman"/>
          <w:sz w:val="24"/>
          <w:szCs w:val="24"/>
        </w:rPr>
        <w:t>môže byť aj študent, ktorý poberá iné štipendium na odlišný účel podpory študenta</w:t>
      </w:r>
      <w:r w:rsidR="005711E8" w:rsidRPr="00466821">
        <w:rPr>
          <w:rStyle w:val="Odkaznapoznmkupodiarou"/>
          <w:rFonts w:ascii="Times New Roman" w:eastAsia="Times New Roman" w:hAnsi="Times New Roman" w:cs="Times New Roman"/>
          <w:sz w:val="24"/>
          <w:szCs w:val="24"/>
        </w:rPr>
        <w:footnoteReference w:id="22"/>
      </w:r>
      <w:r w:rsidRPr="00466821">
        <w:rPr>
          <w:rFonts w:ascii="Times New Roman" w:eastAsia="Times New Roman" w:hAnsi="Times New Roman" w:cs="Times New Roman"/>
          <w:sz w:val="24"/>
          <w:szCs w:val="24"/>
        </w:rPr>
        <w:t>. Ministerstvo vykoná opatrenia predchádzajúce dvojitému financovaniu. Každý štipendista po udelení štipendia doručí vysokej škole čestné vyhlásenie</w:t>
      </w:r>
      <w:r w:rsidR="00D31E82">
        <w:rPr>
          <w:rFonts w:ascii="Times New Roman" w:eastAsia="Times New Roman" w:hAnsi="Times New Roman" w:cs="Times New Roman"/>
          <w:sz w:val="24"/>
          <w:szCs w:val="24"/>
        </w:rPr>
        <w:t xml:space="preserve">, </w:t>
      </w:r>
      <w:r w:rsidRPr="00466821">
        <w:rPr>
          <w:rFonts w:ascii="Times New Roman" w:eastAsia="Times New Roman" w:hAnsi="Times New Roman" w:cs="Times New Roman"/>
          <w:sz w:val="24"/>
          <w:szCs w:val="24"/>
        </w:rPr>
        <w:t xml:space="preserve">ktorým deklaruje, že </w:t>
      </w:r>
      <w:r w:rsidR="00082A2C">
        <w:rPr>
          <w:rFonts w:ascii="Times New Roman" w:eastAsia="Times New Roman" w:hAnsi="Times New Roman" w:cs="Times New Roman"/>
          <w:sz w:val="24"/>
          <w:szCs w:val="24"/>
        </w:rPr>
        <w:t xml:space="preserve">neprijíma </w:t>
      </w:r>
      <w:r w:rsidR="00082A2C" w:rsidRPr="00E7481A">
        <w:rPr>
          <w:rFonts w:ascii="Times New Roman" w:hAnsi="Times New Roman" w:cs="Times New Roman"/>
          <w:sz w:val="24"/>
          <w:szCs w:val="24"/>
        </w:rPr>
        <w:t>dotáciu, príspevok, grant alebo inú formu pomoci na financovanie tých istých výdavkov</w:t>
      </w:r>
      <w:r w:rsidR="00082A2C">
        <w:rPr>
          <w:rFonts w:ascii="Times New Roman" w:hAnsi="Times New Roman" w:cs="Times New Roman"/>
          <w:sz w:val="24"/>
          <w:szCs w:val="24"/>
        </w:rPr>
        <w:t>,</w:t>
      </w:r>
      <w:r w:rsidR="00082A2C" w:rsidRPr="00E7481A">
        <w:rPr>
          <w:rFonts w:ascii="Times New Roman" w:hAnsi="Times New Roman" w:cs="Times New Roman"/>
          <w:sz w:val="24"/>
          <w:szCs w:val="24"/>
        </w:rPr>
        <w:t xml:space="preserve"> ktorá by predstavovala dvojité financovanie</w:t>
      </w:r>
      <w:r w:rsidR="00082A2C">
        <w:rPr>
          <w:rFonts w:ascii="Times New Roman" w:eastAsia="Times New Roman" w:hAnsi="Times New Roman" w:cs="Times New Roman"/>
          <w:sz w:val="24"/>
          <w:szCs w:val="24"/>
        </w:rPr>
        <w:t xml:space="preserve"> </w:t>
      </w:r>
      <w:r w:rsidR="00735F43">
        <w:rPr>
          <w:rFonts w:ascii="Times New Roman" w:eastAsia="Times New Roman" w:hAnsi="Times New Roman" w:cs="Times New Roman"/>
          <w:sz w:val="24"/>
          <w:szCs w:val="24"/>
        </w:rPr>
        <w:t>m</w:t>
      </w:r>
      <w:r w:rsidR="00803201">
        <w:rPr>
          <w:rFonts w:ascii="Times New Roman" w:eastAsia="Times New Roman" w:hAnsi="Times New Roman" w:cs="Times New Roman"/>
          <w:sz w:val="24"/>
          <w:szCs w:val="24"/>
        </w:rPr>
        <w:t>i</w:t>
      </w:r>
      <w:r w:rsidR="00735F43">
        <w:rPr>
          <w:rFonts w:ascii="Times New Roman" w:eastAsia="Times New Roman" w:hAnsi="Times New Roman" w:cs="Times New Roman"/>
          <w:sz w:val="24"/>
          <w:szCs w:val="24"/>
        </w:rPr>
        <w:t xml:space="preserve">nisterstvo </w:t>
      </w:r>
      <w:r w:rsidR="00082A2C">
        <w:rPr>
          <w:rFonts w:ascii="Times New Roman" w:eastAsia="Times New Roman" w:hAnsi="Times New Roman" w:cs="Times New Roman"/>
          <w:sz w:val="24"/>
          <w:szCs w:val="24"/>
        </w:rPr>
        <w:t xml:space="preserve">dopracuje ďalšie postupy v rámci samostatného dokumentu. </w:t>
      </w:r>
    </w:p>
    <w:p w14:paraId="4495D322" w14:textId="77777777" w:rsidR="00E864E2" w:rsidRPr="00466821" w:rsidRDefault="00E864E2" w:rsidP="0028163C">
      <w:pPr>
        <w:spacing w:after="0"/>
        <w:ind w:left="360"/>
        <w:jc w:val="both"/>
        <w:rPr>
          <w:rFonts w:ascii="Times New Roman" w:hAnsi="Times New Roman" w:cs="Times New Roman"/>
        </w:rPr>
      </w:pPr>
    </w:p>
    <w:p w14:paraId="0CE8858B" w14:textId="77777777" w:rsidR="00900A4A"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2.3. Výber talentov v skupine A</w:t>
      </w:r>
    </w:p>
    <w:p w14:paraId="6E3B902B" w14:textId="48A7D0D1" w:rsidR="00413DBA" w:rsidRPr="00466821" w:rsidRDefault="00413DBA" w:rsidP="00900A4A">
      <w:pPr>
        <w:jc w:val="both"/>
        <w:rPr>
          <w:rFonts w:ascii="Times New Roman" w:hAnsi="Times New Roman" w:cs="Times New Roman"/>
          <w:b/>
          <w:bCs/>
          <w:sz w:val="24"/>
          <w:szCs w:val="24"/>
        </w:rPr>
      </w:pPr>
      <w:r>
        <w:rPr>
          <w:rFonts w:ascii="Times New Roman" w:hAnsi="Times New Roman" w:cs="Times New Roman"/>
          <w:b/>
          <w:bCs/>
          <w:sz w:val="24"/>
          <w:szCs w:val="24"/>
        </w:rPr>
        <w:t>2.3.1. Kritéri</w:t>
      </w:r>
      <w:r w:rsidR="007D791A">
        <w:rPr>
          <w:rFonts w:ascii="Times New Roman" w:hAnsi="Times New Roman" w:cs="Times New Roman"/>
          <w:b/>
          <w:bCs/>
          <w:sz w:val="24"/>
          <w:szCs w:val="24"/>
        </w:rPr>
        <w:t>á</w:t>
      </w:r>
      <w:r>
        <w:rPr>
          <w:rFonts w:ascii="Times New Roman" w:hAnsi="Times New Roman" w:cs="Times New Roman"/>
          <w:b/>
          <w:bCs/>
          <w:sz w:val="24"/>
          <w:szCs w:val="24"/>
        </w:rPr>
        <w:t xml:space="preserve"> v skupine A</w:t>
      </w:r>
    </w:p>
    <w:p w14:paraId="20A730AC" w14:textId="30BD33B6" w:rsidR="00285C7F" w:rsidRDefault="00ED02BE"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 schéme sa kumulujú body za dosiahnuté výsledky v rôznych kategóriách </w:t>
      </w:r>
      <w:r w:rsidRPr="00466821">
        <w:rPr>
          <w:rFonts w:ascii="Times New Roman" w:hAnsi="Times New Roman" w:cs="Times New Roman"/>
          <w:sz w:val="21"/>
          <w:szCs w:val="21"/>
        </w:rPr>
        <w:t>–</w:t>
      </w:r>
      <w:r w:rsidRPr="00466821">
        <w:rPr>
          <w:rFonts w:ascii="Times New Roman" w:hAnsi="Times New Roman" w:cs="Times New Roman"/>
          <w:sz w:val="24"/>
          <w:szCs w:val="24"/>
        </w:rPr>
        <w:t xml:space="preserve"> dosiahnutá známka vo vybraných maturitných predmetoch (podľa </w:t>
      </w:r>
      <w:r w:rsidR="00E56CE2" w:rsidRPr="00466821">
        <w:rPr>
          <w:rFonts w:ascii="Times New Roman" w:hAnsi="Times New Roman" w:cs="Times New Roman"/>
          <w:sz w:val="24"/>
          <w:szCs w:val="24"/>
        </w:rPr>
        <w:t>P</w:t>
      </w:r>
      <w:r w:rsidR="00E56CE2">
        <w:rPr>
          <w:rFonts w:ascii="Times New Roman" w:hAnsi="Times New Roman" w:cs="Times New Roman"/>
          <w:sz w:val="24"/>
          <w:szCs w:val="24"/>
        </w:rPr>
        <w:t>lánu obnovy</w:t>
      </w:r>
      <w:r w:rsidRPr="00466821">
        <w:rPr>
          <w:rFonts w:ascii="Times New Roman" w:hAnsi="Times New Roman" w:cs="Times New Roman"/>
          <w:sz w:val="24"/>
          <w:szCs w:val="24"/>
        </w:rPr>
        <w:t xml:space="preserve">) a výsledky v ďalších činnostiach (súťaže a pod.). Posudzovaná bude doba počas troch rokov štúdia na strednej škole predchádzajúcich poslednému ročníku a časť posledného ročníka do podania žiadosti                   (t. j.  najneskôr </w:t>
      </w:r>
      <w:r>
        <w:rPr>
          <w:rFonts w:ascii="Times New Roman" w:hAnsi="Times New Roman" w:cs="Times New Roman"/>
          <w:sz w:val="24"/>
          <w:szCs w:val="24"/>
        </w:rPr>
        <w:t xml:space="preserve">do </w:t>
      </w:r>
      <w:r>
        <w:rPr>
          <w:rFonts w:ascii="Times New Roman" w:eastAsia="Times New Roman" w:hAnsi="Times New Roman" w:cs="Times New Roman"/>
          <w:sz w:val="24"/>
          <w:szCs w:val="24"/>
        </w:rPr>
        <w:t>posledného dňa stanoveného na podávanie žiadostí</w:t>
      </w:r>
      <w:r w:rsidRPr="00466821">
        <w:rPr>
          <w:rFonts w:ascii="Times New Roman" w:hAnsi="Times New Roman" w:cs="Times New Roman"/>
          <w:sz w:val="24"/>
          <w:szCs w:val="24"/>
        </w:rPr>
        <w:t xml:space="preserve">). Aktivity splnené </w:t>
      </w:r>
      <w:r w:rsidR="00C96726">
        <w:rPr>
          <w:rFonts w:ascii="Times New Roman" w:hAnsi="Times New Roman" w:cs="Times New Roman"/>
          <w:sz w:val="24"/>
          <w:szCs w:val="24"/>
        </w:rPr>
        <w:t xml:space="preserve">                      </w:t>
      </w:r>
      <w:r w:rsidRPr="00466821">
        <w:rPr>
          <w:rFonts w:ascii="Times New Roman" w:hAnsi="Times New Roman" w:cs="Times New Roman"/>
          <w:sz w:val="24"/>
          <w:szCs w:val="24"/>
        </w:rPr>
        <w:t xml:space="preserve">po podaní žiadosti, resp. po uzavretí systému nebude možné z dôvodu administrácie schémy akceptovať. Systém umožní sčítavať body za viacnásobnú účasť na súťažiach (napr. účasť v 1. ročníku štúdia na strednej škole na fyzikálnej olympiáde bude možné sčítať s účasťou v 2. ročníku štúdia na strednej škole na tej istej olympiáde; rovnako teda aj napr. účasť v 1. ročníku štúdia na strednej škole na fyzikálnej olympiáde a zároveň aj účasť v 1. ročníku štúdia na strednej škole na matematickej olympiáde). Zároveň však bude systém nastavený tak, že sa bude započítavať len najlepší dosiahnutý výsledok aktivity v danom roku (napr. ak sa umiestnil na 2. mieste celoštátnej olympiády, budú sa mu započítavať len tieto príslušné body, t. j. nie aj body za umiestnenie/účasť na krajskom kole olympiády). </w:t>
      </w:r>
    </w:p>
    <w:p w14:paraId="4F57D992" w14:textId="1A77BD57" w:rsidR="00900A4A" w:rsidRPr="00466821" w:rsidRDefault="00071087" w:rsidP="00900A4A">
      <w:pPr>
        <w:jc w:val="both"/>
        <w:rPr>
          <w:rFonts w:ascii="Times New Roman" w:hAnsi="Times New Roman" w:cs="Times New Roman"/>
          <w:sz w:val="24"/>
          <w:szCs w:val="24"/>
        </w:rPr>
      </w:pPr>
      <w:r>
        <w:rPr>
          <w:rFonts w:ascii="Times New Roman" w:hAnsi="Times New Roman" w:cs="Times New Roman"/>
          <w:sz w:val="24"/>
          <w:szCs w:val="24"/>
        </w:rPr>
        <w:t xml:space="preserve">Obdobný </w:t>
      </w:r>
      <w:r w:rsidR="00ED02BE">
        <w:rPr>
          <w:rFonts w:ascii="Times New Roman" w:hAnsi="Times New Roman" w:cs="Times New Roman"/>
          <w:sz w:val="24"/>
          <w:szCs w:val="24"/>
        </w:rPr>
        <w:t>mechanizmus</w:t>
      </w:r>
      <w:r>
        <w:rPr>
          <w:rFonts w:ascii="Times New Roman" w:hAnsi="Times New Roman" w:cs="Times New Roman"/>
          <w:sz w:val="24"/>
          <w:szCs w:val="24"/>
        </w:rPr>
        <w:t xml:space="preserve"> bude aplikovaný aj pri posudzovaní iných aktivít, t. j. v kategórii „realizácia vlastného projektu pod záštitou vybraných organizácií“. V prípade absolvovania aktivity </w:t>
      </w:r>
      <w:r w:rsidR="00832CAA">
        <w:rPr>
          <w:rFonts w:ascii="Times New Roman" w:hAnsi="Times New Roman" w:cs="Times New Roman"/>
          <w:sz w:val="24"/>
          <w:szCs w:val="24"/>
        </w:rPr>
        <w:t xml:space="preserve">pod záštitou rovnakej inštitúcie </w:t>
      </w:r>
      <w:r>
        <w:rPr>
          <w:rFonts w:ascii="Times New Roman" w:hAnsi="Times New Roman" w:cs="Times New Roman"/>
          <w:sz w:val="24"/>
          <w:szCs w:val="24"/>
        </w:rPr>
        <w:t xml:space="preserve">budú uchádzačovi započítané body </w:t>
      </w:r>
      <w:r w:rsidR="00ED02BE">
        <w:rPr>
          <w:rFonts w:ascii="Times New Roman" w:hAnsi="Times New Roman" w:cs="Times New Roman"/>
          <w:sz w:val="24"/>
          <w:szCs w:val="24"/>
        </w:rPr>
        <w:t>pre daný rok iba raz</w:t>
      </w:r>
      <w:r>
        <w:rPr>
          <w:rFonts w:ascii="Times New Roman" w:hAnsi="Times New Roman" w:cs="Times New Roman"/>
          <w:sz w:val="24"/>
          <w:szCs w:val="24"/>
        </w:rPr>
        <w:t xml:space="preserve">. Ak uchádzač uvedie </w:t>
      </w:r>
      <w:r w:rsidR="00285C7F">
        <w:rPr>
          <w:rFonts w:ascii="Times New Roman" w:hAnsi="Times New Roman" w:cs="Times New Roman"/>
          <w:sz w:val="24"/>
          <w:szCs w:val="24"/>
        </w:rPr>
        <w:t xml:space="preserve">absolvovanie aktivity pod rovnakou inštitúciou vo viacerých ročníkoch, pridelia sa mu body podľa počtu ročníkov. Zároveň môže kombinovať aktivity zastrešované rôznymi inštitúciami. Nie je však možné v rovnakom roku mať viac aktivít </w:t>
      </w:r>
      <w:r w:rsidR="00C96726">
        <w:rPr>
          <w:rFonts w:ascii="Times New Roman" w:hAnsi="Times New Roman" w:cs="Times New Roman"/>
          <w:sz w:val="24"/>
          <w:szCs w:val="24"/>
        </w:rPr>
        <w:t xml:space="preserve">                     </w:t>
      </w:r>
      <w:r w:rsidR="00285C7F">
        <w:rPr>
          <w:rFonts w:ascii="Times New Roman" w:hAnsi="Times New Roman" w:cs="Times New Roman"/>
          <w:sz w:val="24"/>
          <w:szCs w:val="24"/>
        </w:rPr>
        <w:t xml:space="preserve">od rovnakej inštitúcie. </w:t>
      </w:r>
      <w:r w:rsidR="00900A4A" w:rsidRPr="00466821">
        <w:rPr>
          <w:rFonts w:ascii="Times New Roman" w:hAnsi="Times New Roman" w:cs="Times New Roman"/>
          <w:sz w:val="24"/>
          <w:szCs w:val="24"/>
        </w:rPr>
        <w:t xml:space="preserve">Uchádzač bude môcť zaznačiť splnenie niekoľkých aktivít v priebehu posledných 4 ročníkov pred ukončením strednej školy (t. j. vrátane posledného ročníka </w:t>
      </w:r>
      <w:r w:rsidR="00C96726">
        <w:rPr>
          <w:rFonts w:ascii="Times New Roman" w:hAnsi="Times New Roman" w:cs="Times New Roman"/>
          <w:sz w:val="24"/>
          <w:szCs w:val="24"/>
        </w:rPr>
        <w:t xml:space="preserve">                       </w:t>
      </w:r>
      <w:r w:rsidR="00900A4A" w:rsidRPr="00466821">
        <w:rPr>
          <w:rFonts w:ascii="Times New Roman" w:hAnsi="Times New Roman" w:cs="Times New Roman"/>
          <w:sz w:val="24"/>
          <w:szCs w:val="24"/>
        </w:rPr>
        <w:t xml:space="preserve">za aktivity vykonané do </w:t>
      </w:r>
      <w:r w:rsidR="00285C7F">
        <w:rPr>
          <w:rFonts w:ascii="Times New Roman" w:hAnsi="Times New Roman" w:cs="Times New Roman"/>
          <w:sz w:val="24"/>
          <w:szCs w:val="24"/>
        </w:rPr>
        <w:t>podania žiadosti</w:t>
      </w:r>
      <w:r w:rsidR="00900A4A" w:rsidRPr="00466821">
        <w:rPr>
          <w:rFonts w:ascii="Times New Roman" w:hAnsi="Times New Roman" w:cs="Times New Roman"/>
          <w:sz w:val="24"/>
          <w:szCs w:val="24"/>
        </w:rPr>
        <w:t xml:space="preserve">). </w:t>
      </w:r>
    </w:p>
    <w:p w14:paraId="697324DF" w14:textId="341779B8" w:rsidR="00900A4A"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lastRenderedPageBreak/>
        <w:t>Ku každej aktivite bude k </w:t>
      </w:r>
      <w:r w:rsidR="007D791A" w:rsidRPr="00466821">
        <w:rPr>
          <w:rFonts w:ascii="Times New Roman" w:hAnsi="Times New Roman" w:cs="Times New Roman"/>
          <w:sz w:val="24"/>
          <w:szCs w:val="24"/>
        </w:rPr>
        <w:t>dispozíci</w:t>
      </w:r>
      <w:r w:rsidR="007D791A">
        <w:rPr>
          <w:rFonts w:ascii="Times New Roman" w:hAnsi="Times New Roman" w:cs="Times New Roman"/>
          <w:sz w:val="24"/>
          <w:szCs w:val="24"/>
        </w:rPr>
        <w:t>i</w:t>
      </w:r>
      <w:r w:rsidR="007D791A" w:rsidRPr="00466821">
        <w:rPr>
          <w:rFonts w:ascii="Times New Roman" w:hAnsi="Times New Roman" w:cs="Times New Roman"/>
          <w:sz w:val="24"/>
          <w:szCs w:val="24"/>
        </w:rPr>
        <w:t xml:space="preserve"> </w:t>
      </w:r>
      <w:r w:rsidRPr="00466821">
        <w:rPr>
          <w:rFonts w:ascii="Times New Roman" w:hAnsi="Times New Roman" w:cs="Times New Roman"/>
          <w:sz w:val="24"/>
          <w:szCs w:val="24"/>
        </w:rPr>
        <w:t>číselník. Uchádzači budú môcť vyberať iba splnenie úlohy v rámci číselníka. Iné aktivity nebudú akceptované. Bude však možné v budúcnosti doplniť číselník. Na základe konzultácií s prizvanými expertmi z</w:t>
      </w:r>
      <w:r w:rsidR="0028163C" w:rsidRPr="00466821">
        <w:rPr>
          <w:rFonts w:ascii="Times New Roman" w:hAnsi="Times New Roman" w:cs="Times New Roman"/>
          <w:sz w:val="24"/>
          <w:szCs w:val="24"/>
        </w:rPr>
        <w:t> NIVAM</w:t>
      </w:r>
      <w:r w:rsidR="007D791A">
        <w:rPr>
          <w:rStyle w:val="Odkaznapoznmkupodiarou"/>
          <w:rFonts w:ascii="Times New Roman" w:hAnsi="Times New Roman" w:cs="Times New Roman"/>
          <w:sz w:val="24"/>
          <w:szCs w:val="24"/>
        </w:rPr>
        <w:footnoteReference w:id="23"/>
      </w:r>
      <w:r w:rsidR="0028163C" w:rsidRPr="00466821">
        <w:rPr>
          <w:rFonts w:ascii="Times New Roman" w:hAnsi="Times New Roman" w:cs="Times New Roman"/>
          <w:sz w:val="24"/>
          <w:szCs w:val="24"/>
        </w:rPr>
        <w:t>,</w:t>
      </w:r>
      <w:r w:rsidRPr="00466821">
        <w:rPr>
          <w:rFonts w:ascii="Times New Roman" w:hAnsi="Times New Roman" w:cs="Times New Roman"/>
          <w:sz w:val="24"/>
          <w:szCs w:val="24"/>
        </w:rPr>
        <w:t xml:space="preserve"> ŠIOV</w:t>
      </w:r>
      <w:r w:rsidR="007D791A">
        <w:rPr>
          <w:rStyle w:val="Odkaznapoznmkupodiarou"/>
          <w:rFonts w:ascii="Times New Roman" w:hAnsi="Times New Roman" w:cs="Times New Roman"/>
          <w:sz w:val="24"/>
          <w:szCs w:val="24"/>
        </w:rPr>
        <w:footnoteReference w:id="24"/>
      </w:r>
      <w:r w:rsidR="0028163C" w:rsidRPr="00466821">
        <w:rPr>
          <w:rFonts w:ascii="Times New Roman" w:hAnsi="Times New Roman" w:cs="Times New Roman"/>
          <w:sz w:val="24"/>
          <w:szCs w:val="24"/>
        </w:rPr>
        <w:t>, CVTI</w:t>
      </w:r>
      <w:r w:rsidR="007D791A">
        <w:rPr>
          <w:rFonts w:ascii="Times New Roman" w:hAnsi="Times New Roman" w:cs="Times New Roman"/>
          <w:sz w:val="24"/>
          <w:szCs w:val="24"/>
        </w:rPr>
        <w:t xml:space="preserve"> SR</w:t>
      </w:r>
      <w:r w:rsidR="007D791A">
        <w:rPr>
          <w:rStyle w:val="Odkaznapoznmkupodiarou"/>
          <w:rFonts w:ascii="Times New Roman" w:hAnsi="Times New Roman" w:cs="Times New Roman"/>
          <w:sz w:val="24"/>
          <w:szCs w:val="24"/>
        </w:rPr>
        <w:footnoteReference w:id="25"/>
      </w:r>
      <w:r w:rsidR="0028163C" w:rsidRPr="00466821">
        <w:rPr>
          <w:rFonts w:ascii="Times New Roman" w:hAnsi="Times New Roman" w:cs="Times New Roman"/>
          <w:sz w:val="24"/>
          <w:szCs w:val="24"/>
        </w:rPr>
        <w:t xml:space="preserve"> </w:t>
      </w:r>
      <w:r w:rsidR="00C96726">
        <w:rPr>
          <w:rFonts w:ascii="Times New Roman" w:hAnsi="Times New Roman" w:cs="Times New Roman"/>
          <w:sz w:val="24"/>
          <w:szCs w:val="24"/>
        </w:rPr>
        <w:t xml:space="preserve">                      </w:t>
      </w:r>
      <w:r w:rsidR="0028163C" w:rsidRPr="00466821">
        <w:rPr>
          <w:rFonts w:ascii="Times New Roman" w:hAnsi="Times New Roman" w:cs="Times New Roman"/>
          <w:sz w:val="24"/>
          <w:szCs w:val="24"/>
        </w:rPr>
        <w:t>a NOC</w:t>
      </w:r>
      <w:r w:rsidR="007D791A">
        <w:rPr>
          <w:rStyle w:val="Odkaznapoznmkupodiarou"/>
          <w:rFonts w:ascii="Times New Roman" w:hAnsi="Times New Roman" w:cs="Times New Roman"/>
          <w:sz w:val="24"/>
          <w:szCs w:val="24"/>
        </w:rPr>
        <w:footnoteReference w:id="26"/>
      </w:r>
      <w:r w:rsidRPr="00466821">
        <w:rPr>
          <w:rFonts w:ascii="Times New Roman" w:hAnsi="Times New Roman" w:cs="Times New Roman"/>
          <w:sz w:val="24"/>
          <w:szCs w:val="24"/>
        </w:rPr>
        <w:t xml:space="preserve"> boli určené nasledujúce ukazovatele a k nim priradené váhy, podľa ktorých budú uchádzači posudzovaní:</w:t>
      </w:r>
    </w:p>
    <w:p w14:paraId="04749A43" w14:textId="77777777" w:rsidR="002E75E7" w:rsidRDefault="002E75E7" w:rsidP="00900A4A">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599"/>
        <w:gridCol w:w="1253"/>
        <w:gridCol w:w="4210"/>
      </w:tblGrid>
      <w:tr w:rsidR="00900A4A" w:rsidRPr="00466821" w14:paraId="35FB2A50" w14:textId="77777777" w:rsidTr="00900A4A">
        <w:tc>
          <w:tcPr>
            <w:tcW w:w="3599" w:type="dxa"/>
          </w:tcPr>
          <w:p w14:paraId="07C3B32C" w14:textId="61A1565E" w:rsidR="00900A4A" w:rsidRPr="00466821" w:rsidRDefault="001013FC" w:rsidP="00900A4A">
            <w:pPr>
              <w:jc w:val="both"/>
              <w:rPr>
                <w:rFonts w:ascii="Times New Roman" w:hAnsi="Times New Roman" w:cs="Times New Roman"/>
                <w:b/>
                <w:sz w:val="24"/>
                <w:szCs w:val="24"/>
              </w:rPr>
            </w:pPr>
            <w:bookmarkStart w:id="2" w:name="_Hlk90992242"/>
            <w:r w:rsidRPr="00466821">
              <w:rPr>
                <w:rFonts w:ascii="Times New Roman" w:hAnsi="Times New Roman" w:cs="Times New Roman"/>
                <w:b/>
                <w:sz w:val="24"/>
                <w:szCs w:val="24"/>
              </w:rPr>
              <w:t>U</w:t>
            </w:r>
            <w:r w:rsidR="00900A4A" w:rsidRPr="00466821">
              <w:rPr>
                <w:rFonts w:ascii="Times New Roman" w:hAnsi="Times New Roman" w:cs="Times New Roman"/>
                <w:b/>
                <w:sz w:val="24"/>
                <w:szCs w:val="24"/>
              </w:rPr>
              <w:t>kazovateľ</w:t>
            </w:r>
          </w:p>
        </w:tc>
        <w:tc>
          <w:tcPr>
            <w:tcW w:w="1253" w:type="dxa"/>
          </w:tcPr>
          <w:p w14:paraId="79BD627E"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Počet bodov</w:t>
            </w:r>
          </w:p>
        </w:tc>
        <w:tc>
          <w:tcPr>
            <w:tcW w:w="4210" w:type="dxa"/>
          </w:tcPr>
          <w:p w14:paraId="71787A5D"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Poznámka</w:t>
            </w:r>
          </w:p>
        </w:tc>
      </w:tr>
      <w:tr w:rsidR="00900A4A" w:rsidRPr="00466821" w14:paraId="45AE4FF1" w14:textId="77777777" w:rsidTr="00900A4A">
        <w:tc>
          <w:tcPr>
            <w:tcW w:w="9062" w:type="dxa"/>
            <w:gridSpan w:val="3"/>
            <w:shd w:val="clear" w:color="auto" w:fill="8EAADB" w:themeFill="accent1" w:themeFillTint="99"/>
          </w:tcPr>
          <w:p w14:paraId="7D389FED" w14:textId="08087208" w:rsidR="002E75E7" w:rsidRDefault="002E75E7" w:rsidP="002E75E7">
            <w:pPr>
              <w:jc w:val="both"/>
              <w:rPr>
                <w:rFonts w:ascii="Times New Roman" w:hAnsi="Times New Roman" w:cs="Times New Roman"/>
                <w:b/>
                <w:bCs/>
                <w:sz w:val="24"/>
                <w:szCs w:val="24"/>
              </w:rPr>
            </w:pPr>
            <w:r>
              <w:rPr>
                <w:rFonts w:ascii="Times New Roman" w:hAnsi="Times New Roman" w:cs="Times New Roman"/>
                <w:b/>
                <w:bCs/>
                <w:sz w:val="24"/>
                <w:szCs w:val="24"/>
              </w:rPr>
              <w:t>Tab</w:t>
            </w:r>
            <w:r w:rsidR="00EB2E46">
              <w:rPr>
                <w:rFonts w:ascii="Times New Roman" w:hAnsi="Times New Roman" w:cs="Times New Roman"/>
                <w:b/>
                <w:bCs/>
                <w:sz w:val="24"/>
                <w:szCs w:val="24"/>
              </w:rPr>
              <w:t xml:space="preserve">uľka č. </w:t>
            </w:r>
            <w:r>
              <w:rPr>
                <w:rFonts w:ascii="Times New Roman" w:hAnsi="Times New Roman" w:cs="Times New Roman"/>
                <w:b/>
                <w:bCs/>
                <w:sz w:val="24"/>
                <w:szCs w:val="24"/>
              </w:rPr>
              <w:t xml:space="preserve">1 </w:t>
            </w:r>
          </w:p>
          <w:p w14:paraId="7F930185" w14:textId="2F482177" w:rsidR="00900A4A" w:rsidRPr="00F90F9E" w:rsidRDefault="00900A4A" w:rsidP="00F90F9E">
            <w:pPr>
              <w:jc w:val="both"/>
              <w:rPr>
                <w:rFonts w:ascii="Times New Roman" w:hAnsi="Times New Roman" w:cs="Times New Roman"/>
                <w:sz w:val="24"/>
                <w:szCs w:val="24"/>
              </w:rPr>
            </w:pPr>
            <w:r w:rsidRPr="00F90F9E">
              <w:rPr>
                <w:rFonts w:ascii="Times New Roman" w:hAnsi="Times New Roman" w:cs="Times New Roman"/>
                <w:b/>
                <w:bCs/>
                <w:sz w:val="24"/>
                <w:szCs w:val="24"/>
              </w:rPr>
              <w:t>Umiestnenie sa v olympiádach</w:t>
            </w:r>
            <w:r w:rsidRPr="00466821">
              <w:rPr>
                <w:rStyle w:val="Odkaznapoznmkupodiarou"/>
                <w:rFonts w:ascii="Times New Roman" w:hAnsi="Times New Roman" w:cs="Times New Roman"/>
                <w:b/>
                <w:bCs/>
                <w:sz w:val="24"/>
                <w:szCs w:val="24"/>
              </w:rPr>
              <w:footnoteReference w:id="27"/>
            </w:r>
            <w:r w:rsidRPr="00F90F9E">
              <w:rPr>
                <w:rFonts w:ascii="Times New Roman" w:hAnsi="Times New Roman" w:cs="Times New Roman"/>
                <w:b/>
                <w:bCs/>
                <w:sz w:val="24"/>
                <w:szCs w:val="24"/>
              </w:rPr>
              <w:t xml:space="preserve"> a  vedomostných súťažiach</w:t>
            </w:r>
            <w:r w:rsidRPr="00466821">
              <w:rPr>
                <w:rStyle w:val="Odkaznapoznmkupodiarou"/>
                <w:rFonts w:ascii="Times New Roman" w:hAnsi="Times New Roman" w:cs="Times New Roman"/>
                <w:b/>
                <w:bCs/>
                <w:sz w:val="24"/>
                <w:szCs w:val="24"/>
              </w:rPr>
              <w:footnoteReference w:id="28"/>
            </w:r>
          </w:p>
        </w:tc>
      </w:tr>
      <w:tr w:rsidR="00900A4A" w:rsidRPr="00466821" w14:paraId="5CCCBC74" w14:textId="77777777" w:rsidTr="00900A4A">
        <w:tc>
          <w:tcPr>
            <w:tcW w:w="3599" w:type="dxa"/>
          </w:tcPr>
          <w:p w14:paraId="4B3D9782"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1. miesto v medzinárodnej súťaži</w:t>
            </w:r>
          </w:p>
        </w:tc>
        <w:tc>
          <w:tcPr>
            <w:tcW w:w="1253" w:type="dxa"/>
          </w:tcPr>
          <w:p w14:paraId="14EA3098"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140 bodov</w:t>
            </w:r>
          </w:p>
        </w:tc>
        <w:tc>
          <w:tcPr>
            <w:tcW w:w="4210" w:type="dxa"/>
          </w:tcPr>
          <w:p w14:paraId="7756ECF0"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6025CAFC" w14:textId="77777777" w:rsidTr="00900A4A">
        <w:tc>
          <w:tcPr>
            <w:tcW w:w="3599" w:type="dxa"/>
          </w:tcPr>
          <w:p w14:paraId="3566A55A"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2. miesto v medzinárodnej súťaži</w:t>
            </w:r>
          </w:p>
        </w:tc>
        <w:tc>
          <w:tcPr>
            <w:tcW w:w="1253" w:type="dxa"/>
          </w:tcPr>
          <w:p w14:paraId="3DE24729"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130 bodov</w:t>
            </w:r>
          </w:p>
        </w:tc>
        <w:tc>
          <w:tcPr>
            <w:tcW w:w="4210" w:type="dxa"/>
          </w:tcPr>
          <w:p w14:paraId="2CD0C51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7FD093D9" w14:textId="77777777" w:rsidTr="00900A4A">
        <w:tc>
          <w:tcPr>
            <w:tcW w:w="3599" w:type="dxa"/>
          </w:tcPr>
          <w:p w14:paraId="24E9184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3. miesto v medzinárodnej súťaži</w:t>
            </w:r>
          </w:p>
        </w:tc>
        <w:tc>
          <w:tcPr>
            <w:tcW w:w="1253" w:type="dxa"/>
          </w:tcPr>
          <w:p w14:paraId="1D549FB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120 bodov</w:t>
            </w:r>
          </w:p>
        </w:tc>
        <w:tc>
          <w:tcPr>
            <w:tcW w:w="4210" w:type="dxa"/>
          </w:tcPr>
          <w:p w14:paraId="527F7C4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1AFA39C3" w14:textId="77777777" w:rsidTr="00900A4A">
        <w:tc>
          <w:tcPr>
            <w:tcW w:w="3599" w:type="dxa"/>
          </w:tcPr>
          <w:p w14:paraId="7FC4F206"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Účasť v medzinárodnej súťaži</w:t>
            </w:r>
          </w:p>
        </w:tc>
        <w:tc>
          <w:tcPr>
            <w:tcW w:w="1253" w:type="dxa"/>
          </w:tcPr>
          <w:p w14:paraId="4185DCAC"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110 bodov</w:t>
            </w:r>
          </w:p>
        </w:tc>
        <w:tc>
          <w:tcPr>
            <w:tcW w:w="4210" w:type="dxa"/>
          </w:tcPr>
          <w:p w14:paraId="476F7C2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47CF5E0E" w14:textId="77777777" w:rsidTr="00900A4A">
        <w:tc>
          <w:tcPr>
            <w:tcW w:w="3599" w:type="dxa"/>
          </w:tcPr>
          <w:p w14:paraId="0C86A8A9"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1. miesto v celoštátnom kole súťaže</w:t>
            </w:r>
          </w:p>
        </w:tc>
        <w:tc>
          <w:tcPr>
            <w:tcW w:w="1253" w:type="dxa"/>
          </w:tcPr>
          <w:p w14:paraId="2501256D"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90 bodov</w:t>
            </w:r>
          </w:p>
        </w:tc>
        <w:tc>
          <w:tcPr>
            <w:tcW w:w="4210" w:type="dxa"/>
          </w:tcPr>
          <w:p w14:paraId="38058BC2"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4A439A84" w14:textId="77777777" w:rsidTr="00900A4A">
        <w:tc>
          <w:tcPr>
            <w:tcW w:w="3599" w:type="dxa"/>
          </w:tcPr>
          <w:p w14:paraId="79580AF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2. miesto v celoštátnom kole súťaže</w:t>
            </w:r>
          </w:p>
        </w:tc>
        <w:tc>
          <w:tcPr>
            <w:tcW w:w="1253" w:type="dxa"/>
          </w:tcPr>
          <w:p w14:paraId="41AA65D3"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4111284B"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5FF7B826" w14:textId="77777777" w:rsidTr="00900A4A">
        <w:tc>
          <w:tcPr>
            <w:tcW w:w="3599" w:type="dxa"/>
          </w:tcPr>
          <w:p w14:paraId="1E8B888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3. miesto v celoštátnom kole súťaže</w:t>
            </w:r>
          </w:p>
        </w:tc>
        <w:tc>
          <w:tcPr>
            <w:tcW w:w="1253" w:type="dxa"/>
          </w:tcPr>
          <w:p w14:paraId="6A0277D1"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70 bodov</w:t>
            </w:r>
          </w:p>
        </w:tc>
        <w:tc>
          <w:tcPr>
            <w:tcW w:w="4210" w:type="dxa"/>
          </w:tcPr>
          <w:p w14:paraId="7BBB6AA8"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61E83FFF" w14:textId="77777777" w:rsidTr="00900A4A">
        <w:tc>
          <w:tcPr>
            <w:tcW w:w="3599" w:type="dxa"/>
          </w:tcPr>
          <w:p w14:paraId="3D60733B"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Účasť na celoštátnom kole súťaže</w:t>
            </w:r>
          </w:p>
        </w:tc>
        <w:tc>
          <w:tcPr>
            <w:tcW w:w="1253" w:type="dxa"/>
          </w:tcPr>
          <w:p w14:paraId="383167B7"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60 bodov</w:t>
            </w:r>
          </w:p>
        </w:tc>
        <w:tc>
          <w:tcPr>
            <w:tcW w:w="4210" w:type="dxa"/>
          </w:tcPr>
          <w:p w14:paraId="5A64A3AE"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5DD4C505" w14:textId="77777777" w:rsidTr="00900A4A">
        <w:tc>
          <w:tcPr>
            <w:tcW w:w="3599" w:type="dxa"/>
          </w:tcPr>
          <w:p w14:paraId="25EC0828"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1. miesto na krajskom kole súťaže</w:t>
            </w:r>
          </w:p>
        </w:tc>
        <w:tc>
          <w:tcPr>
            <w:tcW w:w="1253" w:type="dxa"/>
          </w:tcPr>
          <w:p w14:paraId="6B01BD4C"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45 bodov</w:t>
            </w:r>
          </w:p>
        </w:tc>
        <w:tc>
          <w:tcPr>
            <w:tcW w:w="4210" w:type="dxa"/>
          </w:tcPr>
          <w:p w14:paraId="3CC7F37D"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00F51290" w14:textId="77777777" w:rsidTr="00900A4A">
        <w:trPr>
          <w:trHeight w:val="1185"/>
        </w:trPr>
        <w:tc>
          <w:tcPr>
            <w:tcW w:w="3599" w:type="dxa"/>
          </w:tcPr>
          <w:p w14:paraId="46973D03"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Účasť na krajskom kole súťaže</w:t>
            </w:r>
          </w:p>
        </w:tc>
        <w:tc>
          <w:tcPr>
            <w:tcW w:w="1253" w:type="dxa"/>
          </w:tcPr>
          <w:p w14:paraId="330C8105"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30 bodov</w:t>
            </w:r>
          </w:p>
        </w:tc>
        <w:tc>
          <w:tcPr>
            <w:tcW w:w="4210" w:type="dxa"/>
          </w:tcPr>
          <w:p w14:paraId="01BE69FF"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Násobí sa počtom účastí (napr. účasť               na viacerých súťažiach alebo účasť              na súťažiach viac rokov po sebe)</w:t>
            </w:r>
          </w:p>
        </w:tc>
      </w:tr>
      <w:tr w:rsidR="00900A4A" w:rsidRPr="00466821" w14:paraId="2AAFF19D" w14:textId="77777777" w:rsidTr="00900A4A">
        <w:tc>
          <w:tcPr>
            <w:tcW w:w="9062" w:type="dxa"/>
            <w:gridSpan w:val="3"/>
            <w:shd w:val="clear" w:color="auto" w:fill="8EAADB" w:themeFill="accent1" w:themeFillTint="99"/>
          </w:tcPr>
          <w:p w14:paraId="58A2B69F" w14:textId="038BDD47" w:rsidR="002E75E7" w:rsidRDefault="00EB2E46" w:rsidP="002E75E7">
            <w:pPr>
              <w:jc w:val="both"/>
              <w:rPr>
                <w:rFonts w:ascii="Times New Roman" w:hAnsi="Times New Roman" w:cs="Times New Roman"/>
                <w:b/>
                <w:sz w:val="24"/>
                <w:szCs w:val="24"/>
              </w:rPr>
            </w:pPr>
            <w:r>
              <w:rPr>
                <w:rFonts w:ascii="Times New Roman" w:hAnsi="Times New Roman" w:cs="Times New Roman"/>
                <w:b/>
                <w:bCs/>
                <w:sz w:val="24"/>
                <w:szCs w:val="24"/>
              </w:rPr>
              <w:lastRenderedPageBreak/>
              <w:t>Tabuľka</w:t>
            </w:r>
            <w:r>
              <w:rPr>
                <w:rFonts w:ascii="Times New Roman" w:hAnsi="Times New Roman" w:cs="Times New Roman"/>
                <w:b/>
                <w:sz w:val="24"/>
                <w:szCs w:val="24"/>
              </w:rPr>
              <w:t xml:space="preserve"> č. </w:t>
            </w:r>
            <w:r w:rsidR="002E75E7">
              <w:rPr>
                <w:rFonts w:ascii="Times New Roman" w:hAnsi="Times New Roman" w:cs="Times New Roman"/>
                <w:b/>
                <w:sz w:val="24"/>
                <w:szCs w:val="24"/>
              </w:rPr>
              <w:t xml:space="preserve">2 </w:t>
            </w:r>
          </w:p>
          <w:p w14:paraId="54D5D742" w14:textId="6BC0A5BA" w:rsidR="00900A4A" w:rsidRPr="00F90F9E" w:rsidRDefault="00900A4A" w:rsidP="00F90F9E">
            <w:pPr>
              <w:jc w:val="both"/>
              <w:rPr>
                <w:rFonts w:ascii="Times New Roman" w:hAnsi="Times New Roman" w:cs="Times New Roman"/>
                <w:b/>
                <w:sz w:val="24"/>
                <w:szCs w:val="24"/>
              </w:rPr>
            </w:pPr>
            <w:r w:rsidRPr="00F90F9E">
              <w:rPr>
                <w:rFonts w:ascii="Times New Roman" w:hAnsi="Times New Roman" w:cs="Times New Roman"/>
                <w:b/>
                <w:sz w:val="24"/>
                <w:szCs w:val="24"/>
              </w:rPr>
              <w:t>Výsledky v maturitnej skúške</w:t>
            </w:r>
            <w:r w:rsidR="00B46105" w:rsidRPr="00F90F9E">
              <w:rPr>
                <w:rFonts w:ascii="Times New Roman" w:hAnsi="Times New Roman" w:cs="Times New Roman"/>
                <w:b/>
                <w:sz w:val="24"/>
                <w:szCs w:val="24"/>
              </w:rPr>
              <w:t xml:space="preserve"> </w:t>
            </w:r>
          </w:p>
        </w:tc>
      </w:tr>
      <w:tr w:rsidR="00900A4A" w:rsidRPr="00466821" w14:paraId="051293F2" w14:textId="77777777" w:rsidTr="00900A4A">
        <w:tc>
          <w:tcPr>
            <w:tcW w:w="3599" w:type="dxa"/>
          </w:tcPr>
          <w:p w14:paraId="3AD4D752"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98</w:t>
            </w:r>
          </w:p>
        </w:tc>
        <w:tc>
          <w:tcPr>
            <w:tcW w:w="1253" w:type="dxa"/>
          </w:tcPr>
          <w:p w14:paraId="125542FA"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6BF730A8"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w:t>
            </w:r>
          </w:p>
        </w:tc>
      </w:tr>
      <w:tr w:rsidR="00900A4A" w:rsidRPr="00466821" w14:paraId="74ADCF20" w14:textId="77777777" w:rsidTr="00900A4A">
        <w:tc>
          <w:tcPr>
            <w:tcW w:w="3599" w:type="dxa"/>
          </w:tcPr>
          <w:p w14:paraId="34C26895"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95</w:t>
            </w:r>
          </w:p>
        </w:tc>
        <w:tc>
          <w:tcPr>
            <w:tcW w:w="1253" w:type="dxa"/>
          </w:tcPr>
          <w:p w14:paraId="2132E26A"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75 bodov</w:t>
            </w:r>
          </w:p>
        </w:tc>
        <w:tc>
          <w:tcPr>
            <w:tcW w:w="4210" w:type="dxa"/>
          </w:tcPr>
          <w:p w14:paraId="3824BE85"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w:t>
            </w:r>
          </w:p>
        </w:tc>
      </w:tr>
      <w:tr w:rsidR="00900A4A" w:rsidRPr="00466821" w14:paraId="2D9D0F31" w14:textId="77777777" w:rsidTr="00900A4A">
        <w:tc>
          <w:tcPr>
            <w:tcW w:w="3599" w:type="dxa"/>
          </w:tcPr>
          <w:p w14:paraId="4AF00486"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 </w:t>
            </w:r>
          </w:p>
        </w:tc>
        <w:tc>
          <w:tcPr>
            <w:tcW w:w="1253" w:type="dxa"/>
          </w:tcPr>
          <w:p w14:paraId="74EA52EE"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70 bodov</w:t>
            </w:r>
          </w:p>
        </w:tc>
        <w:tc>
          <w:tcPr>
            <w:tcW w:w="4210" w:type="dxa"/>
          </w:tcPr>
          <w:p w14:paraId="5C7C74E3"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900A4A" w:rsidRPr="00466821" w14:paraId="3E4425B7" w14:textId="77777777" w:rsidTr="00900A4A">
        <w:tc>
          <w:tcPr>
            <w:tcW w:w="3599" w:type="dxa"/>
          </w:tcPr>
          <w:p w14:paraId="7D5CA5C3"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 </w:t>
            </w:r>
          </w:p>
        </w:tc>
        <w:tc>
          <w:tcPr>
            <w:tcW w:w="1253" w:type="dxa"/>
          </w:tcPr>
          <w:p w14:paraId="6650174F"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65 bodov</w:t>
            </w:r>
          </w:p>
        </w:tc>
        <w:tc>
          <w:tcPr>
            <w:tcW w:w="4210" w:type="dxa"/>
          </w:tcPr>
          <w:p w14:paraId="299B1A13"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900A4A" w:rsidRPr="00466821" w14:paraId="7DA9AF9C" w14:textId="77777777" w:rsidTr="00900A4A">
        <w:tc>
          <w:tcPr>
            <w:tcW w:w="3599" w:type="dxa"/>
          </w:tcPr>
          <w:p w14:paraId="5767BD03"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98</w:t>
            </w:r>
          </w:p>
        </w:tc>
        <w:tc>
          <w:tcPr>
            <w:tcW w:w="1253" w:type="dxa"/>
          </w:tcPr>
          <w:p w14:paraId="41CB0CA2"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90 bodov</w:t>
            </w:r>
          </w:p>
        </w:tc>
        <w:tc>
          <w:tcPr>
            <w:tcW w:w="4210" w:type="dxa"/>
          </w:tcPr>
          <w:p w14:paraId="25B075F3"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900A4A" w:rsidRPr="00466821" w14:paraId="08F5250E" w14:textId="77777777" w:rsidTr="00900A4A">
        <w:tc>
          <w:tcPr>
            <w:tcW w:w="3599" w:type="dxa"/>
          </w:tcPr>
          <w:p w14:paraId="71C2E6AF"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98</w:t>
            </w:r>
          </w:p>
        </w:tc>
        <w:tc>
          <w:tcPr>
            <w:tcW w:w="1253" w:type="dxa"/>
          </w:tcPr>
          <w:p w14:paraId="5D18C0E2"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85 bodov</w:t>
            </w:r>
          </w:p>
        </w:tc>
        <w:tc>
          <w:tcPr>
            <w:tcW w:w="4210" w:type="dxa"/>
          </w:tcPr>
          <w:p w14:paraId="19AC7AF1"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900A4A" w:rsidRPr="00466821" w14:paraId="50E46F60" w14:textId="77777777" w:rsidTr="00900A4A">
        <w:tc>
          <w:tcPr>
            <w:tcW w:w="3599" w:type="dxa"/>
          </w:tcPr>
          <w:p w14:paraId="3F9B31B9"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98</w:t>
            </w:r>
          </w:p>
        </w:tc>
        <w:tc>
          <w:tcPr>
            <w:tcW w:w="1253" w:type="dxa"/>
          </w:tcPr>
          <w:p w14:paraId="3FCF636B"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45 bodov</w:t>
            </w:r>
          </w:p>
        </w:tc>
        <w:tc>
          <w:tcPr>
            <w:tcW w:w="4210" w:type="dxa"/>
          </w:tcPr>
          <w:p w14:paraId="1225D83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900A4A" w:rsidRPr="00466821" w14:paraId="7DFEF071" w14:textId="77777777" w:rsidTr="00900A4A">
        <w:tc>
          <w:tcPr>
            <w:tcW w:w="3599" w:type="dxa"/>
          </w:tcPr>
          <w:p w14:paraId="669194F5"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95 </w:t>
            </w:r>
          </w:p>
        </w:tc>
        <w:tc>
          <w:tcPr>
            <w:tcW w:w="1253" w:type="dxa"/>
          </w:tcPr>
          <w:p w14:paraId="7A0C6819"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85 bodov</w:t>
            </w:r>
          </w:p>
        </w:tc>
        <w:tc>
          <w:tcPr>
            <w:tcW w:w="4210" w:type="dxa"/>
          </w:tcPr>
          <w:p w14:paraId="490272E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900A4A" w:rsidRPr="00466821" w14:paraId="4331642F" w14:textId="77777777" w:rsidTr="00900A4A">
        <w:tc>
          <w:tcPr>
            <w:tcW w:w="3599" w:type="dxa"/>
          </w:tcPr>
          <w:p w14:paraId="385B07CD"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95</w:t>
            </w:r>
          </w:p>
        </w:tc>
        <w:tc>
          <w:tcPr>
            <w:tcW w:w="1253" w:type="dxa"/>
          </w:tcPr>
          <w:p w14:paraId="17471AEB"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1DE05BE0"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900A4A" w:rsidRPr="00466821" w14:paraId="518DE01D" w14:textId="77777777" w:rsidTr="00900A4A">
        <w:tc>
          <w:tcPr>
            <w:tcW w:w="3599" w:type="dxa"/>
          </w:tcPr>
          <w:p w14:paraId="58DD47AC"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95 </w:t>
            </w:r>
          </w:p>
        </w:tc>
        <w:tc>
          <w:tcPr>
            <w:tcW w:w="1253" w:type="dxa"/>
          </w:tcPr>
          <w:p w14:paraId="3C13813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35 bodov</w:t>
            </w:r>
          </w:p>
        </w:tc>
        <w:tc>
          <w:tcPr>
            <w:tcW w:w="4210" w:type="dxa"/>
          </w:tcPr>
          <w:p w14:paraId="53507B0F"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 B1</w:t>
            </w:r>
          </w:p>
        </w:tc>
      </w:tr>
      <w:tr w:rsidR="00900A4A" w:rsidRPr="00466821" w14:paraId="1AB62075" w14:textId="77777777" w:rsidTr="00900A4A">
        <w:tc>
          <w:tcPr>
            <w:tcW w:w="3599" w:type="dxa"/>
          </w:tcPr>
          <w:p w14:paraId="4ADBA76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w:t>
            </w:r>
          </w:p>
        </w:tc>
        <w:tc>
          <w:tcPr>
            <w:tcW w:w="1253" w:type="dxa"/>
          </w:tcPr>
          <w:p w14:paraId="67B2FA3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58359586"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900A4A" w:rsidRPr="00466821" w14:paraId="34539EAD" w14:textId="77777777" w:rsidTr="00900A4A">
        <w:tc>
          <w:tcPr>
            <w:tcW w:w="3599" w:type="dxa"/>
          </w:tcPr>
          <w:p w14:paraId="5807D5C2"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 </w:t>
            </w:r>
          </w:p>
        </w:tc>
        <w:tc>
          <w:tcPr>
            <w:tcW w:w="1253" w:type="dxa"/>
          </w:tcPr>
          <w:p w14:paraId="3FA06897"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75 bodov</w:t>
            </w:r>
          </w:p>
        </w:tc>
        <w:tc>
          <w:tcPr>
            <w:tcW w:w="4210" w:type="dxa"/>
          </w:tcPr>
          <w:p w14:paraId="07D93F0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900A4A" w:rsidRPr="00466821" w14:paraId="59E29D60" w14:textId="77777777" w:rsidTr="00900A4A">
        <w:tc>
          <w:tcPr>
            <w:tcW w:w="3599" w:type="dxa"/>
          </w:tcPr>
          <w:p w14:paraId="06FB0FF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w:t>
            </w:r>
          </w:p>
        </w:tc>
        <w:tc>
          <w:tcPr>
            <w:tcW w:w="1253" w:type="dxa"/>
          </w:tcPr>
          <w:p w14:paraId="68A13F24"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25 bodov</w:t>
            </w:r>
          </w:p>
        </w:tc>
        <w:tc>
          <w:tcPr>
            <w:tcW w:w="4210" w:type="dxa"/>
          </w:tcPr>
          <w:p w14:paraId="0D0026F1"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900A4A" w:rsidRPr="00466821" w14:paraId="2AE1724C" w14:textId="77777777" w:rsidTr="00900A4A">
        <w:tc>
          <w:tcPr>
            <w:tcW w:w="3599" w:type="dxa"/>
          </w:tcPr>
          <w:p w14:paraId="65BC640F"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 </w:t>
            </w:r>
          </w:p>
        </w:tc>
        <w:tc>
          <w:tcPr>
            <w:tcW w:w="1253" w:type="dxa"/>
          </w:tcPr>
          <w:p w14:paraId="07577AC7"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75 bodov</w:t>
            </w:r>
          </w:p>
        </w:tc>
        <w:tc>
          <w:tcPr>
            <w:tcW w:w="4210" w:type="dxa"/>
          </w:tcPr>
          <w:p w14:paraId="420DEA4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900A4A" w:rsidRPr="00466821" w14:paraId="3631F046" w14:textId="77777777" w:rsidTr="00900A4A">
        <w:tc>
          <w:tcPr>
            <w:tcW w:w="3599" w:type="dxa"/>
          </w:tcPr>
          <w:p w14:paraId="25EA928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 </w:t>
            </w:r>
          </w:p>
        </w:tc>
        <w:tc>
          <w:tcPr>
            <w:tcW w:w="1253" w:type="dxa"/>
          </w:tcPr>
          <w:p w14:paraId="3304BC88"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70 bodov</w:t>
            </w:r>
          </w:p>
        </w:tc>
        <w:tc>
          <w:tcPr>
            <w:tcW w:w="4210" w:type="dxa"/>
          </w:tcPr>
          <w:p w14:paraId="57C185A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900A4A" w:rsidRPr="00466821" w14:paraId="3646F14B" w14:textId="77777777" w:rsidTr="00900A4A">
        <w:tc>
          <w:tcPr>
            <w:tcW w:w="3599" w:type="dxa"/>
          </w:tcPr>
          <w:p w14:paraId="34DB90A3"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 </w:t>
            </w:r>
          </w:p>
        </w:tc>
        <w:tc>
          <w:tcPr>
            <w:tcW w:w="1253" w:type="dxa"/>
          </w:tcPr>
          <w:p w14:paraId="66488392"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15 bodov</w:t>
            </w:r>
          </w:p>
        </w:tc>
        <w:tc>
          <w:tcPr>
            <w:tcW w:w="4210" w:type="dxa"/>
          </w:tcPr>
          <w:p w14:paraId="06EC6763"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900A4A" w:rsidRPr="00466821" w14:paraId="44D80074" w14:textId="77777777" w:rsidTr="00900A4A">
        <w:tc>
          <w:tcPr>
            <w:tcW w:w="3599" w:type="dxa"/>
          </w:tcPr>
          <w:p w14:paraId="5AA3AA2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98</w:t>
            </w:r>
          </w:p>
        </w:tc>
        <w:tc>
          <w:tcPr>
            <w:tcW w:w="1253" w:type="dxa"/>
          </w:tcPr>
          <w:p w14:paraId="53C38730"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100 bodov</w:t>
            </w:r>
          </w:p>
        </w:tc>
        <w:tc>
          <w:tcPr>
            <w:tcW w:w="4210" w:type="dxa"/>
          </w:tcPr>
          <w:p w14:paraId="0F26214B"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w:t>
            </w:r>
          </w:p>
        </w:tc>
      </w:tr>
      <w:tr w:rsidR="00900A4A" w:rsidRPr="00466821" w14:paraId="19F52422" w14:textId="77777777" w:rsidTr="00900A4A">
        <w:tc>
          <w:tcPr>
            <w:tcW w:w="3599" w:type="dxa"/>
          </w:tcPr>
          <w:p w14:paraId="2D96438D"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95</w:t>
            </w:r>
          </w:p>
        </w:tc>
        <w:tc>
          <w:tcPr>
            <w:tcW w:w="1253" w:type="dxa"/>
          </w:tcPr>
          <w:p w14:paraId="78AA30CA"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95 bodov</w:t>
            </w:r>
          </w:p>
        </w:tc>
        <w:tc>
          <w:tcPr>
            <w:tcW w:w="4210" w:type="dxa"/>
          </w:tcPr>
          <w:p w14:paraId="341EBAE8"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900A4A" w:rsidRPr="00466821" w14:paraId="4EB955D6" w14:textId="77777777" w:rsidTr="00900A4A">
        <w:tc>
          <w:tcPr>
            <w:tcW w:w="3599" w:type="dxa"/>
          </w:tcPr>
          <w:p w14:paraId="6C77FBA0"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w:t>
            </w:r>
          </w:p>
        </w:tc>
        <w:tc>
          <w:tcPr>
            <w:tcW w:w="1253" w:type="dxa"/>
          </w:tcPr>
          <w:p w14:paraId="51FD09B5"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90 bodov</w:t>
            </w:r>
          </w:p>
        </w:tc>
        <w:tc>
          <w:tcPr>
            <w:tcW w:w="4210" w:type="dxa"/>
          </w:tcPr>
          <w:p w14:paraId="736A43D6"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900A4A" w:rsidRPr="00466821" w14:paraId="2BF5D32D" w14:textId="77777777" w:rsidTr="00900A4A">
        <w:tc>
          <w:tcPr>
            <w:tcW w:w="3599" w:type="dxa"/>
          </w:tcPr>
          <w:p w14:paraId="371EDE91"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w:t>
            </w:r>
          </w:p>
        </w:tc>
        <w:tc>
          <w:tcPr>
            <w:tcW w:w="1253" w:type="dxa"/>
          </w:tcPr>
          <w:p w14:paraId="364D22C3"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b/>
                <w:sz w:val="24"/>
                <w:szCs w:val="24"/>
              </w:rPr>
              <w:t>85 bodov</w:t>
            </w:r>
          </w:p>
        </w:tc>
        <w:tc>
          <w:tcPr>
            <w:tcW w:w="4210" w:type="dxa"/>
          </w:tcPr>
          <w:p w14:paraId="483B749F" w14:textId="77777777" w:rsidR="00900A4A" w:rsidRPr="00466821" w:rsidRDefault="00900A4A" w:rsidP="00900A4A">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bookmarkEnd w:id="2"/>
    </w:tbl>
    <w:p w14:paraId="6E16D969" w14:textId="6C622247" w:rsidR="00900A4A" w:rsidRPr="00466821" w:rsidRDefault="00900A4A" w:rsidP="00900A4A">
      <w:pPr>
        <w:jc w:val="both"/>
        <w:rPr>
          <w:rFonts w:ascii="Times New Roman" w:hAnsi="Times New Roman" w:cs="Times New Roman"/>
          <w:sz w:val="24"/>
          <w:szCs w:val="24"/>
        </w:rPr>
      </w:pPr>
    </w:p>
    <w:p w14:paraId="0BC9DFA7" w14:textId="75FBE05A" w:rsidR="00B46105" w:rsidRPr="00466821" w:rsidRDefault="00B46105" w:rsidP="00900A4A">
      <w:pPr>
        <w:jc w:val="both"/>
        <w:rPr>
          <w:rFonts w:ascii="Times New Roman" w:hAnsi="Times New Roman" w:cs="Times New Roman"/>
          <w:sz w:val="24"/>
          <w:szCs w:val="24"/>
        </w:rPr>
      </w:pPr>
      <w:r w:rsidRPr="00466821">
        <w:rPr>
          <w:rFonts w:ascii="Times New Roman" w:hAnsi="Times New Roman" w:cs="Times New Roman"/>
          <w:sz w:val="24"/>
          <w:szCs w:val="24"/>
        </w:rPr>
        <w:t>Pri dosiahnutí výsledkov v </w:t>
      </w:r>
      <w:proofErr w:type="spellStart"/>
      <w:r w:rsidRPr="00466821">
        <w:rPr>
          <w:rFonts w:ascii="Times New Roman" w:hAnsi="Times New Roman" w:cs="Times New Roman"/>
          <w:sz w:val="24"/>
          <w:szCs w:val="24"/>
        </w:rPr>
        <w:t>percentiloch</w:t>
      </w:r>
      <w:proofErr w:type="spellEnd"/>
      <w:r w:rsidRPr="00466821">
        <w:rPr>
          <w:rFonts w:ascii="Times New Roman" w:hAnsi="Times New Roman" w:cs="Times New Roman"/>
          <w:sz w:val="24"/>
          <w:szCs w:val="24"/>
        </w:rPr>
        <w:t>, resp. percentá (pozri nižšie) je potrebné dosiahnuť stanovenú hodnotu alebo vyššiu hodnotu (napr. pre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výsledok z maturitnej skúšky </w:t>
      </w:r>
      <w:r w:rsidRPr="00466821">
        <w:rPr>
          <w:rFonts w:ascii="Times New Roman" w:hAnsi="Times New Roman" w:cs="Times New Roman"/>
          <w:sz w:val="24"/>
          <w:szCs w:val="24"/>
        </w:rPr>
        <w:lastRenderedPageBreak/>
        <w:t xml:space="preserve">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75“ je podmienka splnená</w:t>
      </w:r>
      <w:r w:rsidR="00D31E82">
        <w:rPr>
          <w:rFonts w:ascii="Times New Roman" w:hAnsi="Times New Roman" w:cs="Times New Roman"/>
          <w:sz w:val="24"/>
          <w:szCs w:val="24"/>
        </w:rPr>
        <w:t xml:space="preserve">, </w:t>
      </w:r>
      <w:r w:rsidRPr="00466821">
        <w:rPr>
          <w:rFonts w:ascii="Times New Roman" w:hAnsi="Times New Roman" w:cs="Times New Roman"/>
          <w:sz w:val="24"/>
          <w:szCs w:val="24"/>
        </w:rPr>
        <w:t xml:space="preserve">ak uchádzač dosiahol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aspoň 75, 00).</w:t>
      </w:r>
    </w:p>
    <w:p w14:paraId="778A6444" w14:textId="7641DC0C" w:rsidR="00285C7F" w:rsidRDefault="00285C7F" w:rsidP="00900A4A">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sa koná v marci kalendárneho roku, náhradný termín je stanovený na apríl. Druhý náhradný termín prebieha v septembri. Osoby, ktoré zmaturujú až v rámci septembrového termínu</w:t>
      </w:r>
      <w:r w:rsidR="00D31E82">
        <w:rPr>
          <w:rFonts w:ascii="Times New Roman" w:hAnsi="Times New Roman" w:cs="Times New Roman"/>
          <w:sz w:val="24"/>
          <w:szCs w:val="24"/>
        </w:rPr>
        <w:t>,</w:t>
      </w:r>
      <w:r w:rsidRPr="00466821">
        <w:rPr>
          <w:rFonts w:ascii="Times New Roman" w:hAnsi="Times New Roman" w:cs="Times New Roman"/>
          <w:sz w:val="24"/>
          <w:szCs w:val="24"/>
        </w:rPr>
        <w:t xml:space="preserve"> nie je možné akceptovať</w:t>
      </w:r>
      <w:r w:rsidR="00D31E82">
        <w:rPr>
          <w:rFonts w:ascii="Times New Roman" w:hAnsi="Times New Roman" w:cs="Times New Roman"/>
          <w:sz w:val="24"/>
          <w:szCs w:val="24"/>
        </w:rPr>
        <w:t xml:space="preserve"> </w:t>
      </w:r>
      <w:r w:rsidRPr="00466821">
        <w:rPr>
          <w:rFonts w:ascii="Times New Roman" w:hAnsi="Times New Roman" w:cs="Times New Roman"/>
          <w:sz w:val="24"/>
          <w:szCs w:val="24"/>
        </w:rPr>
        <w:t xml:space="preserve">z dôvodu stanovenia poradia, </w:t>
      </w:r>
      <w:proofErr w:type="spellStart"/>
      <w:r w:rsidRPr="00466821">
        <w:rPr>
          <w:rFonts w:ascii="Times New Roman" w:hAnsi="Times New Roman" w:cs="Times New Roman"/>
          <w:sz w:val="24"/>
          <w:szCs w:val="24"/>
        </w:rPr>
        <w:t>zazmluvnenia</w:t>
      </w:r>
      <w:proofErr w:type="spellEnd"/>
      <w:r w:rsidRPr="00466821">
        <w:rPr>
          <w:rFonts w:ascii="Times New Roman" w:hAnsi="Times New Roman" w:cs="Times New Roman"/>
          <w:sz w:val="24"/>
          <w:szCs w:val="24"/>
        </w:rPr>
        <w:t xml:space="preserve"> príslušných vysokých škôl a včasného vyplácania štipendií štipendistom. Vyhodnotenie externej časti maturitnej skúšky je dostupné na NIVAM v priebehu mája a začiatkom júna. Preto nebudú výsledky z maturitnej skúšky nahrávané do systému samostatne študentmi, ale budú dodávané z databázy NIVAM, resp. zdrojového dokumentu dodaného od NIVAM ministerstvu. Keďže časť študentov maturuje podľa špecifických pravidiel maturitných skúšok zo zahraničia a ich výsledky sa nemonitorujú na NIVAM (teda nie sú k dispozícii žiadne </w:t>
      </w:r>
      <w:proofErr w:type="spellStart"/>
      <w:r w:rsidRPr="00466821">
        <w:rPr>
          <w:rFonts w:ascii="Times New Roman" w:hAnsi="Times New Roman" w:cs="Times New Roman"/>
          <w:sz w:val="24"/>
          <w:szCs w:val="24"/>
        </w:rPr>
        <w:t>percentily</w:t>
      </w:r>
      <w:proofErr w:type="spellEnd"/>
      <w:r w:rsidRPr="00466821">
        <w:rPr>
          <w:rFonts w:ascii="Times New Roman" w:hAnsi="Times New Roman" w:cs="Times New Roman"/>
          <w:sz w:val="24"/>
          <w:szCs w:val="24"/>
        </w:rPr>
        <w:t>), zabezpečí sa prevodník ich známok alebo iných výsledkov. Aby uchádzač vedel identifikovať, či maturoval podľa špecifických pravidiel, bude v tejto časti systému</w:t>
      </w:r>
      <w:r w:rsidR="00D31E82">
        <w:rPr>
          <w:rFonts w:ascii="Times New Roman" w:hAnsi="Times New Roman" w:cs="Times New Roman"/>
          <w:sz w:val="24"/>
          <w:szCs w:val="24"/>
        </w:rPr>
        <w:t xml:space="preserve"> </w:t>
      </w:r>
      <w:r w:rsidRPr="00466821">
        <w:rPr>
          <w:rFonts w:ascii="Times New Roman" w:hAnsi="Times New Roman" w:cs="Times New Roman"/>
          <w:sz w:val="24"/>
          <w:szCs w:val="24"/>
        </w:rPr>
        <w:t xml:space="preserve">uvedený zoznam stredných škôl. V prípade absolvovania maturitnej skúšky </w:t>
      </w:r>
      <w:r w:rsidR="00C96726">
        <w:rPr>
          <w:rFonts w:ascii="Times New Roman" w:hAnsi="Times New Roman" w:cs="Times New Roman"/>
          <w:sz w:val="24"/>
          <w:szCs w:val="24"/>
        </w:rPr>
        <w:t xml:space="preserve">                               </w:t>
      </w:r>
      <w:r w:rsidRPr="00466821">
        <w:rPr>
          <w:rFonts w:ascii="Times New Roman" w:hAnsi="Times New Roman" w:cs="Times New Roman"/>
          <w:sz w:val="24"/>
          <w:szCs w:val="24"/>
        </w:rPr>
        <w:t xml:space="preserve">z niektorého predmetu zabezpečovanej cez NIVAM, sa počet bodov za výsledok v maturitnej skúške udelí v zmysle vyššie uvedenej </w:t>
      </w:r>
      <w:r w:rsidR="00712667">
        <w:rPr>
          <w:rFonts w:ascii="Times New Roman" w:hAnsi="Times New Roman" w:cs="Times New Roman"/>
          <w:sz w:val="24"/>
          <w:szCs w:val="24"/>
        </w:rPr>
        <w:t>tab</w:t>
      </w:r>
      <w:r w:rsidR="0071772B">
        <w:rPr>
          <w:rFonts w:ascii="Times New Roman" w:hAnsi="Times New Roman" w:cs="Times New Roman"/>
          <w:sz w:val="24"/>
          <w:szCs w:val="24"/>
        </w:rPr>
        <w:t>uľky</w:t>
      </w:r>
      <w:r w:rsidR="00712667">
        <w:rPr>
          <w:rFonts w:ascii="Times New Roman" w:hAnsi="Times New Roman" w:cs="Times New Roman"/>
          <w:sz w:val="24"/>
          <w:szCs w:val="24"/>
        </w:rPr>
        <w:t xml:space="preserve"> </w:t>
      </w:r>
      <w:r w:rsidR="00197DBF">
        <w:rPr>
          <w:rFonts w:ascii="Times New Roman" w:hAnsi="Times New Roman" w:cs="Times New Roman"/>
          <w:sz w:val="24"/>
          <w:szCs w:val="24"/>
        </w:rPr>
        <w:t xml:space="preserve">č. </w:t>
      </w:r>
      <w:r w:rsidR="00712667">
        <w:rPr>
          <w:rFonts w:ascii="Times New Roman" w:hAnsi="Times New Roman" w:cs="Times New Roman"/>
          <w:sz w:val="24"/>
          <w:szCs w:val="24"/>
        </w:rPr>
        <w:t>2</w:t>
      </w:r>
      <w:r w:rsidRPr="00466821">
        <w:rPr>
          <w:rFonts w:ascii="Times New Roman" w:hAnsi="Times New Roman" w:cs="Times New Roman"/>
          <w:sz w:val="24"/>
          <w:szCs w:val="24"/>
        </w:rPr>
        <w:t>.</w:t>
      </w:r>
      <w:r w:rsidR="00B55447">
        <w:rPr>
          <w:rFonts w:ascii="Times New Roman" w:hAnsi="Times New Roman" w:cs="Times New Roman"/>
          <w:sz w:val="24"/>
          <w:szCs w:val="24"/>
        </w:rPr>
        <w:t xml:space="preserve"> </w:t>
      </w:r>
    </w:p>
    <w:p w14:paraId="05EE8AF0" w14:textId="744433F6" w:rsidR="00900A4A" w:rsidRPr="00466821" w:rsidDel="00691A96"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V rámci maturitných skúšok zo zahraničia podľa špecifických pravidiel rozlišujeme:</w:t>
      </w:r>
    </w:p>
    <w:p w14:paraId="2B54C4F2" w14:textId="77777777" w:rsidR="00900A4A" w:rsidRPr="00466821" w:rsidDel="00691A96"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a) maturitné skúšky realizované na stredných školách s bilingválnymi programami podľa medzinárodnej dohody uzavretej medzi Slovenskou republikou a iným štátom (tu je maturitná skúška zo slovenského jazyka zabezpečovaná cez NIVAM) a </w:t>
      </w:r>
    </w:p>
    <w:p w14:paraId="6E1454BF" w14:textId="22E8B801" w:rsidR="00900A4A"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b) maturitné skúšky realizované na stredných školách zabezpečujúcich výchovu a vzdelávanie podľa medzinárodného programu. </w:t>
      </w:r>
    </w:p>
    <w:p w14:paraId="54E7C638" w14:textId="5E4951A6" w:rsidR="00B55447" w:rsidRPr="00466821" w:rsidDel="00691A96" w:rsidRDefault="00B55447" w:rsidP="00900A4A">
      <w:pPr>
        <w:jc w:val="both"/>
        <w:rPr>
          <w:rFonts w:ascii="Times New Roman" w:hAnsi="Times New Roman" w:cs="Times New Roman"/>
          <w:sz w:val="24"/>
          <w:szCs w:val="24"/>
        </w:rPr>
      </w:pPr>
      <w:r>
        <w:rPr>
          <w:rFonts w:ascii="Times New Roman" w:hAnsi="Times New Roman" w:cs="Times New Roman"/>
          <w:sz w:val="24"/>
          <w:szCs w:val="24"/>
        </w:rPr>
        <w:t xml:space="preserve">V prípade, ak uchádzač o štipendium predloží výsledky podľa tabuľky 3 alebo 4 a boli mu zároveň nahraté </w:t>
      </w:r>
      <w:proofErr w:type="spellStart"/>
      <w:r>
        <w:rPr>
          <w:rFonts w:ascii="Times New Roman" w:hAnsi="Times New Roman" w:cs="Times New Roman"/>
          <w:sz w:val="24"/>
          <w:szCs w:val="24"/>
        </w:rPr>
        <w:t>percentily</w:t>
      </w:r>
      <w:proofErr w:type="spellEnd"/>
      <w:r>
        <w:rPr>
          <w:rFonts w:ascii="Times New Roman" w:hAnsi="Times New Roman" w:cs="Times New Roman"/>
          <w:sz w:val="24"/>
          <w:szCs w:val="24"/>
        </w:rPr>
        <w:t xml:space="preserve"> z databázy NIVAM, budú pri vyhodnotení a určení poradia použité </w:t>
      </w:r>
      <w:proofErr w:type="spellStart"/>
      <w:r>
        <w:rPr>
          <w:rFonts w:ascii="Times New Roman" w:hAnsi="Times New Roman" w:cs="Times New Roman"/>
          <w:sz w:val="24"/>
          <w:szCs w:val="24"/>
        </w:rPr>
        <w:t>percentily</w:t>
      </w:r>
      <w:proofErr w:type="spellEnd"/>
      <w:r>
        <w:rPr>
          <w:rFonts w:ascii="Times New Roman" w:hAnsi="Times New Roman" w:cs="Times New Roman"/>
          <w:sz w:val="24"/>
          <w:szCs w:val="24"/>
        </w:rPr>
        <w:t xml:space="preserve">. </w:t>
      </w:r>
    </w:p>
    <w:tbl>
      <w:tblPr>
        <w:tblStyle w:val="Mriekatabuky"/>
        <w:tblW w:w="0" w:type="auto"/>
        <w:tblLook w:val="04A0" w:firstRow="1" w:lastRow="0" w:firstColumn="1" w:lastColumn="0" w:noHBand="0" w:noVBand="1"/>
      </w:tblPr>
      <w:tblGrid>
        <w:gridCol w:w="3599"/>
        <w:gridCol w:w="1253"/>
        <w:gridCol w:w="2708"/>
        <w:gridCol w:w="1502"/>
      </w:tblGrid>
      <w:tr w:rsidR="00900A4A" w:rsidRPr="00466821" w14:paraId="280B23E4" w14:textId="77777777" w:rsidTr="00900A4A">
        <w:trPr>
          <w:trHeight w:val="300"/>
        </w:trPr>
        <w:tc>
          <w:tcPr>
            <w:tcW w:w="9062" w:type="dxa"/>
            <w:gridSpan w:val="4"/>
            <w:shd w:val="clear" w:color="auto" w:fill="8EAADB" w:themeFill="accent1" w:themeFillTint="99"/>
          </w:tcPr>
          <w:p w14:paraId="2655E1B3" w14:textId="2B17640A" w:rsidR="002E75E7" w:rsidRDefault="00EB2E46" w:rsidP="002E75E7">
            <w:pPr>
              <w:jc w:val="both"/>
              <w:rPr>
                <w:rFonts w:ascii="Times New Roman" w:hAnsi="Times New Roman" w:cs="Times New Roman"/>
                <w:b/>
                <w:sz w:val="24"/>
                <w:szCs w:val="24"/>
              </w:rPr>
            </w:pPr>
            <w:r>
              <w:rPr>
                <w:rFonts w:ascii="Times New Roman" w:hAnsi="Times New Roman" w:cs="Times New Roman"/>
                <w:b/>
                <w:bCs/>
                <w:sz w:val="24"/>
                <w:szCs w:val="24"/>
              </w:rPr>
              <w:t>Tabuľka č.</w:t>
            </w:r>
            <w:r>
              <w:rPr>
                <w:rFonts w:ascii="Times New Roman" w:hAnsi="Times New Roman" w:cs="Times New Roman"/>
                <w:b/>
                <w:sz w:val="24"/>
                <w:szCs w:val="24"/>
              </w:rPr>
              <w:t xml:space="preserve"> </w:t>
            </w:r>
            <w:r w:rsidR="002E75E7">
              <w:rPr>
                <w:rFonts w:ascii="Times New Roman" w:hAnsi="Times New Roman" w:cs="Times New Roman"/>
                <w:b/>
                <w:sz w:val="24"/>
                <w:szCs w:val="24"/>
              </w:rPr>
              <w:t xml:space="preserve">3 </w:t>
            </w:r>
          </w:p>
          <w:p w14:paraId="59944440" w14:textId="764DEBA4" w:rsidR="00900A4A" w:rsidRPr="00F90F9E" w:rsidRDefault="00900A4A" w:rsidP="00F90F9E">
            <w:pPr>
              <w:jc w:val="both"/>
              <w:rPr>
                <w:rFonts w:ascii="Times New Roman" w:hAnsi="Times New Roman" w:cs="Times New Roman"/>
                <w:b/>
                <w:sz w:val="24"/>
                <w:szCs w:val="24"/>
              </w:rPr>
            </w:pPr>
            <w:r w:rsidRPr="00F90F9E">
              <w:rPr>
                <w:rFonts w:ascii="Times New Roman" w:hAnsi="Times New Roman" w:cs="Times New Roman"/>
                <w:b/>
                <w:sz w:val="24"/>
                <w:szCs w:val="24"/>
              </w:rPr>
              <w:t>Výsledky v maturitnej skúške zo slovenských stredných škôl s bilingválnymi programami podľa medzinárodnej dohody uzavretej medzi Slovenskou republikou a iným štátom</w:t>
            </w:r>
          </w:p>
        </w:tc>
      </w:tr>
      <w:tr w:rsidR="00900A4A" w:rsidRPr="00466821" w14:paraId="0AB35506" w14:textId="77777777" w:rsidTr="00900A4A">
        <w:trPr>
          <w:trHeight w:val="300"/>
        </w:trPr>
        <w:tc>
          <w:tcPr>
            <w:tcW w:w="3599" w:type="dxa"/>
          </w:tcPr>
          <w:p w14:paraId="4E6CB719"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w:t>
            </w:r>
          </w:p>
          <w:p w14:paraId="3BB908AF"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percento &gt; 90</w:t>
            </w:r>
          </w:p>
          <w:p w14:paraId="448EE9C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1 (výborný)</w:t>
            </w:r>
          </w:p>
        </w:tc>
        <w:tc>
          <w:tcPr>
            <w:tcW w:w="1253" w:type="dxa"/>
          </w:tcPr>
          <w:p w14:paraId="39AC6192"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c>
          <w:tcPr>
            <w:tcW w:w="4210" w:type="dxa"/>
            <w:gridSpan w:val="2"/>
          </w:tcPr>
          <w:p w14:paraId="252800C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 C1</w:t>
            </w:r>
          </w:p>
        </w:tc>
      </w:tr>
      <w:tr w:rsidR="00900A4A" w:rsidRPr="00466821" w14:paraId="197F53B7" w14:textId="77777777" w:rsidTr="00900A4A">
        <w:trPr>
          <w:trHeight w:val="300"/>
        </w:trPr>
        <w:tc>
          <w:tcPr>
            <w:tcW w:w="3599" w:type="dxa"/>
          </w:tcPr>
          <w:p w14:paraId="1CD18286"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výsledok z maturitnej skúšky z cudzieho jazyka</w:t>
            </w:r>
          </w:p>
          <w:p w14:paraId="2C892320"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2415514D"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2 (chválitebný)</w:t>
            </w:r>
          </w:p>
        </w:tc>
        <w:tc>
          <w:tcPr>
            <w:tcW w:w="1253" w:type="dxa"/>
          </w:tcPr>
          <w:p w14:paraId="60DCC62C"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80 bodov</w:t>
            </w:r>
          </w:p>
        </w:tc>
        <w:tc>
          <w:tcPr>
            <w:tcW w:w="4210" w:type="dxa"/>
            <w:gridSpan w:val="2"/>
          </w:tcPr>
          <w:p w14:paraId="10AB5F9A"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 C1</w:t>
            </w:r>
          </w:p>
        </w:tc>
      </w:tr>
      <w:tr w:rsidR="00900A4A" w:rsidRPr="00466821" w14:paraId="6DE21FF2" w14:textId="77777777" w:rsidTr="00900A4A">
        <w:trPr>
          <w:trHeight w:val="300"/>
        </w:trPr>
        <w:tc>
          <w:tcPr>
            <w:tcW w:w="3599" w:type="dxa"/>
          </w:tcPr>
          <w:p w14:paraId="44BB52DF"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matematiky </w:t>
            </w:r>
          </w:p>
          <w:p w14:paraId="6167021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percento &gt; 90</w:t>
            </w:r>
          </w:p>
          <w:p w14:paraId="47C8E8DA"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1 (výborný)</w:t>
            </w:r>
          </w:p>
        </w:tc>
        <w:tc>
          <w:tcPr>
            <w:tcW w:w="1253" w:type="dxa"/>
          </w:tcPr>
          <w:p w14:paraId="0199D6A1"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100 bodov</w:t>
            </w:r>
          </w:p>
        </w:tc>
        <w:tc>
          <w:tcPr>
            <w:tcW w:w="4210" w:type="dxa"/>
            <w:gridSpan w:val="2"/>
          </w:tcPr>
          <w:p w14:paraId="05CB9364"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w:t>
            </w:r>
          </w:p>
        </w:tc>
      </w:tr>
      <w:tr w:rsidR="00900A4A" w:rsidRPr="00466821" w14:paraId="4935329E" w14:textId="77777777" w:rsidTr="00900A4A">
        <w:trPr>
          <w:trHeight w:val="300"/>
        </w:trPr>
        <w:tc>
          <w:tcPr>
            <w:tcW w:w="3599" w:type="dxa"/>
          </w:tcPr>
          <w:p w14:paraId="16F06A3B"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20280F76"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 percento &gt; 80</w:t>
            </w:r>
          </w:p>
          <w:p w14:paraId="3BE5D3EB"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2 (chválitebný)</w:t>
            </w:r>
          </w:p>
        </w:tc>
        <w:tc>
          <w:tcPr>
            <w:tcW w:w="1253" w:type="dxa"/>
          </w:tcPr>
          <w:p w14:paraId="7AFFC518"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c>
          <w:tcPr>
            <w:tcW w:w="4210" w:type="dxa"/>
            <w:gridSpan w:val="2"/>
          </w:tcPr>
          <w:p w14:paraId="41392B0C"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Písomná časť maturitnej skúšky</w:t>
            </w:r>
          </w:p>
        </w:tc>
      </w:tr>
      <w:tr w:rsidR="00900A4A" w:rsidRPr="00466821" w14:paraId="42C45912" w14:textId="77777777" w:rsidTr="00900A4A">
        <w:trPr>
          <w:trHeight w:val="300"/>
        </w:trPr>
        <w:tc>
          <w:tcPr>
            <w:tcW w:w="9059" w:type="dxa"/>
            <w:gridSpan w:val="4"/>
            <w:shd w:val="clear" w:color="auto" w:fill="8EAADB" w:themeFill="accent1" w:themeFillTint="99"/>
          </w:tcPr>
          <w:p w14:paraId="52419364" w14:textId="639FF3E5" w:rsidR="002E75E7" w:rsidRDefault="00EB2E46" w:rsidP="002E75E7">
            <w:pPr>
              <w:jc w:val="both"/>
              <w:rPr>
                <w:rFonts w:ascii="Times New Roman" w:hAnsi="Times New Roman" w:cs="Times New Roman"/>
                <w:b/>
                <w:bCs/>
                <w:sz w:val="24"/>
                <w:szCs w:val="24"/>
              </w:rPr>
            </w:pPr>
            <w:r>
              <w:rPr>
                <w:rFonts w:ascii="Times New Roman" w:hAnsi="Times New Roman" w:cs="Times New Roman"/>
                <w:b/>
                <w:bCs/>
                <w:sz w:val="24"/>
                <w:szCs w:val="24"/>
              </w:rPr>
              <w:lastRenderedPageBreak/>
              <w:t>Tabuľka č.</w:t>
            </w:r>
            <w:r w:rsidR="002E75E7">
              <w:rPr>
                <w:rFonts w:ascii="Times New Roman" w:hAnsi="Times New Roman" w:cs="Times New Roman"/>
                <w:b/>
                <w:bCs/>
                <w:sz w:val="24"/>
                <w:szCs w:val="24"/>
              </w:rPr>
              <w:t xml:space="preserve"> 4</w:t>
            </w:r>
          </w:p>
          <w:p w14:paraId="3EC265B3" w14:textId="23F03C2F" w:rsidR="00900A4A" w:rsidRPr="00F90F9E" w:rsidRDefault="00900A4A" w:rsidP="00F90F9E">
            <w:pPr>
              <w:jc w:val="both"/>
              <w:rPr>
                <w:rFonts w:ascii="Times New Roman" w:hAnsi="Times New Roman" w:cs="Times New Roman"/>
                <w:b/>
                <w:bCs/>
                <w:sz w:val="24"/>
                <w:szCs w:val="24"/>
              </w:rPr>
            </w:pPr>
            <w:r w:rsidRPr="00F90F9E">
              <w:rPr>
                <w:rFonts w:ascii="Times New Roman" w:hAnsi="Times New Roman" w:cs="Times New Roman"/>
                <w:b/>
                <w:bCs/>
                <w:sz w:val="24"/>
                <w:szCs w:val="24"/>
              </w:rPr>
              <w:t>Výsledky v maturitnej skúške zo slovenských stredných škôl zabezpečujúcich výchovu a vzdelávanie podľa medzinárodných programov</w:t>
            </w:r>
          </w:p>
        </w:tc>
      </w:tr>
      <w:tr w:rsidR="00900A4A" w:rsidRPr="00466821" w14:paraId="752265AA" w14:textId="77777777" w:rsidTr="00900A4A">
        <w:trPr>
          <w:trHeight w:val="300"/>
        </w:trPr>
        <w:tc>
          <w:tcPr>
            <w:tcW w:w="7560" w:type="dxa"/>
            <w:gridSpan w:val="3"/>
          </w:tcPr>
          <w:p w14:paraId="0199E79A"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výsledok z maturitnej skúšky zo slovenského jazyka a jazyka menšiny</w:t>
            </w:r>
          </w:p>
          <w:p w14:paraId="0856AD2E"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003E73F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A, B alebo 1 (výborný)</w:t>
            </w:r>
          </w:p>
        </w:tc>
        <w:tc>
          <w:tcPr>
            <w:tcW w:w="1499" w:type="dxa"/>
          </w:tcPr>
          <w:p w14:paraId="76F376D3"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80 bodov</w:t>
            </w:r>
          </w:p>
        </w:tc>
      </w:tr>
      <w:tr w:rsidR="00900A4A" w:rsidRPr="00466821" w14:paraId="1170BF05" w14:textId="77777777" w:rsidTr="00900A4A">
        <w:trPr>
          <w:trHeight w:val="300"/>
        </w:trPr>
        <w:tc>
          <w:tcPr>
            <w:tcW w:w="7560" w:type="dxa"/>
            <w:gridSpan w:val="3"/>
          </w:tcPr>
          <w:p w14:paraId="43A315AE"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výsledok z maturitnej skúšky zo slovenského jazyka a jazyka menšiny</w:t>
            </w:r>
          </w:p>
          <w:p w14:paraId="628395D7"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 percento &gt; 70 </w:t>
            </w:r>
          </w:p>
          <w:p w14:paraId="6D184CF1"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C alebo 2 (chválitebný)</w:t>
            </w:r>
          </w:p>
        </w:tc>
        <w:tc>
          <w:tcPr>
            <w:tcW w:w="1499" w:type="dxa"/>
          </w:tcPr>
          <w:p w14:paraId="584CB2B5"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70 bodov</w:t>
            </w:r>
          </w:p>
        </w:tc>
      </w:tr>
      <w:tr w:rsidR="00900A4A" w:rsidRPr="00466821" w14:paraId="064AB07C" w14:textId="77777777" w:rsidTr="00900A4A">
        <w:trPr>
          <w:trHeight w:val="300"/>
        </w:trPr>
        <w:tc>
          <w:tcPr>
            <w:tcW w:w="7560" w:type="dxa"/>
            <w:gridSpan w:val="3"/>
          </w:tcPr>
          <w:p w14:paraId="12B1259C" w14:textId="079485E5" w:rsidR="00111BCF" w:rsidRPr="00040E34" w:rsidRDefault="00111BCF" w:rsidP="00900A4A">
            <w:pPr>
              <w:jc w:val="both"/>
              <w:rPr>
                <w:rFonts w:ascii="Times New Roman" w:hAnsi="Times New Roman" w:cs="Times New Roman"/>
                <w:sz w:val="24"/>
                <w:szCs w:val="24"/>
              </w:rPr>
            </w:pPr>
            <w:r w:rsidRPr="00285C7F">
              <w:rPr>
                <w:rFonts w:ascii="Times New Roman" w:hAnsi="Times New Roman" w:cs="Times New Roman"/>
                <w:sz w:val="24"/>
                <w:szCs w:val="24"/>
              </w:rPr>
              <w:t>výsledok z maturitnej skúšky z iného predmetu absolvovaného v cudzom</w:t>
            </w:r>
            <w:r w:rsidRPr="00285C7F">
              <w:rPr>
                <w:rFonts w:ascii="Times New Roman" w:hAnsi="Times New Roman" w:cs="Times New Roman"/>
                <w:sz w:val="24"/>
                <w:szCs w:val="24"/>
              </w:rPr>
              <w:br/>
              <w:t>jazyku (okrem slovenského jazyka a matematiky)</w:t>
            </w:r>
          </w:p>
          <w:p w14:paraId="5F1F9B33" w14:textId="7B58A4A4" w:rsidR="00900A4A" w:rsidRPr="00040E34" w:rsidRDefault="00900A4A" w:rsidP="00900A4A">
            <w:pPr>
              <w:jc w:val="both"/>
              <w:rPr>
                <w:rFonts w:ascii="Times New Roman" w:hAnsi="Times New Roman" w:cs="Times New Roman"/>
                <w:sz w:val="24"/>
                <w:szCs w:val="24"/>
              </w:rPr>
            </w:pPr>
            <w:r w:rsidRPr="00040E34">
              <w:rPr>
                <w:rFonts w:ascii="Times New Roman" w:hAnsi="Times New Roman" w:cs="Times New Roman"/>
                <w:sz w:val="24"/>
                <w:szCs w:val="24"/>
              </w:rPr>
              <w:t>– percento &gt; 80</w:t>
            </w:r>
          </w:p>
          <w:p w14:paraId="5A91D7C8" w14:textId="77777777" w:rsidR="00900A4A" w:rsidRPr="00040E34" w:rsidRDefault="00900A4A" w:rsidP="00900A4A">
            <w:pPr>
              <w:jc w:val="both"/>
              <w:rPr>
                <w:rFonts w:ascii="Times New Roman" w:hAnsi="Times New Roman" w:cs="Times New Roman"/>
                <w:sz w:val="24"/>
                <w:szCs w:val="24"/>
              </w:rPr>
            </w:pPr>
            <w:r w:rsidRPr="00040E34">
              <w:rPr>
                <w:rFonts w:ascii="Times New Roman" w:hAnsi="Times New Roman" w:cs="Times New Roman"/>
                <w:sz w:val="24"/>
                <w:szCs w:val="24"/>
              </w:rPr>
              <w:t>– známka A, B alebo 1 (výborný)</w:t>
            </w:r>
          </w:p>
        </w:tc>
        <w:tc>
          <w:tcPr>
            <w:tcW w:w="1499" w:type="dxa"/>
          </w:tcPr>
          <w:p w14:paraId="280FEED9"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r>
      <w:tr w:rsidR="00900A4A" w:rsidRPr="00466821" w14:paraId="2158A015" w14:textId="77777777" w:rsidTr="00900A4A">
        <w:trPr>
          <w:trHeight w:val="300"/>
        </w:trPr>
        <w:tc>
          <w:tcPr>
            <w:tcW w:w="7560" w:type="dxa"/>
            <w:gridSpan w:val="3"/>
          </w:tcPr>
          <w:p w14:paraId="74F4300D" w14:textId="49168483" w:rsidR="00111BCF" w:rsidRPr="00040E34" w:rsidRDefault="00111BCF" w:rsidP="00900A4A">
            <w:pPr>
              <w:jc w:val="both"/>
              <w:rPr>
                <w:rFonts w:ascii="Times New Roman" w:hAnsi="Times New Roman" w:cs="Times New Roman"/>
                <w:sz w:val="24"/>
                <w:szCs w:val="24"/>
              </w:rPr>
            </w:pPr>
            <w:r w:rsidRPr="00285C7F">
              <w:rPr>
                <w:rFonts w:ascii="Times New Roman" w:hAnsi="Times New Roman" w:cs="Times New Roman"/>
                <w:sz w:val="24"/>
                <w:szCs w:val="24"/>
              </w:rPr>
              <w:t>výsledok z maturitnej skúšky z iného predmetu absolvovaného v cudzom</w:t>
            </w:r>
            <w:r w:rsidRPr="00285C7F">
              <w:rPr>
                <w:rFonts w:ascii="Times New Roman" w:hAnsi="Times New Roman" w:cs="Times New Roman"/>
                <w:sz w:val="24"/>
                <w:szCs w:val="24"/>
              </w:rPr>
              <w:br/>
              <w:t>jazyku (okrem slovenského jazyka a matematiky)</w:t>
            </w:r>
          </w:p>
          <w:p w14:paraId="7F12BABA" w14:textId="1363C11D" w:rsidR="00900A4A" w:rsidRPr="00040E34" w:rsidRDefault="00900A4A" w:rsidP="00900A4A">
            <w:pPr>
              <w:jc w:val="both"/>
              <w:rPr>
                <w:rFonts w:ascii="Times New Roman" w:hAnsi="Times New Roman" w:cs="Times New Roman"/>
                <w:sz w:val="24"/>
                <w:szCs w:val="24"/>
              </w:rPr>
            </w:pPr>
            <w:r w:rsidRPr="00040E34">
              <w:rPr>
                <w:rFonts w:ascii="Times New Roman" w:hAnsi="Times New Roman" w:cs="Times New Roman"/>
                <w:sz w:val="24"/>
                <w:szCs w:val="24"/>
              </w:rPr>
              <w:t>– percento &gt; 70</w:t>
            </w:r>
          </w:p>
          <w:p w14:paraId="0C92712D" w14:textId="77777777" w:rsidR="00900A4A" w:rsidRPr="00040E34" w:rsidRDefault="00900A4A" w:rsidP="00900A4A">
            <w:pPr>
              <w:jc w:val="both"/>
              <w:rPr>
                <w:rFonts w:ascii="Times New Roman" w:hAnsi="Times New Roman" w:cs="Times New Roman"/>
                <w:sz w:val="24"/>
                <w:szCs w:val="24"/>
              </w:rPr>
            </w:pPr>
            <w:r w:rsidRPr="00040E34">
              <w:rPr>
                <w:rFonts w:ascii="Times New Roman" w:hAnsi="Times New Roman" w:cs="Times New Roman"/>
                <w:sz w:val="24"/>
                <w:szCs w:val="24"/>
              </w:rPr>
              <w:t>– známka C alebo 2 (chválitebný)</w:t>
            </w:r>
          </w:p>
        </w:tc>
        <w:tc>
          <w:tcPr>
            <w:tcW w:w="1499" w:type="dxa"/>
          </w:tcPr>
          <w:p w14:paraId="690C8BB5"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80 bodov</w:t>
            </w:r>
          </w:p>
        </w:tc>
      </w:tr>
      <w:tr w:rsidR="00900A4A" w:rsidRPr="00466821" w14:paraId="4EA6F56B" w14:textId="77777777" w:rsidTr="00900A4A">
        <w:trPr>
          <w:trHeight w:val="300"/>
        </w:trPr>
        <w:tc>
          <w:tcPr>
            <w:tcW w:w="7560" w:type="dxa"/>
            <w:gridSpan w:val="3"/>
          </w:tcPr>
          <w:p w14:paraId="60020CBC"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matematiky </w:t>
            </w:r>
          </w:p>
          <w:p w14:paraId="49AF7099"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6A7F716D"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A, B alebo 1 (výborný)</w:t>
            </w:r>
          </w:p>
        </w:tc>
        <w:tc>
          <w:tcPr>
            <w:tcW w:w="1499" w:type="dxa"/>
          </w:tcPr>
          <w:p w14:paraId="362F4641"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100 bodov</w:t>
            </w:r>
          </w:p>
        </w:tc>
      </w:tr>
      <w:tr w:rsidR="00900A4A" w:rsidRPr="00466821" w14:paraId="679FAD4E" w14:textId="77777777" w:rsidTr="00900A4A">
        <w:trPr>
          <w:trHeight w:val="300"/>
        </w:trPr>
        <w:tc>
          <w:tcPr>
            <w:tcW w:w="7560" w:type="dxa"/>
            <w:gridSpan w:val="3"/>
          </w:tcPr>
          <w:p w14:paraId="7621E07C"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0CADF45A"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sz w:val="24"/>
                <w:szCs w:val="24"/>
              </w:rPr>
              <w:t>– percento &gt; 70</w:t>
            </w:r>
          </w:p>
          <w:p w14:paraId="0883EB8D"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známka C alebo 2 (chválitebný)</w:t>
            </w:r>
          </w:p>
        </w:tc>
        <w:tc>
          <w:tcPr>
            <w:tcW w:w="1499" w:type="dxa"/>
          </w:tcPr>
          <w:p w14:paraId="47F0454E"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r>
    </w:tbl>
    <w:p w14:paraId="085B4CB6" w14:textId="55BE1FA7" w:rsidR="00900A4A" w:rsidRPr="00466821" w:rsidRDefault="00900A4A" w:rsidP="00900A4A">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694"/>
        <w:gridCol w:w="919"/>
        <w:gridCol w:w="4449"/>
      </w:tblGrid>
      <w:tr w:rsidR="00900A4A" w:rsidRPr="00466821" w:rsidDel="0025284A" w14:paraId="3B341E28" w14:textId="77777777" w:rsidTr="00900A4A">
        <w:trPr>
          <w:trHeight w:val="300"/>
        </w:trPr>
        <w:tc>
          <w:tcPr>
            <w:tcW w:w="9062" w:type="dxa"/>
            <w:gridSpan w:val="3"/>
            <w:shd w:val="clear" w:color="auto" w:fill="8EAADB" w:themeFill="accent1" w:themeFillTint="99"/>
          </w:tcPr>
          <w:p w14:paraId="05FEF8C2" w14:textId="56CD8713" w:rsidR="002E75E7" w:rsidRDefault="002E75E7" w:rsidP="002E75E7">
            <w:pPr>
              <w:jc w:val="both"/>
              <w:rPr>
                <w:rFonts w:ascii="Times New Roman" w:hAnsi="Times New Roman" w:cs="Times New Roman"/>
                <w:b/>
                <w:bCs/>
                <w:sz w:val="24"/>
                <w:szCs w:val="24"/>
              </w:rPr>
            </w:pPr>
            <w:r>
              <w:rPr>
                <w:rFonts w:ascii="Times New Roman" w:hAnsi="Times New Roman" w:cs="Times New Roman"/>
                <w:b/>
                <w:bCs/>
                <w:sz w:val="24"/>
                <w:szCs w:val="24"/>
              </w:rPr>
              <w:t>Tab</w:t>
            </w:r>
            <w:r w:rsidR="00EB2E46">
              <w:rPr>
                <w:rFonts w:ascii="Times New Roman" w:hAnsi="Times New Roman" w:cs="Times New Roman"/>
                <w:b/>
                <w:bCs/>
                <w:sz w:val="24"/>
                <w:szCs w:val="24"/>
              </w:rPr>
              <w:t xml:space="preserve">uľka </w:t>
            </w:r>
            <w:r>
              <w:rPr>
                <w:rFonts w:ascii="Times New Roman" w:hAnsi="Times New Roman" w:cs="Times New Roman"/>
                <w:b/>
                <w:bCs/>
                <w:sz w:val="24"/>
                <w:szCs w:val="24"/>
              </w:rPr>
              <w:t xml:space="preserve"> </w:t>
            </w:r>
            <w:r w:rsidR="00EB2E46">
              <w:rPr>
                <w:rFonts w:ascii="Times New Roman" w:hAnsi="Times New Roman" w:cs="Times New Roman"/>
                <w:b/>
                <w:bCs/>
                <w:sz w:val="24"/>
                <w:szCs w:val="24"/>
              </w:rPr>
              <w:t xml:space="preserve">č. </w:t>
            </w:r>
            <w:r>
              <w:rPr>
                <w:rFonts w:ascii="Times New Roman" w:hAnsi="Times New Roman" w:cs="Times New Roman"/>
                <w:b/>
                <w:bCs/>
                <w:sz w:val="24"/>
                <w:szCs w:val="24"/>
              </w:rPr>
              <w:t>5</w:t>
            </w:r>
          </w:p>
          <w:p w14:paraId="68D7D5DB" w14:textId="10ED9878" w:rsidR="00900A4A" w:rsidRPr="00F90F9E" w:rsidDel="0025284A" w:rsidRDefault="00900A4A" w:rsidP="00F90F9E">
            <w:pPr>
              <w:jc w:val="both"/>
              <w:rPr>
                <w:rFonts w:ascii="Times New Roman" w:hAnsi="Times New Roman" w:cs="Times New Roman"/>
                <w:b/>
                <w:bCs/>
                <w:sz w:val="24"/>
                <w:szCs w:val="24"/>
              </w:rPr>
            </w:pPr>
            <w:r w:rsidRPr="00F90F9E">
              <w:rPr>
                <w:rFonts w:ascii="Times New Roman" w:hAnsi="Times New Roman" w:cs="Times New Roman"/>
                <w:b/>
                <w:bCs/>
                <w:sz w:val="24"/>
                <w:szCs w:val="24"/>
              </w:rPr>
              <w:t>Športové súťaže</w:t>
            </w:r>
          </w:p>
        </w:tc>
      </w:tr>
      <w:tr w:rsidR="00900A4A" w:rsidRPr="00466821" w:rsidDel="0025284A" w14:paraId="5212C972" w14:textId="77777777" w:rsidTr="00900A4A">
        <w:trPr>
          <w:trHeight w:val="300"/>
        </w:trPr>
        <w:tc>
          <w:tcPr>
            <w:tcW w:w="3694" w:type="dxa"/>
          </w:tcPr>
          <w:p w14:paraId="5975C38A" w14:textId="689C5CF8" w:rsidR="00900A4A" w:rsidRPr="00466821" w:rsidDel="0025284A" w:rsidRDefault="00900A4A" w:rsidP="00F90F9E">
            <w:pPr>
              <w:rPr>
                <w:rFonts w:ascii="Times New Roman" w:hAnsi="Times New Roman" w:cs="Times New Roman"/>
                <w:sz w:val="24"/>
                <w:szCs w:val="24"/>
              </w:rPr>
            </w:pPr>
            <w:r w:rsidRPr="00466821" w:rsidDel="0025284A">
              <w:rPr>
                <w:rFonts w:ascii="Times New Roman" w:hAnsi="Times New Roman" w:cs="Times New Roman"/>
                <w:sz w:val="24"/>
                <w:szCs w:val="24"/>
              </w:rPr>
              <w:t xml:space="preserve">1. </w:t>
            </w:r>
            <w:r w:rsidRPr="00466821" w:rsidDel="0025284A">
              <w:rPr>
                <w:rFonts w:ascii="Times New Roman" w:hAnsi="Times New Roman" w:cs="Times New Roman"/>
                <w:sz w:val="21"/>
                <w:szCs w:val="21"/>
              </w:rPr>
              <w:t>–</w:t>
            </w:r>
            <w:r w:rsidRPr="00466821" w:rsidDel="0025284A">
              <w:rPr>
                <w:rFonts w:ascii="Times New Roman" w:hAnsi="Times New Roman" w:cs="Times New Roman"/>
                <w:sz w:val="24"/>
                <w:szCs w:val="24"/>
              </w:rPr>
              <w:t xml:space="preserve"> 3. miesto v medzinárodnej  športovej súťaži</w:t>
            </w:r>
            <w:r w:rsidR="00B46105" w:rsidRPr="00466821">
              <w:rPr>
                <w:rStyle w:val="Odkaznapoznmkupodiarou"/>
                <w:rFonts w:ascii="Times New Roman" w:hAnsi="Times New Roman" w:cs="Times New Roman"/>
                <w:sz w:val="24"/>
                <w:szCs w:val="24"/>
              </w:rPr>
              <w:footnoteReference w:id="29"/>
            </w:r>
          </w:p>
        </w:tc>
        <w:tc>
          <w:tcPr>
            <w:tcW w:w="919" w:type="dxa"/>
          </w:tcPr>
          <w:p w14:paraId="15DB6B43" w14:textId="77777777" w:rsidR="00900A4A" w:rsidRPr="00466821" w:rsidDel="0025284A" w:rsidRDefault="00900A4A" w:rsidP="00F90F9E">
            <w:pPr>
              <w:rPr>
                <w:rFonts w:ascii="Times New Roman" w:hAnsi="Times New Roman" w:cs="Times New Roman"/>
                <w:b/>
                <w:bCs/>
                <w:sz w:val="24"/>
                <w:szCs w:val="24"/>
              </w:rPr>
            </w:pPr>
            <w:r w:rsidRPr="00466821">
              <w:rPr>
                <w:rFonts w:ascii="Times New Roman" w:hAnsi="Times New Roman" w:cs="Times New Roman"/>
                <w:b/>
                <w:bCs/>
                <w:sz w:val="24"/>
                <w:szCs w:val="24"/>
              </w:rPr>
              <w:t>60 bodov</w:t>
            </w:r>
          </w:p>
        </w:tc>
        <w:tc>
          <w:tcPr>
            <w:tcW w:w="4449" w:type="dxa"/>
          </w:tcPr>
          <w:p w14:paraId="1DAEB2EC" w14:textId="77777777" w:rsidR="00900A4A" w:rsidRPr="00466821" w:rsidDel="0025284A" w:rsidRDefault="00900A4A" w:rsidP="00F90F9E">
            <w:pPr>
              <w:rPr>
                <w:rFonts w:ascii="Times New Roman" w:hAnsi="Times New Roman" w:cs="Times New Roman"/>
                <w:sz w:val="24"/>
                <w:szCs w:val="24"/>
              </w:rPr>
            </w:pPr>
            <w:r w:rsidRPr="00466821">
              <w:rPr>
                <w:rFonts w:ascii="Times New Roman" w:hAnsi="Times New Roman" w:cs="Times New Roman"/>
                <w:sz w:val="24"/>
                <w:szCs w:val="24"/>
              </w:rPr>
              <w:t>Individuálny aj kolektívny šport</w:t>
            </w:r>
          </w:p>
        </w:tc>
      </w:tr>
    </w:tbl>
    <w:p w14:paraId="3BA51468" w14:textId="44B61E61" w:rsidR="00404AC8" w:rsidRPr="00466821" w:rsidRDefault="00404AC8" w:rsidP="000930DA">
      <w:pPr>
        <w:rPr>
          <w:rFonts w:ascii="Times New Roman" w:hAnsi="Times New Roman" w:cs="Times New Roman"/>
          <w:b/>
        </w:rPr>
      </w:pPr>
    </w:p>
    <w:tbl>
      <w:tblPr>
        <w:tblStyle w:val="Mriekatabuky"/>
        <w:tblW w:w="0" w:type="auto"/>
        <w:tblLook w:val="04A0" w:firstRow="1" w:lastRow="0" w:firstColumn="1" w:lastColumn="0" w:noHBand="0" w:noVBand="1"/>
      </w:tblPr>
      <w:tblGrid>
        <w:gridCol w:w="3694"/>
        <w:gridCol w:w="919"/>
        <w:gridCol w:w="4449"/>
      </w:tblGrid>
      <w:tr w:rsidR="00900A4A" w:rsidRPr="00466821" w14:paraId="78F85E3B" w14:textId="77777777" w:rsidTr="00900A4A">
        <w:tc>
          <w:tcPr>
            <w:tcW w:w="9062" w:type="dxa"/>
            <w:gridSpan w:val="3"/>
            <w:shd w:val="clear" w:color="auto" w:fill="8EAADB" w:themeFill="accent1" w:themeFillTint="99"/>
          </w:tcPr>
          <w:p w14:paraId="34D49211" w14:textId="2CDC8800" w:rsidR="002E75E7" w:rsidRDefault="00EB2E46" w:rsidP="002E75E7">
            <w:pPr>
              <w:jc w:val="both"/>
              <w:rPr>
                <w:rFonts w:ascii="Times New Roman" w:hAnsi="Times New Roman" w:cs="Times New Roman"/>
                <w:b/>
                <w:bCs/>
                <w:sz w:val="24"/>
                <w:szCs w:val="24"/>
              </w:rPr>
            </w:pPr>
            <w:r>
              <w:rPr>
                <w:rFonts w:ascii="Times New Roman" w:hAnsi="Times New Roman" w:cs="Times New Roman"/>
                <w:b/>
                <w:bCs/>
                <w:sz w:val="24"/>
                <w:szCs w:val="24"/>
              </w:rPr>
              <w:t>Tabuľka  č. 6</w:t>
            </w:r>
          </w:p>
          <w:p w14:paraId="4E038B00" w14:textId="01F5268D" w:rsidR="00900A4A" w:rsidRPr="00F90F9E" w:rsidRDefault="00900A4A" w:rsidP="00F90F9E">
            <w:pPr>
              <w:jc w:val="both"/>
              <w:rPr>
                <w:rFonts w:ascii="Times New Roman" w:hAnsi="Times New Roman" w:cs="Times New Roman"/>
                <w:b/>
                <w:sz w:val="24"/>
                <w:szCs w:val="24"/>
              </w:rPr>
            </w:pPr>
            <w:r w:rsidRPr="00F90F9E">
              <w:rPr>
                <w:rFonts w:ascii="Times New Roman" w:hAnsi="Times New Roman" w:cs="Times New Roman"/>
                <w:b/>
                <w:bCs/>
                <w:sz w:val="24"/>
                <w:szCs w:val="24"/>
              </w:rPr>
              <w:t>Iné aktivit</w:t>
            </w:r>
            <w:r w:rsidR="00B46105" w:rsidRPr="00F90F9E">
              <w:rPr>
                <w:rFonts w:ascii="Times New Roman" w:hAnsi="Times New Roman" w:cs="Times New Roman"/>
                <w:b/>
                <w:bCs/>
                <w:sz w:val="24"/>
                <w:szCs w:val="24"/>
              </w:rPr>
              <w:t>y</w:t>
            </w:r>
          </w:p>
        </w:tc>
      </w:tr>
      <w:tr w:rsidR="00900A4A" w:rsidRPr="00466821" w14:paraId="36FF9D72" w14:textId="77777777" w:rsidTr="00900A4A">
        <w:tc>
          <w:tcPr>
            <w:tcW w:w="3694" w:type="dxa"/>
          </w:tcPr>
          <w:p w14:paraId="6B43F877" w14:textId="4590BA8A"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color w:val="000000"/>
                <w:sz w:val="24"/>
                <w:szCs w:val="24"/>
              </w:rPr>
              <w:t>Realizácia vlastného projektu pod záštitou vybraných organizácií</w:t>
            </w:r>
            <w:r w:rsidR="004959D9" w:rsidRPr="00466821">
              <w:rPr>
                <w:rStyle w:val="Odkaznapoznmkupodiarou"/>
                <w:rFonts w:ascii="Times New Roman" w:hAnsi="Times New Roman" w:cs="Times New Roman"/>
                <w:color w:val="000000"/>
                <w:sz w:val="24"/>
                <w:szCs w:val="24"/>
              </w:rPr>
              <w:footnoteReference w:id="30"/>
            </w:r>
          </w:p>
        </w:tc>
        <w:tc>
          <w:tcPr>
            <w:tcW w:w="919" w:type="dxa"/>
          </w:tcPr>
          <w:p w14:paraId="299FD0F6" w14:textId="77777777" w:rsidR="00900A4A" w:rsidRPr="00466821"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 60 bodov</w:t>
            </w:r>
          </w:p>
        </w:tc>
        <w:tc>
          <w:tcPr>
            <w:tcW w:w="4449" w:type="dxa"/>
          </w:tcPr>
          <w:p w14:paraId="73203E36"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Potrebné doložiť potvrdenie / certifikát</w:t>
            </w:r>
          </w:p>
        </w:tc>
      </w:tr>
    </w:tbl>
    <w:p w14:paraId="19B84A35" w14:textId="31BFCAC7" w:rsidR="00900A4A" w:rsidRPr="00466821" w:rsidRDefault="00D900DA" w:rsidP="004959D9">
      <w:pPr>
        <w:jc w:val="both"/>
        <w:rPr>
          <w:rFonts w:ascii="Times New Roman" w:hAnsi="Times New Roman" w:cs="Times New Roman"/>
          <w:sz w:val="24"/>
          <w:szCs w:val="24"/>
        </w:rPr>
      </w:pPr>
      <w:r w:rsidRPr="00466821">
        <w:rPr>
          <w:rFonts w:ascii="Times New Roman" w:hAnsi="Times New Roman" w:cs="Times New Roman"/>
          <w:sz w:val="24"/>
          <w:szCs w:val="24"/>
        </w:rPr>
        <w:t>Realizáciou iných aktivít sa rozumejú činnosti určené v  metodik</w:t>
      </w:r>
      <w:r w:rsidR="006E0E2B">
        <w:rPr>
          <w:rFonts w:ascii="Times New Roman" w:hAnsi="Times New Roman" w:cs="Times New Roman"/>
          <w:sz w:val="24"/>
          <w:szCs w:val="24"/>
        </w:rPr>
        <w:t>e (</w:t>
      </w:r>
      <w:r w:rsidR="005D7210">
        <w:rPr>
          <w:rFonts w:ascii="Times New Roman" w:hAnsi="Times New Roman" w:cs="Times New Roman"/>
          <w:sz w:val="24"/>
          <w:szCs w:val="24"/>
        </w:rPr>
        <w:t xml:space="preserve">pozri </w:t>
      </w:r>
      <w:r w:rsidR="000264DE">
        <w:rPr>
          <w:rFonts w:ascii="Times New Roman" w:hAnsi="Times New Roman" w:cs="Times New Roman"/>
          <w:sz w:val="24"/>
          <w:szCs w:val="24"/>
        </w:rPr>
        <w:t xml:space="preserve">tabuľka </w:t>
      </w:r>
      <w:r w:rsidR="00EB2E46">
        <w:rPr>
          <w:rFonts w:ascii="Times New Roman" w:hAnsi="Times New Roman" w:cs="Times New Roman"/>
          <w:sz w:val="24"/>
          <w:szCs w:val="24"/>
        </w:rPr>
        <w:t>č. 10</w:t>
      </w:r>
      <w:r w:rsidR="006E0E2B">
        <w:rPr>
          <w:rFonts w:ascii="Times New Roman" w:hAnsi="Times New Roman" w:cs="Times New Roman"/>
          <w:sz w:val="24"/>
          <w:szCs w:val="24"/>
        </w:rPr>
        <w:t>)</w:t>
      </w:r>
      <w:r w:rsidRPr="00466821">
        <w:rPr>
          <w:rFonts w:ascii="Times New Roman" w:hAnsi="Times New Roman" w:cs="Times New Roman"/>
          <w:sz w:val="24"/>
          <w:szCs w:val="24"/>
        </w:rPr>
        <w:t xml:space="preserve">, v ktorej sú zároveň definované ďalšie </w:t>
      </w:r>
      <w:r w:rsidR="005D7210" w:rsidRPr="00466821">
        <w:rPr>
          <w:rFonts w:ascii="Times New Roman" w:hAnsi="Times New Roman" w:cs="Times New Roman"/>
          <w:sz w:val="24"/>
          <w:szCs w:val="24"/>
        </w:rPr>
        <w:t>kritéri</w:t>
      </w:r>
      <w:r w:rsidR="005D7210">
        <w:rPr>
          <w:rFonts w:ascii="Times New Roman" w:hAnsi="Times New Roman" w:cs="Times New Roman"/>
          <w:sz w:val="24"/>
          <w:szCs w:val="24"/>
        </w:rPr>
        <w:t>á</w:t>
      </w:r>
      <w:r w:rsidR="005D7210" w:rsidRPr="00466821">
        <w:rPr>
          <w:rFonts w:ascii="Times New Roman" w:hAnsi="Times New Roman" w:cs="Times New Roman"/>
          <w:sz w:val="24"/>
          <w:szCs w:val="24"/>
        </w:rPr>
        <w:t xml:space="preserve"> </w:t>
      </w:r>
      <w:r w:rsidRPr="00466821">
        <w:rPr>
          <w:rFonts w:ascii="Times New Roman" w:hAnsi="Times New Roman" w:cs="Times New Roman"/>
          <w:sz w:val="24"/>
          <w:szCs w:val="24"/>
        </w:rPr>
        <w:t>(napr. dĺžka trvania aktivity</w:t>
      </w:r>
      <w:r w:rsidR="004959D9" w:rsidRPr="00466821">
        <w:rPr>
          <w:rFonts w:ascii="Times New Roman" w:hAnsi="Times New Roman" w:cs="Times New Roman"/>
          <w:sz w:val="24"/>
          <w:szCs w:val="24"/>
        </w:rPr>
        <w:t>, forma certifikátu a pod.</w:t>
      </w:r>
      <w:r w:rsidRPr="00466821">
        <w:rPr>
          <w:rFonts w:ascii="Times New Roman" w:hAnsi="Times New Roman" w:cs="Times New Roman"/>
          <w:sz w:val="24"/>
          <w:szCs w:val="24"/>
        </w:rPr>
        <w:t>)</w:t>
      </w:r>
      <w:r w:rsidR="004959D9" w:rsidRPr="00466821">
        <w:rPr>
          <w:rFonts w:ascii="Times New Roman" w:hAnsi="Times New Roman" w:cs="Times New Roman"/>
          <w:sz w:val="24"/>
          <w:szCs w:val="24"/>
        </w:rPr>
        <w:t>.</w:t>
      </w:r>
    </w:p>
    <w:p w14:paraId="3687CBBE" w14:textId="4D1592F4" w:rsidR="000930DA" w:rsidRDefault="000930DA" w:rsidP="00900A4A">
      <w:pPr>
        <w:jc w:val="both"/>
        <w:rPr>
          <w:rFonts w:ascii="Times New Roman" w:hAnsi="Times New Roman" w:cs="Times New Roman"/>
          <w:sz w:val="24"/>
          <w:szCs w:val="24"/>
        </w:rPr>
      </w:pPr>
      <w:r>
        <w:rPr>
          <w:rFonts w:ascii="Times New Roman" w:hAnsi="Times New Roman" w:cs="Times New Roman"/>
          <w:sz w:val="24"/>
          <w:szCs w:val="24"/>
        </w:rPr>
        <w:t xml:space="preserve">2.3.2 Overenie informácií a rôzne stavy možnosti </w:t>
      </w:r>
    </w:p>
    <w:p w14:paraId="2D3CD05F" w14:textId="2B9E6DDD"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Overenie pravdivosti informácií zabezpečí vysoká škola</w:t>
      </w:r>
      <w:r w:rsidR="00575F49">
        <w:rPr>
          <w:rFonts w:ascii="Times New Roman" w:hAnsi="Times New Roman" w:cs="Times New Roman"/>
          <w:sz w:val="24"/>
          <w:szCs w:val="24"/>
        </w:rPr>
        <w:t>.</w:t>
      </w:r>
      <w:r w:rsidRPr="00466821">
        <w:rPr>
          <w:rFonts w:ascii="Times New Roman" w:hAnsi="Times New Roman" w:cs="Times New Roman"/>
          <w:sz w:val="24"/>
          <w:szCs w:val="24"/>
        </w:rPr>
        <w:t xml:space="preserve"> Do systému bude možné nahrávať potvrdenia priamo už počas podávania žiadosti. Poverená osoba/osoby za vysokú školu bude/budú mať prístup do systému. V systéme s</w:t>
      </w:r>
      <w:r w:rsidR="004959D9" w:rsidRPr="00466821">
        <w:rPr>
          <w:rFonts w:ascii="Times New Roman" w:hAnsi="Times New Roman" w:cs="Times New Roman"/>
          <w:sz w:val="24"/>
          <w:szCs w:val="24"/>
        </w:rPr>
        <w:t> </w:t>
      </w:r>
      <w:r w:rsidRPr="00466821">
        <w:rPr>
          <w:rFonts w:ascii="Times New Roman" w:hAnsi="Times New Roman" w:cs="Times New Roman"/>
          <w:sz w:val="24"/>
          <w:szCs w:val="24"/>
        </w:rPr>
        <w:t>prístupom</w:t>
      </w:r>
      <w:r w:rsidR="004959D9" w:rsidRPr="00466821">
        <w:rPr>
          <w:rFonts w:ascii="Times New Roman" w:hAnsi="Times New Roman" w:cs="Times New Roman"/>
          <w:sz w:val="24"/>
          <w:szCs w:val="24"/>
        </w:rPr>
        <w:t xml:space="preserve"> </w:t>
      </w:r>
      <w:r w:rsidRPr="00466821">
        <w:rPr>
          <w:rFonts w:ascii="Times New Roman" w:hAnsi="Times New Roman" w:cs="Times New Roman"/>
          <w:sz w:val="24"/>
          <w:szCs w:val="24"/>
        </w:rPr>
        <w:t xml:space="preserve">pre </w:t>
      </w:r>
      <w:r w:rsidR="000930DA">
        <w:rPr>
          <w:rFonts w:ascii="Times New Roman" w:hAnsi="Times New Roman" w:cs="Times New Roman"/>
          <w:sz w:val="24"/>
          <w:szCs w:val="24"/>
        </w:rPr>
        <w:t>vysoké školy</w:t>
      </w:r>
      <w:r w:rsidRPr="00466821">
        <w:rPr>
          <w:rFonts w:ascii="Times New Roman" w:hAnsi="Times New Roman" w:cs="Times New Roman"/>
          <w:sz w:val="24"/>
          <w:szCs w:val="24"/>
        </w:rPr>
        <w:t xml:space="preserve"> si prostredníctvom identifikátora (rodné číslo) vie pracovník vyhľadať uchádzača (kde by sa mu mali zobraziť </w:t>
      </w:r>
      <w:r w:rsidRPr="00466821">
        <w:rPr>
          <w:rFonts w:ascii="Times New Roman" w:hAnsi="Times New Roman" w:cs="Times New Roman"/>
          <w:sz w:val="24"/>
          <w:szCs w:val="24"/>
        </w:rPr>
        <w:lastRenderedPageBreak/>
        <w:t xml:space="preserve">údaje uchádzača a informácia </w:t>
      </w:r>
      <w:r w:rsidRPr="00466821">
        <w:rPr>
          <w:rFonts w:ascii="Times New Roman" w:hAnsi="Times New Roman" w:cs="Times New Roman"/>
          <w:sz w:val="21"/>
          <w:szCs w:val="21"/>
        </w:rPr>
        <w:t>–</w:t>
      </w:r>
      <w:r w:rsidRPr="00466821">
        <w:rPr>
          <w:rFonts w:ascii="Times New Roman" w:hAnsi="Times New Roman" w:cs="Times New Roman"/>
          <w:sz w:val="24"/>
          <w:szCs w:val="24"/>
        </w:rPr>
        <w:t xml:space="preserve"> </w:t>
      </w:r>
      <w:r w:rsidRPr="00466821">
        <w:rPr>
          <w:rFonts w:ascii="Times New Roman" w:hAnsi="Times New Roman" w:cs="Times New Roman"/>
          <w:i/>
          <w:iCs/>
          <w:sz w:val="24"/>
          <w:szCs w:val="24"/>
        </w:rPr>
        <w:t>žiadosť podaná</w:t>
      </w:r>
      <w:r w:rsidRPr="00466821">
        <w:rPr>
          <w:rFonts w:ascii="Times New Roman" w:hAnsi="Times New Roman" w:cs="Times New Roman"/>
          <w:sz w:val="24"/>
          <w:szCs w:val="24"/>
        </w:rPr>
        <w:t xml:space="preserve">) a potvrdiť zodpovedajúci stav žiadosti výberom z číselníka. </w:t>
      </w:r>
    </w:p>
    <w:p w14:paraId="1112AAA0" w14:textId="77E97D44" w:rsidR="00900A4A" w:rsidRPr="00466821" w:rsidRDefault="000930DA" w:rsidP="00900A4A">
      <w:pPr>
        <w:jc w:val="both"/>
        <w:rPr>
          <w:rFonts w:ascii="Times New Roman" w:hAnsi="Times New Roman" w:cs="Times New Roman"/>
          <w:sz w:val="24"/>
          <w:szCs w:val="24"/>
        </w:rPr>
      </w:pPr>
      <w:r>
        <w:rPr>
          <w:rFonts w:ascii="Times New Roman" w:hAnsi="Times New Roman" w:cs="Times New Roman"/>
          <w:sz w:val="24"/>
          <w:szCs w:val="24"/>
        </w:rPr>
        <w:t>Rôzne s</w:t>
      </w:r>
      <w:r w:rsidR="00900A4A" w:rsidRPr="00466821">
        <w:rPr>
          <w:rFonts w:ascii="Times New Roman" w:hAnsi="Times New Roman" w:cs="Times New Roman"/>
          <w:sz w:val="24"/>
          <w:szCs w:val="24"/>
        </w:rPr>
        <w:t xml:space="preserve">tavy žiadosti </w:t>
      </w:r>
      <w:r>
        <w:rPr>
          <w:rFonts w:ascii="Times New Roman" w:hAnsi="Times New Roman" w:cs="Times New Roman"/>
          <w:sz w:val="24"/>
          <w:szCs w:val="24"/>
        </w:rPr>
        <w:t xml:space="preserve">až </w:t>
      </w:r>
      <w:r w:rsidR="00900A4A" w:rsidRPr="00466821">
        <w:rPr>
          <w:rFonts w:ascii="Times New Roman" w:hAnsi="Times New Roman" w:cs="Times New Roman"/>
          <w:sz w:val="24"/>
          <w:szCs w:val="24"/>
        </w:rPr>
        <w:t>do udelenia štipendia budú nasledujúce:</w:t>
      </w:r>
    </w:p>
    <w:p w14:paraId="279E719C" w14:textId="77777777" w:rsidR="00900A4A" w:rsidRPr="00466821" w:rsidRDefault="00900A4A" w:rsidP="00900A4A">
      <w:pPr>
        <w:pStyle w:val="Odsekzoznamu"/>
        <w:numPr>
          <w:ilvl w:val="0"/>
          <w:numId w:val="11"/>
        </w:numPr>
        <w:jc w:val="both"/>
        <w:rPr>
          <w:rFonts w:ascii="Times New Roman" w:hAnsi="Times New Roman" w:cs="Times New Roman"/>
          <w:sz w:val="24"/>
          <w:szCs w:val="24"/>
        </w:rPr>
      </w:pPr>
      <w:r w:rsidRPr="00466821">
        <w:rPr>
          <w:rFonts w:ascii="Times New Roman" w:hAnsi="Times New Roman" w:cs="Times New Roman"/>
          <w:sz w:val="24"/>
          <w:szCs w:val="24"/>
        </w:rPr>
        <w:t>po prihlásení bude uchádzač vidieť pri informácii o stave svojej žiadosti niektorý z nasledujúcich stavov:</w:t>
      </w:r>
    </w:p>
    <w:p w14:paraId="04793A7A"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žiadosť úspešne podaná (nekompletná)</w:t>
      </w:r>
      <w:r w:rsidRPr="00466821">
        <w:rPr>
          <w:rFonts w:ascii="Times New Roman" w:hAnsi="Times New Roman" w:cs="Times New Roman"/>
          <w:sz w:val="24"/>
          <w:szCs w:val="24"/>
        </w:rPr>
        <w:t xml:space="preserve"> – tento stav bude generovaný automaticky odoslaním žiadosti pre každého uchádzača, aj keď žiadosť nebude ešte obsahovať všetky potrebné prílohy, ktoré môže doplniť uchádzač aj dodatočne. Systém mu bude indikovať aj počet bodov, ktorý môže získať, ak doloží potvrdenia o splnení všetkých zvolených aktivít.</w:t>
      </w:r>
    </w:p>
    <w:p w14:paraId="39C514C4"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žiadosť úspešne podaná – žiadosť je kompletná</w:t>
      </w:r>
      <w:r w:rsidRPr="00466821">
        <w:rPr>
          <w:rFonts w:ascii="Times New Roman" w:hAnsi="Times New Roman" w:cs="Times New Roman"/>
          <w:sz w:val="24"/>
          <w:szCs w:val="24"/>
        </w:rPr>
        <w:t xml:space="preserve"> – tento stav nastane automaticky po nahratí všetkých požadovaných príloh (teda po nahratí prílohy ku každej aktivite, ktorú uchádzač identifikoval v žiadosti a má vplyv na bodové hodnotenie);</w:t>
      </w:r>
    </w:p>
    <w:p w14:paraId="58BA70C1"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žiadosť overená vysokou školou</w:t>
      </w:r>
      <w:r w:rsidRPr="00466821">
        <w:rPr>
          <w:rFonts w:ascii="Times New Roman" w:hAnsi="Times New Roman" w:cs="Times New Roman"/>
          <w:sz w:val="24"/>
          <w:szCs w:val="24"/>
        </w:rPr>
        <w:t>;</w:t>
      </w:r>
    </w:p>
    <w:p w14:paraId="038475E2"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zápis na štúdium</w:t>
      </w:r>
      <w:r w:rsidRPr="00466821">
        <w:rPr>
          <w:rFonts w:ascii="Times New Roman" w:hAnsi="Times New Roman" w:cs="Times New Roman"/>
          <w:sz w:val="24"/>
          <w:szCs w:val="24"/>
        </w:rPr>
        <w:t xml:space="preserve">; </w:t>
      </w:r>
    </w:p>
    <w:p w14:paraId="0BAB0372"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splnenie všetkých podmienok</w:t>
      </w:r>
      <w:r w:rsidRPr="00466821">
        <w:rPr>
          <w:rFonts w:ascii="Times New Roman" w:hAnsi="Times New Roman" w:cs="Times New Roman"/>
          <w:sz w:val="24"/>
          <w:szCs w:val="24"/>
        </w:rPr>
        <w:t xml:space="preserve"> </w:t>
      </w:r>
      <w:r w:rsidRPr="00466821">
        <w:rPr>
          <w:rFonts w:ascii="Times New Roman" w:hAnsi="Times New Roman" w:cs="Times New Roman"/>
          <w:i/>
          <w:sz w:val="24"/>
          <w:szCs w:val="24"/>
        </w:rPr>
        <w:t>+</w:t>
      </w:r>
      <w:r w:rsidRPr="00466821">
        <w:rPr>
          <w:rFonts w:ascii="Times New Roman" w:hAnsi="Times New Roman" w:cs="Times New Roman"/>
          <w:sz w:val="24"/>
          <w:szCs w:val="24"/>
        </w:rPr>
        <w:t xml:space="preserve"> </w:t>
      </w:r>
      <w:r w:rsidRPr="00466821">
        <w:rPr>
          <w:rFonts w:ascii="Times New Roman" w:hAnsi="Times New Roman" w:cs="Times New Roman"/>
          <w:i/>
          <w:sz w:val="24"/>
          <w:szCs w:val="24"/>
        </w:rPr>
        <w:t>počet získaných bodov</w:t>
      </w:r>
      <w:r w:rsidRPr="00466821">
        <w:rPr>
          <w:rFonts w:ascii="Times New Roman" w:hAnsi="Times New Roman" w:cs="Times New Roman"/>
          <w:sz w:val="24"/>
          <w:szCs w:val="24"/>
        </w:rPr>
        <w:t xml:space="preserve"> – tento stav sa prepne automaticky, keď vysoká škola zaklikne zápis na štúdium a každá aktivita bude overená vysokou školou; následne sa bude uchádzač nachádzať v zozname študentov vysokej školy zaslanej v dávke za september do CRŠ;</w:t>
      </w:r>
    </w:p>
    <w:p w14:paraId="3AAFE390" w14:textId="77777777"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 xml:space="preserve"> udelenie štipendia </w:t>
      </w:r>
      <w:r w:rsidRPr="00466821">
        <w:rPr>
          <w:rFonts w:ascii="Times New Roman" w:hAnsi="Times New Roman" w:cs="Times New Roman"/>
          <w:iCs/>
          <w:sz w:val="24"/>
          <w:szCs w:val="24"/>
        </w:rPr>
        <w:t>(zabezpečí ministerstvo)</w:t>
      </w:r>
    </w:p>
    <w:p w14:paraId="08B9D92B" w14:textId="77777777" w:rsidR="00900A4A" w:rsidRPr="00466821" w:rsidRDefault="00900A4A" w:rsidP="00900A4A">
      <w:pPr>
        <w:pStyle w:val="Odsekzoznamu"/>
        <w:jc w:val="both"/>
        <w:rPr>
          <w:rFonts w:ascii="Times New Roman" w:hAnsi="Times New Roman" w:cs="Times New Roman"/>
          <w:sz w:val="24"/>
          <w:szCs w:val="24"/>
        </w:rPr>
      </w:pPr>
      <w:r w:rsidRPr="00466821">
        <w:rPr>
          <w:rFonts w:ascii="Times New Roman" w:hAnsi="Times New Roman" w:cs="Times New Roman"/>
          <w:sz w:val="24"/>
          <w:szCs w:val="24"/>
        </w:rPr>
        <w:t xml:space="preserve">Študent nebude môcť okrem príloh do podanej žiadosti zasahovať. </w:t>
      </w:r>
    </w:p>
    <w:p w14:paraId="5CCCEF88" w14:textId="77777777" w:rsidR="00900A4A" w:rsidRPr="00466821" w:rsidRDefault="00900A4A" w:rsidP="00900A4A">
      <w:pPr>
        <w:pStyle w:val="Odsekzoznamu"/>
        <w:numPr>
          <w:ilvl w:val="0"/>
          <w:numId w:val="11"/>
        </w:numPr>
        <w:jc w:val="both"/>
        <w:rPr>
          <w:rFonts w:ascii="Times New Roman" w:hAnsi="Times New Roman" w:cs="Times New Roman"/>
          <w:sz w:val="24"/>
          <w:szCs w:val="24"/>
        </w:rPr>
      </w:pPr>
      <w:r w:rsidRPr="00466821">
        <w:rPr>
          <w:rFonts w:ascii="Times New Roman" w:hAnsi="Times New Roman" w:cs="Times New Roman"/>
          <w:sz w:val="24"/>
          <w:szCs w:val="24"/>
        </w:rPr>
        <w:t xml:space="preserve">vysoká škola bude meniť stav: </w:t>
      </w:r>
    </w:p>
    <w:p w14:paraId="3D0E14FD" w14:textId="5A81EB5D" w:rsidR="00900A4A" w:rsidRPr="00466821" w:rsidRDefault="00900A4A" w:rsidP="00900A4A">
      <w:pPr>
        <w:pStyle w:val="Odsekzoznamu"/>
        <w:numPr>
          <w:ilvl w:val="1"/>
          <w:numId w:val="11"/>
        </w:numPr>
        <w:jc w:val="both"/>
        <w:rPr>
          <w:rFonts w:ascii="Times New Roman" w:hAnsi="Times New Roman" w:cs="Times New Roman"/>
          <w:sz w:val="24"/>
          <w:szCs w:val="24"/>
        </w:rPr>
      </w:pPr>
      <w:r w:rsidRPr="00466821">
        <w:rPr>
          <w:rFonts w:ascii="Times New Roman" w:hAnsi="Times New Roman" w:cs="Times New Roman"/>
          <w:i/>
          <w:iCs/>
          <w:sz w:val="24"/>
          <w:szCs w:val="24"/>
        </w:rPr>
        <w:t>žiadosť overená vysokou školou</w:t>
      </w:r>
      <w:r w:rsidRPr="00466821">
        <w:rPr>
          <w:rFonts w:ascii="Times New Roman" w:hAnsi="Times New Roman" w:cs="Times New Roman"/>
          <w:sz w:val="24"/>
          <w:szCs w:val="24"/>
        </w:rPr>
        <w:t xml:space="preserve"> (pričom pri každej položke </w:t>
      </w:r>
      <w:proofErr w:type="spellStart"/>
      <w:r w:rsidRPr="00466821">
        <w:rPr>
          <w:rFonts w:ascii="Times New Roman" w:hAnsi="Times New Roman" w:cs="Times New Roman"/>
          <w:sz w:val="24"/>
          <w:szCs w:val="24"/>
        </w:rPr>
        <w:t>odklikne</w:t>
      </w:r>
      <w:proofErr w:type="spellEnd"/>
      <w:r w:rsidRPr="00466821">
        <w:rPr>
          <w:rFonts w:ascii="Times New Roman" w:hAnsi="Times New Roman" w:cs="Times New Roman"/>
          <w:sz w:val="24"/>
          <w:szCs w:val="24"/>
        </w:rPr>
        <w:t xml:space="preserve"> overené/neakceptované a po odklikaní všetkých položiek vysok</w:t>
      </w:r>
      <w:r w:rsidR="000930DA">
        <w:rPr>
          <w:rFonts w:ascii="Times New Roman" w:hAnsi="Times New Roman" w:cs="Times New Roman"/>
          <w:sz w:val="24"/>
          <w:szCs w:val="24"/>
        </w:rPr>
        <w:t>ou</w:t>
      </w:r>
      <w:r w:rsidRPr="00466821">
        <w:rPr>
          <w:rFonts w:ascii="Times New Roman" w:hAnsi="Times New Roman" w:cs="Times New Roman"/>
          <w:sz w:val="24"/>
          <w:szCs w:val="24"/>
        </w:rPr>
        <w:t xml:space="preserve"> škol</w:t>
      </w:r>
      <w:r w:rsidR="000930DA">
        <w:rPr>
          <w:rFonts w:ascii="Times New Roman" w:hAnsi="Times New Roman" w:cs="Times New Roman"/>
          <w:sz w:val="24"/>
          <w:szCs w:val="24"/>
        </w:rPr>
        <w:t>ou</w:t>
      </w:r>
      <w:r w:rsidRPr="00466821">
        <w:rPr>
          <w:rFonts w:ascii="Times New Roman" w:hAnsi="Times New Roman" w:cs="Times New Roman"/>
          <w:sz w:val="24"/>
          <w:szCs w:val="24"/>
        </w:rPr>
        <w:t xml:space="preserve"> </w:t>
      </w:r>
      <w:r w:rsidR="000930DA">
        <w:rPr>
          <w:rFonts w:ascii="Times New Roman" w:hAnsi="Times New Roman" w:cs="Times New Roman"/>
          <w:sz w:val="24"/>
          <w:szCs w:val="24"/>
        </w:rPr>
        <w:t xml:space="preserve">sa </w:t>
      </w:r>
      <w:r w:rsidRPr="00466821">
        <w:rPr>
          <w:rFonts w:ascii="Times New Roman" w:hAnsi="Times New Roman" w:cs="Times New Roman"/>
          <w:sz w:val="24"/>
          <w:szCs w:val="24"/>
        </w:rPr>
        <w:t xml:space="preserve">prepne stav na </w:t>
      </w:r>
      <w:r w:rsidRPr="00466821">
        <w:rPr>
          <w:rFonts w:ascii="Times New Roman" w:hAnsi="Times New Roman" w:cs="Times New Roman"/>
          <w:i/>
          <w:sz w:val="24"/>
          <w:szCs w:val="24"/>
        </w:rPr>
        <w:t>žiadosť overená vysokou školou</w:t>
      </w:r>
      <w:r w:rsidRPr="00466821">
        <w:rPr>
          <w:rFonts w:ascii="Times New Roman" w:hAnsi="Times New Roman" w:cs="Times New Roman"/>
          <w:sz w:val="24"/>
          <w:szCs w:val="24"/>
        </w:rPr>
        <w:t xml:space="preserve">) </w:t>
      </w:r>
    </w:p>
    <w:p w14:paraId="47247980" w14:textId="55E71E68" w:rsidR="00900A4A" w:rsidRPr="00F90F9E" w:rsidRDefault="00900A4A" w:rsidP="00F90F9E">
      <w:pPr>
        <w:pStyle w:val="Odsekzoznamu"/>
        <w:numPr>
          <w:ilvl w:val="1"/>
          <w:numId w:val="11"/>
        </w:numPr>
        <w:jc w:val="both"/>
        <w:rPr>
          <w:rFonts w:ascii="Times New Roman" w:hAnsi="Times New Roman" w:cs="Times New Roman"/>
          <w:sz w:val="24"/>
          <w:szCs w:val="24"/>
        </w:rPr>
      </w:pPr>
      <w:r w:rsidRPr="00F90F9E">
        <w:rPr>
          <w:rFonts w:ascii="Times New Roman" w:hAnsi="Times New Roman" w:cs="Times New Roman"/>
          <w:i/>
          <w:iCs/>
          <w:sz w:val="24"/>
          <w:szCs w:val="24"/>
        </w:rPr>
        <w:t>zápis na štúdium (stav sa bude aktualizovať automaticky na základe údajov z CRŠ)</w:t>
      </w:r>
      <w:r w:rsidR="00D93312">
        <w:rPr>
          <w:rFonts w:ascii="Times New Roman" w:hAnsi="Times New Roman" w:cs="Times New Roman"/>
          <w:i/>
          <w:iCs/>
          <w:sz w:val="24"/>
          <w:szCs w:val="24"/>
        </w:rPr>
        <w:t xml:space="preserve">. </w:t>
      </w:r>
      <w:r w:rsidR="00575F49" w:rsidRPr="00F90F9E">
        <w:rPr>
          <w:rFonts w:ascii="Times New Roman" w:hAnsi="Times New Roman" w:cs="Times New Roman"/>
          <w:sz w:val="24"/>
          <w:szCs w:val="24"/>
        </w:rPr>
        <w:t>V</w:t>
      </w:r>
      <w:r w:rsidRPr="00F90F9E">
        <w:rPr>
          <w:rFonts w:ascii="Times New Roman" w:hAnsi="Times New Roman" w:cs="Times New Roman"/>
          <w:sz w:val="24"/>
          <w:szCs w:val="24"/>
        </w:rPr>
        <w:t xml:space="preserve"> prípade chýbajúcich dokumentov bude vysoká škola môcť nahrať príslušné prílohy, ktoré im doloží študent. V prípade chybných alebo nečitateľných príloh ich bude môcť po dodaní zo strany uchádzača počas overovania doplniť alebo nahradiť. </w:t>
      </w:r>
    </w:p>
    <w:p w14:paraId="5D55ED14" w14:textId="452F22EE"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Pracovníkovi ministerstva sa zobrazí kompletný zoznam uchádzačov aj s ich súčasným stavom</w:t>
      </w:r>
      <w:r w:rsidR="000930DA">
        <w:rPr>
          <w:rFonts w:ascii="Times New Roman" w:hAnsi="Times New Roman" w:cs="Times New Roman"/>
          <w:sz w:val="24"/>
          <w:szCs w:val="24"/>
        </w:rPr>
        <w:t xml:space="preserve"> žiadosti </w:t>
      </w:r>
      <w:r w:rsidRPr="00466821">
        <w:rPr>
          <w:rFonts w:ascii="Times New Roman" w:hAnsi="Times New Roman" w:cs="Times New Roman"/>
          <w:sz w:val="24"/>
          <w:szCs w:val="24"/>
        </w:rPr>
        <w:t xml:space="preserve">(s rôznym príznakom viditeľným bez nutnosti </w:t>
      </w:r>
      <w:proofErr w:type="spellStart"/>
      <w:r w:rsidRPr="00466821">
        <w:rPr>
          <w:rFonts w:ascii="Times New Roman" w:hAnsi="Times New Roman" w:cs="Times New Roman"/>
          <w:sz w:val="24"/>
          <w:szCs w:val="24"/>
        </w:rPr>
        <w:t>rozkliknúť</w:t>
      </w:r>
      <w:proofErr w:type="spellEnd"/>
      <w:r w:rsidRPr="00466821">
        <w:rPr>
          <w:rFonts w:ascii="Times New Roman" w:hAnsi="Times New Roman" w:cs="Times New Roman"/>
          <w:sz w:val="24"/>
          <w:szCs w:val="24"/>
        </w:rPr>
        <w:t xml:space="preserve"> detail uchádzača).</w:t>
      </w:r>
    </w:p>
    <w:p w14:paraId="44750057" w14:textId="77777777"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Poverená osoba vysokej školy tiež bude môcť pre každú položku, ktorú študent zaklikol ako splnenú, zvoliť možnosť overené/neakceptované. </w:t>
      </w:r>
    </w:p>
    <w:p w14:paraId="579AEEE8" w14:textId="7E84B96A"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Aby ostala zachovaná ochrana osobných údajov, vysoká škola nebude môcť prezerať celú databázu prihlásených osôb, ale bude musieť zadať vstupné údaje, napr. rodné číslo uchádzača</w:t>
      </w:r>
      <w:r w:rsidR="00D93312">
        <w:rPr>
          <w:rFonts w:ascii="Times New Roman" w:hAnsi="Times New Roman" w:cs="Times New Roman"/>
          <w:sz w:val="24"/>
          <w:szCs w:val="24"/>
        </w:rPr>
        <w:t>. N</w:t>
      </w:r>
      <w:r w:rsidRPr="00466821">
        <w:rPr>
          <w:rFonts w:ascii="Times New Roman" w:hAnsi="Times New Roman" w:cs="Times New Roman"/>
          <w:sz w:val="24"/>
          <w:szCs w:val="24"/>
        </w:rPr>
        <w:t xml:space="preserve">ásledne sa otvorí jeho profil, kde vysoká škola vyznačí aktuálny stav danej žiadosti, najneskôr do odovzdania dávky do CRŠ do 15. 10. kalendárneho roka. </w:t>
      </w:r>
      <w:r w:rsidR="00FA0BCF">
        <w:rPr>
          <w:rFonts w:ascii="Times New Roman" w:hAnsi="Times New Roman" w:cs="Times New Roman"/>
          <w:sz w:val="24"/>
          <w:szCs w:val="24"/>
        </w:rPr>
        <w:t xml:space="preserve">Informáciu o tom, žiadosti </w:t>
      </w:r>
      <w:r w:rsidR="00EA2F0E">
        <w:rPr>
          <w:rFonts w:ascii="Times New Roman" w:hAnsi="Times New Roman" w:cs="Times New Roman"/>
          <w:sz w:val="24"/>
          <w:szCs w:val="24"/>
        </w:rPr>
        <w:t>ktorýc</w:t>
      </w:r>
      <w:r w:rsidR="003E7280">
        <w:rPr>
          <w:rFonts w:ascii="Times New Roman" w:hAnsi="Times New Roman" w:cs="Times New Roman"/>
          <w:sz w:val="24"/>
          <w:szCs w:val="24"/>
        </w:rPr>
        <w:t xml:space="preserve">h uchádzačov treba overiť, vyčíta vysoká škola z údaju „preferované štúdium“, ktorý uchádzač vyplní ako súčasť podávanej žiadosti. </w:t>
      </w:r>
    </w:p>
    <w:p w14:paraId="6274931E" w14:textId="301CE73F"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Po nahratí dávky do CRŠ ministerstvo overí počet osôb, ktoré splnili podmienky</w:t>
      </w:r>
      <w:r w:rsidR="00E90958">
        <w:rPr>
          <w:rFonts w:ascii="Times New Roman" w:hAnsi="Times New Roman" w:cs="Times New Roman"/>
          <w:sz w:val="24"/>
          <w:szCs w:val="24"/>
        </w:rPr>
        <w:t xml:space="preserve"> na získanie štipendia</w:t>
      </w:r>
      <w:r w:rsidRPr="00466821">
        <w:rPr>
          <w:rFonts w:ascii="Times New Roman" w:hAnsi="Times New Roman" w:cs="Times New Roman"/>
          <w:sz w:val="24"/>
          <w:szCs w:val="24"/>
        </w:rPr>
        <w:t xml:space="preserve"> a reálne sa zapísali na slovenskú vysokú školu a poskytne prostriedky vysokým </w:t>
      </w:r>
      <w:r w:rsidRPr="00466821">
        <w:rPr>
          <w:rFonts w:ascii="Times New Roman" w:hAnsi="Times New Roman" w:cs="Times New Roman"/>
          <w:sz w:val="24"/>
          <w:szCs w:val="24"/>
        </w:rPr>
        <w:lastRenderedPageBreak/>
        <w:t>školám pre daný počet študentov (koniec októbra – začiatok novembra daného kalendárneho roka).</w:t>
      </w:r>
    </w:p>
    <w:p w14:paraId="3A750BBB" w14:textId="016CE949"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V prípade pochybenia vykoná</w:t>
      </w:r>
      <w:r w:rsidR="00186DB8">
        <w:rPr>
          <w:rFonts w:ascii="Times New Roman" w:hAnsi="Times New Roman" w:cs="Times New Roman"/>
          <w:sz w:val="24"/>
          <w:szCs w:val="24"/>
        </w:rPr>
        <w:t xml:space="preserve"> ministerstvo</w:t>
      </w:r>
      <w:r w:rsidRPr="00466821">
        <w:rPr>
          <w:rFonts w:ascii="Times New Roman" w:hAnsi="Times New Roman" w:cs="Times New Roman"/>
          <w:sz w:val="24"/>
          <w:szCs w:val="24"/>
        </w:rPr>
        <w:t xml:space="preserve"> v rámci možností nápravu alebo vyzve štipendistu a vysokú školu na nápravu</w:t>
      </w:r>
      <w:r w:rsidR="00575F49">
        <w:rPr>
          <w:rFonts w:ascii="Times New Roman" w:hAnsi="Times New Roman" w:cs="Times New Roman"/>
          <w:sz w:val="24"/>
          <w:szCs w:val="24"/>
        </w:rPr>
        <w:t>.</w:t>
      </w:r>
      <w:r w:rsidRPr="00466821">
        <w:rPr>
          <w:rFonts w:ascii="Times New Roman" w:hAnsi="Times New Roman" w:cs="Times New Roman"/>
          <w:sz w:val="24"/>
          <w:szCs w:val="24"/>
        </w:rPr>
        <w:t xml:space="preserve"> Zároveň sa uchádzačovi o štipendium v jeho profile objaví informácia, že </w:t>
      </w:r>
      <w:r w:rsidR="001013FC">
        <w:rPr>
          <w:rFonts w:ascii="Times New Roman" w:hAnsi="Times New Roman" w:cs="Times New Roman"/>
          <w:sz w:val="24"/>
          <w:szCs w:val="24"/>
        </w:rPr>
        <w:t>sa zmenil status jeho žiadosti</w:t>
      </w:r>
      <w:r w:rsidRPr="00466821">
        <w:rPr>
          <w:rFonts w:ascii="Times New Roman" w:hAnsi="Times New Roman" w:cs="Times New Roman"/>
          <w:sz w:val="24"/>
          <w:szCs w:val="24"/>
        </w:rPr>
        <w:t>. Stav</w:t>
      </w:r>
      <w:r w:rsidR="000A165E">
        <w:rPr>
          <w:rFonts w:ascii="Times New Roman" w:hAnsi="Times New Roman" w:cs="Times New Roman"/>
          <w:sz w:val="24"/>
          <w:szCs w:val="24"/>
        </w:rPr>
        <w:t xml:space="preserve"> žiadosti hovoriaci o tom</w:t>
      </w:r>
      <w:r w:rsidRPr="00466821">
        <w:rPr>
          <w:rFonts w:ascii="Times New Roman" w:hAnsi="Times New Roman" w:cs="Times New Roman"/>
          <w:sz w:val="24"/>
          <w:szCs w:val="24"/>
        </w:rPr>
        <w:t>, že študent môže čerpať štipendium</w:t>
      </w:r>
      <w:r w:rsidR="00FA0BCF">
        <w:rPr>
          <w:rFonts w:ascii="Times New Roman" w:hAnsi="Times New Roman" w:cs="Times New Roman"/>
          <w:sz w:val="24"/>
          <w:szCs w:val="24"/>
        </w:rPr>
        <w:t>, t. j. „priznané štipendium“</w:t>
      </w:r>
      <w:r w:rsidRPr="00466821">
        <w:rPr>
          <w:rFonts w:ascii="Times New Roman" w:hAnsi="Times New Roman" w:cs="Times New Roman"/>
          <w:sz w:val="24"/>
          <w:szCs w:val="24"/>
        </w:rPr>
        <w:t>, bude viditeľný aj pre vysoké školy</w:t>
      </w:r>
      <w:r w:rsidR="00FA0BCF">
        <w:rPr>
          <w:rFonts w:ascii="Times New Roman" w:hAnsi="Times New Roman" w:cs="Times New Roman"/>
          <w:sz w:val="24"/>
          <w:szCs w:val="24"/>
        </w:rPr>
        <w:t>. Vďaka tomu bude</w:t>
      </w:r>
      <w:r w:rsidRPr="00466821">
        <w:rPr>
          <w:rFonts w:ascii="Times New Roman" w:hAnsi="Times New Roman" w:cs="Times New Roman"/>
          <w:sz w:val="24"/>
          <w:szCs w:val="24"/>
        </w:rPr>
        <w:t xml:space="preserve"> možné jednoznačne overiť počet študentov s nárokom na štipendium. </w:t>
      </w:r>
    </w:p>
    <w:p w14:paraId="4472E28D" w14:textId="77777777" w:rsidR="00285C7F" w:rsidRPr="00466821" w:rsidRDefault="00285C7F" w:rsidP="00285C7F">
      <w:pPr>
        <w:jc w:val="both"/>
        <w:rPr>
          <w:rFonts w:ascii="Times New Roman" w:hAnsi="Times New Roman" w:cs="Times New Roman"/>
          <w:sz w:val="24"/>
          <w:szCs w:val="24"/>
        </w:rPr>
      </w:pPr>
      <w:r w:rsidRPr="00466821">
        <w:rPr>
          <w:rFonts w:ascii="Times New Roman" w:hAnsi="Times New Roman" w:cs="Times New Roman"/>
          <w:sz w:val="24"/>
          <w:szCs w:val="24"/>
        </w:rPr>
        <w:t xml:space="preserve">Predpokladáme hypotetickú možnosť rovnosti bodov, a teda umiestnenie na rovnakej pozícii v rámci rebríčka. Výška štipendia je rovnaká pre všetkých študentov a umiestnenie v rámci rebríčka nebude mať vplyv na výšku štipendia. Preto bude potrebné rovnosť bodov zohľadniť len pri posledných pozíciách v rámci úspešných uchádzačov o štipendium. V tomto prípade budú uprednostnení študenti, ktorí získali body za olympiády. Ak by aj naďalej trval stav rovnosti, bude uprednostnený študent s vyšším </w:t>
      </w:r>
      <w:proofErr w:type="spellStart"/>
      <w:r w:rsidRPr="00466821">
        <w:rPr>
          <w:rFonts w:ascii="Times New Roman" w:hAnsi="Times New Roman" w:cs="Times New Roman"/>
          <w:sz w:val="24"/>
          <w:szCs w:val="24"/>
        </w:rPr>
        <w:t>percentilom</w:t>
      </w:r>
      <w:proofErr w:type="spellEnd"/>
      <w:r w:rsidRPr="00466821">
        <w:rPr>
          <w:rFonts w:ascii="Times New Roman" w:hAnsi="Times New Roman" w:cs="Times New Roman"/>
          <w:sz w:val="24"/>
          <w:szCs w:val="24"/>
        </w:rPr>
        <w:t xml:space="preserve"> v poradí: výsledok externej maturitnej skúšky z matematiky, výsledok externej maturitnej skúšky z cudzieho jazyka, výsledok externej maturitnej skúšky zo slovenského jazyka a jazyka menšiny. V prípade, že ani po tomto kroku nebude možné jednoznačne vyfiltrovať oprávnených uchádzačov pristúpi sa k žrebovaniu uchádzačov za prítomnosti min. 3 pracovníkov ministerstva.</w:t>
      </w:r>
    </w:p>
    <w:p w14:paraId="40FF182C" w14:textId="77777777" w:rsidR="00900A4A" w:rsidRDefault="00900A4A" w:rsidP="00900A4A">
      <w:pPr>
        <w:jc w:val="both"/>
        <w:rPr>
          <w:rFonts w:ascii="Times New Roman" w:hAnsi="Times New Roman" w:cs="Times New Roman"/>
          <w:b/>
          <w:bCs/>
          <w:sz w:val="24"/>
          <w:szCs w:val="24"/>
        </w:rPr>
      </w:pPr>
      <w:r w:rsidRPr="00466821">
        <w:rPr>
          <w:rFonts w:ascii="Times New Roman" w:hAnsi="Times New Roman" w:cs="Times New Roman"/>
          <w:b/>
          <w:bCs/>
          <w:sz w:val="24"/>
          <w:szCs w:val="24"/>
        </w:rPr>
        <w:t>2.4. Výber talentov v skupine C</w:t>
      </w:r>
    </w:p>
    <w:p w14:paraId="525282B3" w14:textId="4A3E343D" w:rsidR="00E90958" w:rsidRPr="00466821" w:rsidRDefault="00E90958" w:rsidP="00900A4A">
      <w:pPr>
        <w:jc w:val="both"/>
        <w:rPr>
          <w:rFonts w:ascii="Times New Roman" w:hAnsi="Times New Roman" w:cs="Times New Roman"/>
          <w:b/>
          <w:bCs/>
          <w:sz w:val="24"/>
          <w:szCs w:val="24"/>
        </w:rPr>
      </w:pPr>
      <w:r>
        <w:rPr>
          <w:rFonts w:ascii="Times New Roman" w:hAnsi="Times New Roman" w:cs="Times New Roman"/>
          <w:b/>
          <w:bCs/>
          <w:sz w:val="24"/>
          <w:szCs w:val="24"/>
        </w:rPr>
        <w:t>2.4.1 Kritéri</w:t>
      </w:r>
      <w:r w:rsidR="000A165E">
        <w:rPr>
          <w:rFonts w:ascii="Times New Roman" w:hAnsi="Times New Roman" w:cs="Times New Roman"/>
          <w:b/>
          <w:bCs/>
          <w:sz w:val="24"/>
          <w:szCs w:val="24"/>
        </w:rPr>
        <w:t>á</w:t>
      </w:r>
      <w:r>
        <w:rPr>
          <w:rFonts w:ascii="Times New Roman" w:hAnsi="Times New Roman" w:cs="Times New Roman"/>
          <w:b/>
          <w:bCs/>
          <w:sz w:val="24"/>
          <w:szCs w:val="24"/>
        </w:rPr>
        <w:t xml:space="preserve"> v skupine C</w:t>
      </w:r>
    </w:p>
    <w:p w14:paraId="154F264E" w14:textId="0CE58B0C"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Pre skupinu uchádzačov bude v systéme dostupný samostatný formulár a samostatný poradovník. Študent spĺňa podmienku zaradenia do kategórie C, ak počas posledných štyroch rokov svojho stredoškolského štúdia kedykoľvek spadal aspoň do jednej zo skupín bližšie špecifikovaných v nasledujúcich bodoch: </w:t>
      </w:r>
    </w:p>
    <w:p w14:paraId="5D13FBFD" w14:textId="116D50B2" w:rsidR="004959D9" w:rsidRPr="00466821" w:rsidRDefault="004959D9" w:rsidP="00900A4A">
      <w:pPr>
        <w:jc w:val="both"/>
        <w:rPr>
          <w:rFonts w:ascii="Times New Roman" w:hAnsi="Times New Roman" w:cs="Times New Roman"/>
          <w:sz w:val="24"/>
          <w:szCs w:val="24"/>
        </w:rPr>
      </w:pPr>
      <w:r w:rsidRPr="00466821">
        <w:rPr>
          <w:rFonts w:ascii="Times New Roman" w:hAnsi="Times New Roman" w:cs="Times New Roman"/>
          <w:sz w:val="24"/>
          <w:szCs w:val="24"/>
        </w:rPr>
        <w:t>Kritéri</w:t>
      </w:r>
      <w:r w:rsidR="00575F49">
        <w:rPr>
          <w:rFonts w:ascii="Times New Roman" w:hAnsi="Times New Roman" w:cs="Times New Roman"/>
          <w:sz w:val="24"/>
          <w:szCs w:val="24"/>
        </w:rPr>
        <w:t>á</w:t>
      </w:r>
      <w:r w:rsidRPr="00466821">
        <w:rPr>
          <w:rFonts w:ascii="Times New Roman" w:hAnsi="Times New Roman" w:cs="Times New Roman"/>
          <w:sz w:val="24"/>
          <w:szCs w:val="24"/>
        </w:rPr>
        <w:t xml:space="preserve"> na úrovni študenta:</w:t>
      </w:r>
    </w:p>
    <w:p w14:paraId="175CB9AF"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je členom domácnosti, ktorej sa poskytuje pomoc v hmotnej núdzi</w:t>
      </w:r>
    </w:p>
    <w:p w14:paraId="5B4C2B31"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poberá počas štúdia na strednej škole štátom financované sociálne štipendium, ktorého podmienkou okrem prospechu bolo aj posudzovanie príjmu jeho rodiny</w:t>
      </w:r>
    </w:p>
    <w:p w14:paraId="1421CE9F"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je sirota alebo polosirota</w:t>
      </w:r>
    </w:p>
    <w:p w14:paraId="700058BD"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býva v centre pre deti a rodinu (niekedy nazývané aj detské domovy) alebo bol zverený do náhradnej starostlivosti</w:t>
      </w:r>
    </w:p>
    <w:p w14:paraId="58594697"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má potvrdenie (vyjadrenie) od Centra pedagogicko-psychologického poradenstva a prevencie  (</w:t>
      </w:r>
      <w:proofErr w:type="spellStart"/>
      <w:r w:rsidRPr="00466821">
        <w:rPr>
          <w:rFonts w:ascii="Times New Roman" w:hAnsi="Times New Roman" w:cs="Times New Roman"/>
          <w:sz w:val="24"/>
          <w:szCs w:val="24"/>
        </w:rPr>
        <w:t>CPPPaP</w:t>
      </w:r>
      <w:proofErr w:type="spellEnd"/>
      <w:r w:rsidRPr="00466821">
        <w:rPr>
          <w:rFonts w:ascii="Times New Roman" w:hAnsi="Times New Roman" w:cs="Times New Roman"/>
          <w:sz w:val="24"/>
          <w:szCs w:val="24"/>
        </w:rPr>
        <w:t>) o tom, že je žiakom zo sociálne znevýhodneného prostredia</w:t>
      </w:r>
    </w:p>
    <w:p w14:paraId="73F5F97A"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Študentovi je poskytovaná pobytová sociálna služba krízovej intervencie</w:t>
      </w:r>
    </w:p>
    <w:p w14:paraId="3E70A95E"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poberá peňažný príspevok na osobnú asistenciu alebo je osobou s ťažkým zdravotným postihnutím odkázanou na opatrovanie</w:t>
      </w:r>
    </w:p>
    <w:p w14:paraId="031E524B"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je azylant alebo osoba s doplnkovou ochranou alebo „maloletý bez sprievodu“</w:t>
      </w:r>
    </w:p>
    <w:p w14:paraId="3D47C43D"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Študent má posudok od posudkového lekára Sociálnej poisťovne o miere poklesu schopnosti vykonávať zárobkovú činnosť (§ 71 zákona 461/2003 Z. z.) o viac ako 40 % z dôvodu dlhodobo nepriaznivého zdravotného stavu na účely invalidného dôchodku</w:t>
      </w:r>
    </w:p>
    <w:p w14:paraId="456A7FF4" w14:textId="405D02CF" w:rsidR="004959D9" w:rsidRPr="00466821" w:rsidRDefault="00900A4A" w:rsidP="00900A4A">
      <w:pPr>
        <w:pStyle w:val="Nzov"/>
        <w:spacing w:line="259" w:lineRule="auto"/>
        <w:ind w:left="0"/>
        <w:rPr>
          <w:b w:val="0"/>
        </w:rPr>
      </w:pPr>
      <w:r w:rsidRPr="00466821">
        <w:rPr>
          <w:b w:val="0"/>
        </w:rPr>
        <w:t xml:space="preserve">Uchádzač patrí do skupiny C aj v prípade, že spĺňa podmienky vzťahujúce sa </w:t>
      </w:r>
      <w:r w:rsidR="00C96726">
        <w:rPr>
          <w:b w:val="0"/>
        </w:rPr>
        <w:t xml:space="preserve">                                            </w:t>
      </w:r>
      <w:r w:rsidRPr="00466821">
        <w:rPr>
          <w:b w:val="0"/>
        </w:rPr>
        <w:t xml:space="preserve">na </w:t>
      </w:r>
      <w:proofErr w:type="spellStart"/>
      <w:r w:rsidRPr="00466821">
        <w:rPr>
          <w:b w:val="0"/>
        </w:rPr>
        <w:t>spoluposudzovaných</w:t>
      </w:r>
      <w:proofErr w:type="spellEnd"/>
      <w:r w:rsidRPr="00466821">
        <w:rPr>
          <w:b w:val="0"/>
        </w:rPr>
        <w:t xml:space="preserve"> rodičov študenta, ktorí so študentom žijú v domácnosti. V rámci </w:t>
      </w:r>
      <w:r w:rsidRPr="00466821">
        <w:rPr>
          <w:b w:val="0"/>
        </w:rPr>
        <w:lastRenderedPageBreak/>
        <w:t>určenia poradia budú uprednostnení  uchádzači, ktorí splnia kritérium za študenta (kritéri</w:t>
      </w:r>
      <w:r w:rsidR="001B79E4">
        <w:rPr>
          <w:b w:val="0"/>
        </w:rPr>
        <w:t>á</w:t>
      </w:r>
      <w:r w:rsidRPr="00466821">
        <w:rPr>
          <w:b w:val="0"/>
        </w:rPr>
        <w:t xml:space="preserve"> I. až </w:t>
      </w:r>
      <w:r w:rsidR="00AB1A8F">
        <w:rPr>
          <w:b w:val="0"/>
        </w:rPr>
        <w:t>I</w:t>
      </w:r>
      <w:r w:rsidRPr="00466821">
        <w:rPr>
          <w:b w:val="0"/>
        </w:rPr>
        <w:t xml:space="preserve">X.) alebo za oboch </w:t>
      </w:r>
      <w:proofErr w:type="spellStart"/>
      <w:r w:rsidRPr="00466821">
        <w:rPr>
          <w:b w:val="0"/>
        </w:rPr>
        <w:t>spoluposudzovaných</w:t>
      </w:r>
      <w:proofErr w:type="spellEnd"/>
      <w:r w:rsidRPr="00466821">
        <w:rPr>
          <w:b w:val="0"/>
        </w:rPr>
        <w:t xml:space="preserve"> rodičov</w:t>
      </w:r>
      <w:r w:rsidR="004959D9" w:rsidRPr="00466821">
        <w:rPr>
          <w:b w:val="0"/>
        </w:rPr>
        <w:t xml:space="preserve"> (kritéri</w:t>
      </w:r>
      <w:r w:rsidR="001B79E4">
        <w:rPr>
          <w:b w:val="0"/>
        </w:rPr>
        <w:t>á</w:t>
      </w:r>
      <w:r w:rsidR="004959D9" w:rsidRPr="00466821">
        <w:rPr>
          <w:b w:val="0"/>
        </w:rPr>
        <w:t xml:space="preserve"> X. </w:t>
      </w:r>
      <w:r w:rsidR="00E90958">
        <w:rPr>
          <w:b w:val="0"/>
        </w:rPr>
        <w:t>a</w:t>
      </w:r>
      <w:r w:rsidR="004959D9" w:rsidRPr="00466821">
        <w:rPr>
          <w:b w:val="0"/>
        </w:rPr>
        <w:t>ž XV.</w:t>
      </w:r>
      <w:r w:rsidR="00E90958">
        <w:rPr>
          <w:b w:val="0"/>
        </w:rPr>
        <w:t xml:space="preserve"> viď nižšie</w:t>
      </w:r>
      <w:r w:rsidR="004959D9" w:rsidRPr="00466821">
        <w:rPr>
          <w:b w:val="0"/>
        </w:rPr>
        <w:t>)</w:t>
      </w:r>
      <w:r w:rsidRPr="00466821">
        <w:rPr>
          <w:b w:val="0"/>
        </w:rPr>
        <w:t xml:space="preserve">. Nie je nutné, aby obaja rodičia spĺňali rovnakú podmienku </w:t>
      </w:r>
      <w:r w:rsidR="004959D9" w:rsidRPr="00466821">
        <w:rPr>
          <w:b w:val="0"/>
        </w:rPr>
        <w:t xml:space="preserve">(X. </w:t>
      </w:r>
      <w:r w:rsidR="00E90958">
        <w:rPr>
          <w:b w:val="0"/>
        </w:rPr>
        <w:t>a</w:t>
      </w:r>
      <w:r w:rsidR="004959D9" w:rsidRPr="00466821">
        <w:rPr>
          <w:b w:val="0"/>
        </w:rPr>
        <w:t xml:space="preserve">ž XV.) </w:t>
      </w:r>
      <w:r w:rsidRPr="00466821">
        <w:rPr>
          <w:b w:val="0"/>
        </w:rPr>
        <w:t xml:space="preserve">v rovnakom čase, ale je nutné, aby obaja rodičia spĺňali aspoň jednu z podmienok v rovnakom čase. Teda ide o situáciu, kedy naraz obaja rodičia nemohli pracovať alebo mali inak sťažené sociálne podmienky. Ak nedôjde k vyčerpaniu kapacít, budú akceptovaní potom aj žiadatelia, ktorí splnia kritérium X. až XV. len za jedného rodiča. </w:t>
      </w:r>
    </w:p>
    <w:p w14:paraId="54A8E436" w14:textId="77777777" w:rsidR="00872F8D" w:rsidRPr="00466821" w:rsidRDefault="00872F8D" w:rsidP="00900A4A">
      <w:pPr>
        <w:pStyle w:val="Nzov"/>
        <w:spacing w:line="259" w:lineRule="auto"/>
        <w:ind w:left="0"/>
        <w:rPr>
          <w:b w:val="0"/>
        </w:rPr>
      </w:pPr>
    </w:p>
    <w:p w14:paraId="05402C76" w14:textId="21155DEE" w:rsidR="00900A4A" w:rsidRPr="00466821" w:rsidRDefault="00900A4A" w:rsidP="00900A4A">
      <w:pPr>
        <w:pStyle w:val="Nzov"/>
        <w:spacing w:line="259" w:lineRule="auto"/>
        <w:ind w:left="0"/>
        <w:rPr>
          <w:b w:val="0"/>
        </w:rPr>
      </w:pPr>
      <w:r w:rsidRPr="00466821">
        <w:rPr>
          <w:b w:val="0"/>
        </w:rPr>
        <w:t xml:space="preserve">Za rodiča sa považuje aj osvojiteľ. Rodič </w:t>
      </w:r>
      <w:r w:rsidR="00872F8D" w:rsidRPr="00466821">
        <w:rPr>
          <w:b w:val="0"/>
        </w:rPr>
        <w:t xml:space="preserve">pre účely vyhodnotenia kritérií sociálneho znevýhodnenia </w:t>
      </w:r>
      <w:r w:rsidRPr="00466821">
        <w:rPr>
          <w:b w:val="0"/>
        </w:rPr>
        <w:t xml:space="preserve">je </w:t>
      </w:r>
      <w:proofErr w:type="spellStart"/>
      <w:r w:rsidRPr="00466821">
        <w:rPr>
          <w:b w:val="0"/>
        </w:rPr>
        <w:t>spoluposudzovanou</w:t>
      </w:r>
      <w:proofErr w:type="spellEnd"/>
      <w:r w:rsidRPr="00466821">
        <w:rPr>
          <w:b w:val="0"/>
        </w:rPr>
        <w:t xml:space="preserve"> osobou so študentom (t. j. rodičom žijúcim </w:t>
      </w:r>
      <w:r w:rsidR="00C96726">
        <w:rPr>
          <w:b w:val="0"/>
        </w:rPr>
        <w:t xml:space="preserve">                                    </w:t>
      </w:r>
      <w:r w:rsidRPr="00466821">
        <w:rPr>
          <w:b w:val="0"/>
        </w:rPr>
        <w:t xml:space="preserve">v domácnosti so študentom), spravidla ak  </w:t>
      </w:r>
    </w:p>
    <w:p w14:paraId="09F65C40" w14:textId="77777777" w:rsidR="00900A4A" w:rsidRPr="00466821" w:rsidRDefault="00900A4A" w:rsidP="00900A4A">
      <w:pPr>
        <w:pStyle w:val="Nzov"/>
        <w:numPr>
          <w:ilvl w:val="0"/>
          <w:numId w:val="11"/>
        </w:numPr>
        <w:spacing w:line="259" w:lineRule="auto"/>
        <w:rPr>
          <w:b w:val="0"/>
        </w:rPr>
      </w:pPr>
      <w:r w:rsidRPr="00466821">
        <w:rPr>
          <w:b w:val="0"/>
        </w:rPr>
        <w:t xml:space="preserve">nie je rozhodnutím súdu povinný poskytovať študentovi výživné, a  </w:t>
      </w:r>
    </w:p>
    <w:p w14:paraId="4B3DAB43" w14:textId="77777777" w:rsidR="00900A4A" w:rsidRPr="00466821" w:rsidRDefault="00900A4A" w:rsidP="00900A4A">
      <w:pPr>
        <w:pStyle w:val="Nzov"/>
        <w:numPr>
          <w:ilvl w:val="0"/>
          <w:numId w:val="11"/>
        </w:numPr>
        <w:spacing w:line="259" w:lineRule="auto"/>
        <w:rPr>
          <w:b w:val="0"/>
        </w:rPr>
      </w:pPr>
      <w:r w:rsidRPr="00466821">
        <w:rPr>
          <w:b w:val="0"/>
        </w:rPr>
        <w:t>študent nebol pred dosiahnutím plnoletosti zverený do náhradnej starostlivosti.</w:t>
      </w:r>
    </w:p>
    <w:p w14:paraId="465A1E45" w14:textId="77777777" w:rsidR="00900A4A" w:rsidRPr="00466821" w:rsidRDefault="00900A4A" w:rsidP="00900A4A">
      <w:pPr>
        <w:pStyle w:val="Nzov"/>
        <w:spacing w:line="259" w:lineRule="auto"/>
        <w:ind w:left="0"/>
        <w:rPr>
          <w:b w:val="0"/>
        </w:rPr>
      </w:pPr>
      <w:r w:rsidRPr="00466821">
        <w:rPr>
          <w:b w:val="0"/>
        </w:rPr>
        <w:t xml:space="preserve"> </w:t>
      </w:r>
    </w:p>
    <w:p w14:paraId="17E00308" w14:textId="00BDE4A2" w:rsidR="00900A4A" w:rsidRPr="00466821" w:rsidRDefault="006F63FA" w:rsidP="00900A4A">
      <w:pPr>
        <w:pStyle w:val="Nzov"/>
        <w:spacing w:line="259" w:lineRule="auto"/>
        <w:ind w:left="0"/>
        <w:rPr>
          <w:b w:val="0"/>
        </w:rPr>
      </w:pPr>
      <w:r w:rsidRPr="00466821">
        <w:rPr>
          <w:b w:val="0"/>
        </w:rPr>
        <w:t>Kritéri</w:t>
      </w:r>
      <w:r>
        <w:rPr>
          <w:b w:val="0"/>
        </w:rPr>
        <w:t xml:space="preserve">á </w:t>
      </w:r>
      <w:r w:rsidR="004959D9" w:rsidRPr="00466821">
        <w:rPr>
          <w:b w:val="0"/>
        </w:rPr>
        <w:t>na úrovni rodičov:</w:t>
      </w:r>
    </w:p>
    <w:p w14:paraId="07E10DA5"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Rodič študenta poberá peňažný príspevok na osobnú asistenciu alebo peňažný príspevok na opatrovanie alebo je rodič osoba s ťažkým zdravotným postihnutím odkázaná na opatrovanie</w:t>
      </w:r>
    </w:p>
    <w:p w14:paraId="5FD52E35"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Rodič má posudok od posudkového lekára Sociálnej poisťovne o miere poklesu schopnosti vykonávať zárobkovú činnosť (§ 71 zákona 461/2003 Z. z.) o viac ako 40 % z dôvodu dlhodobo nepriaznivého zdravotného stavu na účely invalidného dôchodku</w:t>
      </w:r>
    </w:p>
    <w:p w14:paraId="105A9B19" w14:textId="77777777"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Rodič je azylant alebo osoba s doplnkovou ochranou</w:t>
      </w:r>
    </w:p>
    <w:p w14:paraId="40555C86" w14:textId="44288C4E"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Jeden rodič sa stará o druhého rodiča z dôvodu ťažkého zdravotného postihnutia na základe zmluvy o výkone osobnej asistencie alebo jeden z</w:t>
      </w:r>
      <w:r w:rsidR="00B14034">
        <w:rPr>
          <w:rFonts w:ascii="Times New Roman" w:hAnsi="Times New Roman" w:cs="Times New Roman"/>
          <w:sz w:val="24"/>
          <w:szCs w:val="24"/>
        </w:rPr>
        <w:t> </w:t>
      </w:r>
      <w:r w:rsidRPr="00466821">
        <w:rPr>
          <w:rFonts w:ascii="Times New Roman" w:hAnsi="Times New Roman" w:cs="Times New Roman"/>
          <w:sz w:val="24"/>
          <w:szCs w:val="24"/>
        </w:rPr>
        <w:t>rodičov</w:t>
      </w:r>
      <w:r w:rsidR="00B14034">
        <w:rPr>
          <w:rFonts w:ascii="Times New Roman" w:hAnsi="Times New Roman" w:cs="Times New Roman"/>
          <w:sz w:val="24"/>
          <w:szCs w:val="24"/>
        </w:rPr>
        <w:t xml:space="preserve"> </w:t>
      </w:r>
      <w:r w:rsidR="00B14034" w:rsidRPr="00466821">
        <w:rPr>
          <w:rFonts w:ascii="Times New Roman" w:hAnsi="Times New Roman" w:cs="Times New Roman"/>
          <w:sz w:val="24"/>
          <w:szCs w:val="24"/>
        </w:rPr>
        <w:t>poberá</w:t>
      </w:r>
      <w:r w:rsidRPr="00466821">
        <w:rPr>
          <w:rFonts w:ascii="Times New Roman" w:hAnsi="Times New Roman" w:cs="Times New Roman"/>
          <w:sz w:val="24"/>
          <w:szCs w:val="24"/>
        </w:rPr>
        <w:t xml:space="preserve"> peňažný príspevok na opatrovanie druhého rodiča</w:t>
      </w:r>
    </w:p>
    <w:p w14:paraId="162F98D2" w14:textId="0FF8BFF2" w:rsidR="006E0E2B"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Rodič je dlhodobo nezamestnaný uchádzač o</w:t>
      </w:r>
      <w:r w:rsidR="00E90958">
        <w:rPr>
          <w:rFonts w:ascii="Times New Roman" w:hAnsi="Times New Roman" w:cs="Times New Roman"/>
          <w:sz w:val="24"/>
          <w:szCs w:val="24"/>
        </w:rPr>
        <w:t> </w:t>
      </w:r>
      <w:r w:rsidRPr="00466821">
        <w:rPr>
          <w:rFonts w:ascii="Times New Roman" w:hAnsi="Times New Roman" w:cs="Times New Roman"/>
          <w:sz w:val="24"/>
          <w:szCs w:val="24"/>
        </w:rPr>
        <w:t>zamestnanie</w:t>
      </w:r>
      <w:r w:rsidR="00E90958">
        <w:rPr>
          <w:rFonts w:ascii="Times New Roman" w:hAnsi="Times New Roman" w:cs="Times New Roman"/>
          <w:sz w:val="24"/>
          <w:szCs w:val="24"/>
        </w:rPr>
        <w:t xml:space="preserve"> (</w:t>
      </w:r>
      <w:r w:rsidR="00E90958" w:rsidRPr="00466821">
        <w:rPr>
          <w:rFonts w:ascii="Times New Roman" w:hAnsi="Times New Roman" w:cs="Times New Roman"/>
          <w:sz w:val="24"/>
          <w:szCs w:val="24"/>
        </w:rPr>
        <w:t>čím sa chápe 12</w:t>
      </w:r>
      <w:r w:rsidR="00E90958" w:rsidRPr="00466821">
        <w:rPr>
          <w:rFonts w:ascii="Times New Roman" w:hAnsi="Times New Roman" w:cs="Times New Roman"/>
          <w:i/>
          <w:iCs/>
          <w:sz w:val="24"/>
          <w:szCs w:val="24"/>
        </w:rPr>
        <w:t xml:space="preserve"> </w:t>
      </w:r>
      <w:r w:rsidR="00E90958" w:rsidRPr="00466821">
        <w:rPr>
          <w:rFonts w:ascii="Times New Roman" w:hAnsi="Times New Roman" w:cs="Times New Roman"/>
          <w:iCs/>
          <w:sz w:val="24"/>
          <w:szCs w:val="24"/>
        </w:rPr>
        <w:t>po sebe nasledujúcich mesiacov v evidencií uchádzačov o</w:t>
      </w:r>
      <w:r w:rsidR="00E90958">
        <w:rPr>
          <w:rFonts w:ascii="Times New Roman" w:hAnsi="Times New Roman" w:cs="Times New Roman"/>
          <w:iCs/>
          <w:sz w:val="24"/>
          <w:szCs w:val="24"/>
        </w:rPr>
        <w:t> </w:t>
      </w:r>
      <w:r w:rsidR="00E90958" w:rsidRPr="00466821">
        <w:rPr>
          <w:rFonts w:ascii="Times New Roman" w:hAnsi="Times New Roman" w:cs="Times New Roman"/>
          <w:iCs/>
          <w:sz w:val="24"/>
          <w:szCs w:val="24"/>
        </w:rPr>
        <w:t>zamestnanie</w:t>
      </w:r>
      <w:r w:rsidR="00E90958">
        <w:rPr>
          <w:rFonts w:ascii="Times New Roman" w:hAnsi="Times New Roman" w:cs="Times New Roman"/>
          <w:iCs/>
          <w:sz w:val="24"/>
          <w:szCs w:val="24"/>
        </w:rPr>
        <w:t>)</w:t>
      </w:r>
    </w:p>
    <w:p w14:paraId="408C28C7" w14:textId="705F3152" w:rsidR="00900A4A" w:rsidRPr="00466821" w:rsidRDefault="00900A4A" w:rsidP="00900A4A">
      <w:pPr>
        <w:pStyle w:val="Odsekzoznamu"/>
        <w:numPr>
          <w:ilvl w:val="0"/>
          <w:numId w:val="13"/>
        </w:numPr>
        <w:jc w:val="both"/>
        <w:rPr>
          <w:rFonts w:ascii="Times New Roman" w:hAnsi="Times New Roman" w:cs="Times New Roman"/>
          <w:sz w:val="24"/>
          <w:szCs w:val="24"/>
        </w:rPr>
      </w:pPr>
      <w:r w:rsidRPr="00466821">
        <w:rPr>
          <w:rFonts w:ascii="Times New Roman" w:hAnsi="Times New Roman" w:cs="Times New Roman"/>
          <w:sz w:val="24"/>
          <w:szCs w:val="24"/>
        </w:rPr>
        <w:t xml:space="preserve">Jeden rodič je nezamestnaný (t. j. uchádzač o zamestnanie) a druhý rodič spĺňa niektorú z podmienok </w:t>
      </w:r>
      <w:r w:rsidR="00E90958">
        <w:rPr>
          <w:rFonts w:ascii="Times New Roman" w:hAnsi="Times New Roman" w:cs="Times New Roman"/>
          <w:sz w:val="24"/>
          <w:szCs w:val="24"/>
        </w:rPr>
        <w:t>X</w:t>
      </w:r>
      <w:r w:rsidRPr="00466821">
        <w:rPr>
          <w:rFonts w:ascii="Times New Roman" w:hAnsi="Times New Roman" w:cs="Times New Roman"/>
          <w:sz w:val="24"/>
          <w:szCs w:val="24"/>
        </w:rPr>
        <w:t xml:space="preserve"> až </w:t>
      </w:r>
      <w:r w:rsidR="00E90958">
        <w:rPr>
          <w:rFonts w:ascii="Times New Roman" w:hAnsi="Times New Roman" w:cs="Times New Roman"/>
          <w:sz w:val="24"/>
          <w:szCs w:val="24"/>
        </w:rPr>
        <w:t>XIV</w:t>
      </w:r>
      <w:r w:rsidRPr="00466821">
        <w:rPr>
          <w:rFonts w:ascii="Times New Roman" w:hAnsi="Times New Roman" w:cs="Times New Roman"/>
          <w:sz w:val="24"/>
          <w:szCs w:val="24"/>
        </w:rPr>
        <w:t>.</w:t>
      </w:r>
    </w:p>
    <w:p w14:paraId="334605FC" w14:textId="5188BA65" w:rsidR="00900A4A" w:rsidRPr="00466821" w:rsidRDefault="00900A4A" w:rsidP="00900A4A">
      <w:pPr>
        <w:jc w:val="both"/>
        <w:rPr>
          <w:rFonts w:ascii="Times New Roman" w:hAnsi="Times New Roman" w:cs="Times New Roman"/>
          <w:sz w:val="24"/>
          <w:szCs w:val="24"/>
        </w:rPr>
      </w:pPr>
    </w:p>
    <w:p w14:paraId="2BFF37C8" w14:textId="3AD17D61" w:rsidR="00285C7F" w:rsidRPr="00466821" w:rsidRDefault="00285C7F" w:rsidP="00285C7F">
      <w:pPr>
        <w:jc w:val="both"/>
        <w:rPr>
          <w:rFonts w:ascii="Times New Roman" w:hAnsi="Times New Roman" w:cs="Times New Roman"/>
          <w:sz w:val="24"/>
          <w:szCs w:val="24"/>
        </w:rPr>
      </w:pPr>
      <w:r w:rsidRPr="00466821">
        <w:rPr>
          <w:rFonts w:ascii="Times New Roman" w:hAnsi="Times New Roman" w:cs="Times New Roman"/>
          <w:sz w:val="24"/>
          <w:szCs w:val="24"/>
        </w:rPr>
        <w:t>Poradie sa bude zostavovať tak, že budú uprednostnení uchádzači, ktorí splnili kritéri</w:t>
      </w:r>
      <w:r>
        <w:rPr>
          <w:rFonts w:ascii="Times New Roman" w:hAnsi="Times New Roman" w:cs="Times New Roman"/>
          <w:sz w:val="24"/>
          <w:szCs w:val="24"/>
        </w:rPr>
        <w:t>á</w:t>
      </w:r>
      <w:r w:rsidRPr="00466821">
        <w:rPr>
          <w:rFonts w:ascii="Times New Roman" w:hAnsi="Times New Roman" w:cs="Times New Roman"/>
          <w:sz w:val="24"/>
          <w:szCs w:val="24"/>
        </w:rPr>
        <w:t xml:space="preserve"> I</w:t>
      </w:r>
      <w:r w:rsidR="00C82B2A">
        <w:rPr>
          <w:rFonts w:ascii="Times New Roman" w:hAnsi="Times New Roman" w:cs="Times New Roman"/>
          <w:sz w:val="24"/>
          <w:szCs w:val="24"/>
        </w:rPr>
        <w:t>.</w:t>
      </w:r>
      <w:r w:rsidRPr="00466821">
        <w:rPr>
          <w:rFonts w:ascii="Times New Roman" w:hAnsi="Times New Roman" w:cs="Times New Roman"/>
          <w:sz w:val="24"/>
          <w:szCs w:val="24"/>
        </w:rPr>
        <w:t xml:space="preserve"> až </w:t>
      </w:r>
      <w:r>
        <w:rPr>
          <w:rFonts w:ascii="Times New Roman" w:hAnsi="Times New Roman" w:cs="Times New Roman"/>
          <w:sz w:val="24"/>
          <w:szCs w:val="24"/>
        </w:rPr>
        <w:t>I</w:t>
      </w:r>
      <w:r w:rsidRPr="00466821">
        <w:rPr>
          <w:rFonts w:ascii="Times New Roman" w:hAnsi="Times New Roman" w:cs="Times New Roman"/>
          <w:sz w:val="24"/>
          <w:szCs w:val="24"/>
        </w:rPr>
        <w:t>X</w:t>
      </w:r>
      <w:r>
        <w:rPr>
          <w:rFonts w:ascii="Times New Roman" w:hAnsi="Times New Roman" w:cs="Times New Roman"/>
          <w:sz w:val="24"/>
          <w:szCs w:val="24"/>
        </w:rPr>
        <w:t>.</w:t>
      </w:r>
      <w:r w:rsidRPr="00466821">
        <w:rPr>
          <w:rFonts w:ascii="Times New Roman" w:hAnsi="Times New Roman" w:cs="Times New Roman"/>
          <w:sz w:val="24"/>
          <w:szCs w:val="24"/>
        </w:rPr>
        <w:t xml:space="preserve"> Zároveň</w:t>
      </w:r>
      <w:r>
        <w:rPr>
          <w:rFonts w:ascii="Times New Roman" w:hAnsi="Times New Roman" w:cs="Times New Roman"/>
          <w:sz w:val="24"/>
          <w:szCs w:val="24"/>
        </w:rPr>
        <w:t xml:space="preserve"> </w:t>
      </w:r>
      <w:r w:rsidRPr="00466821">
        <w:rPr>
          <w:rFonts w:ascii="Times New Roman" w:hAnsi="Times New Roman" w:cs="Times New Roman"/>
          <w:sz w:val="24"/>
          <w:szCs w:val="24"/>
        </w:rPr>
        <w:t xml:space="preserve"> budú uprednostnení uchádzači, ktorí splnili kritéri</w:t>
      </w:r>
      <w:r>
        <w:rPr>
          <w:rFonts w:ascii="Times New Roman" w:hAnsi="Times New Roman" w:cs="Times New Roman"/>
          <w:sz w:val="24"/>
          <w:szCs w:val="24"/>
        </w:rPr>
        <w:t>á</w:t>
      </w:r>
      <w:r w:rsidRPr="00466821">
        <w:rPr>
          <w:rFonts w:ascii="Times New Roman" w:hAnsi="Times New Roman" w:cs="Times New Roman"/>
          <w:sz w:val="24"/>
          <w:szCs w:val="24"/>
        </w:rPr>
        <w:t xml:space="preserve"> X. až XV. pre oboch rodičov. Ak nebude naplnená kapacita v kategóri</w:t>
      </w:r>
      <w:r>
        <w:rPr>
          <w:rFonts w:ascii="Times New Roman" w:hAnsi="Times New Roman" w:cs="Times New Roman"/>
          <w:sz w:val="24"/>
          <w:szCs w:val="24"/>
        </w:rPr>
        <w:t>i</w:t>
      </w:r>
      <w:r w:rsidRPr="00466821">
        <w:rPr>
          <w:rFonts w:ascii="Times New Roman" w:hAnsi="Times New Roman" w:cs="Times New Roman"/>
          <w:sz w:val="24"/>
          <w:szCs w:val="24"/>
        </w:rPr>
        <w:t xml:space="preserve"> sociálne znevýhodnených, bude štipendium udelené aj osobám, ktoré splnili kritéri</w:t>
      </w:r>
      <w:r>
        <w:rPr>
          <w:rFonts w:ascii="Times New Roman" w:hAnsi="Times New Roman" w:cs="Times New Roman"/>
          <w:sz w:val="24"/>
          <w:szCs w:val="24"/>
        </w:rPr>
        <w:t>á</w:t>
      </w:r>
      <w:r w:rsidRPr="00466821">
        <w:rPr>
          <w:rFonts w:ascii="Times New Roman" w:hAnsi="Times New Roman" w:cs="Times New Roman"/>
          <w:sz w:val="24"/>
          <w:szCs w:val="24"/>
        </w:rPr>
        <w:t xml:space="preserve"> XI. až XV. Vnútorné poradie v tomto poradovníku bude určované na základe získaných bodov. O zaradení uchádzača do skupiny C bude uchádzač informovaný systémom. Akceptované bude splnenie niektorého z parametrov počas štyroch posledných ročníkov na strednej škole (aby neboli zvýhodnení študenti osemročných gymnázií), najneskôr však do </w:t>
      </w:r>
      <w:r>
        <w:rPr>
          <w:rFonts w:ascii="Times New Roman" w:eastAsia="Times New Roman" w:hAnsi="Times New Roman" w:cs="Times New Roman"/>
          <w:sz w:val="24"/>
          <w:szCs w:val="24"/>
        </w:rPr>
        <w:t>posledného dňa stanoveného na podávanie žiadostí</w:t>
      </w:r>
      <w:r w:rsidRPr="00466821">
        <w:rPr>
          <w:rFonts w:ascii="Times New Roman" w:hAnsi="Times New Roman" w:cs="Times New Roman"/>
          <w:sz w:val="24"/>
          <w:szCs w:val="24"/>
        </w:rPr>
        <w:t xml:space="preserve">. Splnenie sociálneho kritéria </w:t>
      </w:r>
      <w:r w:rsidR="00C96726">
        <w:rPr>
          <w:rFonts w:ascii="Times New Roman" w:hAnsi="Times New Roman" w:cs="Times New Roman"/>
          <w:sz w:val="24"/>
          <w:szCs w:val="24"/>
        </w:rPr>
        <w:t xml:space="preserve">                            </w:t>
      </w:r>
      <w:r w:rsidRPr="00466821">
        <w:rPr>
          <w:rFonts w:ascii="Times New Roman" w:hAnsi="Times New Roman" w:cs="Times New Roman"/>
          <w:sz w:val="24"/>
          <w:szCs w:val="24"/>
        </w:rPr>
        <w:t xml:space="preserve">po </w:t>
      </w:r>
      <w:r>
        <w:rPr>
          <w:rFonts w:ascii="Times New Roman" w:hAnsi="Times New Roman" w:cs="Times New Roman"/>
          <w:sz w:val="24"/>
          <w:szCs w:val="24"/>
        </w:rPr>
        <w:t>tomto termíne</w:t>
      </w:r>
      <w:r w:rsidRPr="00466821">
        <w:rPr>
          <w:rFonts w:ascii="Times New Roman" w:hAnsi="Times New Roman" w:cs="Times New Roman"/>
          <w:sz w:val="24"/>
          <w:szCs w:val="24"/>
        </w:rPr>
        <w:t xml:space="preserve"> sa nebude brať do úvahy, aj keby ho študent dokladoval vysokej škole. Akceptované nebude ani splnenie kritéria v prípade, že bol napr. rodič dlhodobo nezamestnaný (čím sa chápe 12</w:t>
      </w:r>
      <w:r w:rsidRPr="00466821">
        <w:rPr>
          <w:rFonts w:ascii="Times New Roman" w:hAnsi="Times New Roman" w:cs="Times New Roman"/>
          <w:i/>
          <w:iCs/>
          <w:sz w:val="24"/>
          <w:szCs w:val="24"/>
        </w:rPr>
        <w:t xml:space="preserve"> </w:t>
      </w:r>
      <w:r w:rsidRPr="00466821">
        <w:rPr>
          <w:rFonts w:ascii="Times New Roman" w:hAnsi="Times New Roman" w:cs="Times New Roman"/>
          <w:iCs/>
          <w:sz w:val="24"/>
          <w:szCs w:val="24"/>
        </w:rPr>
        <w:t>po sebe nasledujúcich mesiacov v evidenci</w:t>
      </w:r>
      <w:r w:rsidR="00C82B2A">
        <w:rPr>
          <w:rFonts w:ascii="Times New Roman" w:hAnsi="Times New Roman" w:cs="Times New Roman"/>
          <w:iCs/>
          <w:sz w:val="24"/>
          <w:szCs w:val="24"/>
        </w:rPr>
        <w:t>i</w:t>
      </w:r>
      <w:r w:rsidRPr="00466821">
        <w:rPr>
          <w:rFonts w:ascii="Times New Roman" w:hAnsi="Times New Roman" w:cs="Times New Roman"/>
          <w:iCs/>
          <w:sz w:val="24"/>
          <w:szCs w:val="24"/>
        </w:rPr>
        <w:t xml:space="preserve"> uchádzačov o zamestnanie</w:t>
      </w:r>
      <w:r w:rsidRPr="00C82B2A">
        <w:rPr>
          <w:rFonts w:ascii="Times New Roman" w:hAnsi="Times New Roman" w:cs="Times New Roman"/>
          <w:iCs/>
          <w:sz w:val="24"/>
          <w:szCs w:val="24"/>
        </w:rPr>
        <w:t>)</w:t>
      </w:r>
      <w:r w:rsidR="00C82B2A" w:rsidRPr="00C82B2A">
        <w:rPr>
          <w:rFonts w:ascii="Times New Roman" w:hAnsi="Times New Roman" w:cs="Times New Roman"/>
          <w:iCs/>
          <w:sz w:val="24"/>
          <w:szCs w:val="24"/>
        </w:rPr>
        <w:t>,</w:t>
      </w:r>
      <w:r w:rsidRPr="00466821">
        <w:rPr>
          <w:rFonts w:ascii="Times New Roman" w:hAnsi="Times New Roman" w:cs="Times New Roman"/>
          <w:i/>
          <w:iCs/>
          <w:sz w:val="24"/>
          <w:szCs w:val="24"/>
        </w:rPr>
        <w:t xml:space="preserve"> </w:t>
      </w:r>
      <w:r w:rsidRPr="00466821">
        <w:rPr>
          <w:rFonts w:ascii="Times New Roman" w:hAnsi="Times New Roman" w:cs="Times New Roman"/>
          <w:iCs/>
          <w:sz w:val="24"/>
          <w:szCs w:val="24"/>
        </w:rPr>
        <w:t xml:space="preserve">avšak lehota 12 mesiacov uplynie až po termíne </w:t>
      </w:r>
      <w:r>
        <w:rPr>
          <w:rFonts w:ascii="Times New Roman" w:hAnsi="Times New Roman" w:cs="Times New Roman"/>
          <w:iCs/>
          <w:sz w:val="24"/>
          <w:szCs w:val="24"/>
        </w:rPr>
        <w:t>stanovenom na podávanie žiadostí</w:t>
      </w:r>
      <w:r w:rsidRPr="00466821">
        <w:rPr>
          <w:rFonts w:ascii="Times New Roman" w:hAnsi="Times New Roman" w:cs="Times New Roman"/>
          <w:iCs/>
          <w:sz w:val="24"/>
          <w:szCs w:val="24"/>
        </w:rPr>
        <w:t>.</w:t>
      </w:r>
      <w:r w:rsidRPr="00466821">
        <w:rPr>
          <w:rFonts w:ascii="Times New Roman" w:hAnsi="Times New Roman" w:cs="Times New Roman"/>
          <w:sz w:val="24"/>
          <w:szCs w:val="24"/>
        </w:rPr>
        <w:t xml:space="preserve"> </w:t>
      </w:r>
    </w:p>
    <w:p w14:paraId="712B96AB" w14:textId="7E098BEA"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t xml:space="preserve">Uchádzači o štipendium spadajúci do skupiny C získavajú body za umiestnenie sa </w:t>
      </w:r>
      <w:r w:rsidR="00C96726">
        <w:rPr>
          <w:rFonts w:ascii="Times New Roman" w:hAnsi="Times New Roman" w:cs="Times New Roman"/>
          <w:sz w:val="24"/>
          <w:szCs w:val="24"/>
        </w:rPr>
        <w:t xml:space="preserve">                                  </w:t>
      </w:r>
      <w:r w:rsidRPr="00466821">
        <w:rPr>
          <w:rFonts w:ascii="Times New Roman" w:hAnsi="Times New Roman" w:cs="Times New Roman"/>
          <w:sz w:val="24"/>
          <w:szCs w:val="24"/>
        </w:rPr>
        <w:t>v olympiádach a vedomostných súťažiach, za iné aktivity a ocenenia a za športové súťaže rovnako ako je to nastavené v skupine A.</w:t>
      </w:r>
    </w:p>
    <w:p w14:paraId="30401615" w14:textId="6383D5DB" w:rsidR="00900A4A" w:rsidRPr="00466821" w:rsidRDefault="00900A4A" w:rsidP="00900A4A">
      <w:pPr>
        <w:jc w:val="both"/>
        <w:rPr>
          <w:rFonts w:ascii="Times New Roman" w:hAnsi="Times New Roman" w:cs="Times New Roman"/>
          <w:sz w:val="24"/>
          <w:szCs w:val="24"/>
        </w:rPr>
      </w:pPr>
      <w:r w:rsidRPr="00466821">
        <w:rPr>
          <w:rFonts w:ascii="Times New Roman" w:hAnsi="Times New Roman" w:cs="Times New Roman"/>
          <w:sz w:val="24"/>
          <w:szCs w:val="24"/>
        </w:rPr>
        <w:lastRenderedPageBreak/>
        <w:t>Vzhľadom na koncept investície 3 komponentu 10 (pri skupinách A </w:t>
      </w:r>
      <w:proofErr w:type="spellStart"/>
      <w:r w:rsidRPr="00466821">
        <w:rPr>
          <w:rFonts w:ascii="Times New Roman" w:hAnsi="Times New Roman" w:cs="Times New Roman"/>
          <w:sz w:val="24"/>
          <w:szCs w:val="24"/>
        </w:rPr>
        <w:t>a</w:t>
      </w:r>
      <w:proofErr w:type="spellEnd"/>
      <w:r w:rsidRPr="00466821">
        <w:rPr>
          <w:rFonts w:ascii="Times New Roman" w:hAnsi="Times New Roman" w:cs="Times New Roman"/>
          <w:sz w:val="24"/>
          <w:szCs w:val="24"/>
        </w:rPr>
        <w:t xml:space="preserve"> B sa odkazuje </w:t>
      </w:r>
      <w:r w:rsidR="00C96726">
        <w:rPr>
          <w:rFonts w:ascii="Times New Roman" w:hAnsi="Times New Roman" w:cs="Times New Roman"/>
          <w:sz w:val="24"/>
          <w:szCs w:val="24"/>
        </w:rPr>
        <w:t xml:space="preserve">                               </w:t>
      </w:r>
      <w:r w:rsidRPr="00466821">
        <w:rPr>
          <w:rFonts w:ascii="Times New Roman" w:hAnsi="Times New Roman" w:cs="Times New Roman"/>
          <w:sz w:val="24"/>
          <w:szCs w:val="24"/>
        </w:rPr>
        <w:t xml:space="preserve">na „najväčšie talenty“ a pri skupine C na „nadpriemerných študentov“) a veľkosť skupiny spĺňajúcej možnosť uchádzať sa o štipendium v rámci skupiny C boli znížené hodnoty </w:t>
      </w:r>
      <w:proofErr w:type="spellStart"/>
      <w:r w:rsidRPr="00466821">
        <w:rPr>
          <w:rFonts w:ascii="Times New Roman" w:hAnsi="Times New Roman" w:cs="Times New Roman"/>
          <w:sz w:val="24"/>
          <w:szCs w:val="24"/>
        </w:rPr>
        <w:t>percentilov</w:t>
      </w:r>
      <w:proofErr w:type="spellEnd"/>
      <w:r w:rsidRPr="00466821">
        <w:rPr>
          <w:rFonts w:ascii="Times New Roman" w:hAnsi="Times New Roman" w:cs="Times New Roman"/>
          <w:sz w:val="24"/>
          <w:szCs w:val="24"/>
        </w:rPr>
        <w:t xml:space="preserve"> pre pridávanie bodov za externú maturitnú skúšku. </w:t>
      </w:r>
    </w:p>
    <w:tbl>
      <w:tblPr>
        <w:tblStyle w:val="Mriekatabuky"/>
        <w:tblW w:w="0" w:type="auto"/>
        <w:tblLook w:val="04A0" w:firstRow="1" w:lastRow="0" w:firstColumn="1" w:lastColumn="0" w:noHBand="0" w:noVBand="1"/>
      </w:tblPr>
      <w:tblGrid>
        <w:gridCol w:w="3599"/>
        <w:gridCol w:w="1253"/>
        <w:gridCol w:w="4210"/>
      </w:tblGrid>
      <w:tr w:rsidR="00F92606" w:rsidRPr="00466821" w14:paraId="57BCF3F5" w14:textId="77777777" w:rsidTr="00B8718D">
        <w:tc>
          <w:tcPr>
            <w:tcW w:w="9062" w:type="dxa"/>
            <w:gridSpan w:val="3"/>
            <w:shd w:val="clear" w:color="auto" w:fill="8EAADB" w:themeFill="accent1" w:themeFillTint="99"/>
          </w:tcPr>
          <w:p w14:paraId="0740A33E" w14:textId="7C878622" w:rsidR="002E75E7" w:rsidRDefault="00EB2E46" w:rsidP="002E75E7">
            <w:pPr>
              <w:jc w:val="both"/>
              <w:rPr>
                <w:rFonts w:ascii="Times New Roman" w:hAnsi="Times New Roman" w:cs="Times New Roman"/>
                <w:b/>
                <w:bCs/>
                <w:sz w:val="24"/>
                <w:szCs w:val="24"/>
              </w:rPr>
            </w:pPr>
            <w:bookmarkStart w:id="3" w:name="_Hlk101856390"/>
            <w:r>
              <w:rPr>
                <w:rFonts w:ascii="Times New Roman" w:hAnsi="Times New Roman" w:cs="Times New Roman"/>
                <w:b/>
                <w:bCs/>
                <w:sz w:val="24"/>
                <w:szCs w:val="24"/>
              </w:rPr>
              <w:t xml:space="preserve">Tabuľka  č. </w:t>
            </w:r>
            <w:r w:rsidR="002E75E7">
              <w:rPr>
                <w:rFonts w:ascii="Times New Roman" w:hAnsi="Times New Roman" w:cs="Times New Roman"/>
                <w:b/>
                <w:bCs/>
                <w:sz w:val="24"/>
                <w:szCs w:val="24"/>
              </w:rPr>
              <w:t>7</w:t>
            </w:r>
          </w:p>
          <w:p w14:paraId="5A430252" w14:textId="542E174C" w:rsidR="00F92606" w:rsidRPr="00F90F9E" w:rsidRDefault="00F92606" w:rsidP="00F90F9E">
            <w:pPr>
              <w:jc w:val="both"/>
              <w:rPr>
                <w:rFonts w:ascii="Times New Roman" w:hAnsi="Times New Roman" w:cs="Times New Roman"/>
                <w:b/>
                <w:bCs/>
                <w:sz w:val="24"/>
                <w:szCs w:val="24"/>
              </w:rPr>
            </w:pPr>
            <w:r w:rsidRPr="00F90F9E">
              <w:rPr>
                <w:rFonts w:ascii="Times New Roman" w:hAnsi="Times New Roman" w:cs="Times New Roman"/>
                <w:b/>
                <w:bCs/>
                <w:sz w:val="24"/>
                <w:szCs w:val="24"/>
              </w:rPr>
              <w:t>Výsledky v</w:t>
            </w:r>
            <w:r w:rsidR="00205ED3" w:rsidRPr="00F90F9E">
              <w:rPr>
                <w:rFonts w:ascii="Times New Roman" w:hAnsi="Times New Roman" w:cs="Times New Roman"/>
                <w:b/>
                <w:bCs/>
                <w:sz w:val="24"/>
                <w:szCs w:val="24"/>
              </w:rPr>
              <w:t xml:space="preserve"> </w:t>
            </w:r>
            <w:r w:rsidRPr="00F90F9E">
              <w:rPr>
                <w:rFonts w:ascii="Times New Roman" w:hAnsi="Times New Roman" w:cs="Times New Roman"/>
                <w:b/>
                <w:bCs/>
                <w:sz w:val="24"/>
                <w:szCs w:val="24"/>
              </w:rPr>
              <w:t>maturitnej skúške</w:t>
            </w:r>
          </w:p>
        </w:tc>
      </w:tr>
      <w:tr w:rsidR="00F92606" w:rsidRPr="00466821" w14:paraId="128BBA1A" w14:textId="77777777" w:rsidTr="00B8718D">
        <w:tc>
          <w:tcPr>
            <w:tcW w:w="3599" w:type="dxa"/>
          </w:tcPr>
          <w:p w14:paraId="06E7D4A0"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w:t>
            </w:r>
          </w:p>
        </w:tc>
        <w:tc>
          <w:tcPr>
            <w:tcW w:w="1253" w:type="dxa"/>
          </w:tcPr>
          <w:p w14:paraId="06D4B0B5"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288BB42C"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w:t>
            </w:r>
          </w:p>
        </w:tc>
      </w:tr>
      <w:tr w:rsidR="00F92606" w:rsidRPr="00466821" w14:paraId="5EEE7E6E" w14:textId="77777777" w:rsidTr="00B8718D">
        <w:tc>
          <w:tcPr>
            <w:tcW w:w="3599" w:type="dxa"/>
          </w:tcPr>
          <w:p w14:paraId="156F412D"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70 </w:t>
            </w:r>
          </w:p>
        </w:tc>
        <w:tc>
          <w:tcPr>
            <w:tcW w:w="1253" w:type="dxa"/>
          </w:tcPr>
          <w:p w14:paraId="68242AFF"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75 bodov</w:t>
            </w:r>
          </w:p>
        </w:tc>
        <w:tc>
          <w:tcPr>
            <w:tcW w:w="4210" w:type="dxa"/>
          </w:tcPr>
          <w:p w14:paraId="4E9255B2"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F92606" w:rsidRPr="00466821" w14:paraId="418004DF" w14:textId="77777777" w:rsidTr="00B8718D">
        <w:tc>
          <w:tcPr>
            <w:tcW w:w="3599" w:type="dxa"/>
          </w:tcPr>
          <w:p w14:paraId="7E7529F5"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zo slovenského jazyka a jazyka menšiny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50 </w:t>
            </w:r>
          </w:p>
        </w:tc>
        <w:tc>
          <w:tcPr>
            <w:tcW w:w="1253" w:type="dxa"/>
          </w:tcPr>
          <w:p w14:paraId="6FD7A0B3"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70 bodov</w:t>
            </w:r>
          </w:p>
        </w:tc>
        <w:tc>
          <w:tcPr>
            <w:tcW w:w="4210" w:type="dxa"/>
          </w:tcPr>
          <w:p w14:paraId="3E3CE73E"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F92606" w:rsidRPr="00466821" w14:paraId="52397CF7" w14:textId="77777777" w:rsidTr="00B8718D">
        <w:tc>
          <w:tcPr>
            <w:tcW w:w="3599" w:type="dxa"/>
          </w:tcPr>
          <w:p w14:paraId="6747C68F"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 </w:t>
            </w:r>
          </w:p>
        </w:tc>
        <w:tc>
          <w:tcPr>
            <w:tcW w:w="1253" w:type="dxa"/>
          </w:tcPr>
          <w:p w14:paraId="47995D33"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90 bodov</w:t>
            </w:r>
          </w:p>
        </w:tc>
        <w:tc>
          <w:tcPr>
            <w:tcW w:w="4210" w:type="dxa"/>
          </w:tcPr>
          <w:p w14:paraId="61995407"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F92606" w:rsidRPr="00466821" w14:paraId="74125137" w14:textId="77777777" w:rsidTr="00B8718D">
        <w:tc>
          <w:tcPr>
            <w:tcW w:w="3599" w:type="dxa"/>
          </w:tcPr>
          <w:p w14:paraId="027BE334"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 </w:t>
            </w:r>
          </w:p>
        </w:tc>
        <w:tc>
          <w:tcPr>
            <w:tcW w:w="1253" w:type="dxa"/>
          </w:tcPr>
          <w:p w14:paraId="65C802B4"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85 bodov</w:t>
            </w:r>
          </w:p>
        </w:tc>
        <w:tc>
          <w:tcPr>
            <w:tcW w:w="4210" w:type="dxa"/>
          </w:tcPr>
          <w:p w14:paraId="451C91CD"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 B2</w:t>
            </w:r>
          </w:p>
        </w:tc>
      </w:tr>
      <w:tr w:rsidR="00F92606" w:rsidRPr="00466821" w14:paraId="6B2589F6" w14:textId="77777777" w:rsidTr="00B8718D">
        <w:tc>
          <w:tcPr>
            <w:tcW w:w="3599" w:type="dxa"/>
          </w:tcPr>
          <w:p w14:paraId="7DC2B2D2"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 </w:t>
            </w:r>
          </w:p>
        </w:tc>
        <w:tc>
          <w:tcPr>
            <w:tcW w:w="1253" w:type="dxa"/>
          </w:tcPr>
          <w:p w14:paraId="31532EA2"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45 bodov</w:t>
            </w:r>
          </w:p>
        </w:tc>
        <w:tc>
          <w:tcPr>
            <w:tcW w:w="4210" w:type="dxa"/>
          </w:tcPr>
          <w:p w14:paraId="5F30B891"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F92606" w:rsidRPr="00466821" w14:paraId="763C0C84" w14:textId="77777777" w:rsidTr="00B8718D">
        <w:tc>
          <w:tcPr>
            <w:tcW w:w="3599" w:type="dxa"/>
          </w:tcPr>
          <w:p w14:paraId="1A2A82CD"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70</w:t>
            </w:r>
          </w:p>
        </w:tc>
        <w:tc>
          <w:tcPr>
            <w:tcW w:w="1253" w:type="dxa"/>
          </w:tcPr>
          <w:p w14:paraId="6BE8C39E"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85 bodov</w:t>
            </w:r>
          </w:p>
        </w:tc>
        <w:tc>
          <w:tcPr>
            <w:tcW w:w="4210" w:type="dxa"/>
          </w:tcPr>
          <w:p w14:paraId="5BA579BC"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F92606" w:rsidRPr="00466821" w14:paraId="658A4C9B" w14:textId="77777777" w:rsidTr="00B8718D">
        <w:tc>
          <w:tcPr>
            <w:tcW w:w="3599" w:type="dxa"/>
          </w:tcPr>
          <w:p w14:paraId="78B92161"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70</w:t>
            </w:r>
          </w:p>
        </w:tc>
        <w:tc>
          <w:tcPr>
            <w:tcW w:w="1253" w:type="dxa"/>
          </w:tcPr>
          <w:p w14:paraId="71428923"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80 bodov</w:t>
            </w:r>
          </w:p>
        </w:tc>
        <w:tc>
          <w:tcPr>
            <w:tcW w:w="4210" w:type="dxa"/>
          </w:tcPr>
          <w:p w14:paraId="2093EA25"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F92606" w:rsidRPr="00466821" w14:paraId="4B35191E" w14:textId="77777777" w:rsidTr="00B8718D">
        <w:tc>
          <w:tcPr>
            <w:tcW w:w="3599" w:type="dxa"/>
          </w:tcPr>
          <w:p w14:paraId="05A9B4DF"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70</w:t>
            </w:r>
          </w:p>
        </w:tc>
        <w:tc>
          <w:tcPr>
            <w:tcW w:w="1253" w:type="dxa"/>
          </w:tcPr>
          <w:p w14:paraId="5A8C8B54"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40 bodov</w:t>
            </w:r>
          </w:p>
        </w:tc>
        <w:tc>
          <w:tcPr>
            <w:tcW w:w="4210" w:type="dxa"/>
          </w:tcPr>
          <w:p w14:paraId="5CC9F7D2"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F92606" w:rsidRPr="00466821" w14:paraId="5012E8AE" w14:textId="77777777" w:rsidTr="00B8718D">
        <w:tc>
          <w:tcPr>
            <w:tcW w:w="3599" w:type="dxa"/>
          </w:tcPr>
          <w:p w14:paraId="4F1167F8"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50 </w:t>
            </w:r>
          </w:p>
        </w:tc>
        <w:tc>
          <w:tcPr>
            <w:tcW w:w="1253" w:type="dxa"/>
          </w:tcPr>
          <w:p w14:paraId="69CE674A"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75 bodov</w:t>
            </w:r>
          </w:p>
        </w:tc>
        <w:tc>
          <w:tcPr>
            <w:tcW w:w="4210" w:type="dxa"/>
          </w:tcPr>
          <w:p w14:paraId="2E5D65B0"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C1</w:t>
            </w:r>
          </w:p>
        </w:tc>
      </w:tr>
      <w:tr w:rsidR="00F92606" w:rsidRPr="00466821" w14:paraId="47048955" w14:textId="77777777" w:rsidTr="00B8718D">
        <w:tc>
          <w:tcPr>
            <w:tcW w:w="3599" w:type="dxa"/>
          </w:tcPr>
          <w:p w14:paraId="00752997"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50</w:t>
            </w:r>
          </w:p>
        </w:tc>
        <w:tc>
          <w:tcPr>
            <w:tcW w:w="1253" w:type="dxa"/>
          </w:tcPr>
          <w:p w14:paraId="29C9392F"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70 bodov</w:t>
            </w:r>
          </w:p>
        </w:tc>
        <w:tc>
          <w:tcPr>
            <w:tcW w:w="4210" w:type="dxa"/>
          </w:tcPr>
          <w:p w14:paraId="27A383D0"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B2</w:t>
            </w:r>
          </w:p>
        </w:tc>
      </w:tr>
      <w:tr w:rsidR="00F92606" w:rsidRPr="00466821" w14:paraId="105C1F70" w14:textId="77777777" w:rsidTr="00B8718D">
        <w:tc>
          <w:tcPr>
            <w:tcW w:w="3599" w:type="dxa"/>
          </w:tcPr>
          <w:p w14:paraId="14155E02"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50 </w:t>
            </w:r>
          </w:p>
        </w:tc>
        <w:tc>
          <w:tcPr>
            <w:tcW w:w="1253" w:type="dxa"/>
          </w:tcPr>
          <w:p w14:paraId="12C41F89"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35 bodov</w:t>
            </w:r>
          </w:p>
        </w:tc>
        <w:tc>
          <w:tcPr>
            <w:tcW w:w="4210" w:type="dxa"/>
          </w:tcPr>
          <w:p w14:paraId="08FA9613"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Externá časť maturitnej skúšky B1</w:t>
            </w:r>
          </w:p>
        </w:tc>
      </w:tr>
      <w:tr w:rsidR="00F92606" w:rsidRPr="00466821" w14:paraId="5ED23593" w14:textId="77777777" w:rsidTr="00B8718D">
        <w:tc>
          <w:tcPr>
            <w:tcW w:w="3599" w:type="dxa"/>
          </w:tcPr>
          <w:p w14:paraId="392EB892"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90</w:t>
            </w:r>
          </w:p>
        </w:tc>
        <w:tc>
          <w:tcPr>
            <w:tcW w:w="1253" w:type="dxa"/>
          </w:tcPr>
          <w:p w14:paraId="506B8B4F"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100 bodov</w:t>
            </w:r>
          </w:p>
        </w:tc>
        <w:tc>
          <w:tcPr>
            <w:tcW w:w="4210" w:type="dxa"/>
          </w:tcPr>
          <w:p w14:paraId="48CC4079"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F92606" w:rsidRPr="00466821" w14:paraId="7960609D" w14:textId="77777777" w:rsidTr="00B8718D">
        <w:tc>
          <w:tcPr>
            <w:tcW w:w="3599" w:type="dxa"/>
          </w:tcPr>
          <w:p w14:paraId="415E3D84"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70</w:t>
            </w:r>
          </w:p>
        </w:tc>
        <w:tc>
          <w:tcPr>
            <w:tcW w:w="1253" w:type="dxa"/>
          </w:tcPr>
          <w:p w14:paraId="576AC71F"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95 bodov</w:t>
            </w:r>
          </w:p>
        </w:tc>
        <w:tc>
          <w:tcPr>
            <w:tcW w:w="4210" w:type="dxa"/>
          </w:tcPr>
          <w:p w14:paraId="3665C5C1"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tr w:rsidR="00F92606" w:rsidRPr="00466821" w14:paraId="78CA73EE" w14:textId="77777777" w:rsidTr="00B8718D">
        <w:tc>
          <w:tcPr>
            <w:tcW w:w="3599" w:type="dxa"/>
          </w:tcPr>
          <w:p w14:paraId="01676FA2"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 xml:space="preserve">výsledok z maturitnej skúšky z matematiky – </w:t>
            </w:r>
            <w:proofErr w:type="spellStart"/>
            <w:r w:rsidRPr="00466821">
              <w:rPr>
                <w:rFonts w:ascii="Times New Roman" w:hAnsi="Times New Roman" w:cs="Times New Roman"/>
                <w:sz w:val="24"/>
                <w:szCs w:val="24"/>
              </w:rPr>
              <w:t>percentil</w:t>
            </w:r>
            <w:proofErr w:type="spellEnd"/>
            <w:r w:rsidRPr="00466821">
              <w:rPr>
                <w:rFonts w:ascii="Times New Roman" w:hAnsi="Times New Roman" w:cs="Times New Roman"/>
                <w:sz w:val="24"/>
                <w:szCs w:val="24"/>
              </w:rPr>
              <w:t xml:space="preserve"> &gt; 50</w:t>
            </w:r>
          </w:p>
        </w:tc>
        <w:tc>
          <w:tcPr>
            <w:tcW w:w="1253" w:type="dxa"/>
          </w:tcPr>
          <w:p w14:paraId="7832526B"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b/>
                <w:sz w:val="24"/>
                <w:szCs w:val="24"/>
              </w:rPr>
              <w:t>90 bodov</w:t>
            </w:r>
          </w:p>
        </w:tc>
        <w:tc>
          <w:tcPr>
            <w:tcW w:w="4210" w:type="dxa"/>
          </w:tcPr>
          <w:p w14:paraId="3D90D865" w14:textId="77777777" w:rsidR="00F92606" w:rsidRPr="00466821" w:rsidRDefault="00F92606" w:rsidP="00B8718D">
            <w:pPr>
              <w:jc w:val="both"/>
              <w:rPr>
                <w:rFonts w:ascii="Times New Roman" w:hAnsi="Times New Roman" w:cs="Times New Roman"/>
                <w:b/>
                <w:sz w:val="24"/>
                <w:szCs w:val="24"/>
              </w:rPr>
            </w:pPr>
            <w:r w:rsidRPr="00466821">
              <w:rPr>
                <w:rFonts w:ascii="Times New Roman" w:hAnsi="Times New Roman" w:cs="Times New Roman"/>
                <w:sz w:val="24"/>
                <w:szCs w:val="24"/>
              </w:rPr>
              <w:t>Externá časť maturitnej skúšky</w:t>
            </w:r>
          </w:p>
        </w:tc>
      </w:tr>
      <w:bookmarkEnd w:id="3"/>
    </w:tbl>
    <w:p w14:paraId="1C8FF8A8" w14:textId="3B9D4DD7" w:rsidR="00F92606" w:rsidRDefault="00F92606" w:rsidP="00900A4A">
      <w:pPr>
        <w:jc w:val="both"/>
        <w:rPr>
          <w:rFonts w:ascii="Times New Roman" w:hAnsi="Times New Roman" w:cs="Times New Roman"/>
          <w:sz w:val="24"/>
          <w:szCs w:val="24"/>
        </w:rPr>
      </w:pPr>
    </w:p>
    <w:p w14:paraId="1CBFF25F" w14:textId="4F498BB7" w:rsidR="0071772B" w:rsidRDefault="0071772B" w:rsidP="00900A4A">
      <w:pPr>
        <w:jc w:val="both"/>
        <w:rPr>
          <w:rFonts w:ascii="Times New Roman" w:hAnsi="Times New Roman" w:cs="Times New Roman"/>
          <w:sz w:val="24"/>
          <w:szCs w:val="24"/>
        </w:rPr>
      </w:pPr>
    </w:p>
    <w:p w14:paraId="5381C11F" w14:textId="33DAB3B4" w:rsidR="00C82B2A" w:rsidRDefault="00C82B2A" w:rsidP="00900A4A">
      <w:pPr>
        <w:jc w:val="both"/>
        <w:rPr>
          <w:rFonts w:ascii="Times New Roman" w:hAnsi="Times New Roman" w:cs="Times New Roman"/>
          <w:sz w:val="24"/>
          <w:szCs w:val="24"/>
        </w:rPr>
      </w:pPr>
    </w:p>
    <w:p w14:paraId="682CDA61" w14:textId="1BC29AD9" w:rsidR="00C82B2A" w:rsidRDefault="00C82B2A" w:rsidP="00900A4A">
      <w:pPr>
        <w:jc w:val="both"/>
        <w:rPr>
          <w:rFonts w:ascii="Times New Roman" w:hAnsi="Times New Roman" w:cs="Times New Roman"/>
          <w:sz w:val="24"/>
          <w:szCs w:val="24"/>
        </w:rPr>
      </w:pPr>
    </w:p>
    <w:p w14:paraId="13BB47FB" w14:textId="12C53729" w:rsidR="00C82B2A" w:rsidRDefault="00C82B2A" w:rsidP="00900A4A">
      <w:pPr>
        <w:jc w:val="both"/>
        <w:rPr>
          <w:rFonts w:ascii="Times New Roman" w:hAnsi="Times New Roman" w:cs="Times New Roman"/>
          <w:sz w:val="24"/>
          <w:szCs w:val="24"/>
        </w:rPr>
      </w:pPr>
    </w:p>
    <w:p w14:paraId="32E1E49B" w14:textId="77777777" w:rsidR="00C82B2A" w:rsidRPr="00466821" w:rsidRDefault="00C82B2A" w:rsidP="00900A4A">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599"/>
        <w:gridCol w:w="1440"/>
        <w:gridCol w:w="4023"/>
      </w:tblGrid>
      <w:tr w:rsidR="00F92606" w:rsidRPr="00466821" w14:paraId="0A07A12C" w14:textId="77777777" w:rsidTr="00B8718D">
        <w:trPr>
          <w:trHeight w:val="300"/>
        </w:trPr>
        <w:tc>
          <w:tcPr>
            <w:tcW w:w="9062" w:type="dxa"/>
            <w:gridSpan w:val="3"/>
            <w:shd w:val="clear" w:color="auto" w:fill="8EAADB" w:themeFill="accent1" w:themeFillTint="99"/>
          </w:tcPr>
          <w:p w14:paraId="76DFBC77" w14:textId="3A7C451F" w:rsidR="002E75E7" w:rsidRDefault="00EB2E46" w:rsidP="00B871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Tabuľka  č. </w:t>
            </w:r>
            <w:r w:rsidR="002E75E7">
              <w:rPr>
                <w:rFonts w:ascii="Times New Roman" w:hAnsi="Times New Roman" w:cs="Times New Roman"/>
                <w:b/>
                <w:bCs/>
                <w:sz w:val="24"/>
                <w:szCs w:val="24"/>
              </w:rPr>
              <w:t>8</w:t>
            </w:r>
          </w:p>
          <w:p w14:paraId="0A661A32" w14:textId="20B3F909"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b/>
                <w:bCs/>
                <w:sz w:val="24"/>
                <w:szCs w:val="24"/>
              </w:rPr>
              <w:t>Výsledky v maturitnej skúške zo slovenských stredných škôl s bilingválnymi programami podľa medzinárodnej dohody uzavretej medzi Slovenskou republikou a iným štátom</w:t>
            </w:r>
          </w:p>
        </w:tc>
      </w:tr>
      <w:tr w:rsidR="00F92606" w:rsidRPr="00466821" w14:paraId="2054E80F" w14:textId="77777777" w:rsidTr="00B8718D">
        <w:trPr>
          <w:trHeight w:val="300"/>
        </w:trPr>
        <w:tc>
          <w:tcPr>
            <w:tcW w:w="3599" w:type="dxa"/>
          </w:tcPr>
          <w:p w14:paraId="61BEC084"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cudzieho jazyka </w:t>
            </w:r>
          </w:p>
          <w:p w14:paraId="6DEC763F"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90</w:t>
            </w:r>
          </w:p>
          <w:p w14:paraId="2381371D"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1 (výborný)</w:t>
            </w:r>
          </w:p>
        </w:tc>
        <w:tc>
          <w:tcPr>
            <w:tcW w:w="1440" w:type="dxa"/>
          </w:tcPr>
          <w:p w14:paraId="2F2C207D"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c>
          <w:tcPr>
            <w:tcW w:w="4023" w:type="dxa"/>
          </w:tcPr>
          <w:p w14:paraId="4AE723CA"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 C1</w:t>
            </w:r>
          </w:p>
        </w:tc>
      </w:tr>
      <w:tr w:rsidR="00F92606" w:rsidRPr="00466821" w14:paraId="6A5E38C6" w14:textId="77777777" w:rsidTr="00B8718D">
        <w:trPr>
          <w:trHeight w:val="300"/>
        </w:trPr>
        <w:tc>
          <w:tcPr>
            <w:tcW w:w="3599" w:type="dxa"/>
          </w:tcPr>
          <w:p w14:paraId="74573B99"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výsledok z maturitnej skúšky z cudzieho jazyka</w:t>
            </w:r>
          </w:p>
          <w:p w14:paraId="5196469B"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0D1F830D"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2 (chválitebný)</w:t>
            </w:r>
          </w:p>
        </w:tc>
        <w:tc>
          <w:tcPr>
            <w:tcW w:w="1440" w:type="dxa"/>
          </w:tcPr>
          <w:p w14:paraId="0CF33BEE"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80 bodov</w:t>
            </w:r>
          </w:p>
        </w:tc>
        <w:tc>
          <w:tcPr>
            <w:tcW w:w="4023" w:type="dxa"/>
          </w:tcPr>
          <w:p w14:paraId="6A4EC165"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 C1</w:t>
            </w:r>
          </w:p>
        </w:tc>
      </w:tr>
      <w:tr w:rsidR="00F92606" w:rsidRPr="00466821" w14:paraId="243706F0" w14:textId="77777777" w:rsidTr="00B8718D">
        <w:trPr>
          <w:trHeight w:val="300"/>
        </w:trPr>
        <w:tc>
          <w:tcPr>
            <w:tcW w:w="3599" w:type="dxa"/>
          </w:tcPr>
          <w:p w14:paraId="3BB4F226"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výsledok z maturitnej skúšky z cudzieho jazyka</w:t>
            </w:r>
          </w:p>
          <w:p w14:paraId="27BA7D10"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60</w:t>
            </w:r>
          </w:p>
          <w:p w14:paraId="385C9FD0"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3 (dobrý)</w:t>
            </w:r>
          </w:p>
        </w:tc>
        <w:tc>
          <w:tcPr>
            <w:tcW w:w="1440" w:type="dxa"/>
          </w:tcPr>
          <w:p w14:paraId="546BAF99"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75 bodov</w:t>
            </w:r>
          </w:p>
        </w:tc>
        <w:tc>
          <w:tcPr>
            <w:tcW w:w="4023" w:type="dxa"/>
          </w:tcPr>
          <w:p w14:paraId="423C73E6"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 C1</w:t>
            </w:r>
          </w:p>
        </w:tc>
      </w:tr>
      <w:tr w:rsidR="00F92606" w:rsidRPr="00466821" w14:paraId="1BA255DD" w14:textId="77777777" w:rsidTr="00B8718D">
        <w:trPr>
          <w:trHeight w:val="300"/>
        </w:trPr>
        <w:tc>
          <w:tcPr>
            <w:tcW w:w="3599" w:type="dxa"/>
          </w:tcPr>
          <w:p w14:paraId="6E11EA7E"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matematiky </w:t>
            </w:r>
          </w:p>
          <w:p w14:paraId="405DE4A7"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90</w:t>
            </w:r>
          </w:p>
          <w:p w14:paraId="6D199E53"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1 (výborný)</w:t>
            </w:r>
          </w:p>
        </w:tc>
        <w:tc>
          <w:tcPr>
            <w:tcW w:w="1440" w:type="dxa"/>
          </w:tcPr>
          <w:p w14:paraId="0ADBD72F"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100 bodov</w:t>
            </w:r>
          </w:p>
        </w:tc>
        <w:tc>
          <w:tcPr>
            <w:tcW w:w="4023" w:type="dxa"/>
          </w:tcPr>
          <w:p w14:paraId="2EDAD176"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Písomná časť maturitnej skúšky</w:t>
            </w:r>
          </w:p>
        </w:tc>
      </w:tr>
      <w:tr w:rsidR="00F92606" w:rsidRPr="00466821" w14:paraId="6BE99546" w14:textId="77777777" w:rsidTr="00B8718D">
        <w:trPr>
          <w:trHeight w:val="300"/>
        </w:trPr>
        <w:tc>
          <w:tcPr>
            <w:tcW w:w="3599" w:type="dxa"/>
          </w:tcPr>
          <w:p w14:paraId="3DC4C964"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416ECD75"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percento &gt; 80</w:t>
            </w:r>
          </w:p>
          <w:p w14:paraId="52CCC9F5"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2 (chválitebný)</w:t>
            </w:r>
          </w:p>
        </w:tc>
        <w:tc>
          <w:tcPr>
            <w:tcW w:w="1440" w:type="dxa"/>
          </w:tcPr>
          <w:p w14:paraId="156CAEA6"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95 bodov</w:t>
            </w:r>
          </w:p>
        </w:tc>
        <w:tc>
          <w:tcPr>
            <w:tcW w:w="4023" w:type="dxa"/>
          </w:tcPr>
          <w:p w14:paraId="0574C656"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Písomná časť maturitnej skúšky</w:t>
            </w:r>
          </w:p>
        </w:tc>
      </w:tr>
      <w:tr w:rsidR="00F92606" w:rsidRPr="00466821" w14:paraId="0B87E087" w14:textId="77777777" w:rsidTr="00B8718D">
        <w:trPr>
          <w:trHeight w:val="300"/>
        </w:trPr>
        <w:tc>
          <w:tcPr>
            <w:tcW w:w="3599" w:type="dxa"/>
          </w:tcPr>
          <w:p w14:paraId="7B109BEE"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473B0341"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percento &gt; 60</w:t>
            </w:r>
          </w:p>
          <w:p w14:paraId="3DF8AFF4"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3 (dobrý)</w:t>
            </w:r>
          </w:p>
          <w:p w14:paraId="0882E73B" w14:textId="77777777" w:rsidR="00F92606" w:rsidRPr="00466821" w:rsidRDefault="00F92606" w:rsidP="00B8718D">
            <w:pPr>
              <w:jc w:val="both"/>
              <w:rPr>
                <w:rFonts w:ascii="Times New Roman" w:hAnsi="Times New Roman" w:cs="Times New Roman"/>
                <w:sz w:val="24"/>
                <w:szCs w:val="24"/>
              </w:rPr>
            </w:pPr>
          </w:p>
        </w:tc>
        <w:tc>
          <w:tcPr>
            <w:tcW w:w="1440" w:type="dxa"/>
          </w:tcPr>
          <w:p w14:paraId="20ED6FC4"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c>
          <w:tcPr>
            <w:tcW w:w="4023" w:type="dxa"/>
          </w:tcPr>
          <w:p w14:paraId="4FE587EC"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Písomná časť maturitnej skúšky</w:t>
            </w:r>
          </w:p>
          <w:p w14:paraId="339C3AC8" w14:textId="77777777" w:rsidR="00F92606" w:rsidRPr="00466821" w:rsidRDefault="00F92606" w:rsidP="00B8718D">
            <w:pPr>
              <w:jc w:val="both"/>
              <w:rPr>
                <w:rFonts w:ascii="Times New Roman" w:hAnsi="Times New Roman" w:cs="Times New Roman"/>
                <w:sz w:val="24"/>
                <w:szCs w:val="24"/>
              </w:rPr>
            </w:pPr>
          </w:p>
        </w:tc>
      </w:tr>
    </w:tbl>
    <w:p w14:paraId="637AC3FE" w14:textId="77777777" w:rsidR="00F92606" w:rsidRPr="00466821" w:rsidRDefault="00F92606" w:rsidP="00900A4A">
      <w:pPr>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7560"/>
        <w:gridCol w:w="1499"/>
      </w:tblGrid>
      <w:tr w:rsidR="00F92606" w:rsidRPr="00466821" w14:paraId="19234FF6" w14:textId="77777777" w:rsidTr="00B8718D">
        <w:trPr>
          <w:trHeight w:val="300"/>
        </w:trPr>
        <w:tc>
          <w:tcPr>
            <w:tcW w:w="9059" w:type="dxa"/>
            <w:gridSpan w:val="2"/>
            <w:shd w:val="clear" w:color="auto" w:fill="8EAADB" w:themeFill="accent1" w:themeFillTint="99"/>
          </w:tcPr>
          <w:p w14:paraId="6E9BBE10" w14:textId="5ED8294F" w:rsidR="002E75E7" w:rsidRDefault="00EB2E46" w:rsidP="00B8718D">
            <w:pPr>
              <w:jc w:val="both"/>
              <w:rPr>
                <w:rFonts w:ascii="Times New Roman" w:hAnsi="Times New Roman" w:cs="Times New Roman"/>
                <w:b/>
                <w:bCs/>
                <w:sz w:val="24"/>
                <w:szCs w:val="24"/>
              </w:rPr>
            </w:pPr>
            <w:r>
              <w:rPr>
                <w:rFonts w:ascii="Times New Roman" w:hAnsi="Times New Roman" w:cs="Times New Roman"/>
                <w:b/>
                <w:bCs/>
                <w:sz w:val="24"/>
                <w:szCs w:val="24"/>
              </w:rPr>
              <w:t xml:space="preserve">Tabuľka  č. </w:t>
            </w:r>
            <w:r w:rsidR="002E75E7">
              <w:rPr>
                <w:rFonts w:ascii="Times New Roman" w:hAnsi="Times New Roman" w:cs="Times New Roman"/>
                <w:b/>
                <w:bCs/>
                <w:sz w:val="24"/>
                <w:szCs w:val="24"/>
              </w:rPr>
              <w:t>9</w:t>
            </w:r>
          </w:p>
          <w:p w14:paraId="466483DB" w14:textId="3365954D"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Výsledky v maturitnej skúške zo slovenských stredných škôl zabezpečujúcich výchovu a vzdelávanie podľa medzinárodných programov</w:t>
            </w:r>
          </w:p>
        </w:tc>
      </w:tr>
      <w:tr w:rsidR="00F92606" w:rsidRPr="00466821" w14:paraId="1BF17749" w14:textId="77777777" w:rsidTr="00B8718D">
        <w:trPr>
          <w:trHeight w:val="300"/>
        </w:trPr>
        <w:tc>
          <w:tcPr>
            <w:tcW w:w="7560" w:type="dxa"/>
          </w:tcPr>
          <w:p w14:paraId="7ABF5D51"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výsledok z maturitnej skúšky zo slovenského jazyka a jazyka menšiny</w:t>
            </w:r>
          </w:p>
          <w:p w14:paraId="1A6BDB2C"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36C3EC72"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A, B alebo 1 (výborný)</w:t>
            </w:r>
          </w:p>
        </w:tc>
        <w:tc>
          <w:tcPr>
            <w:tcW w:w="1499" w:type="dxa"/>
          </w:tcPr>
          <w:p w14:paraId="15529381"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80 bodov</w:t>
            </w:r>
          </w:p>
        </w:tc>
      </w:tr>
      <w:tr w:rsidR="00F92606" w:rsidRPr="00466821" w14:paraId="4823605F" w14:textId="77777777" w:rsidTr="00B8718D">
        <w:trPr>
          <w:trHeight w:val="300"/>
        </w:trPr>
        <w:tc>
          <w:tcPr>
            <w:tcW w:w="7560" w:type="dxa"/>
          </w:tcPr>
          <w:p w14:paraId="1979E092"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výsledok z maturitnej skúšky zo slovenského jazyka a jazyka menšiny</w:t>
            </w:r>
          </w:p>
          <w:p w14:paraId="73A90B97"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 percento &gt; 70 </w:t>
            </w:r>
          </w:p>
          <w:p w14:paraId="372E95CB"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C alebo 2 (chválitebný)</w:t>
            </w:r>
          </w:p>
        </w:tc>
        <w:tc>
          <w:tcPr>
            <w:tcW w:w="1499" w:type="dxa"/>
          </w:tcPr>
          <w:p w14:paraId="113562FE"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75 bodov</w:t>
            </w:r>
          </w:p>
        </w:tc>
      </w:tr>
      <w:tr w:rsidR="00F92606" w:rsidRPr="00466821" w14:paraId="7D6DE57A" w14:textId="77777777" w:rsidTr="00B8718D">
        <w:trPr>
          <w:trHeight w:val="300"/>
        </w:trPr>
        <w:tc>
          <w:tcPr>
            <w:tcW w:w="7560" w:type="dxa"/>
          </w:tcPr>
          <w:p w14:paraId="1034FBE6"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výsledok z maturitnej skúšky zo slovenského jazyka a jazyka menšiny</w:t>
            </w:r>
          </w:p>
          <w:p w14:paraId="5BB062CC"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 percento &gt; 60 </w:t>
            </w:r>
          </w:p>
          <w:p w14:paraId="18CB0773"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D alebo 3 (dobrý)</w:t>
            </w:r>
          </w:p>
        </w:tc>
        <w:tc>
          <w:tcPr>
            <w:tcW w:w="1499" w:type="dxa"/>
          </w:tcPr>
          <w:p w14:paraId="3FE98A5D"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70 bodov</w:t>
            </w:r>
          </w:p>
        </w:tc>
      </w:tr>
      <w:tr w:rsidR="00F92606" w:rsidRPr="00466821" w14:paraId="396D93B1" w14:textId="77777777" w:rsidTr="00B8718D">
        <w:trPr>
          <w:trHeight w:val="300"/>
        </w:trPr>
        <w:tc>
          <w:tcPr>
            <w:tcW w:w="7560" w:type="dxa"/>
          </w:tcPr>
          <w:p w14:paraId="2A1D4A23" w14:textId="1F8FCAD4" w:rsidR="00205ED3" w:rsidRPr="00040E34" w:rsidRDefault="00205ED3" w:rsidP="00B8718D">
            <w:pPr>
              <w:jc w:val="both"/>
              <w:rPr>
                <w:rFonts w:ascii="Times New Roman" w:hAnsi="Times New Roman" w:cs="Times New Roman"/>
                <w:sz w:val="24"/>
                <w:szCs w:val="24"/>
              </w:rPr>
            </w:pPr>
            <w:r w:rsidRPr="00285C7F">
              <w:rPr>
                <w:rFonts w:ascii="Times New Roman" w:hAnsi="Times New Roman" w:cs="Times New Roman"/>
                <w:sz w:val="24"/>
                <w:szCs w:val="24"/>
              </w:rPr>
              <w:t>výsledok z maturitnej skúšky z iného predmetu absolvovaného v cudzom</w:t>
            </w:r>
            <w:r w:rsidRPr="00285C7F">
              <w:rPr>
                <w:rFonts w:ascii="Times New Roman" w:hAnsi="Times New Roman" w:cs="Times New Roman"/>
                <w:sz w:val="24"/>
                <w:szCs w:val="24"/>
              </w:rPr>
              <w:br/>
              <w:t>jazyku (okrem slovenského jazyka a matematiky)</w:t>
            </w:r>
          </w:p>
          <w:p w14:paraId="11E9C278" w14:textId="57B7329B"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t>– percento &gt; 80</w:t>
            </w:r>
          </w:p>
          <w:p w14:paraId="4FD6252C" w14:textId="77777777"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t>– známka A, B alebo 1 (výborný)</w:t>
            </w:r>
          </w:p>
        </w:tc>
        <w:tc>
          <w:tcPr>
            <w:tcW w:w="1499" w:type="dxa"/>
          </w:tcPr>
          <w:p w14:paraId="655CEFEF"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r>
      <w:tr w:rsidR="00F92606" w:rsidRPr="00466821" w14:paraId="2904B9A0" w14:textId="77777777" w:rsidTr="00B8718D">
        <w:trPr>
          <w:trHeight w:val="300"/>
        </w:trPr>
        <w:tc>
          <w:tcPr>
            <w:tcW w:w="7560" w:type="dxa"/>
          </w:tcPr>
          <w:p w14:paraId="58F6EAF9" w14:textId="3C71EAAD" w:rsidR="00205ED3" w:rsidRPr="00040E34" w:rsidRDefault="00205ED3" w:rsidP="00B8718D">
            <w:pPr>
              <w:jc w:val="both"/>
              <w:rPr>
                <w:rFonts w:ascii="Times New Roman" w:hAnsi="Times New Roman" w:cs="Times New Roman"/>
                <w:sz w:val="24"/>
                <w:szCs w:val="24"/>
              </w:rPr>
            </w:pPr>
            <w:r w:rsidRPr="00285C7F">
              <w:rPr>
                <w:rFonts w:ascii="Times New Roman" w:hAnsi="Times New Roman" w:cs="Times New Roman"/>
                <w:sz w:val="24"/>
                <w:szCs w:val="24"/>
              </w:rPr>
              <w:t>výsledok z maturitnej skúšky z iného predmetu absolvovaného v cudzom</w:t>
            </w:r>
            <w:r w:rsidRPr="00285C7F">
              <w:rPr>
                <w:rFonts w:ascii="Times New Roman" w:hAnsi="Times New Roman" w:cs="Times New Roman"/>
                <w:sz w:val="24"/>
                <w:szCs w:val="24"/>
              </w:rPr>
              <w:br/>
              <w:t>jazyku (okrem slovenského jazyka a matematiky)</w:t>
            </w:r>
          </w:p>
          <w:p w14:paraId="7B465534" w14:textId="7893CB9B"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t>– percento &gt; 70</w:t>
            </w:r>
          </w:p>
          <w:p w14:paraId="543F9B88" w14:textId="77777777"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lastRenderedPageBreak/>
              <w:t>– známka C alebo 2 (chválitebný)</w:t>
            </w:r>
          </w:p>
        </w:tc>
        <w:tc>
          <w:tcPr>
            <w:tcW w:w="1499" w:type="dxa"/>
          </w:tcPr>
          <w:p w14:paraId="273EA320"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lastRenderedPageBreak/>
              <w:t>80 bodov</w:t>
            </w:r>
          </w:p>
        </w:tc>
      </w:tr>
      <w:tr w:rsidR="00F92606" w:rsidRPr="00466821" w14:paraId="76E5EBAD" w14:textId="77777777" w:rsidTr="00B8718D">
        <w:trPr>
          <w:trHeight w:val="300"/>
        </w:trPr>
        <w:tc>
          <w:tcPr>
            <w:tcW w:w="7560" w:type="dxa"/>
          </w:tcPr>
          <w:p w14:paraId="367AA5BE" w14:textId="5D66CA08" w:rsidR="00205ED3" w:rsidRPr="00040E34" w:rsidRDefault="00205ED3" w:rsidP="00B8718D">
            <w:pPr>
              <w:jc w:val="both"/>
              <w:rPr>
                <w:rFonts w:ascii="Times New Roman" w:hAnsi="Times New Roman" w:cs="Times New Roman"/>
                <w:sz w:val="24"/>
                <w:szCs w:val="24"/>
              </w:rPr>
            </w:pPr>
            <w:r w:rsidRPr="00285C7F">
              <w:rPr>
                <w:rFonts w:ascii="Times New Roman" w:hAnsi="Times New Roman" w:cs="Times New Roman"/>
                <w:sz w:val="24"/>
                <w:szCs w:val="24"/>
              </w:rPr>
              <w:t>výsledok z maturitnej skúšky z iného predmetu absolvovaného v cudzom</w:t>
            </w:r>
            <w:r w:rsidRPr="00285C7F">
              <w:rPr>
                <w:rFonts w:ascii="Times New Roman" w:hAnsi="Times New Roman" w:cs="Times New Roman"/>
                <w:sz w:val="24"/>
                <w:szCs w:val="24"/>
              </w:rPr>
              <w:br/>
              <w:t>jazyku (okrem slovenského jazyka a matematiky)</w:t>
            </w:r>
          </w:p>
          <w:p w14:paraId="234C2A27" w14:textId="028153DB"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t>– percento &gt; 60</w:t>
            </w:r>
          </w:p>
          <w:p w14:paraId="3BF9D3A3" w14:textId="77777777" w:rsidR="00F92606" w:rsidRPr="00040E34" w:rsidRDefault="00F92606" w:rsidP="00B8718D">
            <w:pPr>
              <w:jc w:val="both"/>
              <w:rPr>
                <w:rFonts w:ascii="Times New Roman" w:hAnsi="Times New Roman" w:cs="Times New Roman"/>
                <w:sz w:val="24"/>
                <w:szCs w:val="24"/>
              </w:rPr>
            </w:pPr>
            <w:r w:rsidRPr="00040E34">
              <w:rPr>
                <w:rFonts w:ascii="Times New Roman" w:hAnsi="Times New Roman" w:cs="Times New Roman"/>
                <w:sz w:val="24"/>
                <w:szCs w:val="24"/>
              </w:rPr>
              <w:t>– známka D alebo 3 (dobrý)</w:t>
            </w:r>
          </w:p>
        </w:tc>
        <w:tc>
          <w:tcPr>
            <w:tcW w:w="1499" w:type="dxa"/>
          </w:tcPr>
          <w:p w14:paraId="7A38FA44"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75 bodov</w:t>
            </w:r>
          </w:p>
        </w:tc>
      </w:tr>
      <w:tr w:rsidR="00F92606" w:rsidRPr="00466821" w14:paraId="087D9241" w14:textId="77777777" w:rsidTr="00B8718D">
        <w:trPr>
          <w:trHeight w:val="300"/>
        </w:trPr>
        <w:tc>
          <w:tcPr>
            <w:tcW w:w="7560" w:type="dxa"/>
          </w:tcPr>
          <w:p w14:paraId="6D8F381E"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xml:space="preserve">výsledok z maturitnej skúšky z matematiky </w:t>
            </w:r>
          </w:p>
          <w:p w14:paraId="2A68C2DF"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percento &gt; 80</w:t>
            </w:r>
          </w:p>
          <w:p w14:paraId="1008B51D"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A, B alebo 1 (výborný)</w:t>
            </w:r>
          </w:p>
        </w:tc>
        <w:tc>
          <w:tcPr>
            <w:tcW w:w="1499" w:type="dxa"/>
          </w:tcPr>
          <w:p w14:paraId="3918D3AE"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100 bodov</w:t>
            </w:r>
          </w:p>
        </w:tc>
      </w:tr>
      <w:tr w:rsidR="00F92606" w:rsidRPr="00466821" w14:paraId="16974B5D" w14:textId="77777777" w:rsidTr="00B8718D">
        <w:trPr>
          <w:trHeight w:val="300"/>
        </w:trPr>
        <w:tc>
          <w:tcPr>
            <w:tcW w:w="7560" w:type="dxa"/>
          </w:tcPr>
          <w:p w14:paraId="54608B7F"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16D476B5"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percento &gt; 70</w:t>
            </w:r>
          </w:p>
          <w:p w14:paraId="6FDAC2FC"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C alebo 2 (chválitebný)</w:t>
            </w:r>
          </w:p>
        </w:tc>
        <w:tc>
          <w:tcPr>
            <w:tcW w:w="1499" w:type="dxa"/>
          </w:tcPr>
          <w:p w14:paraId="36773775"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95 bodov</w:t>
            </w:r>
          </w:p>
        </w:tc>
      </w:tr>
      <w:tr w:rsidR="00F92606" w:rsidRPr="00466821" w14:paraId="59FB45EE" w14:textId="77777777" w:rsidTr="00B8718D">
        <w:trPr>
          <w:trHeight w:val="300"/>
        </w:trPr>
        <w:tc>
          <w:tcPr>
            <w:tcW w:w="7560" w:type="dxa"/>
          </w:tcPr>
          <w:p w14:paraId="4532E9AE"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xml:space="preserve">výsledok z maturitnej skúšky z matematiky </w:t>
            </w:r>
          </w:p>
          <w:p w14:paraId="4D3B8935"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sz w:val="24"/>
                <w:szCs w:val="24"/>
              </w:rPr>
              <w:t>– percento &gt; 60</w:t>
            </w:r>
          </w:p>
          <w:p w14:paraId="000B9DA9" w14:textId="77777777" w:rsidR="00F92606" w:rsidRPr="00466821" w:rsidRDefault="00F92606" w:rsidP="00B8718D">
            <w:pPr>
              <w:jc w:val="both"/>
              <w:rPr>
                <w:rFonts w:ascii="Times New Roman" w:hAnsi="Times New Roman" w:cs="Times New Roman"/>
                <w:sz w:val="24"/>
                <w:szCs w:val="24"/>
              </w:rPr>
            </w:pPr>
            <w:r w:rsidRPr="00466821">
              <w:rPr>
                <w:rFonts w:ascii="Times New Roman" w:hAnsi="Times New Roman" w:cs="Times New Roman"/>
                <w:sz w:val="24"/>
                <w:szCs w:val="24"/>
              </w:rPr>
              <w:t>– známka D alebo 3 (dobrý)</w:t>
            </w:r>
          </w:p>
        </w:tc>
        <w:tc>
          <w:tcPr>
            <w:tcW w:w="1499" w:type="dxa"/>
          </w:tcPr>
          <w:p w14:paraId="58AC02FB" w14:textId="77777777" w:rsidR="00F92606" w:rsidRPr="00466821" w:rsidRDefault="00F92606" w:rsidP="00B8718D">
            <w:pPr>
              <w:jc w:val="both"/>
              <w:rPr>
                <w:rFonts w:ascii="Times New Roman" w:hAnsi="Times New Roman" w:cs="Times New Roman"/>
                <w:b/>
                <w:bCs/>
                <w:sz w:val="24"/>
                <w:szCs w:val="24"/>
              </w:rPr>
            </w:pPr>
            <w:r w:rsidRPr="00466821">
              <w:rPr>
                <w:rFonts w:ascii="Times New Roman" w:hAnsi="Times New Roman" w:cs="Times New Roman"/>
                <w:b/>
                <w:bCs/>
                <w:sz w:val="24"/>
                <w:szCs w:val="24"/>
              </w:rPr>
              <w:t>90 bodov</w:t>
            </w:r>
          </w:p>
        </w:tc>
      </w:tr>
    </w:tbl>
    <w:p w14:paraId="05638F35" w14:textId="30B745B3" w:rsidR="00900A4A" w:rsidRDefault="00900A4A" w:rsidP="00900A4A">
      <w:pPr>
        <w:jc w:val="both"/>
        <w:rPr>
          <w:rFonts w:ascii="Times New Roman" w:hAnsi="Times New Roman" w:cs="Times New Roman"/>
          <w:sz w:val="24"/>
          <w:szCs w:val="24"/>
        </w:rPr>
      </w:pPr>
    </w:p>
    <w:p w14:paraId="0E2AD3CC" w14:textId="179C644E" w:rsidR="00F92606" w:rsidRPr="00466821" w:rsidRDefault="00F92606" w:rsidP="00F92606">
      <w:pPr>
        <w:jc w:val="both"/>
        <w:rPr>
          <w:rFonts w:ascii="Times New Roman" w:hAnsi="Times New Roman" w:cs="Times New Roman"/>
          <w:b/>
          <w:bCs/>
          <w:sz w:val="24"/>
          <w:szCs w:val="24"/>
        </w:rPr>
      </w:pPr>
      <w:r w:rsidRPr="00466821">
        <w:rPr>
          <w:rFonts w:ascii="Times New Roman" w:hAnsi="Times New Roman" w:cs="Times New Roman"/>
          <w:b/>
          <w:bCs/>
          <w:sz w:val="24"/>
          <w:szCs w:val="24"/>
        </w:rPr>
        <w:t>3. Všeobecný postup vypĺňania žiadosti</w:t>
      </w:r>
    </w:p>
    <w:p w14:paraId="1C0BE638" w14:textId="61C91027"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Dotazník</w:t>
      </w:r>
      <w:r w:rsidR="00E14214">
        <w:rPr>
          <w:rFonts w:ascii="Times New Roman" w:hAnsi="Times New Roman" w:cs="Times New Roman"/>
          <w:sz w:val="24"/>
          <w:szCs w:val="24"/>
        </w:rPr>
        <w:t xml:space="preserve"> v rámci podávanej žiadosti </w:t>
      </w:r>
      <w:r w:rsidRPr="00466821">
        <w:rPr>
          <w:rFonts w:ascii="Times New Roman" w:hAnsi="Times New Roman" w:cs="Times New Roman"/>
          <w:sz w:val="24"/>
          <w:szCs w:val="24"/>
        </w:rPr>
        <w:t>budú vypĺňať študenti zo skupiny A </w:t>
      </w:r>
      <w:proofErr w:type="spellStart"/>
      <w:r w:rsidRPr="00466821">
        <w:rPr>
          <w:rFonts w:ascii="Times New Roman" w:hAnsi="Times New Roman" w:cs="Times New Roman"/>
          <w:sz w:val="24"/>
          <w:szCs w:val="24"/>
        </w:rPr>
        <w:t>a</w:t>
      </w:r>
      <w:proofErr w:type="spellEnd"/>
      <w:r w:rsidRPr="00466821">
        <w:rPr>
          <w:rFonts w:ascii="Times New Roman" w:hAnsi="Times New Roman" w:cs="Times New Roman"/>
          <w:sz w:val="24"/>
          <w:szCs w:val="24"/>
        </w:rPr>
        <w:t> skupiny C. Procesne bude postup pri vypĺňaní, administrovaní a vyhodnocovaní dotazníka pre skupiny A </w:t>
      </w:r>
      <w:proofErr w:type="spellStart"/>
      <w:r w:rsidRPr="00466821">
        <w:rPr>
          <w:rFonts w:ascii="Times New Roman" w:hAnsi="Times New Roman" w:cs="Times New Roman"/>
          <w:sz w:val="24"/>
          <w:szCs w:val="24"/>
        </w:rPr>
        <w:t>a</w:t>
      </w:r>
      <w:proofErr w:type="spellEnd"/>
      <w:r w:rsidRPr="00466821">
        <w:rPr>
          <w:rFonts w:ascii="Times New Roman" w:hAnsi="Times New Roman" w:cs="Times New Roman"/>
          <w:sz w:val="24"/>
          <w:szCs w:val="24"/>
        </w:rPr>
        <w:t> C rovnaký. Jedinou výnimkou bude krok navyše pri skupine C, kedy bude uchádzač musieť zvoliť typ sociálneho znevýhodnenia a dokladovať ho. Formulár je rozdelený do dvoch častí – „Môj profil“ a „Žiadosti“. V časti „Môj profil“ vyplní základné osobné a kontaktné údaje. Súčasťou formulára tiež bude potvrdenie súhlasu so spracovaním osobných údajov na účely pridelenia štipendia. V časti „Žiadosti“ vyplní informácie o splnení aktivít</w:t>
      </w:r>
      <w:r w:rsidR="008D0194">
        <w:rPr>
          <w:rFonts w:ascii="Times New Roman" w:hAnsi="Times New Roman" w:cs="Times New Roman"/>
          <w:sz w:val="24"/>
          <w:szCs w:val="24"/>
        </w:rPr>
        <w:t xml:space="preserve"> a</w:t>
      </w:r>
      <w:r w:rsidR="00E14214">
        <w:rPr>
          <w:rFonts w:ascii="Times New Roman" w:hAnsi="Times New Roman" w:cs="Times New Roman"/>
          <w:sz w:val="24"/>
          <w:szCs w:val="24"/>
        </w:rPr>
        <w:t xml:space="preserve"> kritérií</w:t>
      </w:r>
      <w:r w:rsidR="008D0194">
        <w:rPr>
          <w:rFonts w:ascii="Times New Roman" w:hAnsi="Times New Roman" w:cs="Times New Roman"/>
          <w:sz w:val="24"/>
          <w:szCs w:val="24"/>
        </w:rPr>
        <w:t xml:space="preserve"> (skupiny C)</w:t>
      </w:r>
      <w:r w:rsidRPr="00466821">
        <w:rPr>
          <w:rFonts w:ascii="Times New Roman" w:hAnsi="Times New Roman" w:cs="Times New Roman"/>
          <w:sz w:val="24"/>
          <w:szCs w:val="24"/>
        </w:rPr>
        <w:t>. V prvom kroku vyplní študent informácie o maturite. V druhom kroku vyplní splnenie aktivít vedomostných a umeleckých súťaží. V treťom kroku vyplní uchádzač informácie o športových súťažiach. V štvrtom kroku vyplní údaje o splnení iných aktivít, ale len ak boli zastrešované niektorou z inštitúcií v číselníku. V piatom kroku vyplní uchádzač údaje o sociálnom znevýhodnení, na základe čoho ho systém zaradí do skupiny A </w:t>
      </w:r>
      <w:proofErr w:type="spellStart"/>
      <w:r w:rsidRPr="00466821">
        <w:rPr>
          <w:rFonts w:ascii="Times New Roman" w:hAnsi="Times New Roman" w:cs="Times New Roman"/>
          <w:sz w:val="24"/>
          <w:szCs w:val="24"/>
        </w:rPr>
        <w:t>a</w:t>
      </w:r>
      <w:proofErr w:type="spellEnd"/>
      <w:r w:rsidRPr="00466821">
        <w:rPr>
          <w:rFonts w:ascii="Times New Roman" w:hAnsi="Times New Roman" w:cs="Times New Roman"/>
          <w:sz w:val="24"/>
          <w:szCs w:val="24"/>
        </w:rPr>
        <w:t xml:space="preserve"> skupiny C. </w:t>
      </w:r>
    </w:p>
    <w:p w14:paraId="0F8BB329" w14:textId="797D8E84" w:rsidR="00F92606" w:rsidRDefault="00B31FED" w:rsidP="00F92606">
      <w:pPr>
        <w:pStyle w:val="Odsekzoznamu"/>
        <w:ind w:left="1068"/>
        <w:jc w:val="both"/>
        <w:rPr>
          <w:rFonts w:ascii="Times New Roman" w:hAnsi="Times New Roman" w:cs="Times New Roman"/>
          <w:b/>
          <w:sz w:val="24"/>
          <w:szCs w:val="24"/>
        </w:rPr>
      </w:pPr>
      <w:r>
        <w:rPr>
          <w:rFonts w:ascii="Times New Roman" w:hAnsi="Times New Roman" w:cs="Times New Roman"/>
          <w:b/>
          <w:sz w:val="24"/>
          <w:szCs w:val="24"/>
        </w:rPr>
        <w:t>Ú</w:t>
      </w:r>
      <w:r w:rsidRPr="00466821">
        <w:rPr>
          <w:rFonts w:ascii="Times New Roman" w:hAnsi="Times New Roman" w:cs="Times New Roman"/>
          <w:b/>
          <w:sz w:val="24"/>
          <w:szCs w:val="24"/>
        </w:rPr>
        <w:t>daje</w:t>
      </w:r>
      <w:r w:rsidR="00E14214">
        <w:rPr>
          <w:rFonts w:ascii="Times New Roman" w:hAnsi="Times New Roman" w:cs="Times New Roman"/>
          <w:b/>
          <w:sz w:val="24"/>
          <w:szCs w:val="24"/>
        </w:rPr>
        <w:t xml:space="preserve"> v</w:t>
      </w:r>
      <w:r w:rsidR="006418A5">
        <w:rPr>
          <w:rFonts w:ascii="Times New Roman" w:hAnsi="Times New Roman" w:cs="Times New Roman"/>
          <w:b/>
          <w:sz w:val="24"/>
          <w:szCs w:val="24"/>
        </w:rPr>
        <w:t xml:space="preserve"> užívateľskom </w:t>
      </w:r>
      <w:r w:rsidR="00E14214">
        <w:rPr>
          <w:rFonts w:ascii="Times New Roman" w:hAnsi="Times New Roman" w:cs="Times New Roman"/>
          <w:b/>
          <w:sz w:val="24"/>
          <w:szCs w:val="24"/>
        </w:rPr>
        <w:t>profile žiadateľa</w:t>
      </w:r>
    </w:p>
    <w:p w14:paraId="005A037C"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 xml:space="preserve">meno: </w:t>
      </w:r>
    </w:p>
    <w:p w14:paraId="18445D47"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priezvisko:</w:t>
      </w:r>
    </w:p>
    <w:p w14:paraId="11BB2D3C"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 xml:space="preserve">rodné priezvisko: </w:t>
      </w:r>
    </w:p>
    <w:p w14:paraId="54C320BB"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rodné číslo:</w:t>
      </w:r>
    </w:p>
    <w:p w14:paraId="5CCB9256"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 xml:space="preserve">dátum narodenia: </w:t>
      </w:r>
    </w:p>
    <w:p w14:paraId="08B9C895"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 xml:space="preserve">štát narodenia: </w:t>
      </w:r>
    </w:p>
    <w:p w14:paraId="5A50BFB7"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miesto narodenia:</w:t>
      </w:r>
    </w:p>
    <w:p w14:paraId="66D7A32C"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 xml:space="preserve">miesto trvalého pobytu: </w:t>
      </w:r>
    </w:p>
    <w:p w14:paraId="799BCB10" w14:textId="77777777" w:rsidR="00B3136E" w:rsidRPr="00466821" w:rsidRDefault="00B3136E" w:rsidP="00B3136E">
      <w:pPr>
        <w:jc w:val="both"/>
        <w:rPr>
          <w:rFonts w:ascii="Times New Roman" w:hAnsi="Times New Roman" w:cs="Times New Roman"/>
          <w:sz w:val="24"/>
          <w:szCs w:val="24"/>
        </w:rPr>
      </w:pPr>
      <w:r w:rsidRPr="00466821">
        <w:rPr>
          <w:rFonts w:ascii="Times New Roman" w:hAnsi="Times New Roman" w:cs="Times New Roman"/>
          <w:sz w:val="24"/>
          <w:szCs w:val="24"/>
        </w:rPr>
        <w:t>štátne občianstvo študenta: SR/iné</w:t>
      </w:r>
      <w:r w:rsidRPr="00466821">
        <w:rPr>
          <w:rStyle w:val="Odkaznapoznmkupodiarou"/>
          <w:rFonts w:ascii="Times New Roman" w:hAnsi="Times New Roman" w:cs="Times New Roman"/>
          <w:sz w:val="24"/>
          <w:szCs w:val="24"/>
        </w:rPr>
        <w:footnoteReference w:id="31"/>
      </w:r>
      <w:r w:rsidRPr="00466821">
        <w:rPr>
          <w:rFonts w:ascii="Times New Roman" w:hAnsi="Times New Roman" w:cs="Times New Roman"/>
          <w:sz w:val="24"/>
          <w:szCs w:val="24"/>
        </w:rPr>
        <w:t xml:space="preserve">_____________ </w:t>
      </w:r>
    </w:p>
    <w:p w14:paraId="24AF29B4" w14:textId="77777777" w:rsidR="00F92606" w:rsidRPr="00466821" w:rsidRDefault="00F92606" w:rsidP="00F92606">
      <w:pPr>
        <w:pStyle w:val="Odsekzoznamu"/>
        <w:ind w:left="1068"/>
        <w:jc w:val="both"/>
        <w:rPr>
          <w:rFonts w:ascii="Times New Roman" w:hAnsi="Times New Roman" w:cs="Times New Roman"/>
          <w:b/>
          <w:sz w:val="24"/>
          <w:szCs w:val="24"/>
        </w:rPr>
      </w:pPr>
      <w:r w:rsidRPr="00466821">
        <w:rPr>
          <w:rFonts w:ascii="Times New Roman" w:hAnsi="Times New Roman" w:cs="Times New Roman"/>
          <w:b/>
          <w:sz w:val="24"/>
          <w:szCs w:val="24"/>
        </w:rPr>
        <w:lastRenderedPageBreak/>
        <w:t>Rozdelenie do dvoch poradovníkov</w:t>
      </w:r>
    </w:p>
    <w:p w14:paraId="792341A9" w14:textId="10002B86" w:rsidR="000B7244" w:rsidRPr="008F0831" w:rsidRDefault="00F92606" w:rsidP="008F0831">
      <w:pPr>
        <w:jc w:val="both"/>
        <w:rPr>
          <w:rFonts w:ascii="Times New Roman" w:hAnsi="Times New Roman" w:cs="Times New Roman"/>
          <w:sz w:val="24"/>
          <w:szCs w:val="24"/>
        </w:rPr>
      </w:pPr>
      <w:r w:rsidRPr="00466821">
        <w:rPr>
          <w:rFonts w:ascii="Times New Roman" w:hAnsi="Times New Roman" w:cs="Times New Roman"/>
          <w:sz w:val="24"/>
          <w:szCs w:val="24"/>
        </w:rPr>
        <w:t>Každá skupina</w:t>
      </w:r>
      <w:r w:rsidR="006F63FA">
        <w:rPr>
          <w:rFonts w:ascii="Times New Roman" w:hAnsi="Times New Roman" w:cs="Times New Roman"/>
          <w:sz w:val="24"/>
          <w:szCs w:val="24"/>
        </w:rPr>
        <w:t xml:space="preserve"> </w:t>
      </w:r>
      <w:r w:rsidR="008D0194">
        <w:rPr>
          <w:rFonts w:ascii="Times New Roman" w:hAnsi="Times New Roman" w:cs="Times New Roman"/>
          <w:sz w:val="24"/>
          <w:szCs w:val="24"/>
        </w:rPr>
        <w:t xml:space="preserve">(A </w:t>
      </w:r>
      <w:proofErr w:type="spellStart"/>
      <w:r w:rsidR="008D0194">
        <w:rPr>
          <w:rFonts w:ascii="Times New Roman" w:hAnsi="Times New Roman" w:cs="Times New Roman"/>
          <w:sz w:val="24"/>
          <w:szCs w:val="24"/>
        </w:rPr>
        <w:t>a</w:t>
      </w:r>
      <w:proofErr w:type="spellEnd"/>
      <w:r w:rsidR="008D0194">
        <w:rPr>
          <w:rFonts w:ascii="Times New Roman" w:hAnsi="Times New Roman" w:cs="Times New Roman"/>
          <w:sz w:val="24"/>
          <w:szCs w:val="24"/>
        </w:rPr>
        <w:t> C)</w:t>
      </w:r>
      <w:r w:rsidRPr="00466821">
        <w:rPr>
          <w:rFonts w:ascii="Times New Roman" w:hAnsi="Times New Roman" w:cs="Times New Roman"/>
          <w:sz w:val="24"/>
          <w:szCs w:val="24"/>
        </w:rPr>
        <w:t xml:space="preserve"> bude mať svoj vlastný poradovník, v ktorom sa bude určovať umiestnenie a tým pádom aj </w:t>
      </w:r>
      <w:proofErr w:type="spellStart"/>
      <w:r w:rsidRPr="00466821">
        <w:rPr>
          <w:rFonts w:ascii="Times New Roman" w:hAnsi="Times New Roman" w:cs="Times New Roman"/>
          <w:sz w:val="24"/>
          <w:szCs w:val="24"/>
        </w:rPr>
        <w:t>nárokovateľnosť</w:t>
      </w:r>
      <w:proofErr w:type="spellEnd"/>
      <w:r w:rsidRPr="00466821">
        <w:rPr>
          <w:rFonts w:ascii="Times New Roman" w:hAnsi="Times New Roman" w:cs="Times New Roman"/>
          <w:sz w:val="24"/>
          <w:szCs w:val="24"/>
        </w:rPr>
        <w:t xml:space="preserve"> štipendia. Aby bolo možné študenta správne zaradiť, v kroku 5</w:t>
      </w:r>
      <w:r w:rsidR="00812739">
        <w:rPr>
          <w:rFonts w:ascii="Times New Roman" w:hAnsi="Times New Roman" w:cs="Times New Roman"/>
          <w:sz w:val="24"/>
          <w:szCs w:val="24"/>
        </w:rPr>
        <w:t xml:space="preserve"> prihlasovacieho formulára žiadosti o štipendium</w:t>
      </w:r>
      <w:r w:rsidRPr="00466821">
        <w:rPr>
          <w:rFonts w:ascii="Times New Roman" w:hAnsi="Times New Roman" w:cs="Times New Roman"/>
          <w:sz w:val="24"/>
          <w:szCs w:val="24"/>
        </w:rPr>
        <w:t xml:space="preserve"> sa mu zobrazia kritériá sociálneho znevýhodnenia a možnosť vybrať jedn</w:t>
      </w:r>
      <w:r w:rsidR="00C82B2A">
        <w:rPr>
          <w:rFonts w:ascii="Times New Roman" w:hAnsi="Times New Roman" w:cs="Times New Roman"/>
          <w:sz w:val="24"/>
          <w:szCs w:val="24"/>
        </w:rPr>
        <w:t>o</w:t>
      </w:r>
      <w:r w:rsidRPr="00466821">
        <w:rPr>
          <w:rFonts w:ascii="Times New Roman" w:hAnsi="Times New Roman" w:cs="Times New Roman"/>
          <w:sz w:val="24"/>
          <w:szCs w:val="24"/>
        </w:rPr>
        <w:t xml:space="preserve"> alebo viacer</w:t>
      </w:r>
      <w:r w:rsidR="00C82B2A">
        <w:rPr>
          <w:rFonts w:ascii="Times New Roman" w:hAnsi="Times New Roman" w:cs="Times New Roman"/>
          <w:sz w:val="24"/>
          <w:szCs w:val="24"/>
        </w:rPr>
        <w:t>é</w:t>
      </w:r>
      <w:r w:rsidRPr="00466821">
        <w:rPr>
          <w:rFonts w:ascii="Times New Roman" w:hAnsi="Times New Roman" w:cs="Times New Roman"/>
          <w:sz w:val="24"/>
          <w:szCs w:val="24"/>
        </w:rPr>
        <w:t xml:space="preserve"> z nich. Systém má prednastavenú odpoveď „nie“ pre všetky položky. Ak uchádzač spadá do skupiny A, nemusí nič vyplniť a pokračuje na ďalší krok. Ak zvolí jednu z možností sociálneho znevýhodnenia, bude v poradovníku pre sociálne znevýhodnených študentov. Doklady potvrdzujúce splnenie podmienok vydávajú príslušné úrady. Uchádzač ich bude musieť nahrať do systému  do podania žiadosti. Po zvolení jednej alebo viacerých možností bude poradie v danom rebríčku stanovené rovnako ako v prípade talentovaných študentov. </w:t>
      </w:r>
    </w:p>
    <w:p w14:paraId="221AB68A" w14:textId="64E41F3A" w:rsidR="00F92606" w:rsidRPr="008F0831" w:rsidRDefault="00812739" w:rsidP="008F0831">
      <w:pPr>
        <w:ind w:left="993"/>
        <w:jc w:val="both"/>
        <w:rPr>
          <w:rFonts w:ascii="Times New Roman" w:hAnsi="Times New Roman" w:cs="Times New Roman"/>
          <w:b/>
          <w:bCs/>
          <w:sz w:val="24"/>
          <w:szCs w:val="24"/>
          <w:u w:val="single"/>
        </w:rPr>
      </w:pPr>
      <w:r>
        <w:rPr>
          <w:rFonts w:ascii="Times New Roman" w:hAnsi="Times New Roman" w:cs="Times New Roman"/>
          <w:b/>
          <w:bCs/>
          <w:sz w:val="24"/>
          <w:szCs w:val="24"/>
          <w:u w:val="single"/>
        </w:rPr>
        <w:t>Údaje v</w:t>
      </w:r>
      <w:r w:rsidRPr="00F90F9E">
        <w:rPr>
          <w:rFonts w:ascii="Times New Roman" w:hAnsi="Times New Roman" w:cs="Times New Roman"/>
          <w:b/>
          <w:bCs/>
          <w:sz w:val="24"/>
          <w:szCs w:val="24"/>
          <w:u w:val="single"/>
        </w:rPr>
        <w:t xml:space="preserve"> žiadosti o štipendium pre talentovaných študentov</w:t>
      </w:r>
    </w:p>
    <w:p w14:paraId="75D99C14" w14:textId="77777777" w:rsidR="00F92606" w:rsidRPr="00466821" w:rsidRDefault="00F92606" w:rsidP="00F92606">
      <w:pPr>
        <w:pStyle w:val="Odsekzoznamu"/>
        <w:numPr>
          <w:ilvl w:val="0"/>
          <w:numId w:val="20"/>
        </w:numPr>
        <w:jc w:val="both"/>
        <w:rPr>
          <w:rFonts w:ascii="Times New Roman" w:hAnsi="Times New Roman" w:cs="Times New Roman"/>
          <w:b/>
          <w:sz w:val="24"/>
          <w:szCs w:val="24"/>
        </w:rPr>
      </w:pPr>
      <w:r w:rsidRPr="00466821">
        <w:rPr>
          <w:rFonts w:ascii="Times New Roman" w:hAnsi="Times New Roman" w:cs="Times New Roman"/>
          <w:b/>
          <w:sz w:val="24"/>
          <w:szCs w:val="24"/>
        </w:rPr>
        <w:t>Výsledky v externej časti maturitnej skúšky</w:t>
      </w:r>
    </w:p>
    <w:p w14:paraId="3845A433" w14:textId="77777777" w:rsidR="00F92606" w:rsidRPr="00F90F9E" w:rsidRDefault="00F92606" w:rsidP="00F92606">
      <w:pPr>
        <w:jc w:val="both"/>
        <w:rPr>
          <w:rFonts w:ascii="Times New Roman" w:hAnsi="Times New Roman" w:cs="Times New Roman"/>
          <w:b/>
          <w:sz w:val="24"/>
          <w:szCs w:val="24"/>
        </w:rPr>
      </w:pPr>
      <w:r w:rsidRPr="00F90F9E">
        <w:rPr>
          <w:rFonts w:ascii="Times New Roman" w:hAnsi="Times New Roman" w:cs="Times New Roman"/>
          <w:b/>
          <w:sz w:val="24"/>
          <w:szCs w:val="24"/>
        </w:rPr>
        <w:t>Zvolený cudzí jazyk:</w:t>
      </w:r>
    </w:p>
    <w:p w14:paraId="62B918F5"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83023037"/>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anglický jazyk</w:t>
      </w:r>
    </w:p>
    <w:p w14:paraId="71FF6670"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255631904"/>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nemecký jazyk</w:t>
      </w:r>
    </w:p>
    <w:p w14:paraId="6E09C50E"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73037430"/>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francúzsky jazyk</w:t>
      </w:r>
    </w:p>
    <w:p w14:paraId="07D9995C"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592905575"/>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ruský jazyk</w:t>
      </w:r>
    </w:p>
    <w:p w14:paraId="41DD07DC"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483360991"/>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španielsky jazyk</w:t>
      </w:r>
    </w:p>
    <w:p w14:paraId="5783478E"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354430416"/>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taliansky jazyk</w:t>
      </w:r>
    </w:p>
    <w:p w14:paraId="625CFB1C" w14:textId="77777777" w:rsidR="00F92606" w:rsidRPr="00466821" w:rsidRDefault="00F92606" w:rsidP="00F92606">
      <w:pPr>
        <w:jc w:val="both"/>
        <w:rPr>
          <w:rFonts w:ascii="Times New Roman" w:hAnsi="Times New Roman" w:cs="Times New Roman"/>
          <w:b/>
          <w:sz w:val="24"/>
          <w:szCs w:val="24"/>
        </w:rPr>
      </w:pPr>
      <w:r w:rsidRPr="00466821">
        <w:rPr>
          <w:rFonts w:ascii="Times New Roman" w:hAnsi="Times New Roman" w:cs="Times New Roman"/>
          <w:b/>
          <w:sz w:val="24"/>
          <w:szCs w:val="24"/>
        </w:rPr>
        <w:t xml:space="preserve">Úroveň: </w:t>
      </w:r>
    </w:p>
    <w:p w14:paraId="241A49EC"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724217966"/>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C1</w:t>
      </w:r>
    </w:p>
    <w:p w14:paraId="1F92BA07"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82792649"/>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B2</w:t>
      </w:r>
    </w:p>
    <w:p w14:paraId="5AF76978"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373814523"/>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B1</w:t>
      </w:r>
    </w:p>
    <w:p w14:paraId="60961302" w14:textId="77777777" w:rsidR="00F92606" w:rsidRPr="00466821" w:rsidRDefault="00F92606" w:rsidP="00F92606">
      <w:pPr>
        <w:jc w:val="both"/>
        <w:rPr>
          <w:rFonts w:ascii="Times New Roman" w:hAnsi="Times New Roman" w:cs="Times New Roman"/>
          <w:b/>
          <w:sz w:val="24"/>
          <w:szCs w:val="24"/>
        </w:rPr>
      </w:pPr>
      <w:r w:rsidRPr="00466821">
        <w:rPr>
          <w:rFonts w:ascii="Times New Roman" w:hAnsi="Times New Roman" w:cs="Times New Roman"/>
          <w:b/>
          <w:sz w:val="24"/>
          <w:szCs w:val="24"/>
        </w:rPr>
        <w:t xml:space="preserve">Maturita z matematiky </w:t>
      </w:r>
    </w:p>
    <w:p w14:paraId="78641B93"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83613892"/>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áno   </w:t>
      </w:r>
      <w:sdt>
        <w:sdtPr>
          <w:rPr>
            <w:rFonts w:ascii="Times New Roman" w:hAnsi="Times New Roman" w:cs="Times New Roman"/>
            <w:color w:val="2B579A"/>
            <w:sz w:val="24"/>
            <w:szCs w:val="24"/>
            <w:shd w:val="clear" w:color="auto" w:fill="E6E6E6"/>
          </w:rPr>
          <w:id w:val="22837923"/>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nie</w:t>
      </w:r>
    </w:p>
    <w:p w14:paraId="3382CD2A" w14:textId="77777777"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 xml:space="preserve">Táto časť bude povinná na vyplnenie pre všetkých. </w:t>
      </w:r>
    </w:p>
    <w:p w14:paraId="3C059A5A" w14:textId="3E472ED3"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 xml:space="preserve">Následne sa </w:t>
      </w:r>
      <w:r w:rsidR="00C344F4">
        <w:rPr>
          <w:rFonts w:ascii="Times New Roman" w:hAnsi="Times New Roman" w:cs="Times New Roman"/>
          <w:sz w:val="24"/>
          <w:szCs w:val="24"/>
        </w:rPr>
        <w:t xml:space="preserve">pre obe skupiny uchádzačov </w:t>
      </w:r>
      <w:r w:rsidRPr="00466821">
        <w:rPr>
          <w:rFonts w:ascii="Times New Roman" w:hAnsi="Times New Roman" w:cs="Times New Roman"/>
          <w:sz w:val="24"/>
          <w:szCs w:val="24"/>
        </w:rPr>
        <w:t>zobrazí dotazník o</w:t>
      </w:r>
      <w:r w:rsidR="006418A5">
        <w:rPr>
          <w:rFonts w:ascii="Times New Roman" w:hAnsi="Times New Roman" w:cs="Times New Roman"/>
          <w:sz w:val="24"/>
          <w:szCs w:val="24"/>
        </w:rPr>
        <w:t xml:space="preserve"> dosiahnutých </w:t>
      </w:r>
      <w:r w:rsidRPr="00466821">
        <w:rPr>
          <w:rFonts w:ascii="Times New Roman" w:hAnsi="Times New Roman" w:cs="Times New Roman"/>
          <w:sz w:val="24"/>
          <w:szCs w:val="24"/>
        </w:rPr>
        <w:t xml:space="preserve">úspechoch. </w:t>
      </w:r>
    </w:p>
    <w:p w14:paraId="3DFF3D38" w14:textId="77777777"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 xml:space="preserve">Za každú osobu bude môcť byť dotazník vyplnený iba raz. Filter bude nastavený na rodné číslo. </w:t>
      </w:r>
    </w:p>
    <w:p w14:paraId="03DC74F9" w14:textId="4AAB23A2" w:rsidR="00F92606" w:rsidRDefault="00F92606" w:rsidP="00F92606">
      <w:pPr>
        <w:jc w:val="both"/>
        <w:rPr>
          <w:rFonts w:ascii="Times New Roman" w:hAnsi="Times New Roman" w:cs="Times New Roman"/>
          <w:sz w:val="24"/>
          <w:szCs w:val="24"/>
        </w:rPr>
      </w:pPr>
    </w:p>
    <w:p w14:paraId="3B802FF3" w14:textId="77777777" w:rsidR="00F92606" w:rsidRPr="00466821" w:rsidRDefault="00F92606" w:rsidP="00F92606">
      <w:pPr>
        <w:pStyle w:val="Odsekzoznamu"/>
        <w:numPr>
          <w:ilvl w:val="0"/>
          <w:numId w:val="20"/>
        </w:numPr>
        <w:jc w:val="both"/>
        <w:rPr>
          <w:rFonts w:ascii="Times New Roman" w:hAnsi="Times New Roman" w:cs="Times New Roman"/>
          <w:b/>
          <w:sz w:val="24"/>
          <w:szCs w:val="24"/>
        </w:rPr>
      </w:pPr>
      <w:r w:rsidRPr="00466821">
        <w:rPr>
          <w:rFonts w:ascii="Times New Roman" w:hAnsi="Times New Roman" w:cs="Times New Roman"/>
          <w:b/>
          <w:sz w:val="24"/>
          <w:szCs w:val="24"/>
        </w:rPr>
        <w:lastRenderedPageBreak/>
        <w:t>Umiestnenie sa v olympiádach, umeleckých a  vedomostných súťažiach</w:t>
      </w:r>
    </w:p>
    <w:p w14:paraId="3FBC5FA9"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738165889"/>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1. miesto v medzinárodnej súťaži – počet účastí _________</w:t>
      </w:r>
    </w:p>
    <w:p w14:paraId="38AE9CD4"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407299471"/>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2. miesto v medzinárodnej súťaži – počet účastí _________</w:t>
      </w:r>
    </w:p>
    <w:p w14:paraId="1DC340F7"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648936006"/>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3. miesto v medzinárodnej súťaži – počet účastí _________</w:t>
      </w:r>
    </w:p>
    <w:p w14:paraId="66A0164D"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447737358"/>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Účasť v medzinárodnej súťaži – počet účastí _________</w:t>
      </w:r>
    </w:p>
    <w:p w14:paraId="26846842"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881602771"/>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1. miesto v celoštátnom kole súťaže – počet účastí _________</w:t>
      </w:r>
    </w:p>
    <w:p w14:paraId="40A06F1D"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972940926"/>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2. miesto v celoštátnom kole súťaže – počet účastí _________</w:t>
      </w:r>
    </w:p>
    <w:p w14:paraId="65D37BC8"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82283569"/>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3. miesto v celoštátnom kole súťaže – počet účastí _________</w:t>
      </w:r>
    </w:p>
    <w:p w14:paraId="7D409619"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82365523"/>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Účasť na celoštátnom kole súťaže – počet účastí _________</w:t>
      </w:r>
    </w:p>
    <w:p w14:paraId="31CB333F"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106317754"/>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1. – 3. miesto na krajskom kole súťaže – počet účastí _________</w:t>
      </w:r>
    </w:p>
    <w:p w14:paraId="5B79BC98"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182403647"/>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Účasť na krajskom kole súťaže – počet účastí _________</w:t>
      </w:r>
    </w:p>
    <w:p w14:paraId="684502B6" w14:textId="77777777"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alebo políčko „ďalej“ (bez nutnosti vyplniť niečo v tejto časti).</w:t>
      </w:r>
    </w:p>
    <w:p w14:paraId="2597CC1D" w14:textId="4B7E32CD" w:rsidR="00C96726" w:rsidRPr="00466821" w:rsidRDefault="003118D3" w:rsidP="003118D3">
      <w:pPr>
        <w:jc w:val="both"/>
        <w:rPr>
          <w:rFonts w:ascii="Times New Roman" w:hAnsi="Times New Roman" w:cs="Times New Roman"/>
          <w:sz w:val="24"/>
          <w:szCs w:val="24"/>
        </w:rPr>
      </w:pPr>
      <w:r w:rsidRPr="00466821">
        <w:rPr>
          <w:rFonts w:ascii="Times New Roman" w:hAnsi="Times New Roman" w:cs="Times New Roman"/>
          <w:sz w:val="24"/>
          <w:szCs w:val="24"/>
        </w:rPr>
        <w:t>Vzhľadom na rôzny postup pri organizácii súťaží sa pri niektorých súťažiach akceptuje iba vybraná úroveň (napr. iba celoštátne kolo)</w:t>
      </w:r>
      <w:r w:rsidR="00C96726">
        <w:rPr>
          <w:rFonts w:ascii="Times New Roman" w:hAnsi="Times New Roman" w:cs="Times New Roman"/>
          <w:sz w:val="24"/>
          <w:szCs w:val="24"/>
        </w:rPr>
        <w:t>.</w:t>
      </w:r>
    </w:p>
    <w:p w14:paraId="054BBD80" w14:textId="77777777" w:rsidR="00B3565E" w:rsidRPr="00466821" w:rsidRDefault="00B3565E" w:rsidP="00B3565E">
      <w:pPr>
        <w:pStyle w:val="Odsekzoznamu"/>
        <w:numPr>
          <w:ilvl w:val="0"/>
          <w:numId w:val="22"/>
        </w:numPr>
        <w:ind w:left="1080"/>
        <w:jc w:val="both"/>
        <w:rPr>
          <w:rFonts w:ascii="Times New Roman" w:hAnsi="Times New Roman" w:cs="Times New Roman"/>
          <w:b/>
          <w:sz w:val="24"/>
          <w:szCs w:val="24"/>
        </w:rPr>
      </w:pPr>
      <w:r w:rsidRPr="00466821">
        <w:rPr>
          <w:rFonts w:ascii="Times New Roman" w:hAnsi="Times New Roman" w:cs="Times New Roman"/>
          <w:b/>
          <w:sz w:val="24"/>
          <w:szCs w:val="24"/>
        </w:rPr>
        <w:t xml:space="preserve">Zoznam akceptovaných súťaží v kategórii 1. na medzinárodnej úrovni </w:t>
      </w:r>
      <w:r>
        <w:rPr>
          <w:rFonts w:ascii="Times New Roman" w:hAnsi="Times New Roman" w:cs="Times New Roman"/>
          <w:b/>
          <w:sz w:val="24"/>
          <w:szCs w:val="24"/>
        </w:rPr>
        <w:t>(NIVAM)</w:t>
      </w:r>
    </w:p>
    <w:p w14:paraId="45B18FB2"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Rakúsky turnaj mladých fyzikov (AYPT)</w:t>
      </w:r>
    </w:p>
    <w:p w14:paraId="47E28258"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GENIUS (GENIUS)</w:t>
      </w:r>
    </w:p>
    <w:p w14:paraId="57AF4C46"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Európska fyzikálna olympiáda (</w:t>
      </w:r>
      <w:proofErr w:type="spellStart"/>
      <w:r w:rsidRPr="00466821">
        <w:rPr>
          <w:rFonts w:ascii="Times New Roman" w:hAnsi="Times New Roman" w:cs="Times New Roman"/>
          <w:sz w:val="24"/>
          <w:szCs w:val="24"/>
        </w:rPr>
        <w:t>EuPhO</w:t>
      </w:r>
      <w:proofErr w:type="spellEnd"/>
      <w:r w:rsidRPr="00466821">
        <w:rPr>
          <w:rFonts w:ascii="Times New Roman" w:hAnsi="Times New Roman" w:cs="Times New Roman"/>
          <w:sz w:val="24"/>
          <w:szCs w:val="24"/>
        </w:rPr>
        <w:t>)</w:t>
      </w:r>
    </w:p>
    <w:p w14:paraId="7B0DFF4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matematická olympiáda (IMO)</w:t>
      </w:r>
    </w:p>
    <w:p w14:paraId="63065B0B"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biologická olympiáda (IBO)</w:t>
      </w:r>
    </w:p>
    <w:p w14:paraId="05DFADB6"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Medzinárodný turnaj mladých fyzikov (IYPT)</w:t>
      </w:r>
    </w:p>
    <w:p w14:paraId="7117C42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fyzikálna olympiáda (</w:t>
      </w:r>
      <w:proofErr w:type="spellStart"/>
      <w:r w:rsidRPr="00466821">
        <w:rPr>
          <w:rFonts w:ascii="Times New Roman" w:hAnsi="Times New Roman" w:cs="Times New Roman"/>
          <w:sz w:val="24"/>
          <w:szCs w:val="24"/>
        </w:rPr>
        <w:t>IPhO</w:t>
      </w:r>
      <w:proofErr w:type="spellEnd"/>
      <w:r w:rsidRPr="00466821">
        <w:rPr>
          <w:rFonts w:ascii="Times New Roman" w:hAnsi="Times New Roman" w:cs="Times New Roman"/>
          <w:sz w:val="24"/>
          <w:szCs w:val="24"/>
        </w:rPr>
        <w:t>)</w:t>
      </w:r>
    </w:p>
    <w:p w14:paraId="37CC1BDA"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geografická olympiáda (IGEO)</w:t>
      </w:r>
    </w:p>
    <w:p w14:paraId="2C554965"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Stredoeurópska olympiáda v informatike (CEOI)</w:t>
      </w:r>
    </w:p>
    <w:p w14:paraId="5EED814E"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Stredoeurópska matematická olympiáda (MEMO)</w:t>
      </w:r>
    </w:p>
    <w:p w14:paraId="58867077"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olympiáda v informatike (IOI)</w:t>
      </w:r>
    </w:p>
    <w:p w14:paraId="38956AFC"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Európska súťaž z dopravnej výchovy (ETEC)</w:t>
      </w:r>
    </w:p>
    <w:p w14:paraId="573612A6"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Grand </w:t>
      </w:r>
      <w:proofErr w:type="spellStart"/>
      <w:r w:rsidRPr="00466821">
        <w:rPr>
          <w:rFonts w:ascii="Times New Roman" w:hAnsi="Times New Roman" w:cs="Times New Roman"/>
          <w:sz w:val="24"/>
          <w:szCs w:val="24"/>
        </w:rPr>
        <w:t>Prix</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Chimique</w:t>
      </w:r>
      <w:proofErr w:type="spellEnd"/>
      <w:r w:rsidRPr="00466821">
        <w:rPr>
          <w:rFonts w:ascii="Times New Roman" w:hAnsi="Times New Roman" w:cs="Times New Roman"/>
          <w:sz w:val="24"/>
          <w:szCs w:val="24"/>
        </w:rPr>
        <w:t xml:space="preserve"> (GPCH)</w:t>
      </w:r>
    </w:p>
    <w:p w14:paraId="5076409F"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olympiáda mladých vedcov (IJSO)</w:t>
      </w:r>
    </w:p>
    <w:p w14:paraId="6399F73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olympiáda v ruskom jazyku (MORJ)</w:t>
      </w:r>
    </w:p>
    <w:p w14:paraId="24ACEE1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Medzinárodná </w:t>
      </w:r>
      <w:proofErr w:type="spellStart"/>
      <w:r w:rsidRPr="00466821">
        <w:rPr>
          <w:rFonts w:ascii="Times New Roman" w:hAnsi="Times New Roman" w:cs="Times New Roman"/>
          <w:sz w:val="24"/>
          <w:szCs w:val="24"/>
        </w:rPr>
        <w:t>Mendelejevská</w:t>
      </w:r>
      <w:proofErr w:type="spellEnd"/>
      <w:r w:rsidRPr="00466821">
        <w:rPr>
          <w:rFonts w:ascii="Times New Roman" w:hAnsi="Times New Roman" w:cs="Times New Roman"/>
          <w:sz w:val="24"/>
          <w:szCs w:val="24"/>
        </w:rPr>
        <w:t xml:space="preserve"> chemická olympiáda (</w:t>
      </w:r>
      <w:proofErr w:type="spellStart"/>
      <w:r w:rsidRPr="00466821">
        <w:rPr>
          <w:rFonts w:ascii="Times New Roman" w:hAnsi="Times New Roman" w:cs="Times New Roman"/>
          <w:sz w:val="24"/>
          <w:szCs w:val="24"/>
        </w:rPr>
        <w:t>IMChO</w:t>
      </w:r>
      <w:proofErr w:type="spellEnd"/>
      <w:r w:rsidRPr="00466821">
        <w:rPr>
          <w:rFonts w:ascii="Times New Roman" w:hAnsi="Times New Roman" w:cs="Times New Roman"/>
          <w:sz w:val="24"/>
          <w:szCs w:val="24"/>
        </w:rPr>
        <w:t>)</w:t>
      </w:r>
    </w:p>
    <w:p w14:paraId="1935BECC"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Európska dievčenská matematická olympiáda (EGMO) </w:t>
      </w:r>
    </w:p>
    <w:p w14:paraId="3DE54990"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Európska dievčenská olympiáda v informatike (EGOI)</w:t>
      </w:r>
    </w:p>
    <w:p w14:paraId="2043EEA8"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olympiáda v nemeckom jazyku (IDO)</w:t>
      </w:r>
    </w:p>
    <w:p w14:paraId="61500865" w14:textId="1B2F9185" w:rsidR="00B3565E" w:rsidRPr="008369E6"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Medzinárodná olympiáda vo francúzskom jazyku (MOFJ)</w:t>
      </w:r>
    </w:p>
    <w:p w14:paraId="565F05B9" w14:textId="76FE38CD" w:rsidR="00B3565E" w:rsidRPr="00466821" w:rsidRDefault="00B3565E" w:rsidP="00B3565E">
      <w:pPr>
        <w:pStyle w:val="Odsekzoznamu"/>
        <w:numPr>
          <w:ilvl w:val="0"/>
          <w:numId w:val="22"/>
        </w:numPr>
        <w:ind w:left="1080"/>
        <w:jc w:val="both"/>
        <w:rPr>
          <w:rFonts w:ascii="Times New Roman" w:hAnsi="Times New Roman" w:cs="Times New Roman"/>
          <w:b/>
          <w:sz w:val="24"/>
          <w:szCs w:val="24"/>
        </w:rPr>
      </w:pPr>
      <w:r w:rsidRPr="00466821">
        <w:rPr>
          <w:rFonts w:ascii="Times New Roman" w:hAnsi="Times New Roman" w:cs="Times New Roman"/>
          <w:b/>
          <w:sz w:val="24"/>
          <w:szCs w:val="24"/>
        </w:rPr>
        <w:lastRenderedPageBreak/>
        <w:t>Zoznam akceptovaných súťaží v kategórii 1. na krajskej a celoštátnej</w:t>
      </w:r>
      <w:r w:rsidRPr="00466821">
        <w:rPr>
          <w:rFonts w:ascii="Times New Roman" w:hAnsi="Times New Roman" w:cs="Times New Roman"/>
          <w:sz w:val="24"/>
          <w:szCs w:val="24"/>
        </w:rPr>
        <w:t xml:space="preserve"> </w:t>
      </w:r>
      <w:r w:rsidRPr="00466821">
        <w:rPr>
          <w:rFonts w:ascii="Times New Roman" w:hAnsi="Times New Roman" w:cs="Times New Roman"/>
          <w:b/>
          <w:sz w:val="24"/>
          <w:szCs w:val="24"/>
        </w:rPr>
        <w:t xml:space="preserve">úrovni </w:t>
      </w:r>
      <w:r>
        <w:rPr>
          <w:rFonts w:ascii="Times New Roman" w:hAnsi="Times New Roman" w:cs="Times New Roman"/>
          <w:b/>
          <w:sz w:val="24"/>
          <w:szCs w:val="24"/>
        </w:rPr>
        <w:t>(NIVAM)</w:t>
      </w:r>
    </w:p>
    <w:p w14:paraId="166B6DCA"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Biologická olympiáda</w:t>
      </w:r>
    </w:p>
    <w:p w14:paraId="325FA138"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Fyzikálna olympiáda</w:t>
      </w:r>
    </w:p>
    <w:p w14:paraId="19B8BC16"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Turnaj mladých fyzikov</w:t>
      </w:r>
    </w:p>
    <w:p w14:paraId="5F144A3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Geografická olympiáda</w:t>
      </w:r>
    </w:p>
    <w:p w14:paraId="286F2E77"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Chemická olympiáda</w:t>
      </w:r>
    </w:p>
    <w:p w14:paraId="4C565DF3"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Matematická olympiáda</w:t>
      </w:r>
    </w:p>
    <w:p w14:paraId="285F2180"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 informatike</w:t>
      </w:r>
    </w:p>
    <w:p w14:paraId="6494E664"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Technická olympiáda</w:t>
      </w:r>
    </w:p>
    <w:p w14:paraId="3F5781B0"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 anglickom jazyku</w:t>
      </w:r>
    </w:p>
    <w:p w14:paraId="1B172457"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vo francúzskom jazyku</w:t>
      </w:r>
    </w:p>
    <w:p w14:paraId="61D9EA8E"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 nemeckom jazyku</w:t>
      </w:r>
    </w:p>
    <w:p w14:paraId="00083856"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 ruskom jazyku</w:t>
      </w:r>
    </w:p>
    <w:p w14:paraId="5665DA30"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zo slovenského jazyka a literatúry</w:t>
      </w:r>
    </w:p>
    <w:p w14:paraId="1C703DF4"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v španielskom jazyku</w:t>
      </w:r>
    </w:p>
    <w:p w14:paraId="19058AF1"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Súťaž Poznaj slovenskú reč</w:t>
      </w:r>
    </w:p>
    <w:p w14:paraId="04AFF61A"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Súťaž </w:t>
      </w:r>
      <w:proofErr w:type="spellStart"/>
      <w:r w:rsidRPr="00466821">
        <w:rPr>
          <w:rFonts w:ascii="Times New Roman" w:hAnsi="Times New Roman" w:cs="Times New Roman"/>
          <w:sz w:val="24"/>
          <w:szCs w:val="24"/>
        </w:rPr>
        <w:t>Szép</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magyár</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beszéd</w:t>
      </w:r>
      <w:proofErr w:type="spellEnd"/>
    </w:p>
    <w:p w14:paraId="6D80FFE9"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Dejepisná olympiáda</w:t>
      </w:r>
    </w:p>
    <w:p w14:paraId="08E67DE4" w14:textId="77777777" w:rsidR="00B3565E" w:rsidRPr="00466821" w:rsidRDefault="00B3565E" w:rsidP="00B3565E">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Olympiáda ľudských práv</w:t>
      </w:r>
    </w:p>
    <w:p w14:paraId="626E2C7C" w14:textId="77777777" w:rsidR="003118D3" w:rsidRPr="00466821" w:rsidRDefault="003118D3" w:rsidP="003118D3">
      <w:pPr>
        <w:pStyle w:val="Odsekzoznamu"/>
        <w:ind w:left="1428"/>
        <w:jc w:val="both"/>
        <w:rPr>
          <w:rFonts w:ascii="Times New Roman" w:eastAsia="Times New Roman" w:hAnsi="Times New Roman" w:cs="Times New Roman"/>
          <w:sz w:val="24"/>
          <w:szCs w:val="24"/>
        </w:rPr>
      </w:pPr>
    </w:p>
    <w:p w14:paraId="37AD820A" w14:textId="4DED715A" w:rsidR="003118D3" w:rsidRDefault="003118D3" w:rsidP="003118D3">
      <w:pPr>
        <w:pStyle w:val="Odsekzoznamu"/>
        <w:numPr>
          <w:ilvl w:val="0"/>
          <w:numId w:val="22"/>
        </w:numPr>
        <w:jc w:val="both"/>
        <w:rPr>
          <w:rFonts w:ascii="Times New Roman" w:hAnsi="Times New Roman" w:cs="Times New Roman"/>
          <w:b/>
          <w:sz w:val="24"/>
          <w:szCs w:val="24"/>
        </w:rPr>
      </w:pPr>
      <w:r w:rsidRPr="00466821">
        <w:rPr>
          <w:rFonts w:ascii="Times New Roman" w:hAnsi="Times New Roman" w:cs="Times New Roman"/>
          <w:b/>
          <w:sz w:val="24"/>
          <w:szCs w:val="24"/>
        </w:rPr>
        <w:t xml:space="preserve">Zoznam akceptovaných súťaží v kategórii 1. na </w:t>
      </w:r>
      <w:r w:rsidR="00F6220D">
        <w:rPr>
          <w:rFonts w:ascii="Times New Roman" w:hAnsi="Times New Roman" w:cs="Times New Roman"/>
          <w:b/>
          <w:sz w:val="24"/>
          <w:szCs w:val="24"/>
        </w:rPr>
        <w:t>medzinárodnej</w:t>
      </w:r>
      <w:r w:rsidRPr="00466821">
        <w:rPr>
          <w:rFonts w:ascii="Times New Roman" w:hAnsi="Times New Roman" w:cs="Times New Roman"/>
          <w:sz w:val="24"/>
          <w:szCs w:val="24"/>
        </w:rPr>
        <w:t xml:space="preserve"> </w:t>
      </w:r>
      <w:r w:rsidRPr="00466821">
        <w:rPr>
          <w:rFonts w:ascii="Times New Roman" w:hAnsi="Times New Roman" w:cs="Times New Roman"/>
          <w:b/>
          <w:sz w:val="24"/>
          <w:szCs w:val="24"/>
        </w:rPr>
        <w:t>úrovni (spravuje ŠIOV)</w:t>
      </w:r>
    </w:p>
    <w:p w14:paraId="40CB91A1" w14:textId="59D44822" w:rsidR="00F8602A" w:rsidRDefault="00F8602A" w:rsidP="00685640">
      <w:pPr>
        <w:pStyle w:val="Default"/>
        <w:numPr>
          <w:ilvl w:val="0"/>
          <w:numId w:val="39"/>
        </w:numPr>
        <w:ind w:firstLine="130"/>
      </w:pPr>
      <w:r>
        <w:t xml:space="preserve">ESE (Expo </w:t>
      </w:r>
      <w:proofErr w:type="spellStart"/>
      <w:r>
        <w:t>sciences</w:t>
      </w:r>
      <w:proofErr w:type="spellEnd"/>
      <w:r>
        <w:t xml:space="preserve"> </w:t>
      </w:r>
      <w:proofErr w:type="spellStart"/>
      <w:r>
        <w:t>Europe</w:t>
      </w:r>
      <w:proofErr w:type="spellEnd"/>
      <w:r>
        <w:t xml:space="preserve">) </w:t>
      </w:r>
    </w:p>
    <w:p w14:paraId="5C9EADC5" w14:textId="1001401A" w:rsidR="00F8602A" w:rsidRDefault="00F8602A" w:rsidP="00685640">
      <w:pPr>
        <w:pStyle w:val="Default"/>
        <w:numPr>
          <w:ilvl w:val="0"/>
          <w:numId w:val="39"/>
        </w:numPr>
        <w:ind w:firstLine="130"/>
      </w:pPr>
      <w:r>
        <w:t xml:space="preserve">ESI (Expo </w:t>
      </w:r>
      <w:proofErr w:type="spellStart"/>
      <w:r>
        <w:t>Sciences</w:t>
      </w:r>
      <w:proofErr w:type="spellEnd"/>
      <w:r>
        <w:t xml:space="preserve"> International) </w:t>
      </w:r>
    </w:p>
    <w:p w14:paraId="4E7D4811" w14:textId="4328A718" w:rsidR="00F8602A" w:rsidRDefault="00F8602A" w:rsidP="00685640">
      <w:pPr>
        <w:pStyle w:val="Default"/>
        <w:numPr>
          <w:ilvl w:val="0"/>
          <w:numId w:val="39"/>
        </w:numPr>
        <w:ind w:firstLine="130"/>
      </w:pPr>
      <w:r>
        <w:t xml:space="preserve">Stredoškolská odborná činnosť ČR (SOČ) </w:t>
      </w:r>
    </w:p>
    <w:p w14:paraId="3742846D" w14:textId="69DC7325" w:rsidR="00F8602A" w:rsidRDefault="00F8602A" w:rsidP="00685640">
      <w:pPr>
        <w:pStyle w:val="Default"/>
        <w:numPr>
          <w:ilvl w:val="0"/>
          <w:numId w:val="39"/>
        </w:numPr>
        <w:ind w:firstLine="130"/>
      </w:pPr>
      <w:proofErr w:type="spellStart"/>
      <w:r>
        <w:t>EuroSkills</w:t>
      </w:r>
      <w:proofErr w:type="spellEnd"/>
      <w:r>
        <w:t xml:space="preserve"> </w:t>
      </w:r>
    </w:p>
    <w:p w14:paraId="0DDF11AF" w14:textId="73EF5CC6" w:rsidR="00F8602A" w:rsidRDefault="00F8602A" w:rsidP="00685640">
      <w:pPr>
        <w:pStyle w:val="Default"/>
        <w:numPr>
          <w:ilvl w:val="0"/>
          <w:numId w:val="39"/>
        </w:numPr>
        <w:ind w:firstLine="130"/>
      </w:pPr>
      <w:r>
        <w:t xml:space="preserve">INTERSTENO </w:t>
      </w:r>
    </w:p>
    <w:p w14:paraId="41B61003" w14:textId="239D8E02" w:rsidR="00F8602A" w:rsidRDefault="00F8602A" w:rsidP="00685640">
      <w:pPr>
        <w:pStyle w:val="Default"/>
        <w:numPr>
          <w:ilvl w:val="0"/>
          <w:numId w:val="39"/>
        </w:numPr>
        <w:ind w:firstLine="130"/>
      </w:pPr>
      <w:r>
        <w:t xml:space="preserve">ENERSOL-EÚ </w:t>
      </w:r>
    </w:p>
    <w:p w14:paraId="29226B2E" w14:textId="77777777" w:rsidR="00F6220D" w:rsidRDefault="00F6220D" w:rsidP="00685640">
      <w:pPr>
        <w:pStyle w:val="Odsekzoznamu"/>
        <w:ind w:left="1004"/>
        <w:jc w:val="both"/>
        <w:rPr>
          <w:rFonts w:ascii="Times New Roman" w:hAnsi="Times New Roman" w:cs="Times New Roman"/>
          <w:b/>
          <w:sz w:val="24"/>
          <w:szCs w:val="24"/>
        </w:rPr>
      </w:pPr>
    </w:p>
    <w:p w14:paraId="650FD9DE" w14:textId="77777777" w:rsidR="00F6220D" w:rsidRDefault="00F6220D" w:rsidP="00F6220D">
      <w:pPr>
        <w:pStyle w:val="Odsekzoznamu"/>
        <w:numPr>
          <w:ilvl w:val="0"/>
          <w:numId w:val="22"/>
        </w:numPr>
        <w:jc w:val="both"/>
        <w:rPr>
          <w:rFonts w:ascii="Times New Roman" w:hAnsi="Times New Roman" w:cs="Times New Roman"/>
          <w:b/>
          <w:sz w:val="24"/>
          <w:szCs w:val="24"/>
        </w:rPr>
      </w:pPr>
      <w:r w:rsidRPr="00466821">
        <w:rPr>
          <w:rFonts w:ascii="Times New Roman" w:hAnsi="Times New Roman" w:cs="Times New Roman"/>
          <w:b/>
          <w:sz w:val="24"/>
          <w:szCs w:val="24"/>
        </w:rPr>
        <w:t>Zoznam akceptovaných súťaží v kategórii 1. na krajskej a celoštátnej</w:t>
      </w:r>
      <w:r w:rsidRPr="00466821">
        <w:rPr>
          <w:rFonts w:ascii="Times New Roman" w:hAnsi="Times New Roman" w:cs="Times New Roman"/>
          <w:sz w:val="24"/>
          <w:szCs w:val="24"/>
        </w:rPr>
        <w:t xml:space="preserve"> </w:t>
      </w:r>
      <w:r w:rsidRPr="00466821">
        <w:rPr>
          <w:rFonts w:ascii="Times New Roman" w:hAnsi="Times New Roman" w:cs="Times New Roman"/>
          <w:b/>
          <w:sz w:val="24"/>
          <w:szCs w:val="24"/>
        </w:rPr>
        <w:t>úrovni (spravuje ŠIOV)</w:t>
      </w:r>
    </w:p>
    <w:p w14:paraId="1662902E" w14:textId="77777777" w:rsidR="003118D3" w:rsidRPr="00466821"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Stredoškolská odborná činnosť (SOČ)</w:t>
      </w:r>
    </w:p>
    <w:p w14:paraId="5E41E051" w14:textId="77777777" w:rsidR="003118D3" w:rsidRPr="00466821"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ZENIT v programovaní, elektronike, strojárstve</w:t>
      </w:r>
    </w:p>
    <w:p w14:paraId="204778B1" w14:textId="77777777" w:rsidR="003118D3" w:rsidRPr="00466821"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Súťaž v spracovaní informácií na počítači ( SIP)</w:t>
      </w:r>
    </w:p>
    <w:p w14:paraId="70EDDC0A" w14:textId="77777777" w:rsidR="003118D3" w:rsidRPr="00466821"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ENERSOL </w:t>
      </w:r>
      <w:r w:rsidRPr="00466821">
        <w:rPr>
          <w:rFonts w:ascii="Times New Roman" w:hAnsi="Times New Roman" w:cs="Times New Roman"/>
          <w:sz w:val="24"/>
          <w:szCs w:val="24"/>
          <w:shd w:val="clear" w:color="auto" w:fill="FFFFFF"/>
        </w:rPr>
        <w:t>–</w:t>
      </w:r>
      <w:r w:rsidRPr="00466821">
        <w:rPr>
          <w:rFonts w:ascii="Times New Roman" w:hAnsi="Times New Roman" w:cs="Times New Roman"/>
          <w:sz w:val="24"/>
          <w:szCs w:val="24"/>
        </w:rPr>
        <w:t xml:space="preserve"> využitie alternatívnych zdrojov energie </w:t>
      </w:r>
      <w:r w:rsidRPr="00466821">
        <w:rPr>
          <w:rFonts w:ascii="Times New Roman" w:hAnsi="Times New Roman" w:cs="Times New Roman"/>
          <w:sz w:val="24"/>
          <w:szCs w:val="24"/>
          <w:shd w:val="clear" w:color="auto" w:fill="FFFFFF"/>
        </w:rPr>
        <w:t>–</w:t>
      </w:r>
      <w:r w:rsidRPr="00466821">
        <w:rPr>
          <w:rFonts w:ascii="Times New Roman" w:hAnsi="Times New Roman" w:cs="Times New Roman"/>
          <w:sz w:val="24"/>
          <w:szCs w:val="24"/>
        </w:rPr>
        <w:t xml:space="preserve"> projekty </w:t>
      </w:r>
    </w:p>
    <w:p w14:paraId="701F5F3F" w14:textId="77777777" w:rsidR="003118D3" w:rsidRPr="00466821"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 xml:space="preserve">Mladý </w:t>
      </w:r>
      <w:proofErr w:type="spellStart"/>
      <w:r w:rsidRPr="00466821">
        <w:rPr>
          <w:rFonts w:ascii="Times New Roman" w:hAnsi="Times New Roman" w:cs="Times New Roman"/>
          <w:sz w:val="24"/>
          <w:szCs w:val="24"/>
        </w:rPr>
        <w:t>ekofarmár</w:t>
      </w:r>
      <w:proofErr w:type="spellEnd"/>
      <w:r w:rsidRPr="00466821">
        <w:rPr>
          <w:rFonts w:ascii="Times New Roman" w:hAnsi="Times New Roman" w:cs="Times New Roman"/>
          <w:sz w:val="24"/>
          <w:szCs w:val="24"/>
        </w:rPr>
        <w:t xml:space="preserve"> (SOM)</w:t>
      </w:r>
    </w:p>
    <w:p w14:paraId="7E95D836" w14:textId="7CA677C4" w:rsidR="003118D3" w:rsidRDefault="003118D3" w:rsidP="003118D3">
      <w:pPr>
        <w:pStyle w:val="Odsekzoznamu"/>
        <w:numPr>
          <w:ilvl w:val="0"/>
          <w:numId w:val="21"/>
        </w:numPr>
        <w:jc w:val="both"/>
        <w:rPr>
          <w:rFonts w:ascii="Times New Roman" w:hAnsi="Times New Roman" w:cs="Times New Roman"/>
          <w:sz w:val="24"/>
          <w:szCs w:val="24"/>
        </w:rPr>
      </w:pPr>
      <w:r w:rsidRPr="00466821">
        <w:rPr>
          <w:rFonts w:ascii="Times New Roman" w:hAnsi="Times New Roman" w:cs="Times New Roman"/>
          <w:sz w:val="24"/>
          <w:szCs w:val="24"/>
        </w:rPr>
        <w:t>Rodinný dom VELUX</w:t>
      </w:r>
    </w:p>
    <w:p w14:paraId="194D9623" w14:textId="3C418FB1" w:rsidR="00F6220D" w:rsidRPr="00466821" w:rsidRDefault="00F6220D" w:rsidP="003118D3">
      <w:pPr>
        <w:pStyle w:val="Odsekzoznamu"/>
        <w:numPr>
          <w:ilvl w:val="0"/>
          <w:numId w:val="21"/>
        </w:numPr>
        <w:jc w:val="both"/>
        <w:rPr>
          <w:rFonts w:ascii="Times New Roman" w:hAnsi="Times New Roman" w:cs="Times New Roman"/>
          <w:sz w:val="24"/>
          <w:szCs w:val="24"/>
        </w:rPr>
      </w:pPr>
      <w:r>
        <w:rPr>
          <w:rFonts w:ascii="Times New Roman" w:hAnsi="Times New Roman" w:cs="Times New Roman"/>
          <w:sz w:val="24"/>
          <w:szCs w:val="24"/>
        </w:rPr>
        <w:t>IPM STUDENT AWARD – programovanie v CAD grafických systémoch (iba celoštátna úroveň)</w:t>
      </w:r>
    </w:p>
    <w:p w14:paraId="55949836" w14:textId="77777777" w:rsidR="003118D3" w:rsidRPr="00466821" w:rsidRDefault="003118D3" w:rsidP="003118D3">
      <w:pPr>
        <w:pStyle w:val="Odsekzoznamu"/>
        <w:ind w:left="1428"/>
        <w:jc w:val="both"/>
        <w:rPr>
          <w:rFonts w:ascii="Times New Roman" w:hAnsi="Times New Roman" w:cs="Times New Roman"/>
          <w:sz w:val="24"/>
          <w:szCs w:val="24"/>
        </w:rPr>
      </w:pPr>
    </w:p>
    <w:p w14:paraId="40A02E8D" w14:textId="77777777" w:rsidR="003118D3" w:rsidRPr="00466821" w:rsidRDefault="003118D3" w:rsidP="003118D3">
      <w:pPr>
        <w:pStyle w:val="Odsekzoznamu"/>
        <w:numPr>
          <w:ilvl w:val="0"/>
          <w:numId w:val="22"/>
        </w:num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Zoznam akceptovaných súťaží v kategórii 1. na medzinárodnej úrovni (spravuje Národné osvetové centrum) </w:t>
      </w:r>
    </w:p>
    <w:p w14:paraId="5C26B661" w14:textId="77777777" w:rsidR="003118D3" w:rsidRPr="00466821" w:rsidRDefault="003118D3" w:rsidP="003118D3">
      <w:pPr>
        <w:pStyle w:val="Odsekzoznamu"/>
        <w:numPr>
          <w:ilvl w:val="0"/>
          <w:numId w:val="21"/>
        </w:numPr>
        <w:spacing w:after="0" w:line="240" w:lineRule="auto"/>
        <w:rPr>
          <w:rFonts w:ascii="Times New Roman" w:hAnsi="Times New Roman" w:cs="Times New Roman"/>
          <w:sz w:val="24"/>
          <w:szCs w:val="24"/>
        </w:rPr>
      </w:pPr>
      <w:r w:rsidRPr="00466821">
        <w:rPr>
          <w:rFonts w:ascii="Times New Roman" w:hAnsi="Times New Roman" w:cs="Times New Roman"/>
          <w:sz w:val="24"/>
          <w:szCs w:val="24"/>
        </w:rPr>
        <w:t xml:space="preserve">UNICA - National Film </w:t>
      </w:r>
      <w:proofErr w:type="spellStart"/>
      <w:r w:rsidRPr="00466821">
        <w:rPr>
          <w:rFonts w:ascii="Times New Roman" w:hAnsi="Times New Roman" w:cs="Times New Roman"/>
          <w:sz w:val="24"/>
          <w:szCs w:val="24"/>
        </w:rPr>
        <w:t>Competition</w:t>
      </w:r>
      <w:proofErr w:type="spellEnd"/>
    </w:p>
    <w:p w14:paraId="542F9B4D" w14:textId="77777777" w:rsidR="003118D3" w:rsidRPr="00466821" w:rsidRDefault="003118D3" w:rsidP="003118D3">
      <w:pPr>
        <w:pStyle w:val="Odsekzoznamu"/>
        <w:numPr>
          <w:ilvl w:val="0"/>
          <w:numId w:val="21"/>
        </w:numPr>
        <w:spacing w:after="0" w:line="240" w:lineRule="auto"/>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t xml:space="preserve">České </w:t>
      </w:r>
      <w:proofErr w:type="spellStart"/>
      <w:r w:rsidRPr="00466821">
        <w:rPr>
          <w:rFonts w:ascii="Times New Roman" w:eastAsia="Times New Roman" w:hAnsi="Times New Roman" w:cs="Times New Roman"/>
          <w:sz w:val="24"/>
          <w:szCs w:val="24"/>
        </w:rPr>
        <w:t>vize</w:t>
      </w:r>
      <w:proofErr w:type="spellEnd"/>
      <w:r w:rsidRPr="00466821">
        <w:rPr>
          <w:rFonts w:ascii="Times New Roman" w:eastAsia="Times New Roman" w:hAnsi="Times New Roman" w:cs="Times New Roman"/>
          <w:sz w:val="24"/>
          <w:szCs w:val="24"/>
        </w:rPr>
        <w:t xml:space="preserve"> – </w:t>
      </w:r>
      <w:proofErr w:type="spellStart"/>
      <w:r w:rsidRPr="00466821">
        <w:rPr>
          <w:rFonts w:ascii="Times New Roman" w:eastAsia="Times New Roman" w:hAnsi="Times New Roman" w:cs="Times New Roman"/>
          <w:sz w:val="24"/>
          <w:szCs w:val="24"/>
        </w:rPr>
        <w:t>celostátní</w:t>
      </w:r>
      <w:proofErr w:type="spellEnd"/>
      <w:r w:rsidRPr="00466821">
        <w:rPr>
          <w:rFonts w:ascii="Times New Roman" w:eastAsia="Times New Roman" w:hAnsi="Times New Roman" w:cs="Times New Roman"/>
          <w:sz w:val="24"/>
          <w:szCs w:val="24"/>
        </w:rPr>
        <w:t xml:space="preserve"> </w:t>
      </w:r>
      <w:proofErr w:type="spellStart"/>
      <w:r w:rsidRPr="00466821">
        <w:rPr>
          <w:rFonts w:ascii="Times New Roman" w:eastAsia="Times New Roman" w:hAnsi="Times New Roman" w:cs="Times New Roman"/>
          <w:sz w:val="24"/>
          <w:szCs w:val="24"/>
        </w:rPr>
        <w:t>přehlídka</w:t>
      </w:r>
      <w:proofErr w:type="spellEnd"/>
      <w:r w:rsidRPr="00466821">
        <w:rPr>
          <w:rFonts w:ascii="Times New Roman" w:eastAsia="Times New Roman" w:hAnsi="Times New Roman" w:cs="Times New Roman"/>
          <w:sz w:val="24"/>
          <w:szCs w:val="24"/>
        </w:rPr>
        <w:t xml:space="preserve"> filmové tvorby</w:t>
      </w:r>
    </w:p>
    <w:p w14:paraId="4165C0AC" w14:textId="77777777" w:rsidR="003118D3" w:rsidRPr="00466821" w:rsidRDefault="003118D3" w:rsidP="003118D3">
      <w:pPr>
        <w:pStyle w:val="Odsekzoznamu"/>
        <w:numPr>
          <w:ilvl w:val="0"/>
          <w:numId w:val="21"/>
        </w:numPr>
        <w:spacing w:after="0" w:line="240" w:lineRule="auto"/>
        <w:rPr>
          <w:rFonts w:ascii="Times New Roman" w:eastAsia="Times New Roman" w:hAnsi="Times New Roman" w:cs="Times New Roman"/>
          <w:sz w:val="24"/>
          <w:szCs w:val="24"/>
        </w:rPr>
      </w:pPr>
      <w:r w:rsidRPr="00466821">
        <w:rPr>
          <w:rFonts w:ascii="Times New Roman" w:eastAsia="Times New Roman" w:hAnsi="Times New Roman" w:cs="Times New Roman"/>
          <w:sz w:val="24"/>
          <w:szCs w:val="24"/>
        </w:rPr>
        <w:lastRenderedPageBreak/>
        <w:t xml:space="preserve">Národní </w:t>
      </w:r>
      <w:proofErr w:type="spellStart"/>
      <w:r w:rsidRPr="00466821">
        <w:rPr>
          <w:rFonts w:ascii="Times New Roman" w:eastAsia="Times New Roman" w:hAnsi="Times New Roman" w:cs="Times New Roman"/>
          <w:sz w:val="24"/>
          <w:szCs w:val="24"/>
        </w:rPr>
        <w:t>soutěž</w:t>
      </w:r>
      <w:proofErr w:type="spellEnd"/>
      <w:r w:rsidRPr="00466821">
        <w:rPr>
          <w:rFonts w:ascii="Times New Roman" w:eastAsia="Times New Roman" w:hAnsi="Times New Roman" w:cs="Times New Roman"/>
          <w:sz w:val="24"/>
          <w:szCs w:val="24"/>
        </w:rPr>
        <w:t xml:space="preserve"> a výstava </w:t>
      </w:r>
      <w:proofErr w:type="spellStart"/>
      <w:r w:rsidRPr="00466821">
        <w:rPr>
          <w:rFonts w:ascii="Times New Roman" w:eastAsia="Times New Roman" w:hAnsi="Times New Roman" w:cs="Times New Roman"/>
          <w:sz w:val="24"/>
          <w:szCs w:val="24"/>
        </w:rPr>
        <w:t>amatérské</w:t>
      </w:r>
      <w:proofErr w:type="spellEnd"/>
      <w:r w:rsidRPr="00466821">
        <w:rPr>
          <w:rFonts w:ascii="Times New Roman" w:eastAsia="Times New Roman" w:hAnsi="Times New Roman" w:cs="Times New Roman"/>
          <w:sz w:val="24"/>
          <w:szCs w:val="24"/>
        </w:rPr>
        <w:t xml:space="preserve"> fotografie – Svitavy</w:t>
      </w:r>
    </w:p>
    <w:p w14:paraId="779D6F4E" w14:textId="77777777" w:rsidR="003118D3" w:rsidRPr="00466821" w:rsidRDefault="003118D3" w:rsidP="003118D3">
      <w:pPr>
        <w:pStyle w:val="Odsekzoznamu"/>
        <w:numPr>
          <w:ilvl w:val="0"/>
          <w:numId w:val="21"/>
        </w:numPr>
        <w:spacing w:after="0" w:line="240" w:lineRule="auto"/>
        <w:rPr>
          <w:rFonts w:ascii="Times New Roman" w:hAnsi="Times New Roman" w:cs="Times New Roman"/>
          <w:sz w:val="24"/>
          <w:szCs w:val="24"/>
        </w:rPr>
      </w:pPr>
      <w:r w:rsidRPr="00466821">
        <w:rPr>
          <w:rFonts w:ascii="Times New Roman" w:hAnsi="Times New Roman" w:cs="Times New Roman"/>
          <w:sz w:val="24"/>
          <w:szCs w:val="24"/>
        </w:rPr>
        <w:t xml:space="preserve">Medzinárodní festival </w:t>
      </w:r>
      <w:proofErr w:type="spellStart"/>
      <w:r w:rsidRPr="00466821">
        <w:rPr>
          <w:rFonts w:ascii="Times New Roman" w:hAnsi="Times New Roman" w:cs="Times New Roman"/>
          <w:sz w:val="24"/>
          <w:szCs w:val="24"/>
        </w:rPr>
        <w:t>poezie</w:t>
      </w:r>
      <w:proofErr w:type="spellEnd"/>
      <w:r w:rsidRPr="00466821">
        <w:rPr>
          <w:rFonts w:ascii="Times New Roman" w:hAnsi="Times New Roman" w:cs="Times New Roman"/>
          <w:sz w:val="24"/>
          <w:szCs w:val="24"/>
        </w:rPr>
        <w:t xml:space="preserve"> vo Valašskom </w:t>
      </w:r>
      <w:proofErr w:type="spellStart"/>
      <w:r w:rsidRPr="00466821">
        <w:rPr>
          <w:rFonts w:ascii="Times New Roman" w:hAnsi="Times New Roman" w:cs="Times New Roman"/>
          <w:sz w:val="24"/>
          <w:szCs w:val="24"/>
        </w:rPr>
        <w:t>Meziříčí</w:t>
      </w:r>
      <w:proofErr w:type="spellEnd"/>
    </w:p>
    <w:p w14:paraId="6DC407F5" w14:textId="77777777" w:rsidR="003118D3" w:rsidRPr="00466821" w:rsidRDefault="003118D3" w:rsidP="003118D3">
      <w:pPr>
        <w:pStyle w:val="Odsekzoznamu"/>
        <w:numPr>
          <w:ilvl w:val="0"/>
          <w:numId w:val="21"/>
        </w:numPr>
        <w:spacing w:after="0" w:line="240" w:lineRule="auto"/>
        <w:rPr>
          <w:rFonts w:ascii="Times New Roman" w:hAnsi="Times New Roman" w:cs="Times New Roman"/>
          <w:sz w:val="24"/>
          <w:szCs w:val="24"/>
        </w:rPr>
      </w:pPr>
      <w:proofErr w:type="spellStart"/>
      <w:r w:rsidRPr="00466821">
        <w:rPr>
          <w:rFonts w:ascii="Times New Roman" w:hAnsi="Times New Roman" w:cs="Times New Roman"/>
          <w:sz w:val="24"/>
          <w:szCs w:val="24"/>
        </w:rPr>
        <w:t>Interporta</w:t>
      </w:r>
      <w:proofErr w:type="spellEnd"/>
      <w:r w:rsidRPr="00466821">
        <w:rPr>
          <w:rFonts w:ascii="Times New Roman" w:hAnsi="Times New Roman" w:cs="Times New Roman"/>
          <w:sz w:val="24"/>
          <w:szCs w:val="24"/>
        </w:rPr>
        <w:t xml:space="preserve"> - International </w:t>
      </w:r>
      <w:proofErr w:type="spellStart"/>
      <w:r w:rsidRPr="00466821">
        <w:rPr>
          <w:rFonts w:ascii="Times New Roman" w:hAnsi="Times New Roman" w:cs="Times New Roman"/>
          <w:sz w:val="24"/>
          <w:szCs w:val="24"/>
        </w:rPr>
        <w:t>Music</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Competition</w:t>
      </w:r>
      <w:proofErr w:type="spellEnd"/>
      <w:r w:rsidRPr="00466821">
        <w:rPr>
          <w:rFonts w:ascii="Times New Roman" w:hAnsi="Times New Roman" w:cs="Times New Roman"/>
          <w:sz w:val="24"/>
          <w:szCs w:val="24"/>
        </w:rPr>
        <w:t xml:space="preserve"> - Ústí nad </w:t>
      </w:r>
      <w:proofErr w:type="spellStart"/>
      <w:r w:rsidRPr="00466821">
        <w:rPr>
          <w:rFonts w:ascii="Times New Roman" w:hAnsi="Times New Roman" w:cs="Times New Roman"/>
          <w:sz w:val="24"/>
          <w:szCs w:val="24"/>
        </w:rPr>
        <w:t>Labem</w:t>
      </w:r>
      <w:proofErr w:type="spellEnd"/>
    </w:p>
    <w:p w14:paraId="14722F54" w14:textId="77777777" w:rsidR="003118D3" w:rsidRPr="00466821" w:rsidRDefault="003118D3" w:rsidP="003118D3">
      <w:pPr>
        <w:spacing w:after="0" w:line="240" w:lineRule="auto"/>
        <w:rPr>
          <w:rFonts w:ascii="Times New Roman" w:hAnsi="Times New Roman" w:cs="Times New Roman"/>
          <w:sz w:val="24"/>
          <w:szCs w:val="24"/>
        </w:rPr>
      </w:pPr>
    </w:p>
    <w:p w14:paraId="7B8E5D96" w14:textId="547D4FA2" w:rsidR="003118D3" w:rsidRDefault="003118D3" w:rsidP="003118D3">
      <w:pPr>
        <w:pStyle w:val="Odsekzoznamu"/>
        <w:numPr>
          <w:ilvl w:val="0"/>
          <w:numId w:val="22"/>
        </w:num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Zoznam akceptovaných súťaží v kategórii 1. na celoštátnej úrovni </w:t>
      </w:r>
      <w:r w:rsidR="002C680D">
        <w:rPr>
          <w:rFonts w:ascii="Times New Roman" w:hAnsi="Times New Roman" w:cs="Times New Roman"/>
          <w:b/>
          <w:bCs/>
          <w:sz w:val="24"/>
          <w:szCs w:val="24"/>
        </w:rPr>
        <w:t xml:space="preserve">                    </w:t>
      </w:r>
      <w:r w:rsidRPr="00466821">
        <w:rPr>
          <w:rFonts w:ascii="Times New Roman" w:hAnsi="Times New Roman" w:cs="Times New Roman"/>
          <w:b/>
          <w:bCs/>
          <w:sz w:val="24"/>
          <w:szCs w:val="24"/>
        </w:rPr>
        <w:t xml:space="preserve">(spravuje Národné osvetové centrum) </w:t>
      </w:r>
    </w:p>
    <w:p w14:paraId="211E7DC1"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AMFO</w:t>
      </w:r>
    </w:p>
    <w:p w14:paraId="29CB24FD"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proofErr w:type="spellStart"/>
      <w:r w:rsidRPr="00466821">
        <w:rPr>
          <w:rFonts w:ascii="Times New Roman" w:hAnsi="Times New Roman" w:cs="Times New Roman"/>
          <w:sz w:val="24"/>
          <w:szCs w:val="24"/>
          <w:shd w:val="clear" w:color="auto" w:fill="FFFFFF"/>
        </w:rPr>
        <w:t>Belopotockého</w:t>
      </w:r>
      <w:proofErr w:type="spellEnd"/>
      <w:r w:rsidRPr="00466821">
        <w:rPr>
          <w:rFonts w:ascii="Times New Roman" w:hAnsi="Times New Roman" w:cs="Times New Roman"/>
          <w:sz w:val="24"/>
          <w:szCs w:val="24"/>
          <w:shd w:val="clear" w:color="auto" w:fill="FFFFFF"/>
        </w:rPr>
        <w:t xml:space="preserve"> Mikuláš</w:t>
      </w:r>
    </w:p>
    <w:p w14:paraId="7156C983"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shd w:val="clear" w:color="auto" w:fill="FFFFFF"/>
        </w:rPr>
        <w:t>CINEAMA</w:t>
      </w:r>
    </w:p>
    <w:p w14:paraId="297D8AFF"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 xml:space="preserve">Divertimento </w:t>
      </w:r>
      <w:proofErr w:type="spellStart"/>
      <w:r w:rsidRPr="00466821">
        <w:rPr>
          <w:rFonts w:ascii="Times New Roman" w:hAnsi="Times New Roman" w:cs="Times New Roman"/>
          <w:sz w:val="24"/>
          <w:szCs w:val="24"/>
        </w:rPr>
        <w:t>musicale</w:t>
      </w:r>
      <w:proofErr w:type="spellEnd"/>
    </w:p>
    <w:p w14:paraId="504A1B66"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proofErr w:type="spellStart"/>
      <w:r w:rsidRPr="00466821">
        <w:rPr>
          <w:rFonts w:ascii="Times New Roman" w:hAnsi="Times New Roman" w:cs="Times New Roman"/>
          <w:sz w:val="24"/>
          <w:szCs w:val="24"/>
        </w:rPr>
        <w:t>Eniki</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beniki</w:t>
      </w:r>
      <w:proofErr w:type="spellEnd"/>
    </w:p>
    <w:p w14:paraId="4609EBD3"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FEDIM</w:t>
      </w:r>
    </w:p>
    <w:p w14:paraId="05A8DA58"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Hviezdoslavov Kubín</w:t>
      </w:r>
    </w:p>
    <w:p w14:paraId="39CD0988"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Jazykom tanca (predtým Tancuj, tancuj)</w:t>
      </w:r>
    </w:p>
    <w:p w14:paraId="09F37CA7"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 xml:space="preserve">Kontakt (predtým </w:t>
      </w:r>
      <w:proofErr w:type="spellStart"/>
      <w:r w:rsidRPr="00466821">
        <w:rPr>
          <w:rFonts w:ascii="Times New Roman" w:hAnsi="Times New Roman" w:cs="Times New Roman"/>
          <w:sz w:val="24"/>
          <w:szCs w:val="24"/>
        </w:rPr>
        <w:t>Strunobranie</w:t>
      </w:r>
      <w:proofErr w:type="spellEnd"/>
      <w:r w:rsidRPr="00466821">
        <w:rPr>
          <w:rFonts w:ascii="Times New Roman" w:hAnsi="Times New Roman" w:cs="Times New Roman"/>
          <w:sz w:val="24"/>
          <w:szCs w:val="24"/>
        </w:rPr>
        <w:t>)</w:t>
      </w:r>
    </w:p>
    <w:p w14:paraId="5D01C8C4"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Literárny Zvolen - celoštátna súťaž literárnej tvorby</w:t>
      </w:r>
    </w:p>
    <w:p w14:paraId="287FE697"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Mládež spieva</w:t>
      </w:r>
    </w:p>
    <w:p w14:paraId="4DBDEB19"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Nositelia tradícií</w:t>
      </w:r>
    </w:p>
    <w:p w14:paraId="09F0F96C"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proofErr w:type="spellStart"/>
      <w:r w:rsidRPr="00466821">
        <w:rPr>
          <w:rFonts w:ascii="Times New Roman" w:hAnsi="Times New Roman" w:cs="Times New Roman"/>
          <w:sz w:val="24"/>
          <w:szCs w:val="24"/>
        </w:rPr>
        <w:t>OdDYCHpoDYCH</w:t>
      </w:r>
      <w:proofErr w:type="spellEnd"/>
    </w:p>
    <w:p w14:paraId="7C9D67D1"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proofErr w:type="spellStart"/>
      <w:r w:rsidRPr="00466821">
        <w:rPr>
          <w:rFonts w:ascii="Times New Roman" w:hAnsi="Times New Roman" w:cs="Times New Roman"/>
          <w:sz w:val="24"/>
          <w:szCs w:val="24"/>
        </w:rPr>
        <w:t>Šaffova</w:t>
      </w:r>
      <w:proofErr w:type="spellEnd"/>
      <w:r w:rsidRPr="00466821">
        <w:rPr>
          <w:rFonts w:ascii="Times New Roman" w:hAnsi="Times New Roman" w:cs="Times New Roman"/>
          <w:sz w:val="24"/>
          <w:szCs w:val="24"/>
        </w:rPr>
        <w:t xml:space="preserve"> ostroha</w:t>
      </w:r>
    </w:p>
    <w:p w14:paraId="3DA4B6FC"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Vidiečanova Habovka</w:t>
      </w:r>
    </w:p>
    <w:p w14:paraId="730CB756"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proofErr w:type="spellStart"/>
      <w:r w:rsidRPr="00466821">
        <w:rPr>
          <w:rFonts w:ascii="Times New Roman" w:hAnsi="Times New Roman" w:cs="Times New Roman"/>
          <w:sz w:val="24"/>
          <w:szCs w:val="24"/>
        </w:rPr>
        <w:t>Viva</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il</w:t>
      </w:r>
      <w:proofErr w:type="spellEnd"/>
      <w:r w:rsidRPr="00466821">
        <w:rPr>
          <w:rFonts w:ascii="Times New Roman" w:hAnsi="Times New Roman" w:cs="Times New Roman"/>
          <w:sz w:val="24"/>
          <w:szCs w:val="24"/>
        </w:rPr>
        <w:t xml:space="preserve"> </w:t>
      </w:r>
      <w:proofErr w:type="spellStart"/>
      <w:r w:rsidRPr="00466821">
        <w:rPr>
          <w:rFonts w:ascii="Times New Roman" w:hAnsi="Times New Roman" w:cs="Times New Roman"/>
          <w:sz w:val="24"/>
          <w:szCs w:val="24"/>
        </w:rPr>
        <w:t>canto</w:t>
      </w:r>
      <w:proofErr w:type="spellEnd"/>
    </w:p>
    <w:p w14:paraId="49E25D9F"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Výtvarné spektrum</w:t>
      </w:r>
    </w:p>
    <w:p w14:paraId="0C2E6E83" w14:textId="77777777" w:rsidR="002C680D" w:rsidRPr="00466821"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Zlatá priadka</w:t>
      </w:r>
    </w:p>
    <w:p w14:paraId="6C525195" w14:textId="77777777" w:rsidR="002C680D" w:rsidRDefault="002C680D" w:rsidP="00685640">
      <w:pPr>
        <w:pStyle w:val="Odsekzoznamu"/>
        <w:numPr>
          <w:ilvl w:val="0"/>
          <w:numId w:val="33"/>
        </w:numPr>
        <w:spacing w:after="0" w:line="240" w:lineRule="auto"/>
        <w:ind w:firstLine="130"/>
        <w:rPr>
          <w:rFonts w:ascii="Times New Roman" w:hAnsi="Times New Roman" w:cs="Times New Roman"/>
          <w:sz w:val="24"/>
          <w:szCs w:val="24"/>
        </w:rPr>
      </w:pPr>
      <w:r w:rsidRPr="00466821">
        <w:rPr>
          <w:rFonts w:ascii="Times New Roman" w:hAnsi="Times New Roman" w:cs="Times New Roman"/>
          <w:sz w:val="24"/>
          <w:szCs w:val="24"/>
        </w:rPr>
        <w:t>Žatva drámy</w:t>
      </w:r>
    </w:p>
    <w:p w14:paraId="354CE715" w14:textId="77777777" w:rsidR="002C680D" w:rsidRDefault="002C680D" w:rsidP="00F90F9E">
      <w:pPr>
        <w:pStyle w:val="Odsekzoznamu"/>
        <w:ind w:left="1004"/>
        <w:jc w:val="both"/>
        <w:rPr>
          <w:rFonts w:ascii="Times New Roman" w:hAnsi="Times New Roman" w:cs="Times New Roman"/>
          <w:b/>
          <w:bCs/>
          <w:sz w:val="24"/>
          <w:szCs w:val="24"/>
        </w:rPr>
      </w:pPr>
    </w:p>
    <w:p w14:paraId="79077072" w14:textId="41DD14E8" w:rsidR="002C680D" w:rsidRDefault="002C680D" w:rsidP="003118D3">
      <w:pPr>
        <w:pStyle w:val="Odsekzoznamu"/>
        <w:numPr>
          <w:ilvl w:val="0"/>
          <w:numId w:val="22"/>
        </w:num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Zoznam </w:t>
      </w:r>
      <w:r w:rsidR="00B63B77">
        <w:rPr>
          <w:rFonts w:ascii="Times New Roman" w:hAnsi="Times New Roman" w:cs="Times New Roman"/>
          <w:b/>
          <w:bCs/>
          <w:sz w:val="24"/>
          <w:szCs w:val="24"/>
        </w:rPr>
        <w:t xml:space="preserve">ďalších </w:t>
      </w:r>
      <w:r w:rsidRPr="00466821">
        <w:rPr>
          <w:rFonts w:ascii="Times New Roman" w:hAnsi="Times New Roman" w:cs="Times New Roman"/>
          <w:b/>
          <w:bCs/>
          <w:sz w:val="24"/>
          <w:szCs w:val="24"/>
        </w:rPr>
        <w:t>akceptovaných súťaží</w:t>
      </w:r>
      <w:r w:rsidR="00B63B77">
        <w:rPr>
          <w:rFonts w:ascii="Times New Roman" w:hAnsi="Times New Roman" w:cs="Times New Roman"/>
          <w:b/>
          <w:bCs/>
          <w:sz w:val="24"/>
          <w:szCs w:val="24"/>
        </w:rPr>
        <w:t xml:space="preserve"> zastrešených vybranými organizáciami na medzinárodnej úrovni</w:t>
      </w:r>
    </w:p>
    <w:p w14:paraId="2D3DDB21" w14:textId="2320977F" w:rsidR="002C680D" w:rsidRDefault="00B63B77" w:rsidP="00F90F9E">
      <w:pPr>
        <w:pStyle w:val="Odsekzoznamu"/>
        <w:numPr>
          <w:ilvl w:val="0"/>
          <w:numId w:val="34"/>
        </w:numPr>
        <w:ind w:left="1418" w:hanging="284"/>
        <w:jc w:val="both"/>
        <w:rPr>
          <w:rFonts w:ascii="Times New Roman" w:hAnsi="Times New Roman" w:cs="Times New Roman"/>
          <w:sz w:val="24"/>
          <w:szCs w:val="24"/>
        </w:rPr>
      </w:pPr>
      <w:r w:rsidRPr="00466821">
        <w:rPr>
          <w:rFonts w:ascii="Times New Roman" w:hAnsi="Times New Roman" w:cs="Times New Roman"/>
          <w:sz w:val="24"/>
          <w:szCs w:val="24"/>
        </w:rPr>
        <w:t>ROBOCUP</w:t>
      </w:r>
      <w:r w:rsidR="00871890">
        <w:rPr>
          <w:rStyle w:val="Odkaznapoznmkupodiarou"/>
          <w:rFonts w:ascii="Times New Roman" w:hAnsi="Times New Roman" w:cs="Times New Roman"/>
          <w:sz w:val="24"/>
          <w:szCs w:val="24"/>
        </w:rPr>
        <w:footnoteReference w:id="32"/>
      </w:r>
    </w:p>
    <w:p w14:paraId="3AA8B55F" w14:textId="672A3762" w:rsidR="00B63B77" w:rsidRPr="00F90F9E" w:rsidRDefault="00B63B77" w:rsidP="00B63B77">
      <w:pPr>
        <w:pStyle w:val="Odsekzoznamu"/>
        <w:numPr>
          <w:ilvl w:val="0"/>
          <w:numId w:val="34"/>
        </w:numPr>
        <w:ind w:left="1418" w:hanging="284"/>
        <w:jc w:val="both"/>
        <w:rPr>
          <w:rStyle w:val="normaltextrun"/>
          <w:rFonts w:ascii="Times New Roman" w:hAnsi="Times New Roman" w:cs="Times New Roman"/>
          <w:b/>
          <w:bCs/>
          <w:sz w:val="24"/>
          <w:szCs w:val="24"/>
        </w:rPr>
      </w:pPr>
      <w:r w:rsidRPr="00466821">
        <w:rPr>
          <w:rStyle w:val="normaltextrun"/>
          <w:rFonts w:ascii="Times New Roman" w:hAnsi="Times New Roman" w:cs="Times New Roman"/>
          <w:color w:val="000000"/>
          <w:sz w:val="24"/>
          <w:szCs w:val="24"/>
          <w:bdr w:val="none" w:sz="0" w:space="0" w:color="auto" w:frame="1"/>
        </w:rPr>
        <w:t>Astronomická olympiáda</w:t>
      </w:r>
      <w:r w:rsidR="00871890">
        <w:rPr>
          <w:rStyle w:val="Odkaznapoznmkupodiarou"/>
          <w:rFonts w:ascii="Times New Roman" w:hAnsi="Times New Roman" w:cs="Times New Roman"/>
          <w:color w:val="000000"/>
          <w:sz w:val="24"/>
          <w:szCs w:val="24"/>
          <w:bdr w:val="none" w:sz="0" w:space="0" w:color="auto" w:frame="1"/>
        </w:rPr>
        <w:footnoteReference w:id="33"/>
      </w:r>
    </w:p>
    <w:p w14:paraId="2917029D" w14:textId="3DF7375C" w:rsidR="008F0831" w:rsidRPr="008F0831" w:rsidRDefault="00B63B77" w:rsidP="008F0831">
      <w:pPr>
        <w:pStyle w:val="Odsekzoznamu"/>
        <w:numPr>
          <w:ilvl w:val="0"/>
          <w:numId w:val="34"/>
        </w:numPr>
        <w:ind w:left="1418" w:hanging="284"/>
        <w:jc w:val="both"/>
        <w:rPr>
          <w:rStyle w:val="normaltextrun"/>
          <w:rFonts w:ascii="Times New Roman" w:hAnsi="Times New Roman" w:cs="Times New Roman"/>
          <w:b/>
          <w:bCs/>
          <w:sz w:val="24"/>
          <w:szCs w:val="24"/>
        </w:rPr>
      </w:pPr>
      <w:r w:rsidRPr="00466821">
        <w:rPr>
          <w:rStyle w:val="normaltextrun"/>
          <w:rFonts w:ascii="Times New Roman" w:hAnsi="Times New Roman" w:cs="Times New Roman"/>
          <w:color w:val="000000"/>
          <w:sz w:val="24"/>
          <w:szCs w:val="24"/>
          <w:shd w:val="clear" w:color="auto" w:fill="FFFFFF"/>
        </w:rPr>
        <w:t>Ekonomická olympiáda</w:t>
      </w:r>
      <w:r w:rsidR="00871890">
        <w:rPr>
          <w:rStyle w:val="Odkaznapoznmkupodiarou"/>
          <w:rFonts w:ascii="Times New Roman" w:hAnsi="Times New Roman" w:cs="Times New Roman"/>
          <w:color w:val="000000"/>
          <w:sz w:val="24"/>
          <w:szCs w:val="24"/>
          <w:shd w:val="clear" w:color="auto" w:fill="FFFFFF"/>
        </w:rPr>
        <w:footnoteReference w:id="34"/>
      </w:r>
    </w:p>
    <w:p w14:paraId="5013A36E" w14:textId="77777777" w:rsidR="008F0831" w:rsidRPr="008F0831" w:rsidRDefault="008F0831" w:rsidP="008F0831">
      <w:pPr>
        <w:pStyle w:val="Odsekzoznamu"/>
        <w:ind w:left="1418"/>
        <w:jc w:val="both"/>
        <w:rPr>
          <w:rFonts w:ascii="Times New Roman" w:hAnsi="Times New Roman" w:cs="Times New Roman"/>
          <w:b/>
          <w:bCs/>
          <w:sz w:val="24"/>
          <w:szCs w:val="24"/>
        </w:rPr>
      </w:pPr>
    </w:p>
    <w:p w14:paraId="0AE11236" w14:textId="08F9EABC" w:rsidR="00B63B77" w:rsidRDefault="00B63B77" w:rsidP="00B63B77">
      <w:pPr>
        <w:pStyle w:val="Odsekzoznamu"/>
        <w:numPr>
          <w:ilvl w:val="0"/>
          <w:numId w:val="22"/>
        </w:num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Zoznam </w:t>
      </w:r>
      <w:r>
        <w:rPr>
          <w:rFonts w:ascii="Times New Roman" w:hAnsi="Times New Roman" w:cs="Times New Roman"/>
          <w:b/>
          <w:bCs/>
          <w:sz w:val="24"/>
          <w:szCs w:val="24"/>
        </w:rPr>
        <w:t xml:space="preserve">ďalších </w:t>
      </w:r>
      <w:r w:rsidRPr="00466821">
        <w:rPr>
          <w:rFonts w:ascii="Times New Roman" w:hAnsi="Times New Roman" w:cs="Times New Roman"/>
          <w:b/>
          <w:bCs/>
          <w:sz w:val="24"/>
          <w:szCs w:val="24"/>
        </w:rPr>
        <w:t>akceptovaných súťaží</w:t>
      </w:r>
      <w:r>
        <w:rPr>
          <w:rFonts w:ascii="Times New Roman" w:hAnsi="Times New Roman" w:cs="Times New Roman"/>
          <w:b/>
          <w:bCs/>
          <w:sz w:val="24"/>
          <w:szCs w:val="24"/>
        </w:rPr>
        <w:t xml:space="preserve"> zastrešených vybranými organizáciami na celoštátnej úrovni</w:t>
      </w:r>
    </w:p>
    <w:p w14:paraId="75873DBB" w14:textId="77777777" w:rsidR="00B63B77" w:rsidRDefault="00B63B77" w:rsidP="00F90F9E">
      <w:pPr>
        <w:pStyle w:val="Odsekzoznamu"/>
        <w:numPr>
          <w:ilvl w:val="0"/>
          <w:numId w:val="35"/>
        </w:numPr>
        <w:ind w:left="1418" w:hanging="284"/>
        <w:jc w:val="both"/>
        <w:rPr>
          <w:rFonts w:ascii="Times New Roman" w:hAnsi="Times New Roman" w:cs="Times New Roman"/>
          <w:sz w:val="24"/>
          <w:szCs w:val="24"/>
        </w:rPr>
      </w:pPr>
      <w:r w:rsidRPr="00466821">
        <w:rPr>
          <w:rFonts w:ascii="Times New Roman" w:hAnsi="Times New Roman" w:cs="Times New Roman"/>
          <w:sz w:val="24"/>
          <w:szCs w:val="24"/>
        </w:rPr>
        <w:t>ROBOCUP</w:t>
      </w:r>
    </w:p>
    <w:p w14:paraId="76AEEF2F" w14:textId="50A74863" w:rsidR="00B63B77" w:rsidRPr="00F90F9E" w:rsidRDefault="00B63B77" w:rsidP="00B63B77">
      <w:pPr>
        <w:pStyle w:val="Odsekzoznamu"/>
        <w:numPr>
          <w:ilvl w:val="0"/>
          <w:numId w:val="35"/>
        </w:numPr>
        <w:ind w:left="1418" w:hanging="284"/>
        <w:jc w:val="both"/>
        <w:rPr>
          <w:rFonts w:ascii="Times New Roman" w:hAnsi="Times New Roman" w:cs="Times New Roman"/>
          <w:b/>
          <w:bCs/>
          <w:sz w:val="24"/>
          <w:szCs w:val="24"/>
        </w:rPr>
      </w:pPr>
      <w:r w:rsidRPr="00466821">
        <w:rPr>
          <w:rFonts w:ascii="Times New Roman" w:hAnsi="Times New Roman" w:cs="Times New Roman"/>
          <w:sz w:val="24"/>
          <w:szCs w:val="24"/>
        </w:rPr>
        <w:t>3D tlač</w:t>
      </w:r>
    </w:p>
    <w:p w14:paraId="4CA597AD" w14:textId="77777777" w:rsidR="00B63B77" w:rsidRPr="00B63B77" w:rsidRDefault="00B63B77" w:rsidP="00871890">
      <w:pPr>
        <w:pStyle w:val="Odsekzoznamu"/>
        <w:numPr>
          <w:ilvl w:val="0"/>
          <w:numId w:val="35"/>
        </w:numPr>
        <w:ind w:left="1418" w:hanging="284"/>
        <w:jc w:val="both"/>
        <w:rPr>
          <w:rFonts w:ascii="Times New Roman" w:hAnsi="Times New Roman" w:cs="Times New Roman"/>
          <w:sz w:val="24"/>
          <w:szCs w:val="24"/>
        </w:rPr>
      </w:pPr>
      <w:r w:rsidRPr="00B63B77">
        <w:rPr>
          <w:rStyle w:val="normaltextrun"/>
          <w:rFonts w:ascii="Times New Roman" w:hAnsi="Times New Roman" w:cs="Times New Roman"/>
          <w:color w:val="000000"/>
          <w:sz w:val="24"/>
          <w:szCs w:val="24"/>
          <w:shd w:val="clear" w:color="auto" w:fill="FFFFFF"/>
        </w:rPr>
        <w:t>Čo vieš o hviezdach?</w:t>
      </w:r>
      <w:r w:rsidRPr="00B63B77">
        <w:rPr>
          <w:rStyle w:val="eop"/>
          <w:rFonts w:ascii="Times New Roman" w:hAnsi="Times New Roman" w:cs="Times New Roman"/>
          <w:color w:val="000000"/>
          <w:sz w:val="24"/>
          <w:szCs w:val="24"/>
          <w:shd w:val="clear" w:color="auto" w:fill="FFFFFF"/>
        </w:rPr>
        <w:t> </w:t>
      </w:r>
    </w:p>
    <w:p w14:paraId="3C90E0F2" w14:textId="052D0576" w:rsidR="00B63B77" w:rsidRPr="00F90F9E" w:rsidRDefault="00B63B77" w:rsidP="00B63B77">
      <w:pPr>
        <w:pStyle w:val="Odsekzoznamu"/>
        <w:numPr>
          <w:ilvl w:val="0"/>
          <w:numId w:val="35"/>
        </w:numPr>
        <w:ind w:left="1418" w:hanging="284"/>
        <w:jc w:val="both"/>
        <w:rPr>
          <w:rFonts w:ascii="Times New Roman" w:hAnsi="Times New Roman" w:cs="Times New Roman"/>
          <w:b/>
          <w:bCs/>
          <w:sz w:val="24"/>
          <w:szCs w:val="24"/>
        </w:rPr>
      </w:pPr>
      <w:bookmarkStart w:id="4" w:name="_Hlk136514751"/>
      <w:r w:rsidRPr="00466821">
        <w:rPr>
          <w:rStyle w:val="normaltextrun"/>
          <w:rFonts w:ascii="Times New Roman" w:hAnsi="Times New Roman" w:cs="Times New Roman"/>
          <w:color w:val="000000"/>
          <w:sz w:val="24"/>
          <w:szCs w:val="24"/>
          <w:bdr w:val="none" w:sz="0" w:space="0" w:color="auto" w:frame="1"/>
        </w:rPr>
        <w:t>Astronomická olympiáda</w:t>
      </w:r>
      <w:bookmarkEnd w:id="4"/>
    </w:p>
    <w:p w14:paraId="74B990F4" w14:textId="117B93A4" w:rsidR="00B63B77" w:rsidRPr="00F90F9E" w:rsidRDefault="00B63B77" w:rsidP="00B63B77">
      <w:pPr>
        <w:pStyle w:val="Odsekzoznamu"/>
        <w:numPr>
          <w:ilvl w:val="0"/>
          <w:numId w:val="35"/>
        </w:numPr>
        <w:ind w:left="1418" w:hanging="284"/>
        <w:jc w:val="both"/>
        <w:rPr>
          <w:rStyle w:val="normaltextrun"/>
          <w:rFonts w:ascii="Times New Roman" w:hAnsi="Times New Roman" w:cs="Times New Roman"/>
          <w:b/>
          <w:bCs/>
          <w:sz w:val="24"/>
          <w:szCs w:val="24"/>
        </w:rPr>
      </w:pPr>
      <w:r w:rsidRPr="00466821">
        <w:rPr>
          <w:rStyle w:val="normaltextrun"/>
          <w:rFonts w:ascii="Times New Roman" w:hAnsi="Times New Roman" w:cs="Times New Roman"/>
          <w:sz w:val="24"/>
          <w:szCs w:val="24"/>
          <w:shd w:val="clear" w:color="auto" w:fill="FFFFFF"/>
        </w:rPr>
        <w:t>Matematický klokan</w:t>
      </w:r>
      <w:r w:rsidR="00871890">
        <w:rPr>
          <w:rStyle w:val="Odkaznapoznmkupodiarou"/>
          <w:rFonts w:ascii="Times New Roman" w:hAnsi="Times New Roman" w:cs="Times New Roman"/>
          <w:sz w:val="24"/>
          <w:szCs w:val="24"/>
          <w:shd w:val="clear" w:color="auto" w:fill="FFFFFF"/>
        </w:rPr>
        <w:footnoteReference w:id="35"/>
      </w:r>
    </w:p>
    <w:p w14:paraId="4EDE2CBF" w14:textId="6F5C018E" w:rsidR="000734F5" w:rsidRPr="00F90F9E" w:rsidRDefault="000734F5" w:rsidP="00B63B77">
      <w:pPr>
        <w:pStyle w:val="Odsekzoznamu"/>
        <w:numPr>
          <w:ilvl w:val="0"/>
          <w:numId w:val="35"/>
        </w:numPr>
        <w:ind w:left="1418" w:hanging="284"/>
        <w:jc w:val="both"/>
        <w:rPr>
          <w:rStyle w:val="normaltextrun"/>
          <w:rFonts w:ascii="Times New Roman" w:hAnsi="Times New Roman" w:cs="Times New Roman"/>
          <w:b/>
          <w:bCs/>
          <w:sz w:val="24"/>
          <w:szCs w:val="24"/>
        </w:rPr>
      </w:pPr>
      <w:bookmarkStart w:id="5" w:name="_Hlk136514819"/>
      <w:r w:rsidRPr="00466821">
        <w:rPr>
          <w:rStyle w:val="normaltextrun"/>
          <w:rFonts w:ascii="Times New Roman" w:hAnsi="Times New Roman" w:cs="Times New Roman"/>
          <w:color w:val="000000"/>
          <w:sz w:val="24"/>
          <w:szCs w:val="24"/>
          <w:shd w:val="clear" w:color="auto" w:fill="FFFFFF"/>
        </w:rPr>
        <w:lastRenderedPageBreak/>
        <w:t>Ekonomická olympiáda</w:t>
      </w:r>
      <w:bookmarkEnd w:id="5"/>
    </w:p>
    <w:p w14:paraId="37B49D72" w14:textId="515A8183" w:rsidR="00871890" w:rsidRPr="00F90F9E" w:rsidRDefault="00871890" w:rsidP="00B63B77">
      <w:pPr>
        <w:pStyle w:val="Odsekzoznamu"/>
        <w:numPr>
          <w:ilvl w:val="0"/>
          <w:numId w:val="35"/>
        </w:numPr>
        <w:ind w:left="1418" w:hanging="284"/>
        <w:jc w:val="both"/>
        <w:rPr>
          <w:rStyle w:val="eop"/>
          <w:rFonts w:ascii="Times New Roman" w:hAnsi="Times New Roman" w:cs="Times New Roman"/>
          <w:b/>
          <w:bCs/>
          <w:sz w:val="24"/>
          <w:szCs w:val="24"/>
        </w:rPr>
      </w:pPr>
      <w:r w:rsidRPr="00466821">
        <w:rPr>
          <w:rStyle w:val="normaltextrun"/>
          <w:rFonts w:ascii="Times New Roman" w:hAnsi="Times New Roman" w:cs="Times New Roman"/>
          <w:sz w:val="24"/>
          <w:szCs w:val="24"/>
          <w:shd w:val="clear" w:color="auto" w:fill="FFFFFF"/>
        </w:rPr>
        <w:t>Generácia €</w:t>
      </w:r>
      <w:proofErr w:type="spellStart"/>
      <w:r w:rsidRPr="00466821">
        <w:rPr>
          <w:rStyle w:val="normaltextrun"/>
          <w:rFonts w:ascii="Times New Roman" w:hAnsi="Times New Roman" w:cs="Times New Roman"/>
          <w:sz w:val="24"/>
          <w:szCs w:val="24"/>
          <w:shd w:val="clear" w:color="auto" w:fill="FFFFFF"/>
        </w:rPr>
        <w:t>uro</w:t>
      </w:r>
      <w:proofErr w:type="spellEnd"/>
      <w:r w:rsidRPr="00466821">
        <w:rPr>
          <w:rStyle w:val="eop"/>
          <w:rFonts w:ascii="Times New Roman" w:hAnsi="Times New Roman" w:cs="Times New Roman"/>
          <w:sz w:val="24"/>
          <w:szCs w:val="24"/>
        </w:rPr>
        <w:t> </w:t>
      </w:r>
    </w:p>
    <w:p w14:paraId="18275822" w14:textId="3D265E28" w:rsidR="00871890" w:rsidRPr="00F90F9E" w:rsidRDefault="00871890" w:rsidP="00B63B77">
      <w:pPr>
        <w:pStyle w:val="Odsekzoznamu"/>
        <w:numPr>
          <w:ilvl w:val="0"/>
          <w:numId w:val="35"/>
        </w:numPr>
        <w:ind w:left="1418" w:hanging="284"/>
        <w:jc w:val="both"/>
        <w:rPr>
          <w:rStyle w:val="normaltextrun"/>
          <w:rFonts w:ascii="Times New Roman" w:hAnsi="Times New Roman" w:cs="Times New Roman"/>
          <w:b/>
          <w:bCs/>
          <w:sz w:val="24"/>
          <w:szCs w:val="24"/>
        </w:rPr>
      </w:pPr>
      <w:r w:rsidRPr="00466821">
        <w:rPr>
          <w:rStyle w:val="normaltextrun"/>
          <w:rFonts w:ascii="Times New Roman" w:hAnsi="Times New Roman" w:cs="Times New Roman"/>
          <w:sz w:val="24"/>
          <w:szCs w:val="24"/>
          <w:bdr w:val="none" w:sz="0" w:space="0" w:color="auto" w:frame="1"/>
        </w:rPr>
        <w:t>Dejepisná súťaž gymnázií ČR a</w:t>
      </w:r>
      <w:r>
        <w:rPr>
          <w:rStyle w:val="normaltextrun"/>
          <w:rFonts w:ascii="Times New Roman" w:hAnsi="Times New Roman" w:cs="Times New Roman"/>
          <w:sz w:val="24"/>
          <w:szCs w:val="24"/>
          <w:bdr w:val="none" w:sz="0" w:space="0" w:color="auto" w:frame="1"/>
        </w:rPr>
        <w:t> </w:t>
      </w:r>
      <w:r w:rsidRPr="00466821">
        <w:rPr>
          <w:rStyle w:val="normaltextrun"/>
          <w:rFonts w:ascii="Times New Roman" w:hAnsi="Times New Roman" w:cs="Times New Roman"/>
          <w:sz w:val="24"/>
          <w:szCs w:val="24"/>
          <w:bdr w:val="none" w:sz="0" w:space="0" w:color="auto" w:frame="1"/>
        </w:rPr>
        <w:t>SR</w:t>
      </w:r>
      <w:r w:rsidR="002976D7">
        <w:rPr>
          <w:rStyle w:val="Odkaznapoznmkupodiarou"/>
          <w:rFonts w:ascii="Times New Roman" w:hAnsi="Times New Roman" w:cs="Times New Roman"/>
          <w:sz w:val="24"/>
          <w:szCs w:val="24"/>
          <w:bdr w:val="none" w:sz="0" w:space="0" w:color="auto" w:frame="1"/>
        </w:rPr>
        <w:footnoteReference w:id="36"/>
      </w:r>
    </w:p>
    <w:p w14:paraId="2CA211CA" w14:textId="77777777" w:rsidR="00871890" w:rsidRPr="00871890" w:rsidRDefault="00871890" w:rsidP="00F90F9E">
      <w:pPr>
        <w:pStyle w:val="Odsekzoznamu"/>
        <w:numPr>
          <w:ilvl w:val="0"/>
          <w:numId w:val="35"/>
        </w:numPr>
        <w:ind w:left="1418" w:hanging="284"/>
        <w:jc w:val="both"/>
        <w:rPr>
          <w:rFonts w:ascii="Times New Roman" w:hAnsi="Times New Roman" w:cs="Times New Roman"/>
          <w:sz w:val="24"/>
          <w:szCs w:val="24"/>
        </w:rPr>
      </w:pPr>
      <w:r w:rsidRPr="00871890">
        <w:rPr>
          <w:rStyle w:val="normaltextrun"/>
          <w:rFonts w:ascii="Times New Roman" w:hAnsi="Times New Roman" w:cs="Times New Roman"/>
          <w:sz w:val="24"/>
          <w:szCs w:val="24"/>
          <w:bdr w:val="none" w:sz="0" w:space="0" w:color="auto" w:frame="1"/>
        </w:rPr>
        <w:t>Festival vedy a techniky</w:t>
      </w:r>
    </w:p>
    <w:p w14:paraId="4072549C" w14:textId="2EEA60AB" w:rsidR="00871890" w:rsidRPr="00F90F9E" w:rsidRDefault="00871890" w:rsidP="00871890">
      <w:pPr>
        <w:pStyle w:val="Odsekzoznamu"/>
        <w:numPr>
          <w:ilvl w:val="0"/>
          <w:numId w:val="35"/>
        </w:numPr>
        <w:ind w:left="1418" w:hanging="284"/>
        <w:jc w:val="both"/>
        <w:rPr>
          <w:rStyle w:val="eop"/>
          <w:rFonts w:ascii="Times New Roman" w:hAnsi="Times New Roman" w:cs="Times New Roman"/>
          <w:sz w:val="24"/>
          <w:szCs w:val="24"/>
          <w:bdr w:val="none" w:sz="0" w:space="0" w:color="auto" w:frame="1"/>
        </w:rPr>
      </w:pPr>
      <w:r w:rsidRPr="00871890">
        <w:rPr>
          <w:rStyle w:val="normaltextrun"/>
          <w:rFonts w:ascii="Times New Roman" w:hAnsi="Times New Roman" w:cs="Times New Roman"/>
          <w:sz w:val="24"/>
          <w:szCs w:val="24"/>
          <w:shd w:val="clear" w:color="auto" w:fill="FFFFFF"/>
        </w:rPr>
        <w:t>ROBORAVE</w:t>
      </w:r>
      <w:r w:rsidR="002976D7">
        <w:rPr>
          <w:rStyle w:val="Odkaznapoznmkupodiarou"/>
          <w:rFonts w:ascii="Times New Roman" w:hAnsi="Times New Roman" w:cs="Times New Roman"/>
          <w:sz w:val="24"/>
          <w:szCs w:val="24"/>
          <w:shd w:val="clear" w:color="auto" w:fill="FFFFFF"/>
        </w:rPr>
        <w:footnoteReference w:id="37"/>
      </w:r>
      <w:r w:rsidRPr="00871890">
        <w:rPr>
          <w:rStyle w:val="eop"/>
          <w:rFonts w:ascii="Times New Roman" w:hAnsi="Times New Roman" w:cs="Times New Roman"/>
          <w:sz w:val="24"/>
          <w:szCs w:val="24"/>
          <w:shd w:val="clear" w:color="auto" w:fill="FFFFFF"/>
        </w:rPr>
        <w:t> </w:t>
      </w:r>
    </w:p>
    <w:p w14:paraId="63F041A5" w14:textId="77777777" w:rsidR="00871890" w:rsidRDefault="00871890" w:rsidP="00871890">
      <w:pPr>
        <w:pStyle w:val="Odsekzoznamu"/>
        <w:numPr>
          <w:ilvl w:val="0"/>
          <w:numId w:val="35"/>
        </w:numPr>
        <w:ind w:left="1418" w:hanging="284"/>
        <w:jc w:val="both"/>
        <w:rPr>
          <w:rStyle w:val="normaltextrun"/>
          <w:rFonts w:ascii="Times New Roman" w:hAnsi="Times New Roman" w:cs="Times New Roman"/>
          <w:sz w:val="24"/>
          <w:szCs w:val="24"/>
          <w:bdr w:val="none" w:sz="0" w:space="0" w:color="auto" w:frame="1"/>
        </w:rPr>
      </w:pPr>
      <w:r w:rsidRPr="00466821">
        <w:rPr>
          <w:rStyle w:val="normaltextrun"/>
          <w:rFonts w:ascii="Times New Roman" w:hAnsi="Times New Roman" w:cs="Times New Roman"/>
          <w:sz w:val="24"/>
          <w:szCs w:val="24"/>
          <w:bdr w:val="none" w:sz="0" w:space="0" w:color="auto" w:frame="1"/>
        </w:rPr>
        <w:t>Junior Internet</w:t>
      </w:r>
    </w:p>
    <w:p w14:paraId="57F9C906" w14:textId="2F11202E" w:rsidR="00871890" w:rsidRPr="00871890" w:rsidRDefault="00871890" w:rsidP="00F90F9E">
      <w:pPr>
        <w:pStyle w:val="Odsekzoznamu"/>
        <w:numPr>
          <w:ilvl w:val="0"/>
          <w:numId w:val="35"/>
        </w:numPr>
        <w:ind w:left="1418" w:hanging="284"/>
        <w:jc w:val="both"/>
        <w:rPr>
          <w:rStyle w:val="normaltextrun"/>
          <w:rFonts w:ascii="Times New Roman" w:hAnsi="Times New Roman" w:cs="Times New Roman"/>
          <w:sz w:val="24"/>
          <w:szCs w:val="24"/>
          <w:bdr w:val="none" w:sz="0" w:space="0" w:color="auto" w:frame="1"/>
        </w:rPr>
      </w:pPr>
      <w:r w:rsidRPr="00871890">
        <w:rPr>
          <w:rStyle w:val="normaltextrun"/>
          <w:rFonts w:ascii="Times New Roman" w:hAnsi="Times New Roman" w:cs="Times New Roman"/>
          <w:sz w:val="24"/>
          <w:szCs w:val="24"/>
          <w:bdr w:val="none" w:sz="0" w:space="0" w:color="auto" w:frame="1"/>
        </w:rPr>
        <w:t>Online seminár Labák.net</w:t>
      </w:r>
      <w:r w:rsidR="002976D7">
        <w:rPr>
          <w:rStyle w:val="Odkaznapoznmkupodiarou"/>
          <w:rFonts w:ascii="Times New Roman" w:hAnsi="Times New Roman" w:cs="Times New Roman"/>
          <w:sz w:val="24"/>
          <w:szCs w:val="24"/>
          <w:bdr w:val="none" w:sz="0" w:space="0" w:color="auto" w:frame="1"/>
        </w:rPr>
        <w:footnoteReference w:id="38"/>
      </w:r>
    </w:p>
    <w:p w14:paraId="62EFAB21" w14:textId="77777777" w:rsidR="00871890" w:rsidRPr="00F90F9E" w:rsidRDefault="00871890" w:rsidP="00F90F9E">
      <w:pPr>
        <w:pStyle w:val="Odsekzoznamu"/>
        <w:numPr>
          <w:ilvl w:val="0"/>
          <w:numId w:val="35"/>
        </w:numPr>
        <w:ind w:left="1418" w:hanging="284"/>
        <w:jc w:val="both"/>
        <w:rPr>
          <w:rFonts w:ascii="Times New Roman" w:hAnsi="Times New Roman" w:cs="Times New Roman"/>
          <w:sz w:val="24"/>
          <w:szCs w:val="24"/>
        </w:rPr>
      </w:pPr>
      <w:r w:rsidRPr="00871890">
        <w:rPr>
          <w:rStyle w:val="normaltextrun"/>
          <w:rFonts w:ascii="Times New Roman" w:hAnsi="Times New Roman" w:cs="Times New Roman"/>
          <w:color w:val="000000"/>
          <w:sz w:val="24"/>
          <w:szCs w:val="24"/>
          <w:bdr w:val="none" w:sz="0" w:space="0" w:color="auto" w:frame="1"/>
        </w:rPr>
        <w:t>Slovenská debatná liga</w:t>
      </w:r>
      <w:r>
        <w:rPr>
          <w:rStyle w:val="Odkaznapoznmkupodiarou"/>
          <w:rFonts w:ascii="Times New Roman" w:hAnsi="Times New Roman" w:cs="Times New Roman"/>
          <w:color w:val="000000"/>
          <w:sz w:val="24"/>
          <w:szCs w:val="24"/>
          <w:bdr w:val="none" w:sz="0" w:space="0" w:color="auto" w:frame="1"/>
        </w:rPr>
        <w:footnoteReference w:id="39"/>
      </w:r>
    </w:p>
    <w:p w14:paraId="382F607E" w14:textId="77777777" w:rsidR="00871890" w:rsidRPr="00F90F9E" w:rsidRDefault="00871890" w:rsidP="00F90F9E">
      <w:pPr>
        <w:pStyle w:val="Odsekzoznamu"/>
        <w:numPr>
          <w:ilvl w:val="0"/>
          <w:numId w:val="35"/>
        </w:numPr>
        <w:ind w:left="1418" w:hanging="284"/>
        <w:jc w:val="both"/>
        <w:rPr>
          <w:rFonts w:ascii="Times New Roman" w:hAnsi="Times New Roman" w:cs="Times New Roman"/>
          <w:sz w:val="24"/>
          <w:szCs w:val="24"/>
        </w:rPr>
      </w:pPr>
      <w:r w:rsidRPr="00871890">
        <w:rPr>
          <w:rStyle w:val="normaltextrun"/>
          <w:rFonts w:ascii="Times New Roman" w:hAnsi="Times New Roman" w:cs="Times New Roman"/>
          <w:color w:val="000000"/>
          <w:sz w:val="24"/>
          <w:szCs w:val="24"/>
          <w:shd w:val="clear" w:color="auto" w:fill="FFFFFF"/>
        </w:rPr>
        <w:t>Olympiáda kritického myslenia</w:t>
      </w:r>
      <w:r w:rsidRPr="00871890">
        <w:rPr>
          <w:rStyle w:val="eop"/>
          <w:rFonts w:ascii="Times New Roman" w:hAnsi="Times New Roman" w:cs="Times New Roman"/>
          <w:color w:val="000000"/>
          <w:sz w:val="24"/>
          <w:szCs w:val="24"/>
          <w:shd w:val="clear" w:color="auto" w:fill="FFFFFF"/>
        </w:rPr>
        <w:t> </w:t>
      </w:r>
    </w:p>
    <w:p w14:paraId="222C9E47" w14:textId="67F784AB" w:rsidR="00871890" w:rsidRPr="00F90F9E" w:rsidRDefault="00871890" w:rsidP="00B63B77">
      <w:pPr>
        <w:pStyle w:val="Odsekzoznamu"/>
        <w:numPr>
          <w:ilvl w:val="0"/>
          <w:numId w:val="35"/>
        </w:numPr>
        <w:ind w:left="1418" w:hanging="284"/>
        <w:jc w:val="both"/>
        <w:rPr>
          <w:rStyle w:val="normaltextrun"/>
          <w:rFonts w:ascii="Times New Roman" w:hAnsi="Times New Roman" w:cs="Times New Roman"/>
          <w:b/>
          <w:bCs/>
          <w:sz w:val="24"/>
          <w:szCs w:val="24"/>
        </w:rPr>
      </w:pPr>
      <w:r w:rsidRPr="00466821">
        <w:rPr>
          <w:rStyle w:val="normaltextrun"/>
          <w:rFonts w:ascii="Times New Roman" w:hAnsi="Times New Roman" w:cs="Times New Roman"/>
          <w:sz w:val="24"/>
          <w:szCs w:val="24"/>
          <w:shd w:val="clear" w:color="auto" w:fill="FFFFFF"/>
        </w:rPr>
        <w:t xml:space="preserve">LEAF </w:t>
      </w:r>
      <w:proofErr w:type="spellStart"/>
      <w:r w:rsidRPr="00466821">
        <w:rPr>
          <w:rStyle w:val="spellingerror"/>
          <w:rFonts w:ascii="Times New Roman" w:hAnsi="Times New Roman" w:cs="Times New Roman"/>
          <w:sz w:val="24"/>
          <w:szCs w:val="24"/>
          <w:shd w:val="clear" w:color="auto" w:fill="FFFFFF"/>
        </w:rPr>
        <w:t>Academy</w:t>
      </w:r>
      <w:proofErr w:type="spellEnd"/>
      <w:r w:rsidRPr="00466821">
        <w:rPr>
          <w:rStyle w:val="normaltextrun"/>
          <w:rFonts w:ascii="Times New Roman" w:hAnsi="Times New Roman" w:cs="Times New Roman"/>
          <w:sz w:val="24"/>
          <w:szCs w:val="24"/>
          <w:shd w:val="clear" w:color="auto" w:fill="FFFFFF"/>
        </w:rPr>
        <w:t xml:space="preserve"> </w:t>
      </w:r>
      <w:proofErr w:type="spellStart"/>
      <w:r w:rsidRPr="00466821">
        <w:rPr>
          <w:rStyle w:val="normaltextrun"/>
          <w:rFonts w:ascii="Times New Roman" w:hAnsi="Times New Roman" w:cs="Times New Roman"/>
          <w:sz w:val="24"/>
          <w:szCs w:val="24"/>
          <w:shd w:val="clear" w:color="auto" w:fill="FFFFFF"/>
        </w:rPr>
        <w:t>English</w:t>
      </w:r>
      <w:proofErr w:type="spellEnd"/>
      <w:r w:rsidRPr="00466821">
        <w:rPr>
          <w:rStyle w:val="normaltextrun"/>
          <w:rFonts w:ascii="Times New Roman" w:hAnsi="Times New Roman" w:cs="Times New Roman"/>
          <w:sz w:val="24"/>
          <w:szCs w:val="24"/>
          <w:shd w:val="clear" w:color="auto" w:fill="FFFFFF"/>
        </w:rPr>
        <w:t xml:space="preserve"> </w:t>
      </w:r>
      <w:proofErr w:type="spellStart"/>
      <w:r w:rsidRPr="00466821">
        <w:rPr>
          <w:rStyle w:val="spellingerror"/>
          <w:rFonts w:ascii="Times New Roman" w:hAnsi="Times New Roman" w:cs="Times New Roman"/>
          <w:sz w:val="24"/>
          <w:szCs w:val="24"/>
          <w:shd w:val="clear" w:color="auto" w:fill="FFFFFF"/>
        </w:rPr>
        <w:t>Essay</w:t>
      </w:r>
      <w:proofErr w:type="spellEnd"/>
      <w:r w:rsidRPr="00466821">
        <w:rPr>
          <w:rStyle w:val="normaltextrun"/>
          <w:rFonts w:ascii="Times New Roman" w:hAnsi="Times New Roman" w:cs="Times New Roman"/>
          <w:sz w:val="24"/>
          <w:szCs w:val="24"/>
          <w:shd w:val="clear" w:color="auto" w:fill="FFFFFF"/>
        </w:rPr>
        <w:t xml:space="preserve"> </w:t>
      </w:r>
      <w:proofErr w:type="spellStart"/>
      <w:r w:rsidRPr="00466821">
        <w:rPr>
          <w:rStyle w:val="spellingerror"/>
          <w:rFonts w:ascii="Times New Roman" w:hAnsi="Times New Roman" w:cs="Times New Roman"/>
          <w:sz w:val="24"/>
          <w:szCs w:val="24"/>
          <w:shd w:val="clear" w:color="auto" w:fill="FFFFFF"/>
        </w:rPr>
        <w:t>Competition</w:t>
      </w:r>
      <w:proofErr w:type="spellEnd"/>
    </w:p>
    <w:p w14:paraId="4714F148" w14:textId="77777777" w:rsidR="002C680D" w:rsidRDefault="002C680D" w:rsidP="00F90F9E">
      <w:pPr>
        <w:pStyle w:val="Odsekzoznamu"/>
        <w:ind w:left="1004"/>
        <w:jc w:val="both"/>
        <w:rPr>
          <w:rFonts w:ascii="Times New Roman" w:hAnsi="Times New Roman" w:cs="Times New Roman"/>
          <w:b/>
          <w:bCs/>
          <w:sz w:val="24"/>
          <w:szCs w:val="24"/>
        </w:rPr>
      </w:pPr>
    </w:p>
    <w:p w14:paraId="620C7623" w14:textId="16953FFF" w:rsidR="00B63B77" w:rsidRDefault="00B63B77" w:rsidP="00B63B77">
      <w:pPr>
        <w:pStyle w:val="Odsekzoznamu"/>
        <w:numPr>
          <w:ilvl w:val="0"/>
          <w:numId w:val="22"/>
        </w:numPr>
        <w:jc w:val="both"/>
        <w:rPr>
          <w:rFonts w:ascii="Times New Roman" w:hAnsi="Times New Roman" w:cs="Times New Roman"/>
          <w:b/>
          <w:bCs/>
          <w:sz w:val="24"/>
          <w:szCs w:val="24"/>
        </w:rPr>
      </w:pPr>
      <w:r w:rsidRPr="00466821">
        <w:rPr>
          <w:rFonts w:ascii="Times New Roman" w:hAnsi="Times New Roman" w:cs="Times New Roman"/>
          <w:b/>
          <w:bCs/>
          <w:sz w:val="24"/>
          <w:szCs w:val="24"/>
        </w:rPr>
        <w:t xml:space="preserve">Zoznam </w:t>
      </w:r>
      <w:r>
        <w:rPr>
          <w:rFonts w:ascii="Times New Roman" w:hAnsi="Times New Roman" w:cs="Times New Roman"/>
          <w:b/>
          <w:bCs/>
          <w:sz w:val="24"/>
          <w:szCs w:val="24"/>
        </w:rPr>
        <w:t xml:space="preserve">ďalších </w:t>
      </w:r>
      <w:r w:rsidRPr="00466821">
        <w:rPr>
          <w:rFonts w:ascii="Times New Roman" w:hAnsi="Times New Roman" w:cs="Times New Roman"/>
          <w:b/>
          <w:bCs/>
          <w:sz w:val="24"/>
          <w:szCs w:val="24"/>
        </w:rPr>
        <w:t>akceptovaných súťaží</w:t>
      </w:r>
      <w:r>
        <w:rPr>
          <w:rFonts w:ascii="Times New Roman" w:hAnsi="Times New Roman" w:cs="Times New Roman"/>
          <w:b/>
          <w:bCs/>
          <w:sz w:val="24"/>
          <w:szCs w:val="24"/>
        </w:rPr>
        <w:t xml:space="preserve"> zastrešených vybranými organizáciami na krajskej úrovni</w:t>
      </w:r>
    </w:p>
    <w:p w14:paraId="3358985B" w14:textId="30EABCC1" w:rsidR="002C680D" w:rsidRDefault="002976D7" w:rsidP="00F90F9E">
      <w:pPr>
        <w:pStyle w:val="Odsekzoznamu"/>
        <w:numPr>
          <w:ilvl w:val="1"/>
          <w:numId w:val="37"/>
        </w:numPr>
        <w:ind w:left="1418" w:hanging="338"/>
        <w:jc w:val="both"/>
        <w:rPr>
          <w:rStyle w:val="eop"/>
          <w:rFonts w:ascii="Times New Roman" w:hAnsi="Times New Roman" w:cs="Times New Roman"/>
          <w:color w:val="000000"/>
          <w:sz w:val="24"/>
          <w:szCs w:val="24"/>
          <w:shd w:val="clear" w:color="auto" w:fill="FFFFFF"/>
        </w:rPr>
      </w:pPr>
      <w:r w:rsidRPr="00466821">
        <w:rPr>
          <w:rStyle w:val="normaltextrun"/>
          <w:rFonts w:ascii="Times New Roman" w:hAnsi="Times New Roman" w:cs="Times New Roman"/>
          <w:color w:val="000000"/>
          <w:sz w:val="24"/>
          <w:szCs w:val="24"/>
          <w:shd w:val="clear" w:color="auto" w:fill="FFFFFF"/>
        </w:rPr>
        <w:t>Čo vieš o hviezdach?</w:t>
      </w:r>
      <w:r w:rsidRPr="00466821">
        <w:rPr>
          <w:rStyle w:val="eop"/>
          <w:rFonts w:ascii="Times New Roman" w:hAnsi="Times New Roman" w:cs="Times New Roman"/>
          <w:color w:val="000000"/>
          <w:sz w:val="24"/>
          <w:szCs w:val="24"/>
          <w:shd w:val="clear" w:color="auto" w:fill="FFFFFF"/>
        </w:rPr>
        <w:t> </w:t>
      </w:r>
    </w:p>
    <w:p w14:paraId="3857FA20" w14:textId="486C9F32" w:rsidR="002976D7" w:rsidRDefault="002976D7" w:rsidP="00F90F9E">
      <w:pPr>
        <w:pStyle w:val="Odsekzoznamu"/>
        <w:numPr>
          <w:ilvl w:val="1"/>
          <w:numId w:val="37"/>
        </w:numPr>
        <w:ind w:left="1418" w:hanging="338"/>
        <w:jc w:val="both"/>
        <w:rPr>
          <w:rStyle w:val="normaltextrun"/>
          <w:rFonts w:ascii="Times New Roman" w:hAnsi="Times New Roman" w:cs="Times New Roman"/>
          <w:color w:val="000000"/>
          <w:sz w:val="24"/>
          <w:szCs w:val="24"/>
          <w:shd w:val="clear" w:color="auto" w:fill="FFFFFF"/>
        </w:rPr>
      </w:pPr>
      <w:r w:rsidRPr="00466821">
        <w:rPr>
          <w:rStyle w:val="normaltextrun"/>
          <w:rFonts w:ascii="Times New Roman" w:hAnsi="Times New Roman" w:cs="Times New Roman"/>
          <w:color w:val="000000"/>
          <w:sz w:val="24"/>
          <w:szCs w:val="24"/>
          <w:shd w:val="clear" w:color="auto" w:fill="FFFFFF"/>
        </w:rPr>
        <w:t>Ekonomická olympiáda</w:t>
      </w:r>
    </w:p>
    <w:p w14:paraId="0E883E10" w14:textId="5CF5DF46" w:rsidR="002976D7" w:rsidRPr="00F90F9E" w:rsidRDefault="002976D7" w:rsidP="00F90F9E">
      <w:pPr>
        <w:pStyle w:val="Odsekzoznamu"/>
        <w:numPr>
          <w:ilvl w:val="1"/>
          <w:numId w:val="37"/>
        </w:numPr>
        <w:ind w:left="1418" w:hanging="338"/>
        <w:jc w:val="both"/>
        <w:rPr>
          <w:rFonts w:ascii="Times New Roman" w:hAnsi="Times New Roman" w:cs="Times New Roman"/>
          <w:sz w:val="24"/>
          <w:szCs w:val="24"/>
        </w:rPr>
      </w:pPr>
      <w:r w:rsidRPr="002976D7">
        <w:rPr>
          <w:rStyle w:val="normaltextrun"/>
          <w:rFonts w:ascii="Times New Roman" w:hAnsi="Times New Roman" w:cs="Times New Roman"/>
          <w:sz w:val="24"/>
          <w:szCs w:val="24"/>
          <w:bdr w:val="none" w:sz="0" w:space="0" w:color="auto" w:frame="1"/>
        </w:rPr>
        <w:t>Festival vedy a techniky</w:t>
      </w:r>
      <w:r>
        <w:rPr>
          <w:rStyle w:val="Odkaznapoznmkupodiarou"/>
          <w:rFonts w:ascii="Times New Roman" w:hAnsi="Times New Roman" w:cs="Times New Roman"/>
          <w:sz w:val="24"/>
          <w:szCs w:val="24"/>
          <w:bdr w:val="none" w:sz="0" w:space="0" w:color="auto" w:frame="1"/>
        </w:rPr>
        <w:footnoteReference w:id="40"/>
      </w:r>
    </w:p>
    <w:p w14:paraId="0A242007" w14:textId="253ECA29" w:rsidR="002976D7" w:rsidRDefault="002976D7" w:rsidP="00F90F9E">
      <w:pPr>
        <w:pStyle w:val="Odsekzoznamu"/>
        <w:numPr>
          <w:ilvl w:val="1"/>
          <w:numId w:val="37"/>
        </w:numPr>
        <w:ind w:left="1418" w:hanging="338"/>
        <w:jc w:val="both"/>
        <w:rPr>
          <w:rFonts w:ascii="Times New Roman" w:hAnsi="Times New Roman" w:cs="Times New Roman"/>
          <w:b/>
          <w:bCs/>
          <w:sz w:val="24"/>
          <w:szCs w:val="24"/>
        </w:rPr>
      </w:pPr>
      <w:r w:rsidRPr="00466821">
        <w:rPr>
          <w:rStyle w:val="normaltextrun"/>
          <w:rFonts w:ascii="Times New Roman" w:hAnsi="Times New Roman" w:cs="Times New Roman"/>
          <w:color w:val="000000"/>
          <w:sz w:val="24"/>
          <w:szCs w:val="24"/>
          <w:shd w:val="clear" w:color="auto" w:fill="FFFFFF"/>
        </w:rPr>
        <w:t>Olympiáda kritického myslenia</w:t>
      </w:r>
      <w:r w:rsidRPr="00466821">
        <w:rPr>
          <w:rStyle w:val="eop"/>
          <w:rFonts w:ascii="Times New Roman" w:hAnsi="Times New Roman" w:cs="Times New Roman"/>
          <w:color w:val="000000"/>
          <w:sz w:val="24"/>
          <w:szCs w:val="24"/>
          <w:shd w:val="clear" w:color="auto" w:fill="FFFFFF"/>
        </w:rPr>
        <w:t> </w:t>
      </w:r>
    </w:p>
    <w:p w14:paraId="67DA052D" w14:textId="77777777" w:rsidR="003118D3" w:rsidRPr="00466821" w:rsidRDefault="003118D3" w:rsidP="003118D3">
      <w:pPr>
        <w:pStyle w:val="Odsekzoznamu"/>
        <w:spacing w:after="0" w:line="240" w:lineRule="auto"/>
        <w:ind w:left="1428"/>
        <w:rPr>
          <w:rFonts w:ascii="Times New Roman" w:hAnsi="Times New Roman" w:cs="Times New Roman"/>
          <w:sz w:val="24"/>
          <w:szCs w:val="24"/>
        </w:rPr>
      </w:pPr>
    </w:p>
    <w:p w14:paraId="3DA54B0E" w14:textId="77777777" w:rsidR="00F92606" w:rsidRPr="00466821" w:rsidRDefault="00F92606" w:rsidP="00F92606">
      <w:pPr>
        <w:pStyle w:val="Odsekzoznamu"/>
        <w:numPr>
          <w:ilvl w:val="0"/>
          <w:numId w:val="20"/>
        </w:numPr>
        <w:jc w:val="both"/>
        <w:rPr>
          <w:rFonts w:ascii="Times New Roman" w:hAnsi="Times New Roman" w:cs="Times New Roman"/>
          <w:b/>
          <w:sz w:val="24"/>
          <w:szCs w:val="24"/>
        </w:rPr>
      </w:pPr>
      <w:r w:rsidRPr="00466821">
        <w:rPr>
          <w:rFonts w:ascii="Times New Roman" w:hAnsi="Times New Roman" w:cs="Times New Roman"/>
          <w:b/>
          <w:sz w:val="24"/>
          <w:szCs w:val="24"/>
        </w:rPr>
        <w:t>Výsledky v športových súťažiach</w:t>
      </w:r>
    </w:p>
    <w:p w14:paraId="093D1F7F"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519433372"/>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1. – 3. miesto v medzinárodnej športovej súťaži</w:t>
      </w:r>
    </w:p>
    <w:p w14:paraId="08EE0296" w14:textId="77777777" w:rsidR="00F92606" w:rsidRPr="00466821" w:rsidRDefault="00F92606" w:rsidP="00F92606">
      <w:pPr>
        <w:jc w:val="both"/>
        <w:rPr>
          <w:rFonts w:ascii="Times New Roman" w:hAnsi="Times New Roman" w:cs="Times New Roman"/>
          <w:sz w:val="24"/>
          <w:szCs w:val="24"/>
        </w:rPr>
      </w:pPr>
      <w:r w:rsidRPr="00466821">
        <w:rPr>
          <w:rFonts w:ascii="Times New Roman" w:hAnsi="Times New Roman" w:cs="Times New Roman"/>
          <w:sz w:val="24"/>
          <w:szCs w:val="24"/>
        </w:rPr>
        <w:t>alebo políčko „ďalej“ (bez nutnosti vyplniť niečo v tejto časti)</w:t>
      </w:r>
    </w:p>
    <w:p w14:paraId="6A624B59" w14:textId="77777777" w:rsidR="00F92606" w:rsidRPr="00466821" w:rsidRDefault="00F92606" w:rsidP="00F92606">
      <w:pPr>
        <w:pStyle w:val="Odsekzoznamu"/>
        <w:numPr>
          <w:ilvl w:val="0"/>
          <w:numId w:val="20"/>
        </w:numPr>
        <w:jc w:val="both"/>
        <w:rPr>
          <w:rFonts w:ascii="Times New Roman" w:hAnsi="Times New Roman" w:cs="Times New Roman"/>
          <w:b/>
          <w:sz w:val="24"/>
          <w:szCs w:val="24"/>
        </w:rPr>
      </w:pPr>
      <w:r w:rsidRPr="00466821">
        <w:rPr>
          <w:rFonts w:ascii="Times New Roman" w:hAnsi="Times New Roman" w:cs="Times New Roman"/>
          <w:b/>
          <w:sz w:val="24"/>
          <w:szCs w:val="24"/>
        </w:rPr>
        <w:t>Iné aktivity</w:t>
      </w:r>
    </w:p>
    <w:p w14:paraId="57F17769" w14:textId="77777777" w:rsidR="00F92606" w:rsidRPr="00466821" w:rsidRDefault="00F34174" w:rsidP="00F92606">
      <w:pPr>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833532138"/>
          <w14:checkbox>
            <w14:checked w14:val="0"/>
            <w14:checkedState w14:val="2612" w14:font="MS Gothic"/>
            <w14:uncheckedState w14:val="2610" w14:font="MS Gothic"/>
          </w14:checkbox>
        </w:sdtPr>
        <w:sdtEndPr/>
        <w:sdtContent>
          <w:r w:rsidR="00F92606" w:rsidRPr="00466821">
            <w:rPr>
              <w:rFonts w:ascii="Segoe UI Symbol" w:eastAsia="MS Gothic" w:hAnsi="Segoe UI Symbol" w:cs="Segoe UI Symbol"/>
              <w:sz w:val="24"/>
              <w:szCs w:val="24"/>
            </w:rPr>
            <w:t>☐</w:t>
          </w:r>
        </w:sdtContent>
      </w:sdt>
      <w:r w:rsidR="00F92606" w:rsidRPr="00466821">
        <w:rPr>
          <w:rFonts w:ascii="Times New Roman" w:hAnsi="Times New Roman" w:cs="Times New Roman"/>
          <w:sz w:val="24"/>
          <w:szCs w:val="24"/>
        </w:rPr>
        <w:t xml:space="preserve">  Realizácia vlastného projektu so zastrešením vybraných organizácií</w:t>
      </w:r>
    </w:p>
    <w:p w14:paraId="1296006B" w14:textId="715D319D" w:rsidR="00522084" w:rsidRPr="00522084" w:rsidRDefault="00F92606" w:rsidP="008F0831">
      <w:pPr>
        <w:spacing w:after="0"/>
        <w:jc w:val="both"/>
        <w:rPr>
          <w:rFonts w:ascii="Times New Roman" w:hAnsi="Times New Roman" w:cs="Times New Roman"/>
          <w:sz w:val="24"/>
          <w:szCs w:val="24"/>
        </w:rPr>
      </w:pPr>
      <w:r w:rsidRPr="00466821">
        <w:rPr>
          <w:rFonts w:ascii="Times New Roman" w:hAnsi="Times New Roman" w:cs="Times New Roman"/>
          <w:sz w:val="24"/>
          <w:szCs w:val="24"/>
        </w:rPr>
        <w:t>alebo políčko „ďalej“ (bez nutnosti vyplniť niečo v tejto časti).</w:t>
      </w:r>
    </w:p>
    <w:tbl>
      <w:tblPr>
        <w:tblStyle w:val="Mriekatabuky"/>
        <w:tblpPr w:leftFromText="141" w:rightFromText="141" w:vertAnchor="page" w:horzAnchor="margin" w:tblpY="4321"/>
        <w:tblW w:w="9116" w:type="dxa"/>
        <w:tblLook w:val="04A0" w:firstRow="1" w:lastRow="0" w:firstColumn="1" w:lastColumn="0" w:noHBand="0" w:noVBand="1"/>
      </w:tblPr>
      <w:tblGrid>
        <w:gridCol w:w="4567"/>
        <w:gridCol w:w="4549"/>
      </w:tblGrid>
      <w:tr w:rsidR="004C5CF1" w:rsidRPr="00BC0692" w14:paraId="7C2B590C" w14:textId="77777777" w:rsidTr="00E209AC">
        <w:trPr>
          <w:trHeight w:val="255"/>
        </w:trPr>
        <w:tc>
          <w:tcPr>
            <w:tcW w:w="9116" w:type="dxa"/>
            <w:gridSpan w:val="2"/>
            <w:shd w:val="clear" w:color="auto" w:fill="8EAADB" w:themeFill="accent1" w:themeFillTint="99"/>
          </w:tcPr>
          <w:p w14:paraId="6DA85E74" w14:textId="77777777" w:rsidR="004C5CF1" w:rsidRDefault="004C5CF1" w:rsidP="00E209AC">
            <w:pPr>
              <w:rPr>
                <w:rFonts w:ascii="Times New Roman" w:hAnsi="Times New Roman" w:cs="Times New Roman"/>
                <w:b/>
                <w:bCs/>
                <w:sz w:val="24"/>
                <w:szCs w:val="24"/>
              </w:rPr>
            </w:pPr>
            <w:r>
              <w:rPr>
                <w:rFonts w:ascii="Times New Roman" w:hAnsi="Times New Roman" w:cs="Times New Roman"/>
                <w:b/>
                <w:bCs/>
                <w:sz w:val="24"/>
                <w:szCs w:val="24"/>
              </w:rPr>
              <w:lastRenderedPageBreak/>
              <w:t>Tabuľka  č. 10</w:t>
            </w:r>
          </w:p>
          <w:p w14:paraId="6F3C6CEB" w14:textId="77777777" w:rsidR="004C5CF1" w:rsidRPr="00BC0692" w:rsidRDefault="004C5CF1" w:rsidP="00E209AC">
            <w:pPr>
              <w:rPr>
                <w:rFonts w:ascii="Times New Roman" w:hAnsi="Times New Roman" w:cs="Times New Roman"/>
                <w:b/>
                <w:sz w:val="24"/>
                <w:szCs w:val="24"/>
              </w:rPr>
            </w:pPr>
            <w:r>
              <w:rPr>
                <w:rFonts w:ascii="Times New Roman" w:hAnsi="Times New Roman" w:cs="Times New Roman"/>
                <w:b/>
                <w:sz w:val="24"/>
                <w:szCs w:val="24"/>
              </w:rPr>
              <w:t>Iné aktivity</w:t>
            </w:r>
          </w:p>
        </w:tc>
      </w:tr>
      <w:tr w:rsidR="004C5CF1" w:rsidRPr="00BC0692" w14:paraId="3A3CB774" w14:textId="77777777" w:rsidTr="00E209AC">
        <w:trPr>
          <w:trHeight w:val="255"/>
        </w:trPr>
        <w:tc>
          <w:tcPr>
            <w:tcW w:w="4567" w:type="dxa"/>
            <w:shd w:val="clear" w:color="auto" w:fill="B4C6E7" w:themeFill="accent1" w:themeFillTint="66"/>
          </w:tcPr>
          <w:p w14:paraId="26040DEF" w14:textId="77777777" w:rsidR="004C5CF1" w:rsidRPr="00BC0692" w:rsidRDefault="004C5CF1" w:rsidP="00E209AC">
            <w:pPr>
              <w:rPr>
                <w:rFonts w:ascii="Times New Roman" w:hAnsi="Times New Roman" w:cs="Times New Roman"/>
                <w:b/>
                <w:sz w:val="24"/>
                <w:szCs w:val="24"/>
              </w:rPr>
            </w:pPr>
            <w:r w:rsidRPr="00BC0692">
              <w:rPr>
                <w:rFonts w:ascii="Times New Roman" w:hAnsi="Times New Roman" w:cs="Times New Roman"/>
                <w:b/>
                <w:sz w:val="24"/>
                <w:szCs w:val="24"/>
              </w:rPr>
              <w:t>Názov organizácie</w:t>
            </w:r>
          </w:p>
        </w:tc>
        <w:tc>
          <w:tcPr>
            <w:tcW w:w="4549" w:type="dxa"/>
            <w:shd w:val="clear" w:color="auto" w:fill="B4C6E7" w:themeFill="accent1" w:themeFillTint="66"/>
          </w:tcPr>
          <w:p w14:paraId="049744F2" w14:textId="77777777" w:rsidR="004C5CF1" w:rsidRPr="00BC0692" w:rsidRDefault="004C5CF1" w:rsidP="00E209AC">
            <w:pPr>
              <w:rPr>
                <w:rFonts w:ascii="Times New Roman" w:hAnsi="Times New Roman" w:cs="Times New Roman"/>
                <w:b/>
                <w:sz w:val="24"/>
                <w:szCs w:val="24"/>
              </w:rPr>
            </w:pPr>
            <w:r w:rsidRPr="00BC0692">
              <w:rPr>
                <w:rFonts w:ascii="Times New Roman" w:hAnsi="Times New Roman" w:cs="Times New Roman"/>
                <w:b/>
                <w:sz w:val="24"/>
                <w:szCs w:val="24"/>
              </w:rPr>
              <w:t xml:space="preserve">Názov programu </w:t>
            </w:r>
          </w:p>
        </w:tc>
      </w:tr>
      <w:tr w:rsidR="004C5CF1" w:rsidRPr="00BC0692" w14:paraId="65AD2532" w14:textId="77777777" w:rsidTr="00E209AC">
        <w:trPr>
          <w:trHeight w:val="241"/>
        </w:trPr>
        <w:tc>
          <w:tcPr>
            <w:tcW w:w="4567" w:type="dxa"/>
            <w:shd w:val="clear" w:color="auto" w:fill="auto"/>
          </w:tcPr>
          <w:p w14:paraId="4656B82E" w14:textId="77777777" w:rsidR="004C5CF1" w:rsidRPr="00F35B9E"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Rozbehni sa! (Uni2010, o. z.)</w:t>
            </w:r>
          </w:p>
        </w:tc>
        <w:tc>
          <w:tcPr>
            <w:tcW w:w="4549" w:type="dxa"/>
            <w:shd w:val="clear" w:color="auto" w:fill="auto"/>
          </w:tcPr>
          <w:p w14:paraId="07E48ACA" w14:textId="77777777" w:rsidR="004C5CF1" w:rsidRPr="00F35B9E" w:rsidRDefault="004C5CF1" w:rsidP="00E209AC">
            <w:pPr>
              <w:rPr>
                <w:rFonts w:ascii="Times New Roman" w:hAnsi="Times New Roman" w:cs="Times New Roman"/>
                <w:sz w:val="24"/>
                <w:szCs w:val="24"/>
              </w:rPr>
            </w:pPr>
            <w:proofErr w:type="spellStart"/>
            <w:r w:rsidRPr="00F35B9E">
              <w:rPr>
                <w:rFonts w:ascii="Times New Roman" w:hAnsi="Times New Roman" w:cs="Times New Roman"/>
                <w:sz w:val="24"/>
                <w:szCs w:val="24"/>
              </w:rPr>
              <w:t>Rozbiehátor</w:t>
            </w:r>
            <w:proofErr w:type="spellEnd"/>
          </w:p>
        </w:tc>
      </w:tr>
      <w:tr w:rsidR="004C5CF1" w:rsidRPr="00BC0692" w14:paraId="4A01DDE1" w14:textId="77777777" w:rsidTr="00E209AC">
        <w:trPr>
          <w:trHeight w:val="513"/>
        </w:trPr>
        <w:tc>
          <w:tcPr>
            <w:tcW w:w="4567" w:type="dxa"/>
            <w:shd w:val="clear" w:color="auto" w:fill="auto"/>
          </w:tcPr>
          <w:p w14:paraId="3E78E9BF" w14:textId="77777777" w:rsidR="004C5CF1" w:rsidRPr="00F35B9E" w:rsidRDefault="004C5CF1" w:rsidP="00E209AC">
            <w:pPr>
              <w:rPr>
                <w:rFonts w:ascii="Times New Roman" w:hAnsi="Times New Roman" w:cs="Times New Roman"/>
                <w:sz w:val="24"/>
                <w:szCs w:val="24"/>
              </w:rPr>
            </w:pPr>
            <w:proofErr w:type="spellStart"/>
            <w:r w:rsidRPr="00F35B9E">
              <w:rPr>
                <w:rStyle w:val="markedcontent"/>
                <w:rFonts w:ascii="Times New Roman" w:hAnsi="Times New Roman" w:cs="Times New Roman"/>
                <w:sz w:val="24"/>
                <w:szCs w:val="24"/>
              </w:rPr>
              <w:t>The</w:t>
            </w:r>
            <w:proofErr w:type="spellEnd"/>
            <w:r w:rsidRPr="00F35B9E">
              <w:rPr>
                <w:rStyle w:val="markedcontent"/>
                <w:rFonts w:ascii="Times New Roman" w:hAnsi="Times New Roman" w:cs="Times New Roman"/>
                <w:sz w:val="24"/>
                <w:szCs w:val="24"/>
              </w:rPr>
              <w:t xml:space="preserve"> </w:t>
            </w:r>
            <w:proofErr w:type="spellStart"/>
            <w:r w:rsidRPr="00F35B9E">
              <w:rPr>
                <w:rStyle w:val="markedcontent"/>
                <w:rFonts w:ascii="Times New Roman" w:hAnsi="Times New Roman" w:cs="Times New Roman"/>
                <w:sz w:val="24"/>
                <w:szCs w:val="24"/>
              </w:rPr>
              <w:t>Duke</w:t>
            </w:r>
            <w:proofErr w:type="spellEnd"/>
            <w:r w:rsidRPr="00F35B9E">
              <w:rPr>
                <w:rStyle w:val="markedcontent"/>
                <w:rFonts w:ascii="Times New Roman" w:hAnsi="Times New Roman" w:cs="Times New Roman"/>
                <w:sz w:val="24"/>
                <w:szCs w:val="24"/>
              </w:rPr>
              <w:t xml:space="preserve"> of </w:t>
            </w:r>
            <w:proofErr w:type="spellStart"/>
            <w:r w:rsidRPr="00F35B9E">
              <w:rPr>
                <w:rStyle w:val="markedcontent"/>
                <w:rFonts w:ascii="Times New Roman" w:hAnsi="Times New Roman" w:cs="Times New Roman"/>
                <w:sz w:val="24"/>
                <w:szCs w:val="24"/>
              </w:rPr>
              <w:t>Edinburgh's</w:t>
            </w:r>
            <w:proofErr w:type="spellEnd"/>
            <w:r w:rsidRPr="00F35B9E">
              <w:rPr>
                <w:rStyle w:val="markedcontent"/>
                <w:rFonts w:ascii="Times New Roman" w:hAnsi="Times New Roman" w:cs="Times New Roman"/>
                <w:sz w:val="24"/>
                <w:szCs w:val="24"/>
              </w:rPr>
              <w:t xml:space="preserve"> International </w:t>
            </w:r>
            <w:proofErr w:type="spellStart"/>
            <w:r w:rsidRPr="00F35B9E">
              <w:rPr>
                <w:rStyle w:val="markedcontent"/>
                <w:rFonts w:ascii="Times New Roman" w:hAnsi="Times New Roman" w:cs="Times New Roman"/>
                <w:sz w:val="24"/>
                <w:szCs w:val="24"/>
              </w:rPr>
              <w:t>Award</w:t>
            </w:r>
            <w:proofErr w:type="spellEnd"/>
            <w:r w:rsidRPr="00F35B9E">
              <w:rPr>
                <w:rStyle w:val="markedcontent"/>
                <w:rFonts w:ascii="Times New Roman" w:hAnsi="Times New Roman" w:cs="Times New Roman"/>
                <w:sz w:val="24"/>
                <w:szCs w:val="24"/>
              </w:rPr>
              <w:t xml:space="preserve"> Slovensko, o. z.</w:t>
            </w:r>
          </w:p>
        </w:tc>
        <w:tc>
          <w:tcPr>
            <w:tcW w:w="4549" w:type="dxa"/>
            <w:shd w:val="clear" w:color="auto" w:fill="auto"/>
          </w:tcPr>
          <w:p w14:paraId="3FAC2485" w14:textId="77777777" w:rsidR="004C5CF1" w:rsidRPr="00D56889"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 xml:space="preserve">Medzinárodná cena vojvodu z </w:t>
            </w:r>
            <w:proofErr w:type="spellStart"/>
            <w:r w:rsidRPr="00F35B9E">
              <w:rPr>
                <w:rFonts w:ascii="Times New Roman" w:hAnsi="Times New Roman" w:cs="Times New Roman"/>
                <w:sz w:val="24"/>
                <w:szCs w:val="24"/>
              </w:rPr>
              <w:t>Edinburghu</w:t>
            </w:r>
            <w:proofErr w:type="spellEnd"/>
            <w:r w:rsidRPr="00F35B9E">
              <w:rPr>
                <w:rFonts w:ascii="Times New Roman" w:hAnsi="Times New Roman" w:cs="Times New Roman"/>
                <w:sz w:val="24"/>
                <w:szCs w:val="24"/>
              </w:rPr>
              <w:t xml:space="preserve"> (</w:t>
            </w:r>
            <w:proofErr w:type="spellStart"/>
            <w:r w:rsidRPr="00F35B9E">
              <w:rPr>
                <w:rFonts w:ascii="Times New Roman" w:hAnsi="Times New Roman" w:cs="Times New Roman"/>
                <w:sz w:val="24"/>
                <w:szCs w:val="24"/>
              </w:rPr>
              <w:t>DofE</w:t>
            </w:r>
            <w:proofErr w:type="spellEnd"/>
            <w:r w:rsidRPr="00F35B9E">
              <w:rPr>
                <w:rFonts w:ascii="Times New Roman" w:hAnsi="Times New Roman" w:cs="Times New Roman"/>
                <w:sz w:val="24"/>
                <w:szCs w:val="24"/>
              </w:rPr>
              <w:t>) – bronzová až zlatá úroveň</w:t>
            </w:r>
          </w:p>
        </w:tc>
      </w:tr>
      <w:tr w:rsidR="004C5CF1" w:rsidRPr="00BC0692" w14:paraId="5D08FD0B" w14:textId="77777777" w:rsidTr="00E209AC">
        <w:trPr>
          <w:trHeight w:val="499"/>
        </w:trPr>
        <w:tc>
          <w:tcPr>
            <w:tcW w:w="4567" w:type="dxa"/>
            <w:shd w:val="clear" w:color="auto" w:fill="auto"/>
          </w:tcPr>
          <w:p w14:paraId="44A9D93B" w14:textId="77777777" w:rsidR="004C5CF1" w:rsidRPr="00F35B9E"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 xml:space="preserve">I </w:t>
            </w:r>
            <w:proofErr w:type="spellStart"/>
            <w:r w:rsidRPr="00F35B9E">
              <w:rPr>
                <w:rFonts w:ascii="Times New Roman" w:hAnsi="Times New Roman" w:cs="Times New Roman"/>
                <w:sz w:val="24"/>
                <w:szCs w:val="24"/>
              </w:rPr>
              <w:t>AMbitious</w:t>
            </w:r>
            <w:proofErr w:type="spellEnd"/>
            <w:r w:rsidRPr="00F35B9E">
              <w:rPr>
                <w:rFonts w:ascii="Times New Roman" w:hAnsi="Times New Roman" w:cs="Times New Roman"/>
                <w:sz w:val="24"/>
                <w:szCs w:val="24"/>
              </w:rPr>
              <w:t xml:space="preserve"> </w:t>
            </w:r>
            <w:proofErr w:type="spellStart"/>
            <w:r w:rsidRPr="00F35B9E">
              <w:rPr>
                <w:rFonts w:ascii="Times New Roman" w:hAnsi="Times New Roman" w:cs="Times New Roman"/>
                <w:sz w:val="24"/>
                <w:szCs w:val="24"/>
              </w:rPr>
              <w:t>Academy</w:t>
            </w:r>
            <w:proofErr w:type="spellEnd"/>
            <w:r w:rsidRPr="00F35B9E">
              <w:rPr>
                <w:rFonts w:ascii="Times New Roman" w:hAnsi="Times New Roman" w:cs="Times New Roman"/>
                <w:sz w:val="24"/>
                <w:szCs w:val="24"/>
              </w:rPr>
              <w:t xml:space="preserve">, o. z. </w:t>
            </w:r>
          </w:p>
        </w:tc>
        <w:tc>
          <w:tcPr>
            <w:tcW w:w="4549" w:type="dxa"/>
            <w:shd w:val="clear" w:color="auto" w:fill="auto"/>
          </w:tcPr>
          <w:p w14:paraId="42FF73C4" w14:textId="77777777" w:rsidR="004C5CF1" w:rsidRPr="00D56889" w:rsidRDefault="004C5CF1" w:rsidP="00E209AC">
            <w:pPr>
              <w:rPr>
                <w:rFonts w:ascii="Times New Roman" w:hAnsi="Times New Roman" w:cs="Times New Roman"/>
                <w:sz w:val="24"/>
                <w:szCs w:val="24"/>
              </w:rPr>
            </w:pPr>
            <w:r w:rsidRPr="00D56889">
              <w:rPr>
                <w:rStyle w:val="Siln"/>
                <w:rFonts w:ascii="Times New Roman" w:hAnsi="Times New Roman" w:cs="Times New Roman"/>
                <w:b w:val="0"/>
                <w:sz w:val="24"/>
                <w:szCs w:val="24"/>
              </w:rPr>
              <w:t xml:space="preserve">DASATO </w:t>
            </w:r>
            <w:proofErr w:type="spellStart"/>
            <w:r w:rsidRPr="00D56889">
              <w:rPr>
                <w:rStyle w:val="Siln"/>
                <w:rFonts w:ascii="Times New Roman" w:hAnsi="Times New Roman" w:cs="Times New Roman"/>
                <w:b w:val="0"/>
                <w:sz w:val="24"/>
                <w:szCs w:val="24"/>
              </w:rPr>
              <w:t>Academy</w:t>
            </w:r>
            <w:proofErr w:type="spellEnd"/>
            <w:r w:rsidRPr="00D56889">
              <w:rPr>
                <w:rFonts w:ascii="Times New Roman" w:hAnsi="Times New Roman" w:cs="Times New Roman"/>
                <w:sz w:val="24"/>
                <w:szCs w:val="24"/>
              </w:rPr>
              <w:br/>
            </w:r>
            <w:r w:rsidRPr="00F35B9E">
              <w:rPr>
                <w:rFonts w:ascii="Times New Roman" w:hAnsi="Times New Roman" w:cs="Times New Roman"/>
                <w:sz w:val="24"/>
                <w:szCs w:val="24"/>
              </w:rPr>
              <w:t xml:space="preserve">(predtým I </w:t>
            </w:r>
            <w:proofErr w:type="spellStart"/>
            <w:r w:rsidRPr="00F35B9E">
              <w:rPr>
                <w:rFonts w:ascii="Times New Roman" w:hAnsi="Times New Roman" w:cs="Times New Roman"/>
                <w:sz w:val="24"/>
                <w:szCs w:val="24"/>
              </w:rPr>
              <w:t>AMbitious</w:t>
            </w:r>
            <w:proofErr w:type="spellEnd"/>
            <w:r w:rsidRPr="00F35B9E">
              <w:rPr>
                <w:rFonts w:ascii="Times New Roman" w:hAnsi="Times New Roman" w:cs="Times New Roman"/>
                <w:sz w:val="24"/>
                <w:szCs w:val="24"/>
              </w:rPr>
              <w:t xml:space="preserve"> </w:t>
            </w:r>
            <w:proofErr w:type="spellStart"/>
            <w:r w:rsidRPr="00F35B9E">
              <w:rPr>
                <w:rFonts w:ascii="Times New Roman" w:hAnsi="Times New Roman" w:cs="Times New Roman"/>
                <w:sz w:val="24"/>
                <w:szCs w:val="24"/>
              </w:rPr>
              <w:t>Academy</w:t>
            </w:r>
            <w:proofErr w:type="spellEnd"/>
            <w:r w:rsidRPr="00F35B9E">
              <w:rPr>
                <w:rFonts w:ascii="Times New Roman" w:hAnsi="Times New Roman" w:cs="Times New Roman"/>
                <w:sz w:val="24"/>
                <w:szCs w:val="24"/>
              </w:rPr>
              <w:t>)</w:t>
            </w:r>
          </w:p>
        </w:tc>
      </w:tr>
      <w:tr w:rsidR="004C5CF1" w:rsidRPr="00BC0692" w14:paraId="38874BB5" w14:textId="77777777" w:rsidTr="00E209AC">
        <w:trPr>
          <w:trHeight w:val="255"/>
        </w:trPr>
        <w:tc>
          <w:tcPr>
            <w:tcW w:w="4567" w:type="dxa"/>
            <w:vMerge w:val="restart"/>
            <w:shd w:val="clear" w:color="auto" w:fill="auto"/>
          </w:tcPr>
          <w:p w14:paraId="3CE07CD7" w14:textId="77777777" w:rsidR="004C5CF1" w:rsidRPr="00F35B9E"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Aj Ty v IT o. z.</w:t>
            </w:r>
          </w:p>
        </w:tc>
        <w:tc>
          <w:tcPr>
            <w:tcW w:w="4549" w:type="dxa"/>
            <w:shd w:val="clear" w:color="auto" w:fill="auto"/>
          </w:tcPr>
          <w:p w14:paraId="0B2228E3" w14:textId="77777777" w:rsidR="004C5CF1" w:rsidRPr="00F35B9E" w:rsidRDefault="004C5CF1" w:rsidP="00E209AC">
            <w:pPr>
              <w:rPr>
                <w:rStyle w:val="Siln"/>
                <w:rFonts w:ascii="Times New Roman" w:hAnsi="Times New Roman" w:cs="Times New Roman"/>
                <w:b w:val="0"/>
                <w:sz w:val="24"/>
                <w:szCs w:val="24"/>
              </w:rPr>
            </w:pPr>
            <w:r w:rsidRPr="00D56889">
              <w:rPr>
                <w:rStyle w:val="Siln"/>
                <w:rFonts w:ascii="Times New Roman" w:hAnsi="Times New Roman" w:cs="Times New Roman"/>
                <w:b w:val="0"/>
                <w:sz w:val="24"/>
                <w:szCs w:val="24"/>
              </w:rPr>
              <w:t xml:space="preserve">Aj Ty v IT </w:t>
            </w:r>
            <w:proofErr w:type="spellStart"/>
            <w:r w:rsidRPr="00D56889">
              <w:rPr>
                <w:rStyle w:val="Siln"/>
                <w:rFonts w:ascii="Times New Roman" w:hAnsi="Times New Roman" w:cs="Times New Roman"/>
                <w:b w:val="0"/>
                <w:sz w:val="24"/>
                <w:szCs w:val="24"/>
              </w:rPr>
              <w:t>Coding</w:t>
            </w:r>
            <w:proofErr w:type="spellEnd"/>
            <w:r w:rsidRPr="00D56889">
              <w:rPr>
                <w:rStyle w:val="Siln"/>
                <w:rFonts w:ascii="Times New Roman" w:hAnsi="Times New Roman" w:cs="Times New Roman"/>
                <w:b w:val="0"/>
                <w:sz w:val="24"/>
                <w:szCs w:val="24"/>
              </w:rPr>
              <w:t xml:space="preserve"> </w:t>
            </w:r>
            <w:proofErr w:type="spellStart"/>
            <w:r w:rsidRPr="00D56889">
              <w:rPr>
                <w:rStyle w:val="Siln"/>
                <w:rFonts w:ascii="Times New Roman" w:hAnsi="Times New Roman" w:cs="Times New Roman"/>
                <w:b w:val="0"/>
                <w:sz w:val="24"/>
                <w:szCs w:val="24"/>
              </w:rPr>
              <w:t>Clubs</w:t>
            </w:r>
            <w:proofErr w:type="spellEnd"/>
            <w:r w:rsidRPr="00F35B9E">
              <w:t xml:space="preserve"> </w:t>
            </w:r>
          </w:p>
        </w:tc>
      </w:tr>
      <w:tr w:rsidR="004C5CF1" w:rsidRPr="00BC0692" w14:paraId="2035F325" w14:textId="77777777" w:rsidTr="00E209AC">
        <w:trPr>
          <w:trHeight w:val="271"/>
        </w:trPr>
        <w:tc>
          <w:tcPr>
            <w:tcW w:w="4567" w:type="dxa"/>
            <w:vMerge/>
            <w:shd w:val="clear" w:color="auto" w:fill="auto"/>
          </w:tcPr>
          <w:p w14:paraId="39701DEB" w14:textId="77777777" w:rsidR="004C5CF1" w:rsidRPr="00D56889" w:rsidRDefault="004C5CF1" w:rsidP="00E209AC">
            <w:pPr>
              <w:rPr>
                <w:rFonts w:ascii="Times New Roman" w:hAnsi="Times New Roman" w:cs="Times New Roman"/>
                <w:sz w:val="24"/>
                <w:szCs w:val="24"/>
              </w:rPr>
            </w:pPr>
          </w:p>
        </w:tc>
        <w:tc>
          <w:tcPr>
            <w:tcW w:w="4549" w:type="dxa"/>
            <w:shd w:val="clear" w:color="auto" w:fill="auto"/>
          </w:tcPr>
          <w:p w14:paraId="1D389EEF" w14:textId="77777777" w:rsidR="004C5CF1" w:rsidRPr="00F35B9E" w:rsidRDefault="004C5CF1" w:rsidP="00E209AC">
            <w:pPr>
              <w:rPr>
                <w:rStyle w:val="Siln"/>
                <w:rFonts w:ascii="Times New Roman" w:hAnsi="Times New Roman" w:cs="Times New Roman"/>
                <w:b w:val="0"/>
                <w:sz w:val="24"/>
                <w:szCs w:val="24"/>
              </w:rPr>
            </w:pPr>
            <w:proofErr w:type="spellStart"/>
            <w:r w:rsidRPr="00D56889">
              <w:rPr>
                <w:rStyle w:val="Siln"/>
                <w:rFonts w:ascii="Times New Roman" w:hAnsi="Times New Roman" w:cs="Times New Roman"/>
                <w:b w:val="0"/>
                <w:sz w:val="24"/>
                <w:szCs w:val="24"/>
              </w:rPr>
              <w:t>Security</w:t>
            </w:r>
            <w:proofErr w:type="spellEnd"/>
            <w:r w:rsidRPr="00D56889">
              <w:rPr>
                <w:rStyle w:val="Siln"/>
                <w:rFonts w:ascii="Times New Roman" w:hAnsi="Times New Roman" w:cs="Times New Roman"/>
                <w:b w:val="0"/>
                <w:sz w:val="24"/>
                <w:szCs w:val="24"/>
              </w:rPr>
              <w:t xml:space="preserve"> </w:t>
            </w:r>
            <w:proofErr w:type="spellStart"/>
            <w:r w:rsidRPr="00D56889">
              <w:rPr>
                <w:rStyle w:val="Siln"/>
                <w:rFonts w:ascii="Times New Roman" w:hAnsi="Times New Roman" w:cs="Times New Roman"/>
                <w:b w:val="0"/>
                <w:sz w:val="24"/>
                <w:szCs w:val="24"/>
              </w:rPr>
              <w:t>Girl</w:t>
            </w:r>
            <w:proofErr w:type="spellEnd"/>
          </w:p>
        </w:tc>
      </w:tr>
      <w:tr w:rsidR="004C5CF1" w:rsidRPr="00BC0692" w14:paraId="54EAEF08" w14:textId="77777777" w:rsidTr="00E209AC">
        <w:trPr>
          <w:trHeight w:val="268"/>
        </w:trPr>
        <w:tc>
          <w:tcPr>
            <w:tcW w:w="4567" w:type="dxa"/>
            <w:vMerge w:val="restart"/>
            <w:shd w:val="clear" w:color="auto" w:fill="auto"/>
          </w:tcPr>
          <w:p w14:paraId="50BD8E62" w14:textId="77777777" w:rsidR="004C5CF1" w:rsidRPr="00D56889" w:rsidRDefault="004C5CF1" w:rsidP="00E209AC">
            <w:pPr>
              <w:rPr>
                <w:rFonts w:ascii="Times New Roman" w:eastAsia="Times New Roman" w:hAnsi="Times New Roman" w:cs="Times New Roman"/>
                <w:color w:val="000000"/>
                <w:sz w:val="24"/>
                <w:szCs w:val="24"/>
                <w:lang w:eastAsia="sk-SK"/>
              </w:rPr>
            </w:pPr>
            <w:r w:rsidRPr="00D56889">
              <w:rPr>
                <w:rStyle w:val="Siln"/>
                <w:rFonts w:ascii="Times New Roman" w:hAnsi="Times New Roman" w:cs="Times New Roman"/>
                <w:b w:val="0"/>
                <w:sz w:val="24"/>
                <w:szCs w:val="24"/>
              </w:rPr>
              <w:t xml:space="preserve">Junior </w:t>
            </w:r>
            <w:proofErr w:type="spellStart"/>
            <w:r w:rsidRPr="00D56889">
              <w:rPr>
                <w:rStyle w:val="Siln"/>
                <w:rFonts w:ascii="Times New Roman" w:hAnsi="Times New Roman" w:cs="Times New Roman"/>
                <w:b w:val="0"/>
                <w:sz w:val="24"/>
                <w:szCs w:val="24"/>
              </w:rPr>
              <w:t>Achievement</w:t>
            </w:r>
            <w:proofErr w:type="spellEnd"/>
            <w:r w:rsidRPr="00D56889">
              <w:rPr>
                <w:rStyle w:val="Siln"/>
                <w:rFonts w:ascii="Times New Roman" w:hAnsi="Times New Roman" w:cs="Times New Roman"/>
                <w:b w:val="0"/>
                <w:sz w:val="24"/>
                <w:szCs w:val="24"/>
              </w:rPr>
              <w:t xml:space="preserve"> Slovensko, n. o.</w:t>
            </w:r>
            <w:r w:rsidRPr="00D56889">
              <w:rPr>
                <w:rFonts w:ascii="Times New Roman" w:eastAsia="Times New Roman" w:hAnsi="Times New Roman" w:cs="Times New Roman"/>
                <w:color w:val="000000" w:themeColor="text1"/>
                <w:sz w:val="24"/>
                <w:szCs w:val="24"/>
                <w:lang w:eastAsia="sk-SK"/>
              </w:rPr>
              <w:t xml:space="preserve"> </w:t>
            </w:r>
          </w:p>
        </w:tc>
        <w:tc>
          <w:tcPr>
            <w:tcW w:w="4549" w:type="dxa"/>
            <w:shd w:val="clear" w:color="auto" w:fill="auto"/>
          </w:tcPr>
          <w:p w14:paraId="130C2B6F" w14:textId="77777777" w:rsidR="004C5CF1" w:rsidRPr="00F35B9E"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Aplikovaná ekonómia</w:t>
            </w:r>
          </w:p>
        </w:tc>
      </w:tr>
      <w:tr w:rsidR="004C5CF1" w:rsidRPr="00BC0692" w14:paraId="71070BFD" w14:textId="77777777" w:rsidTr="00E209AC">
        <w:trPr>
          <w:trHeight w:val="228"/>
        </w:trPr>
        <w:tc>
          <w:tcPr>
            <w:tcW w:w="4567" w:type="dxa"/>
            <w:vMerge/>
            <w:shd w:val="clear" w:color="auto" w:fill="auto"/>
          </w:tcPr>
          <w:p w14:paraId="53E0D81A" w14:textId="77777777" w:rsidR="004C5CF1" w:rsidRPr="00D56889" w:rsidRDefault="004C5CF1" w:rsidP="00E209AC">
            <w:pPr>
              <w:rPr>
                <w:rFonts w:ascii="Times New Roman" w:eastAsia="Times New Roman" w:hAnsi="Times New Roman" w:cs="Times New Roman"/>
                <w:color w:val="000000" w:themeColor="text1"/>
                <w:sz w:val="24"/>
                <w:szCs w:val="24"/>
                <w:lang w:eastAsia="sk-SK"/>
              </w:rPr>
            </w:pPr>
          </w:p>
        </w:tc>
        <w:tc>
          <w:tcPr>
            <w:tcW w:w="4549" w:type="dxa"/>
            <w:shd w:val="clear" w:color="auto" w:fill="auto"/>
          </w:tcPr>
          <w:p w14:paraId="73CF413F" w14:textId="77777777" w:rsidR="004C5CF1" w:rsidRPr="00D56889" w:rsidRDefault="004C5CF1" w:rsidP="00E209AC">
            <w:pPr>
              <w:rPr>
                <w:rFonts w:ascii="Times New Roman" w:hAnsi="Times New Roman" w:cs="Times New Roman"/>
                <w:sz w:val="24"/>
                <w:szCs w:val="24"/>
              </w:rPr>
            </w:pPr>
            <w:r w:rsidRPr="00D56889">
              <w:rPr>
                <w:rFonts w:ascii="Times New Roman" w:hAnsi="Times New Roman" w:cs="Times New Roman"/>
                <w:sz w:val="24"/>
                <w:szCs w:val="24"/>
              </w:rPr>
              <w:t xml:space="preserve">Viac ako peniaze </w:t>
            </w:r>
          </w:p>
        </w:tc>
      </w:tr>
      <w:tr w:rsidR="004C5CF1" w:rsidRPr="00BC0692" w14:paraId="5137FE22" w14:textId="77777777" w:rsidTr="00E209AC">
        <w:trPr>
          <w:trHeight w:val="207"/>
        </w:trPr>
        <w:tc>
          <w:tcPr>
            <w:tcW w:w="4567" w:type="dxa"/>
            <w:vMerge/>
            <w:shd w:val="clear" w:color="auto" w:fill="auto"/>
          </w:tcPr>
          <w:p w14:paraId="3663DDB9" w14:textId="77777777" w:rsidR="004C5CF1" w:rsidRPr="00D56889" w:rsidRDefault="004C5CF1" w:rsidP="00E209AC">
            <w:pPr>
              <w:rPr>
                <w:rFonts w:ascii="Times New Roman" w:eastAsia="Times New Roman" w:hAnsi="Times New Roman" w:cs="Times New Roman"/>
                <w:color w:val="000000" w:themeColor="text1"/>
                <w:sz w:val="24"/>
                <w:szCs w:val="24"/>
                <w:lang w:eastAsia="sk-SK"/>
              </w:rPr>
            </w:pPr>
          </w:p>
        </w:tc>
        <w:tc>
          <w:tcPr>
            <w:tcW w:w="4549" w:type="dxa"/>
            <w:shd w:val="clear" w:color="auto" w:fill="auto"/>
          </w:tcPr>
          <w:p w14:paraId="303DE2F1" w14:textId="77777777" w:rsidR="004C5CF1" w:rsidRPr="00D56889" w:rsidRDefault="004C5CF1" w:rsidP="00E209AC">
            <w:pPr>
              <w:rPr>
                <w:rFonts w:ascii="Times New Roman" w:hAnsi="Times New Roman" w:cs="Times New Roman"/>
                <w:sz w:val="24"/>
                <w:szCs w:val="24"/>
              </w:rPr>
            </w:pPr>
            <w:r w:rsidRPr="00D56889">
              <w:rPr>
                <w:rFonts w:ascii="Times New Roman" w:hAnsi="Times New Roman" w:cs="Times New Roman"/>
                <w:sz w:val="24"/>
                <w:szCs w:val="24"/>
              </w:rPr>
              <w:t xml:space="preserve">Etika v podnikaní </w:t>
            </w:r>
          </w:p>
        </w:tc>
      </w:tr>
      <w:tr w:rsidR="004C5CF1" w:rsidRPr="00BC0692" w14:paraId="6FAB2E71" w14:textId="77777777" w:rsidTr="00E209AC">
        <w:trPr>
          <w:trHeight w:val="255"/>
        </w:trPr>
        <w:tc>
          <w:tcPr>
            <w:tcW w:w="4567" w:type="dxa"/>
            <w:vMerge/>
            <w:shd w:val="clear" w:color="auto" w:fill="auto"/>
          </w:tcPr>
          <w:p w14:paraId="6C1D3C3C" w14:textId="77777777" w:rsidR="004C5CF1" w:rsidRPr="00D56889" w:rsidRDefault="004C5CF1" w:rsidP="00E209AC">
            <w:pPr>
              <w:rPr>
                <w:rFonts w:ascii="Times New Roman" w:eastAsia="Times New Roman" w:hAnsi="Times New Roman" w:cs="Times New Roman"/>
                <w:bCs/>
                <w:color w:val="000000"/>
                <w:sz w:val="24"/>
                <w:szCs w:val="24"/>
                <w:lang w:eastAsia="sk-SK"/>
              </w:rPr>
            </w:pPr>
          </w:p>
        </w:tc>
        <w:tc>
          <w:tcPr>
            <w:tcW w:w="4549" w:type="dxa"/>
            <w:shd w:val="clear" w:color="auto" w:fill="auto"/>
          </w:tcPr>
          <w:p w14:paraId="389CBA7D" w14:textId="77777777" w:rsidR="004C5CF1" w:rsidRPr="00D56889" w:rsidRDefault="004C5CF1" w:rsidP="00E209AC">
            <w:pPr>
              <w:rPr>
                <w:rFonts w:ascii="Times New Roman" w:hAnsi="Times New Roman" w:cs="Times New Roman"/>
                <w:sz w:val="24"/>
                <w:szCs w:val="24"/>
              </w:rPr>
            </w:pPr>
            <w:r w:rsidRPr="00D56889">
              <w:rPr>
                <w:rFonts w:ascii="Times New Roman" w:hAnsi="Times New Roman" w:cs="Times New Roman"/>
                <w:sz w:val="24"/>
                <w:szCs w:val="24"/>
              </w:rPr>
              <w:t xml:space="preserve">Zručnosti pre úspech </w:t>
            </w:r>
          </w:p>
        </w:tc>
      </w:tr>
      <w:tr w:rsidR="004C5CF1" w:rsidRPr="00BC0692" w14:paraId="5192D30E" w14:textId="77777777" w:rsidTr="00E209AC">
        <w:trPr>
          <w:trHeight w:val="255"/>
        </w:trPr>
        <w:tc>
          <w:tcPr>
            <w:tcW w:w="4567" w:type="dxa"/>
            <w:vMerge/>
            <w:shd w:val="clear" w:color="auto" w:fill="auto"/>
          </w:tcPr>
          <w:p w14:paraId="15218782" w14:textId="77777777" w:rsidR="004C5CF1" w:rsidRPr="00D56889" w:rsidRDefault="004C5CF1" w:rsidP="00E209AC">
            <w:pPr>
              <w:rPr>
                <w:rFonts w:ascii="Times New Roman" w:eastAsia="Times New Roman" w:hAnsi="Times New Roman" w:cs="Times New Roman"/>
                <w:bCs/>
                <w:color w:val="000000"/>
                <w:sz w:val="24"/>
                <w:szCs w:val="24"/>
                <w:lang w:eastAsia="sk-SK"/>
              </w:rPr>
            </w:pPr>
          </w:p>
        </w:tc>
        <w:tc>
          <w:tcPr>
            <w:tcW w:w="4549" w:type="dxa"/>
            <w:shd w:val="clear" w:color="auto" w:fill="auto"/>
          </w:tcPr>
          <w:p w14:paraId="425853C7" w14:textId="77777777" w:rsidR="004C5CF1" w:rsidRPr="00D56889" w:rsidRDefault="004C5CF1" w:rsidP="00E209AC">
            <w:pPr>
              <w:rPr>
                <w:rFonts w:ascii="Times New Roman" w:hAnsi="Times New Roman" w:cs="Times New Roman"/>
                <w:sz w:val="24"/>
                <w:szCs w:val="24"/>
              </w:rPr>
            </w:pPr>
            <w:r w:rsidRPr="00D56889">
              <w:rPr>
                <w:rFonts w:ascii="Times New Roman" w:hAnsi="Times New Roman" w:cs="Times New Roman"/>
                <w:sz w:val="24"/>
                <w:szCs w:val="24"/>
              </w:rPr>
              <w:t>Učebnica ekonómie a podnikania</w:t>
            </w:r>
          </w:p>
        </w:tc>
      </w:tr>
      <w:tr w:rsidR="004C5CF1" w:rsidRPr="00BC0692" w14:paraId="3CB79B10" w14:textId="77777777" w:rsidTr="00E209AC">
        <w:trPr>
          <w:trHeight w:val="225"/>
        </w:trPr>
        <w:tc>
          <w:tcPr>
            <w:tcW w:w="4567" w:type="dxa"/>
            <w:shd w:val="clear" w:color="auto" w:fill="auto"/>
          </w:tcPr>
          <w:p w14:paraId="08B7B128" w14:textId="77777777" w:rsidR="004C5CF1" w:rsidRPr="00F35B9E" w:rsidRDefault="004C5CF1" w:rsidP="00E209AC">
            <w:pPr>
              <w:rPr>
                <w:rFonts w:ascii="Times New Roman" w:eastAsia="Times New Roman" w:hAnsi="Times New Roman" w:cs="Times New Roman"/>
                <w:bCs/>
                <w:color w:val="000000"/>
                <w:sz w:val="24"/>
                <w:szCs w:val="24"/>
                <w:lang w:eastAsia="sk-SK"/>
              </w:rPr>
            </w:pPr>
            <w:proofErr w:type="spellStart"/>
            <w:r w:rsidRPr="00F35B9E">
              <w:rPr>
                <w:rFonts w:ascii="Times New Roman" w:eastAsia="Times New Roman" w:hAnsi="Times New Roman" w:cs="Times New Roman"/>
                <w:color w:val="000000" w:themeColor="text1"/>
                <w:sz w:val="24"/>
                <w:szCs w:val="24"/>
                <w:lang w:eastAsia="sk-SK"/>
              </w:rPr>
              <w:t>Openlab</w:t>
            </w:r>
            <w:proofErr w:type="spellEnd"/>
            <w:r w:rsidRPr="00F35B9E">
              <w:rPr>
                <w:rFonts w:ascii="Times New Roman" w:eastAsia="Times New Roman" w:hAnsi="Times New Roman" w:cs="Times New Roman"/>
                <w:color w:val="000000" w:themeColor="text1"/>
                <w:sz w:val="24"/>
                <w:szCs w:val="24"/>
                <w:lang w:eastAsia="sk-SK"/>
              </w:rPr>
              <w:t xml:space="preserve">, o. z. </w:t>
            </w:r>
          </w:p>
        </w:tc>
        <w:tc>
          <w:tcPr>
            <w:tcW w:w="4549" w:type="dxa"/>
            <w:shd w:val="clear" w:color="auto" w:fill="auto"/>
          </w:tcPr>
          <w:p w14:paraId="0A1402AF" w14:textId="77777777" w:rsidR="004C5CF1" w:rsidRPr="00F35B9E" w:rsidRDefault="004C5CF1" w:rsidP="00E209AC">
            <w:pPr>
              <w:rPr>
                <w:rFonts w:ascii="Times New Roman" w:hAnsi="Times New Roman" w:cs="Times New Roman"/>
                <w:sz w:val="24"/>
                <w:szCs w:val="24"/>
              </w:rPr>
            </w:pPr>
            <w:r w:rsidRPr="00F35B9E">
              <w:rPr>
                <w:rFonts w:ascii="Times New Roman" w:hAnsi="Times New Roman" w:cs="Times New Roman"/>
                <w:sz w:val="24"/>
                <w:szCs w:val="24"/>
              </w:rPr>
              <w:t>Vývoj digitálnych hier/hybridných aplikácií</w:t>
            </w:r>
          </w:p>
        </w:tc>
      </w:tr>
      <w:tr w:rsidR="004C5CF1" w:rsidRPr="00BC0692" w14:paraId="3C4A867D" w14:textId="77777777" w:rsidTr="00E209AC">
        <w:trPr>
          <w:trHeight w:val="233"/>
        </w:trPr>
        <w:tc>
          <w:tcPr>
            <w:tcW w:w="4567" w:type="dxa"/>
            <w:shd w:val="clear" w:color="auto" w:fill="auto"/>
          </w:tcPr>
          <w:p w14:paraId="6AC48416" w14:textId="77777777" w:rsidR="004C5CF1" w:rsidRPr="00F35B9E" w:rsidRDefault="004C5CF1" w:rsidP="00E209AC">
            <w:pPr>
              <w:rPr>
                <w:rFonts w:ascii="Times New Roman" w:eastAsia="Times New Roman" w:hAnsi="Times New Roman" w:cs="Times New Roman"/>
                <w:bCs/>
                <w:color w:val="000000"/>
                <w:sz w:val="24"/>
                <w:szCs w:val="24"/>
                <w:lang w:eastAsia="sk-SK"/>
              </w:rPr>
            </w:pPr>
            <w:r w:rsidRPr="00F35B9E">
              <w:rPr>
                <w:rFonts w:ascii="Times New Roman" w:eastAsia="Times New Roman" w:hAnsi="Times New Roman" w:cs="Times New Roman"/>
                <w:color w:val="000000" w:themeColor="text1"/>
                <w:sz w:val="24"/>
                <w:szCs w:val="24"/>
                <w:lang w:eastAsia="sk-SK"/>
              </w:rPr>
              <w:t xml:space="preserve">Kolégium Antona </w:t>
            </w:r>
            <w:proofErr w:type="spellStart"/>
            <w:r w:rsidRPr="00F35B9E">
              <w:rPr>
                <w:rFonts w:ascii="Times New Roman" w:eastAsia="Times New Roman" w:hAnsi="Times New Roman" w:cs="Times New Roman"/>
                <w:color w:val="000000" w:themeColor="text1"/>
                <w:sz w:val="24"/>
                <w:szCs w:val="24"/>
                <w:lang w:eastAsia="sk-SK"/>
              </w:rPr>
              <w:t>Neuwirtha</w:t>
            </w:r>
            <w:proofErr w:type="spellEnd"/>
          </w:p>
        </w:tc>
        <w:tc>
          <w:tcPr>
            <w:tcW w:w="4549" w:type="dxa"/>
            <w:shd w:val="clear" w:color="auto" w:fill="auto"/>
          </w:tcPr>
          <w:p w14:paraId="100C2094" w14:textId="77777777" w:rsidR="004C5CF1" w:rsidRPr="00F35B9E" w:rsidRDefault="004C5CF1" w:rsidP="00E209AC">
            <w:pPr>
              <w:rPr>
                <w:rFonts w:ascii="Times New Roman" w:eastAsia="Times New Roman" w:hAnsi="Times New Roman" w:cs="Times New Roman"/>
                <w:bCs/>
                <w:color w:val="000000"/>
                <w:sz w:val="24"/>
                <w:szCs w:val="24"/>
                <w:lang w:eastAsia="sk-SK"/>
              </w:rPr>
            </w:pPr>
            <w:r w:rsidRPr="00F35B9E">
              <w:rPr>
                <w:rFonts w:ascii="Times New Roman" w:eastAsia="Times New Roman" w:hAnsi="Times New Roman" w:cs="Times New Roman"/>
                <w:bCs/>
                <w:color w:val="000000"/>
                <w:sz w:val="24"/>
                <w:szCs w:val="24"/>
                <w:lang w:eastAsia="sk-SK"/>
              </w:rPr>
              <w:t xml:space="preserve">Akadémia veľkých diel </w:t>
            </w:r>
          </w:p>
        </w:tc>
      </w:tr>
      <w:tr w:rsidR="004C5CF1" w:rsidRPr="00BC0692" w14:paraId="0D922002" w14:textId="77777777" w:rsidTr="00E209AC">
        <w:trPr>
          <w:trHeight w:val="350"/>
        </w:trPr>
        <w:tc>
          <w:tcPr>
            <w:tcW w:w="4567" w:type="dxa"/>
            <w:shd w:val="clear" w:color="auto" w:fill="auto"/>
          </w:tcPr>
          <w:p w14:paraId="12163025" w14:textId="77777777" w:rsidR="004C5CF1" w:rsidRPr="00F35B9E" w:rsidRDefault="004C5CF1" w:rsidP="00E209AC">
            <w:pPr>
              <w:rPr>
                <w:rFonts w:ascii="Times New Roman" w:eastAsia="Times New Roman" w:hAnsi="Times New Roman" w:cs="Times New Roman"/>
                <w:color w:val="000000" w:themeColor="text1"/>
                <w:sz w:val="24"/>
                <w:szCs w:val="24"/>
                <w:lang w:eastAsia="sk-SK"/>
              </w:rPr>
            </w:pPr>
            <w:r w:rsidRPr="00F35B9E">
              <w:rPr>
                <w:rFonts w:ascii="Times New Roman" w:eastAsia="Times New Roman" w:hAnsi="Times New Roman" w:cs="Times New Roman"/>
                <w:color w:val="000000" w:themeColor="text1"/>
                <w:sz w:val="24"/>
                <w:szCs w:val="24"/>
                <w:lang w:eastAsia="sk-SK"/>
              </w:rPr>
              <w:t>OZ TEAM</w:t>
            </w:r>
          </w:p>
        </w:tc>
        <w:tc>
          <w:tcPr>
            <w:tcW w:w="4549" w:type="dxa"/>
            <w:shd w:val="clear" w:color="auto" w:fill="auto"/>
          </w:tcPr>
          <w:p w14:paraId="7841C0E6" w14:textId="77777777" w:rsidR="004C5CF1" w:rsidRPr="00F35B9E" w:rsidRDefault="004C5CF1" w:rsidP="00E209AC">
            <w:pPr>
              <w:rPr>
                <w:rFonts w:ascii="Times New Roman" w:eastAsia="Times New Roman" w:hAnsi="Times New Roman" w:cs="Times New Roman"/>
                <w:bCs/>
                <w:color w:val="000000"/>
                <w:sz w:val="24"/>
                <w:szCs w:val="24"/>
                <w:lang w:eastAsia="sk-SK"/>
              </w:rPr>
            </w:pPr>
            <w:r w:rsidRPr="00F35B9E">
              <w:rPr>
                <w:rFonts w:ascii="Times New Roman" w:hAnsi="Times New Roman" w:cs="Times New Roman"/>
                <w:bCs/>
                <w:sz w:val="24"/>
                <w:szCs w:val="24"/>
              </w:rPr>
              <w:t xml:space="preserve">Show </w:t>
            </w:r>
            <w:proofErr w:type="spellStart"/>
            <w:r w:rsidRPr="00F35B9E">
              <w:rPr>
                <w:rFonts w:ascii="Times New Roman" w:hAnsi="Times New Roman" w:cs="Times New Roman"/>
                <w:bCs/>
                <w:sz w:val="24"/>
                <w:szCs w:val="24"/>
              </w:rPr>
              <w:t>your</w:t>
            </w:r>
            <w:proofErr w:type="spellEnd"/>
            <w:r w:rsidRPr="00F35B9E">
              <w:rPr>
                <w:rFonts w:ascii="Times New Roman" w:hAnsi="Times New Roman" w:cs="Times New Roman"/>
                <w:bCs/>
                <w:sz w:val="24"/>
                <w:szCs w:val="24"/>
              </w:rPr>
              <w:t xml:space="preserve"> talent (SYT)</w:t>
            </w:r>
          </w:p>
        </w:tc>
      </w:tr>
    </w:tbl>
    <w:p w14:paraId="2A977491" w14:textId="0FAE2813" w:rsidR="002C680D" w:rsidRPr="008F0831" w:rsidRDefault="00840014" w:rsidP="008F0831">
      <w:pPr>
        <w:jc w:val="both"/>
        <w:rPr>
          <w:rFonts w:ascii="Times New Roman" w:hAnsi="Times New Roman" w:cs="Times New Roman"/>
          <w:b/>
          <w:bCs/>
          <w:sz w:val="24"/>
          <w:szCs w:val="24"/>
        </w:rPr>
      </w:pPr>
      <w:r>
        <w:rPr>
          <w:rFonts w:ascii="Times New Roman" w:hAnsi="Times New Roman" w:cs="Times New Roman"/>
          <w:b/>
          <w:bCs/>
          <w:sz w:val="24"/>
          <w:szCs w:val="24"/>
        </w:rPr>
        <w:t>Z</w:t>
      </w:r>
      <w:r w:rsidR="003118D3" w:rsidRPr="00F90F9E">
        <w:rPr>
          <w:rFonts w:ascii="Times New Roman" w:hAnsi="Times New Roman" w:cs="Times New Roman"/>
          <w:b/>
          <w:bCs/>
          <w:sz w:val="24"/>
          <w:szCs w:val="24"/>
        </w:rPr>
        <w:t>oznam zastrešujúcich organizácií a programov akceptovaných pre kategóriu „realizácia vlastného projektu pod záštitou vybraných organizácií alebo organizácie, na aktivitách ktorých sa mohol uchádzač zúčastniť“:</w:t>
      </w:r>
    </w:p>
    <w:p w14:paraId="79AF7DD7" w14:textId="78F0025C" w:rsidR="00812739" w:rsidRPr="00F90F9E" w:rsidRDefault="00812739" w:rsidP="00AF015D">
      <w:pPr>
        <w:tabs>
          <w:tab w:val="left" w:pos="2220"/>
        </w:tabs>
        <w:jc w:val="both"/>
        <w:rPr>
          <w:rFonts w:ascii="Times New Roman" w:hAnsi="Times New Roman" w:cs="Times New Roman"/>
          <w:b/>
          <w:sz w:val="24"/>
          <w:szCs w:val="24"/>
        </w:rPr>
      </w:pPr>
      <w:r w:rsidRPr="00F90F9E">
        <w:rPr>
          <w:rFonts w:ascii="Times New Roman" w:hAnsi="Times New Roman" w:cs="Times New Roman"/>
          <w:b/>
          <w:sz w:val="24"/>
          <w:szCs w:val="24"/>
        </w:rPr>
        <w:t xml:space="preserve">4. </w:t>
      </w:r>
      <w:proofErr w:type="spellStart"/>
      <w:r w:rsidRPr="00F90F9E">
        <w:rPr>
          <w:rFonts w:ascii="Times New Roman" w:hAnsi="Times New Roman" w:cs="Times New Roman"/>
          <w:b/>
          <w:sz w:val="24"/>
          <w:szCs w:val="24"/>
        </w:rPr>
        <w:t>Vizibilita</w:t>
      </w:r>
      <w:proofErr w:type="spellEnd"/>
    </w:p>
    <w:p w14:paraId="72C7B676" w14:textId="77777777" w:rsidR="008369E6" w:rsidRDefault="00812739" w:rsidP="00AF015D">
      <w:pPr>
        <w:shd w:val="clear" w:color="auto" w:fill="FFFFFF"/>
        <w:spacing w:after="0" w:line="276" w:lineRule="auto"/>
        <w:jc w:val="both"/>
        <w:rPr>
          <w:rFonts w:ascii="Times New Roman" w:hAnsi="Times New Roman" w:cs="Times New Roman"/>
          <w:sz w:val="24"/>
          <w:szCs w:val="24"/>
        </w:rPr>
      </w:pPr>
      <w:r w:rsidRPr="00ED02BE">
        <w:rPr>
          <w:rFonts w:ascii="Times New Roman" w:eastAsia="Times New Roman" w:hAnsi="Times New Roman" w:cs="Times New Roman"/>
          <w:sz w:val="24"/>
          <w:szCs w:val="24"/>
          <w:lang w:eastAsia="sk-SK"/>
        </w:rPr>
        <w:t>Vysoké školy zverejnia informáciu o financovaní štipendií z Plánu obnovy vo forme plagátu veľkosti A4, ktorý bude umiestnený na viditeľnom mieste v  budove školy. Plagát obsahuje informáciu o financovaní, logo  Plánu obnovy a odolnosti SR a </w:t>
      </w:r>
      <w:r w:rsidRPr="00ED02BE">
        <w:rPr>
          <w:rFonts w:ascii="Times New Roman" w:hAnsi="Times New Roman" w:cs="Times New Roman"/>
          <w:sz w:val="24"/>
          <w:szCs w:val="24"/>
        </w:rPr>
        <w:t xml:space="preserve">emblém EÚ a uvedením náležitého vyhlásenia o financovaní, ktoré znie „financované Európskou úniou </w:t>
      </w:r>
    </w:p>
    <w:p w14:paraId="0B7A143E" w14:textId="77777777" w:rsidR="008369E6" w:rsidRDefault="008369E6" w:rsidP="00AF015D">
      <w:pPr>
        <w:shd w:val="clear" w:color="auto" w:fill="FFFFFF"/>
        <w:spacing w:after="0" w:line="276" w:lineRule="auto"/>
        <w:jc w:val="both"/>
        <w:rPr>
          <w:rFonts w:ascii="Times New Roman" w:hAnsi="Times New Roman" w:cs="Times New Roman"/>
          <w:sz w:val="24"/>
          <w:szCs w:val="24"/>
        </w:rPr>
      </w:pPr>
    </w:p>
    <w:p w14:paraId="5059290E" w14:textId="50A600D0" w:rsidR="007244EA" w:rsidRDefault="00812739" w:rsidP="00AF015D">
      <w:pPr>
        <w:shd w:val="clear" w:color="auto" w:fill="FFFFFF"/>
        <w:spacing w:after="0" w:line="276" w:lineRule="auto"/>
        <w:jc w:val="both"/>
        <w:rPr>
          <w:rFonts w:ascii="Times New Roman" w:hAnsi="Times New Roman" w:cs="Times New Roman"/>
          <w:sz w:val="24"/>
          <w:szCs w:val="24"/>
        </w:rPr>
      </w:pPr>
      <w:proofErr w:type="spellStart"/>
      <w:r w:rsidRPr="00ED02BE">
        <w:rPr>
          <w:rFonts w:ascii="Times New Roman" w:hAnsi="Times New Roman" w:cs="Times New Roman"/>
          <w:sz w:val="24"/>
          <w:szCs w:val="24"/>
        </w:rPr>
        <w:t>NextGenerationEU</w:t>
      </w:r>
      <w:proofErr w:type="spellEnd"/>
      <w:r w:rsidRPr="00ED02BE">
        <w:rPr>
          <w:rFonts w:ascii="Times New Roman" w:hAnsi="Times New Roman" w:cs="Times New Roman"/>
          <w:sz w:val="24"/>
          <w:szCs w:val="24"/>
        </w:rPr>
        <w:t xml:space="preserve">. Ďalšie formy zabezpečenia </w:t>
      </w:r>
      <w:proofErr w:type="spellStart"/>
      <w:r w:rsidRPr="00ED02BE">
        <w:rPr>
          <w:rFonts w:ascii="Times New Roman" w:hAnsi="Times New Roman" w:cs="Times New Roman"/>
          <w:sz w:val="24"/>
          <w:szCs w:val="24"/>
        </w:rPr>
        <w:t>vizibility</w:t>
      </w:r>
      <w:proofErr w:type="spellEnd"/>
      <w:r w:rsidRPr="00ED02BE">
        <w:rPr>
          <w:rFonts w:ascii="Times New Roman" w:hAnsi="Times New Roman" w:cs="Times New Roman"/>
          <w:sz w:val="24"/>
          <w:szCs w:val="24"/>
        </w:rPr>
        <w:t xml:space="preserve"> budú uvedené v zmluve </w:t>
      </w:r>
      <w:r w:rsidR="00AF015D">
        <w:rPr>
          <w:rFonts w:ascii="Times New Roman" w:hAnsi="Times New Roman" w:cs="Times New Roman"/>
          <w:sz w:val="24"/>
          <w:szCs w:val="24"/>
        </w:rPr>
        <w:t xml:space="preserve">                           </w:t>
      </w:r>
      <w:r w:rsidRPr="00ED02BE">
        <w:rPr>
          <w:rFonts w:ascii="Times New Roman" w:hAnsi="Times New Roman" w:cs="Times New Roman"/>
          <w:sz w:val="24"/>
          <w:szCs w:val="24"/>
        </w:rPr>
        <w:t xml:space="preserve">alebo v záväzných usmerneniach vydaných ministerstvom. </w:t>
      </w:r>
    </w:p>
    <w:p w14:paraId="77E19DB8" w14:textId="77777777" w:rsidR="00522084" w:rsidRPr="00522084" w:rsidRDefault="00522084" w:rsidP="00AF015D">
      <w:pPr>
        <w:shd w:val="clear" w:color="auto" w:fill="FFFFFF"/>
        <w:spacing w:after="0" w:line="276" w:lineRule="auto"/>
        <w:jc w:val="both"/>
        <w:rPr>
          <w:rFonts w:ascii="Times New Roman" w:hAnsi="Times New Roman" w:cs="Times New Roman"/>
          <w:sz w:val="24"/>
          <w:szCs w:val="24"/>
        </w:rPr>
      </w:pPr>
    </w:p>
    <w:p w14:paraId="27A272D7" w14:textId="3B002BD2" w:rsidR="007244EA" w:rsidRDefault="007244EA" w:rsidP="00AF015D">
      <w:pPr>
        <w:shd w:val="clear" w:color="auto" w:fill="FFFFFF"/>
        <w:spacing w:after="0" w:line="276" w:lineRule="auto"/>
        <w:jc w:val="both"/>
        <w:rPr>
          <w:rFonts w:ascii="Times New Roman" w:eastAsia="Times New Roman" w:hAnsi="Times New Roman" w:cs="Times New Roman"/>
          <w:sz w:val="24"/>
          <w:szCs w:val="24"/>
          <w:lang w:eastAsia="sk-SK"/>
        </w:rPr>
      </w:pPr>
    </w:p>
    <w:p w14:paraId="109DE78A" w14:textId="77777777" w:rsidR="008369E6" w:rsidRDefault="008369E6" w:rsidP="00AF015D">
      <w:pPr>
        <w:shd w:val="clear" w:color="auto" w:fill="FFFFFF"/>
        <w:spacing w:after="0" w:line="276" w:lineRule="auto"/>
        <w:jc w:val="both"/>
        <w:rPr>
          <w:rFonts w:ascii="Times New Roman" w:eastAsia="Times New Roman" w:hAnsi="Times New Roman" w:cs="Times New Roman"/>
          <w:sz w:val="24"/>
          <w:szCs w:val="24"/>
          <w:lang w:eastAsia="sk-SK"/>
        </w:rPr>
      </w:pPr>
    </w:p>
    <w:p w14:paraId="3D03AB7A" w14:textId="4414A405" w:rsidR="00D0397F" w:rsidRDefault="007244EA" w:rsidP="00522084">
      <w:pPr>
        <w:shd w:val="clear" w:color="auto" w:fill="FFFFFF"/>
        <w:spacing w:after="0" w:line="480" w:lineRule="auto"/>
        <w:jc w:val="both"/>
        <w:rPr>
          <w:rFonts w:ascii="Times New Roman" w:eastAsia="Times New Roman" w:hAnsi="Times New Roman" w:cs="Times New Roman"/>
          <w:sz w:val="24"/>
          <w:szCs w:val="24"/>
          <w:lang w:eastAsia="sk-SK"/>
        </w:rPr>
      </w:pPr>
      <w:r w:rsidRPr="00522084">
        <w:rPr>
          <w:rFonts w:ascii="Times New Roman" w:eastAsia="Times New Roman" w:hAnsi="Times New Roman" w:cs="Times New Roman"/>
          <w:sz w:val="24"/>
          <w:szCs w:val="24"/>
          <w:lang w:eastAsia="sk-SK"/>
        </w:rPr>
        <w:t>V .......</w:t>
      </w:r>
      <w:r w:rsidR="00522084" w:rsidRPr="00522084">
        <w:rPr>
          <w:rFonts w:ascii="Times New Roman" w:eastAsia="Times New Roman" w:hAnsi="Times New Roman" w:cs="Times New Roman"/>
          <w:sz w:val="24"/>
          <w:szCs w:val="24"/>
          <w:lang w:eastAsia="sk-SK"/>
        </w:rPr>
        <w:t>...........................</w:t>
      </w:r>
      <w:r w:rsidRPr="00522084">
        <w:rPr>
          <w:rFonts w:ascii="Times New Roman" w:eastAsia="Times New Roman" w:hAnsi="Times New Roman" w:cs="Times New Roman"/>
          <w:sz w:val="24"/>
          <w:szCs w:val="24"/>
          <w:lang w:eastAsia="sk-SK"/>
        </w:rPr>
        <w:t xml:space="preserve"> dňa ..................</w:t>
      </w:r>
    </w:p>
    <w:p w14:paraId="1B124640" w14:textId="10AB0231" w:rsidR="008369E6" w:rsidRPr="00522084" w:rsidRDefault="008369E6" w:rsidP="00522084">
      <w:pPr>
        <w:shd w:val="clear" w:color="auto" w:fill="FFFFFF"/>
        <w:spacing w:after="0" w:line="480" w:lineRule="auto"/>
        <w:jc w:val="both"/>
        <w:rPr>
          <w:rFonts w:ascii="Times New Roman" w:eastAsia="Times New Roman" w:hAnsi="Times New Roman" w:cs="Times New Roman"/>
          <w:sz w:val="24"/>
          <w:szCs w:val="24"/>
          <w:lang w:eastAsia="sk-SK"/>
        </w:rPr>
      </w:pPr>
      <w:bookmarkStart w:id="6" w:name="_GoBack"/>
      <w:bookmarkEnd w:id="6"/>
    </w:p>
    <w:p w14:paraId="19B6C78E" w14:textId="5D7DC74A" w:rsidR="007244EA" w:rsidRPr="00522084" w:rsidRDefault="007244EA" w:rsidP="00D0397F">
      <w:pPr>
        <w:shd w:val="clear" w:color="auto" w:fill="FFFFFF"/>
        <w:spacing w:after="0" w:line="480" w:lineRule="auto"/>
        <w:ind w:left="4248"/>
        <w:jc w:val="center"/>
        <w:rPr>
          <w:rFonts w:ascii="Times New Roman" w:eastAsia="Times New Roman" w:hAnsi="Times New Roman" w:cs="Times New Roman"/>
          <w:sz w:val="24"/>
          <w:szCs w:val="24"/>
          <w:lang w:eastAsia="sk-SK"/>
        </w:rPr>
      </w:pPr>
      <w:r w:rsidRPr="00522084">
        <w:rPr>
          <w:rFonts w:ascii="Times New Roman" w:eastAsia="Times New Roman" w:hAnsi="Times New Roman" w:cs="Times New Roman"/>
          <w:sz w:val="24"/>
          <w:szCs w:val="24"/>
          <w:lang w:eastAsia="sk-SK"/>
        </w:rPr>
        <w:t>....................................................................</w:t>
      </w:r>
      <w:r w:rsidR="008E0B19" w:rsidRPr="00522084">
        <w:rPr>
          <w:rFonts w:ascii="Times New Roman" w:eastAsia="Times New Roman" w:hAnsi="Times New Roman" w:cs="Times New Roman"/>
          <w:sz w:val="24"/>
          <w:szCs w:val="24"/>
          <w:lang w:eastAsia="sk-SK"/>
        </w:rPr>
        <w:t>..</w:t>
      </w:r>
    </w:p>
    <w:p w14:paraId="30840C74" w14:textId="0FF0BAEB" w:rsidR="007244EA" w:rsidRPr="00522084" w:rsidRDefault="007244EA" w:rsidP="00D0397F">
      <w:pPr>
        <w:shd w:val="clear" w:color="auto" w:fill="FFFFFF"/>
        <w:spacing w:after="0" w:line="276" w:lineRule="auto"/>
        <w:ind w:left="4248"/>
        <w:jc w:val="center"/>
        <w:rPr>
          <w:rFonts w:ascii="Times New Roman" w:eastAsia="Times New Roman" w:hAnsi="Times New Roman" w:cs="Times New Roman"/>
          <w:sz w:val="24"/>
          <w:szCs w:val="24"/>
          <w:lang w:eastAsia="sk-SK"/>
        </w:rPr>
      </w:pPr>
      <w:r w:rsidRPr="00522084">
        <w:rPr>
          <w:rFonts w:ascii="Times New Roman" w:eastAsia="Times New Roman" w:hAnsi="Times New Roman" w:cs="Times New Roman"/>
          <w:sz w:val="24"/>
          <w:szCs w:val="24"/>
          <w:lang w:eastAsia="sk-SK"/>
        </w:rPr>
        <w:t>Mgr. Michal Fedák</w:t>
      </w:r>
    </w:p>
    <w:p w14:paraId="213F75CE" w14:textId="084AAD13" w:rsidR="007244EA" w:rsidRPr="00522084" w:rsidRDefault="007244EA" w:rsidP="00D0397F">
      <w:pPr>
        <w:shd w:val="clear" w:color="auto" w:fill="FFFFFF"/>
        <w:spacing w:after="0" w:line="276" w:lineRule="auto"/>
        <w:ind w:left="4248"/>
        <w:jc w:val="center"/>
        <w:rPr>
          <w:rFonts w:ascii="Times New Roman" w:eastAsia="Times New Roman" w:hAnsi="Times New Roman" w:cs="Times New Roman"/>
          <w:sz w:val="24"/>
          <w:szCs w:val="24"/>
          <w:lang w:eastAsia="sk-SK"/>
        </w:rPr>
      </w:pPr>
      <w:r w:rsidRPr="00522084">
        <w:rPr>
          <w:rFonts w:ascii="Times New Roman" w:eastAsia="Times New Roman" w:hAnsi="Times New Roman" w:cs="Times New Roman"/>
          <w:sz w:val="24"/>
          <w:szCs w:val="24"/>
          <w:lang w:eastAsia="sk-SK"/>
        </w:rPr>
        <w:t>štátny tajomník II.</w:t>
      </w:r>
    </w:p>
    <w:p w14:paraId="33DE6741" w14:textId="5C145C6B" w:rsidR="00522084" w:rsidRPr="00522084" w:rsidRDefault="00522084" w:rsidP="00D0397F">
      <w:pPr>
        <w:shd w:val="clear" w:color="auto" w:fill="FFFFFF"/>
        <w:spacing w:after="0" w:line="276" w:lineRule="auto"/>
        <w:ind w:left="4248"/>
        <w:jc w:val="center"/>
        <w:rPr>
          <w:rFonts w:ascii="Times New Roman" w:eastAsia="Times New Roman" w:hAnsi="Times New Roman" w:cs="Times New Roman"/>
          <w:sz w:val="24"/>
          <w:szCs w:val="24"/>
          <w:lang w:eastAsia="sk-SK"/>
        </w:rPr>
      </w:pPr>
      <w:r w:rsidRPr="00522084">
        <w:rPr>
          <w:rFonts w:ascii="Times New Roman" w:eastAsia="Times New Roman" w:hAnsi="Times New Roman" w:cs="Times New Roman"/>
          <w:sz w:val="24"/>
          <w:szCs w:val="24"/>
          <w:lang w:eastAsia="sk-SK"/>
        </w:rPr>
        <w:t>Ministerstvo školstva, vedy, výskumu a športu Slovenskej republiky</w:t>
      </w:r>
    </w:p>
    <w:sectPr w:rsidR="00522084" w:rsidRPr="00522084">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139C" w16cex:dateUtc="2023-05-26T09:16:00Z"/>
  <w16cex:commentExtensible w16cex:durableId="281B13D2" w16cex:dateUtc="2023-05-26T09:17:00Z"/>
  <w16cex:commentExtensible w16cex:durableId="281B13F8" w16cex:dateUtc="2023-05-26T09:18:00Z"/>
  <w16cex:commentExtensible w16cex:durableId="281B1428" w16cex:dateUtc="2023-05-26T09:19:00Z"/>
  <w16cex:commentExtensible w16cex:durableId="281B156C" w16cex:dateUtc="2023-05-26T09:24:00Z"/>
  <w16cex:commentExtensible w16cex:durableId="281B159E" w16cex:dateUtc="2023-05-26T09:25:00Z"/>
  <w16cex:commentExtensible w16cex:durableId="281B15B5" w16cex:dateUtc="2023-05-26T09:25:00Z"/>
  <w16cex:commentExtensible w16cex:durableId="281B1642" w16cex:dateUtc="2023-05-26T09:28:00Z"/>
  <w16cex:commentExtensible w16cex:durableId="281B16C1" w16cex:dateUtc="2023-05-26T09:30:00Z"/>
  <w16cex:commentExtensible w16cex:durableId="281B16E7" w16cex:dateUtc="2023-05-26T09:30:00Z"/>
  <w16cex:commentExtensible w16cex:durableId="281B1711" w16cex:dateUtc="2023-05-26T09:31:00Z"/>
  <w16cex:commentExtensible w16cex:durableId="281B1730" w16cex:dateUtc="2023-05-26T09:32:00Z"/>
  <w16cex:commentExtensible w16cex:durableId="281B176F" w16cex:dateUtc="2023-05-26T09:33:00Z"/>
  <w16cex:commentExtensible w16cex:durableId="281B1795" w16cex:dateUtc="2023-05-26T09:33:00Z"/>
  <w16cex:commentExtensible w16cex:durableId="281B1813" w16cex:dateUtc="2023-05-26T09:35:00Z"/>
  <w16cex:commentExtensible w16cex:durableId="281B1835" w16cex:dateUtc="2023-05-26T09:36:00Z"/>
  <w16cex:commentExtensible w16cex:durableId="281B18E8" w16cex:dateUtc="2023-05-26T09:39:00Z"/>
  <w16cex:commentExtensible w16cex:durableId="281B19D0" w16cex:dateUtc="2023-05-26T09:43:00Z"/>
  <w16cex:commentExtensible w16cex:durableId="281B191D" w16cex:dateUtc="2023-05-26T09:40:00Z"/>
  <w16cex:commentExtensible w16cex:durableId="281B1A8B" w16cex:dateUtc="2023-05-26T09:46:00Z"/>
  <w16cex:commentExtensible w16cex:durableId="281B1ACF" w16cex:dateUtc="2023-05-26T09:47:00Z"/>
  <w16cex:commentExtensible w16cex:durableId="281B1BD2" w16cex:dateUtc="2023-05-26T09:51:00Z"/>
  <w16cex:commentExtensible w16cex:durableId="281B1BFB" w16cex:dateUtc="2023-05-26T09:52:00Z"/>
  <w16cex:commentExtensible w16cex:durableId="281B1C5E" w16cex:dateUtc="2023-05-26T09:54:00Z"/>
  <w16cex:commentExtensible w16cex:durableId="281B1C8C" w16cex:dateUtc="2023-05-26T09:54:00Z"/>
  <w16cex:commentExtensible w16cex:durableId="281B1CDC" w16cex:dateUtc="2023-05-26T09:56:00Z"/>
  <w16cex:commentExtensible w16cex:durableId="281B1D1F" w16cex:dateUtc="2023-05-26T09:57:00Z"/>
  <w16cex:commentExtensible w16cex:durableId="281B1D72" w16cex:dateUtc="2023-05-26T09:58:00Z"/>
  <w16cex:commentExtensible w16cex:durableId="281B1DA1" w16cex:dateUtc="2023-05-26T09:59:00Z"/>
  <w16cex:commentExtensible w16cex:durableId="281B1DCC" w16cex:dateUtc="2023-05-26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8CB9" w14:textId="77777777" w:rsidR="00F34174" w:rsidRDefault="00F34174" w:rsidP="004F4F93">
      <w:pPr>
        <w:spacing w:after="0" w:line="240" w:lineRule="auto"/>
      </w:pPr>
      <w:r>
        <w:separator/>
      </w:r>
    </w:p>
  </w:endnote>
  <w:endnote w:type="continuationSeparator" w:id="0">
    <w:p w14:paraId="1418133C" w14:textId="77777777" w:rsidR="00F34174" w:rsidRDefault="00F34174" w:rsidP="004F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014166"/>
      <w:docPartObj>
        <w:docPartGallery w:val="Page Numbers (Bottom of Page)"/>
        <w:docPartUnique/>
      </w:docPartObj>
    </w:sdtPr>
    <w:sdtEndPr/>
    <w:sdtContent>
      <w:p w14:paraId="0CDE2570" w14:textId="6876633D" w:rsidR="00522084" w:rsidRDefault="00522084">
        <w:pPr>
          <w:pStyle w:val="Pta"/>
          <w:jc w:val="center"/>
        </w:pPr>
        <w:r>
          <w:fldChar w:fldCharType="begin"/>
        </w:r>
        <w:r>
          <w:instrText>PAGE   \* MERGEFORMAT</w:instrText>
        </w:r>
        <w:r>
          <w:fldChar w:fldCharType="separate"/>
        </w:r>
        <w:r w:rsidR="008369E6">
          <w:rPr>
            <w:noProof/>
          </w:rPr>
          <w:t>27</w:t>
        </w:r>
        <w:r>
          <w:fldChar w:fldCharType="end"/>
        </w:r>
      </w:p>
    </w:sdtContent>
  </w:sdt>
  <w:p w14:paraId="414EF734" w14:textId="77777777" w:rsidR="00522084" w:rsidRDefault="005220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5E07" w14:textId="77777777" w:rsidR="00F34174" w:rsidRDefault="00F34174" w:rsidP="004F4F93">
      <w:pPr>
        <w:spacing w:after="0" w:line="240" w:lineRule="auto"/>
      </w:pPr>
      <w:r>
        <w:separator/>
      </w:r>
    </w:p>
  </w:footnote>
  <w:footnote w:type="continuationSeparator" w:id="0">
    <w:p w14:paraId="00EDAFA4" w14:textId="77777777" w:rsidR="00F34174" w:rsidRDefault="00F34174" w:rsidP="004F4F93">
      <w:pPr>
        <w:spacing w:after="0" w:line="240" w:lineRule="auto"/>
      </w:pPr>
      <w:r>
        <w:continuationSeparator/>
      </w:r>
    </w:p>
  </w:footnote>
  <w:footnote w:id="1">
    <w:p w14:paraId="27178367" w14:textId="2526E56A" w:rsidR="00522084" w:rsidRPr="00466821" w:rsidRDefault="00522084" w:rsidP="002002BA">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Čl. 18 nariadenia Európskeho parlamentu a Rady (EÚ) 2021/241 z 12. februára 2021, ktorým sa zriaďuje Mechanizmus na podporu obnovy a odolnosti</w:t>
      </w:r>
    </w:p>
  </w:footnote>
  <w:footnote w:id="2">
    <w:p w14:paraId="005FC885" w14:textId="230E4A8B" w:rsidR="00522084" w:rsidRPr="00466821" w:rsidRDefault="00522084" w:rsidP="002002BA">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Ustanovenie 3.2.3. Plánu obnovy a odolnosti, Komponent 10, Investícia 3: Štipendiá pre talentovaných domácich a zahraničných študentov</w:t>
      </w:r>
    </w:p>
  </w:footnote>
  <w:footnote w:id="3">
    <w:p w14:paraId="6100D0F8" w14:textId="012C736C" w:rsidR="00522084" w:rsidRDefault="00522084" w:rsidP="002002BA">
      <w:pPr>
        <w:pStyle w:val="Textpoznmkypodiarou"/>
        <w:jc w:val="both"/>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Ustanovenie 3.2.3. Plánu obnovy a odolnosti, Komponent 10, Investícia 3: Štipendiá pre talentovaných domácich a zahraničných študentov</w:t>
      </w:r>
    </w:p>
  </w:footnote>
  <w:footnote w:id="4">
    <w:p w14:paraId="7E0AEE50" w14:textId="1F2BBD1A"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Zákon o mechanizme</w:t>
      </w:r>
    </w:p>
  </w:footnote>
  <w:footnote w:id="5">
    <w:p w14:paraId="33D658BF" w14:textId="12499271"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Podľa §94a ods. 2 Zákona o VŠ</w:t>
      </w:r>
      <w:r w:rsidRPr="00466821">
        <w:rPr>
          <w:rFonts w:ascii="Times New Roman" w:hAnsi="Times New Roman" w:cs="Times New Roman"/>
          <w:i/>
        </w:rPr>
        <w:t>:</w:t>
      </w:r>
      <w:r w:rsidRPr="00466821">
        <w:rPr>
          <w:rFonts w:ascii="Times New Roman" w:hAnsi="Times New Roman" w:cs="Times New Roman"/>
        </w:rPr>
        <w:t xml:space="preserve"> „</w:t>
      </w:r>
      <w:r w:rsidRPr="00466821">
        <w:rPr>
          <w:rFonts w:ascii="Times New Roman" w:hAnsi="Times New Roman" w:cs="Times New Roman"/>
          <w:i/>
        </w:rPr>
        <w:t>Ministerstvo školstva môže poskytovať štipendium študentovi vysokej školy so sídlom na území Slovenskej republiky za dosiahnutie mimoriadnych výsledkov vzdelávania počas vzdelávania na strednej škole</w:t>
      </w:r>
      <w:r w:rsidRPr="00466821">
        <w:rPr>
          <w:rFonts w:ascii="Times New Roman" w:hAnsi="Times New Roman" w:cs="Times New Roman"/>
        </w:rPr>
        <w:t>.“</w:t>
      </w:r>
    </w:p>
  </w:footnote>
  <w:footnote w:id="6">
    <w:p w14:paraId="54394C94" w14:textId="1DC26177"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§5  Zákona o mechanizme</w:t>
      </w:r>
    </w:p>
  </w:footnote>
  <w:footnote w:id="7">
    <w:p w14:paraId="0D4386C5" w14:textId="4E509FCD"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§94 ods. 4 Zákona o VŠ</w:t>
      </w:r>
    </w:p>
  </w:footnote>
  <w:footnote w:id="8">
    <w:p w14:paraId="3A461B5D" w14:textId="03E3F850"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 Zákona o mechanizme</w:t>
      </w:r>
    </w:p>
  </w:footnote>
  <w:footnote w:id="9">
    <w:p w14:paraId="06BD2FA0" w14:textId="13FF14D1"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Komponent 10, Investícia 3 Plánu obnovy a odolnosti</w:t>
      </w:r>
    </w:p>
  </w:footnote>
  <w:footnote w:id="10">
    <w:p w14:paraId="55505E80" w14:textId="7A6FDE83"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60 ods. 2 Zákona o VŠ</w:t>
      </w:r>
    </w:p>
  </w:footnote>
  <w:footnote w:id="11">
    <w:p w14:paraId="55EF7BF0" w14:textId="4F9CB77D" w:rsidR="00522084" w:rsidRDefault="00522084" w:rsidP="00466821">
      <w:pPr>
        <w:pStyle w:val="Textpoznmkypodiarou"/>
        <w:jc w:val="both"/>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60 ods. 3 Zákona o VŠ</w:t>
      </w:r>
    </w:p>
  </w:footnote>
  <w:footnote w:id="12">
    <w:p w14:paraId="1E7811FB" w14:textId="3ED2337B"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94a ods. 4 zákona o VŠ</w:t>
      </w:r>
    </w:p>
  </w:footnote>
  <w:footnote w:id="13">
    <w:p w14:paraId="3A879181" w14:textId="631CAEBE" w:rsidR="00522084" w:rsidRDefault="00522084" w:rsidP="00466821">
      <w:pPr>
        <w:pStyle w:val="Textpoznmkypodiarou"/>
        <w:jc w:val="both"/>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94a ods. 5 zákona o VŠ</w:t>
      </w:r>
    </w:p>
  </w:footnote>
  <w:footnote w:id="14">
    <w:p w14:paraId="1EACD663" w14:textId="628A349B" w:rsidR="00522084" w:rsidRDefault="00522084" w:rsidP="001E0AFC">
      <w:pPr>
        <w:pStyle w:val="Textpoznmkypodiarou"/>
        <w:jc w:val="both"/>
      </w:pPr>
      <w:r>
        <w:rPr>
          <w:rStyle w:val="Odkaznapoznmkupodiarou"/>
        </w:rPr>
        <w:footnoteRef/>
      </w:r>
      <w:r>
        <w:t xml:space="preserve"> </w:t>
      </w:r>
      <w:r>
        <w:rPr>
          <w:rFonts w:ascii="Times New Roman" w:hAnsi="Times New Roman" w:cs="Times New Roman"/>
        </w:rPr>
        <w:t>Môže nastať situácia, kedy</w:t>
      </w:r>
      <w:r w:rsidRPr="003E1CC1">
        <w:rPr>
          <w:rFonts w:ascii="Times New Roman" w:hAnsi="Times New Roman" w:cs="Times New Roman"/>
        </w:rPr>
        <w:t xml:space="preserve"> študent prestupuje na iný študijný program v rámci jednej vysokej školy</w:t>
      </w:r>
      <w:r>
        <w:rPr>
          <w:rFonts w:ascii="Times New Roman" w:hAnsi="Times New Roman" w:cs="Times New Roman"/>
        </w:rPr>
        <w:t>,</w:t>
      </w:r>
      <w:r w:rsidRPr="003E1CC1">
        <w:rPr>
          <w:rFonts w:ascii="Times New Roman" w:hAnsi="Times New Roman" w:cs="Times New Roman"/>
        </w:rPr>
        <w:t xml:space="preserve"> napríklad v apríli daného roka a prestupuje konti</w:t>
      </w:r>
      <w:r>
        <w:rPr>
          <w:rFonts w:ascii="Times New Roman" w:hAnsi="Times New Roman" w:cs="Times New Roman"/>
        </w:rPr>
        <w:t xml:space="preserve">nuálne na iný študijný program. Aj keď </w:t>
      </w:r>
      <w:r w:rsidRPr="003E1CC1">
        <w:rPr>
          <w:rFonts w:ascii="Times New Roman" w:hAnsi="Times New Roman" w:cs="Times New Roman"/>
        </w:rPr>
        <w:t>technicky ide o „prestup do prvého ročníka</w:t>
      </w:r>
      <w:r>
        <w:rPr>
          <w:rFonts w:ascii="Times New Roman" w:hAnsi="Times New Roman" w:cs="Times New Roman"/>
        </w:rPr>
        <w:t>“ (pretože v prvom ročníku študent študuje ďalej),</w:t>
      </w:r>
      <w:r w:rsidRPr="003E1CC1">
        <w:rPr>
          <w:rFonts w:ascii="Times New Roman" w:hAnsi="Times New Roman" w:cs="Times New Roman"/>
        </w:rPr>
        <w:t xml:space="preserve"> štúdium sa nekoná odznova, ale kontinuálne pokračuje. V takom prípade štipendista má nárok na pokračovanie štipendia. V prípade, ak by išlo o zmenu študijného programu spôsobom opätovného nástupu od septembra </w:t>
      </w:r>
      <w:r>
        <w:rPr>
          <w:rFonts w:ascii="Times New Roman" w:hAnsi="Times New Roman" w:cs="Times New Roman"/>
        </w:rPr>
        <w:t xml:space="preserve">znova </w:t>
      </w:r>
      <w:r w:rsidRPr="003E1CC1">
        <w:rPr>
          <w:rFonts w:ascii="Times New Roman" w:hAnsi="Times New Roman" w:cs="Times New Roman"/>
        </w:rPr>
        <w:t xml:space="preserve">do 1. ročníka, nárok na štipendium </w:t>
      </w:r>
      <w:r>
        <w:rPr>
          <w:rFonts w:ascii="Times New Roman" w:hAnsi="Times New Roman" w:cs="Times New Roman"/>
        </w:rPr>
        <w:t xml:space="preserve">študentovi </w:t>
      </w:r>
      <w:r w:rsidRPr="003E1CC1">
        <w:rPr>
          <w:rFonts w:ascii="Times New Roman" w:hAnsi="Times New Roman" w:cs="Times New Roman"/>
        </w:rPr>
        <w:t>zaniká.</w:t>
      </w:r>
    </w:p>
  </w:footnote>
  <w:footnote w:id="15">
    <w:p w14:paraId="70D85F5D" w14:textId="77777777" w:rsidR="00522084" w:rsidRPr="00466821" w:rsidRDefault="00522084" w:rsidP="00BB256D">
      <w:pPr>
        <w:pStyle w:val="Textpoznmkypodiarou"/>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66 ods. 2 písm. b) zákona o VŠ</w:t>
      </w:r>
    </w:p>
  </w:footnote>
  <w:footnote w:id="16">
    <w:p w14:paraId="1B1989C3" w14:textId="137A892A" w:rsidR="00522084" w:rsidRPr="00466821" w:rsidRDefault="00522084">
      <w:pPr>
        <w:pStyle w:val="Textpoznmkypodiarou"/>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64 zákona o VŠ</w:t>
      </w:r>
    </w:p>
  </w:footnote>
  <w:footnote w:id="17">
    <w:p w14:paraId="145A2B03" w14:textId="123A00D3" w:rsidR="00522084" w:rsidRDefault="00522084">
      <w:pPr>
        <w:pStyle w:val="Textpoznmkypodiarou"/>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 69 ods. 1 zákona o VŠ</w:t>
      </w:r>
    </w:p>
  </w:footnote>
  <w:footnote w:id="18">
    <w:p w14:paraId="747DC9F0" w14:textId="3B796501" w:rsidR="00522084" w:rsidRPr="00466821" w:rsidRDefault="00522084" w:rsidP="00466821">
      <w:pPr>
        <w:pStyle w:val="Textpoznmkypodiarou"/>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rPr>
        <w:t>Dávkou sa rozumie prenos informácií o študentoch z registrov študentov vysokých škôl do CRŠ. Aktualizácia údajov prebieha každý mesiac v období od 1. do 15. kalendárneho dňa v mesiaci.</w:t>
      </w:r>
    </w:p>
  </w:footnote>
  <w:footnote w:id="19">
    <w:p w14:paraId="1F3981FA" w14:textId="51CDE367" w:rsidR="00522084" w:rsidRPr="00466821" w:rsidRDefault="00522084" w:rsidP="002E75E7">
      <w:pPr>
        <w:pStyle w:val="Textpoznmkypodiarou"/>
        <w:ind w:left="284" w:hanging="284"/>
        <w:jc w:val="both"/>
        <w:rPr>
          <w:rFonts w:ascii="Times New Roman" w:hAnsi="Times New Roman" w:cs="Times New Roman"/>
        </w:rPr>
      </w:pPr>
      <w:r w:rsidRPr="00466821">
        <w:rPr>
          <w:rStyle w:val="Odkaznapoznmkupodiarou"/>
          <w:rFonts w:ascii="Times New Roman" w:hAnsi="Times New Roman" w:cs="Times New Roman"/>
        </w:rPr>
        <w:footnoteRef/>
      </w:r>
      <w:r w:rsidRPr="00466821">
        <w:rPr>
          <w:rFonts w:ascii="Times New Roman" w:hAnsi="Times New Roman" w:cs="Times New Roman"/>
        </w:rPr>
        <w:t xml:space="preserve"> </w:t>
      </w:r>
      <w:r w:rsidRPr="00466821">
        <w:rPr>
          <w:rFonts w:ascii="Times New Roman" w:hAnsi="Times New Roman" w:cs="Times New Roman"/>
          <w:color w:val="4472C4" w:themeColor="accent1"/>
        </w:rPr>
        <w:t>OECD,</w:t>
      </w:r>
      <w:r>
        <w:rPr>
          <w:rFonts w:ascii="Times New Roman" w:hAnsi="Times New Roman" w:cs="Times New Roman"/>
          <w:color w:val="4472C4" w:themeColor="accent1"/>
        </w:rPr>
        <w:t xml:space="preserve"> </w:t>
      </w:r>
      <w:hyperlink r:id="rId1" w:history="1">
        <w:r w:rsidRPr="00F90F9E">
          <w:rPr>
            <w:rStyle w:val="Hypertextovprepojenie"/>
            <w:rFonts w:ascii="Times New Roman" w:hAnsi="Times New Roman" w:cs="Times New Roman"/>
          </w:rPr>
          <w:t>https://www.oecd.org/migration/mig/Measuring-and-Assessing-Talent-Attractiveness-in-OECD-Countries.pdf</w:t>
        </w:r>
      </w:hyperlink>
    </w:p>
    <w:p w14:paraId="158CAE55" w14:textId="574F7B49" w:rsidR="00522084" w:rsidRDefault="00522084">
      <w:pPr>
        <w:pStyle w:val="Textpoznmkypodiarou"/>
      </w:pPr>
    </w:p>
  </w:footnote>
  <w:footnote w:id="20">
    <w:p w14:paraId="60EE1145" w14:textId="4AAB6A68" w:rsidR="00522084" w:rsidRPr="009305B6" w:rsidRDefault="00522084">
      <w:pPr>
        <w:pStyle w:val="Textpoznmkypodiarou"/>
        <w:rPr>
          <w:rFonts w:ascii="Times New Roman" w:hAnsi="Times New Roman" w:cs="Times New Roman"/>
        </w:rPr>
      </w:pPr>
      <w:r w:rsidRPr="009305B6">
        <w:rPr>
          <w:rStyle w:val="Odkaznapoznmkupodiarou"/>
          <w:rFonts w:ascii="Times New Roman" w:hAnsi="Times New Roman" w:cs="Times New Roman"/>
        </w:rPr>
        <w:footnoteRef/>
      </w:r>
      <w:r w:rsidRPr="009305B6">
        <w:rPr>
          <w:rFonts w:ascii="Times New Roman" w:hAnsi="Times New Roman" w:cs="Times New Roman"/>
        </w:rPr>
        <w:t xml:space="preserve"> </w:t>
      </w:r>
      <w:r w:rsidRPr="009305B6">
        <w:rPr>
          <w:rFonts w:ascii="Times New Roman" w:hAnsi="Times New Roman" w:cs="Times New Roman"/>
        </w:rPr>
        <w:t>§ 56 ods. 1 zákona o VŠ</w:t>
      </w:r>
    </w:p>
  </w:footnote>
  <w:footnote w:id="21">
    <w:p w14:paraId="2F299E58" w14:textId="67160B1C" w:rsidR="00522084" w:rsidRPr="009305B6" w:rsidRDefault="00522084">
      <w:pPr>
        <w:pStyle w:val="Textpoznmkypodiarou"/>
        <w:rPr>
          <w:rFonts w:ascii="Times New Roman" w:hAnsi="Times New Roman" w:cs="Times New Roman"/>
        </w:rPr>
      </w:pPr>
      <w:r w:rsidRPr="009305B6">
        <w:rPr>
          <w:rStyle w:val="Odkaznapoznmkupodiarou"/>
          <w:rFonts w:ascii="Times New Roman" w:hAnsi="Times New Roman" w:cs="Times New Roman"/>
        </w:rPr>
        <w:footnoteRef/>
      </w:r>
      <w:r w:rsidRPr="009305B6">
        <w:rPr>
          <w:rFonts w:ascii="Times New Roman" w:hAnsi="Times New Roman" w:cs="Times New Roman"/>
        </w:rPr>
        <w:t xml:space="preserve"> </w:t>
      </w:r>
      <w:r w:rsidRPr="009305B6">
        <w:rPr>
          <w:rFonts w:ascii="Times New Roman" w:eastAsia="Times New Roman" w:hAnsi="Times New Roman" w:cs="Times New Roman"/>
        </w:rPr>
        <w:t>§ 58 ods. 9 zákona o VŠ</w:t>
      </w:r>
    </w:p>
  </w:footnote>
  <w:footnote w:id="22">
    <w:p w14:paraId="7739534A" w14:textId="14528860" w:rsidR="00522084" w:rsidRDefault="00522084">
      <w:pPr>
        <w:pStyle w:val="Textpoznmkypodiarou"/>
      </w:pPr>
      <w:r w:rsidRPr="009305B6">
        <w:rPr>
          <w:rStyle w:val="Odkaznapoznmkupodiarou"/>
          <w:rFonts w:ascii="Times New Roman" w:hAnsi="Times New Roman" w:cs="Times New Roman"/>
        </w:rPr>
        <w:footnoteRef/>
      </w:r>
      <w:r w:rsidRPr="009305B6">
        <w:rPr>
          <w:rFonts w:ascii="Times New Roman" w:hAnsi="Times New Roman" w:cs="Times New Roman"/>
        </w:rPr>
        <w:t xml:space="preserve"> </w:t>
      </w:r>
      <w:r w:rsidRPr="009305B6">
        <w:rPr>
          <w:rFonts w:ascii="Times New Roman" w:eastAsia="Times New Roman" w:hAnsi="Times New Roman" w:cs="Times New Roman"/>
        </w:rPr>
        <w:t>§ 96 až 97b zákona o VŠ</w:t>
      </w:r>
    </w:p>
  </w:footnote>
  <w:footnote w:id="23">
    <w:p w14:paraId="2752F24E" w14:textId="38481C56" w:rsidR="00522084" w:rsidRPr="00C96726" w:rsidRDefault="00522084">
      <w:pPr>
        <w:pStyle w:val="Textpoznmkypodiarou"/>
        <w:rPr>
          <w:rFonts w:ascii="Times New Roman" w:hAnsi="Times New Roman" w:cs="Times New Roman"/>
        </w:rPr>
      </w:pPr>
      <w:r w:rsidRPr="00C96726">
        <w:rPr>
          <w:rStyle w:val="Odkaznapoznmkupodiarou"/>
          <w:rFonts w:ascii="Times New Roman" w:hAnsi="Times New Roman" w:cs="Times New Roman"/>
        </w:rPr>
        <w:footnoteRef/>
      </w:r>
      <w:r w:rsidRPr="00C96726">
        <w:rPr>
          <w:rFonts w:ascii="Times New Roman" w:hAnsi="Times New Roman" w:cs="Times New Roman"/>
        </w:rPr>
        <w:t xml:space="preserve"> </w:t>
      </w:r>
      <w:r w:rsidRPr="00C96726">
        <w:rPr>
          <w:rFonts w:ascii="Times New Roman" w:hAnsi="Times New Roman" w:cs="Times New Roman"/>
        </w:rPr>
        <w:t>Národný inštitút vzdelávania a mládeže</w:t>
      </w:r>
    </w:p>
  </w:footnote>
  <w:footnote w:id="24">
    <w:p w14:paraId="158A0469" w14:textId="67BE9B75" w:rsidR="00522084" w:rsidRPr="00C96726" w:rsidRDefault="00522084">
      <w:pPr>
        <w:pStyle w:val="Textpoznmkypodiarou"/>
        <w:rPr>
          <w:rFonts w:ascii="Times New Roman" w:hAnsi="Times New Roman" w:cs="Times New Roman"/>
        </w:rPr>
      </w:pPr>
      <w:r w:rsidRPr="00C96726">
        <w:rPr>
          <w:rStyle w:val="Odkaznapoznmkupodiarou"/>
          <w:rFonts w:ascii="Times New Roman" w:hAnsi="Times New Roman" w:cs="Times New Roman"/>
        </w:rPr>
        <w:footnoteRef/>
      </w:r>
      <w:r w:rsidRPr="00C96726">
        <w:rPr>
          <w:rFonts w:ascii="Times New Roman" w:hAnsi="Times New Roman" w:cs="Times New Roman"/>
        </w:rPr>
        <w:t xml:space="preserve"> </w:t>
      </w:r>
      <w:r w:rsidRPr="00C96726">
        <w:rPr>
          <w:rFonts w:ascii="Times New Roman" w:hAnsi="Times New Roman" w:cs="Times New Roman"/>
        </w:rPr>
        <w:t>Štátny inštitút odborného vzdelávania</w:t>
      </w:r>
    </w:p>
  </w:footnote>
  <w:footnote w:id="25">
    <w:p w14:paraId="15DE9D85" w14:textId="27B5CF83" w:rsidR="00522084" w:rsidRPr="00C96726" w:rsidRDefault="00522084">
      <w:pPr>
        <w:pStyle w:val="Textpoznmkypodiarou"/>
        <w:rPr>
          <w:rFonts w:ascii="Times New Roman" w:hAnsi="Times New Roman" w:cs="Times New Roman"/>
        </w:rPr>
      </w:pPr>
      <w:r w:rsidRPr="00C96726">
        <w:rPr>
          <w:rStyle w:val="Odkaznapoznmkupodiarou"/>
          <w:rFonts w:ascii="Times New Roman" w:hAnsi="Times New Roman" w:cs="Times New Roman"/>
        </w:rPr>
        <w:footnoteRef/>
      </w:r>
      <w:r w:rsidRPr="00C96726">
        <w:rPr>
          <w:rFonts w:ascii="Times New Roman" w:hAnsi="Times New Roman" w:cs="Times New Roman"/>
        </w:rPr>
        <w:t xml:space="preserve"> </w:t>
      </w:r>
      <w:r w:rsidRPr="00C96726">
        <w:rPr>
          <w:rFonts w:ascii="Times New Roman" w:hAnsi="Times New Roman" w:cs="Times New Roman"/>
        </w:rPr>
        <w:t>C</w:t>
      </w:r>
      <w:r w:rsidRPr="00C96726">
        <w:rPr>
          <w:rStyle w:val="Zvraznenie"/>
          <w:rFonts w:ascii="Times New Roman" w:hAnsi="Times New Roman" w:cs="Times New Roman"/>
          <w:i w:val="0"/>
        </w:rPr>
        <w:t>entrum vedecko-technických informácií</w:t>
      </w:r>
      <w:r w:rsidRPr="00C96726">
        <w:rPr>
          <w:rFonts w:ascii="Times New Roman" w:hAnsi="Times New Roman" w:cs="Times New Roman"/>
          <w:i/>
        </w:rPr>
        <w:t xml:space="preserve"> </w:t>
      </w:r>
      <w:r w:rsidRPr="00C96726">
        <w:rPr>
          <w:rFonts w:ascii="Times New Roman" w:hAnsi="Times New Roman" w:cs="Times New Roman"/>
        </w:rPr>
        <w:t>SR</w:t>
      </w:r>
    </w:p>
  </w:footnote>
  <w:footnote w:id="26">
    <w:p w14:paraId="59F3454D" w14:textId="2A2D4BF8" w:rsidR="00522084" w:rsidRPr="00C96726" w:rsidRDefault="00522084">
      <w:pPr>
        <w:pStyle w:val="Textpoznmkypodiarou"/>
        <w:rPr>
          <w:rFonts w:ascii="Times New Roman" w:hAnsi="Times New Roman" w:cs="Times New Roman"/>
        </w:rPr>
      </w:pPr>
      <w:r w:rsidRPr="00C96726">
        <w:rPr>
          <w:rStyle w:val="Odkaznapoznmkupodiarou"/>
          <w:rFonts w:ascii="Times New Roman" w:hAnsi="Times New Roman" w:cs="Times New Roman"/>
        </w:rPr>
        <w:footnoteRef/>
      </w:r>
      <w:r w:rsidRPr="00C96726">
        <w:rPr>
          <w:rFonts w:ascii="Times New Roman" w:hAnsi="Times New Roman" w:cs="Times New Roman"/>
        </w:rPr>
        <w:t xml:space="preserve"> </w:t>
      </w:r>
      <w:r w:rsidRPr="00C96726">
        <w:rPr>
          <w:rFonts w:ascii="Times New Roman" w:hAnsi="Times New Roman" w:cs="Times New Roman"/>
        </w:rPr>
        <w:t>Národné osvetové centrum</w:t>
      </w:r>
    </w:p>
  </w:footnote>
  <w:footnote w:id="27">
    <w:p w14:paraId="10B32FE8" w14:textId="77777777" w:rsidR="00522084" w:rsidRPr="00C96726" w:rsidRDefault="00522084" w:rsidP="00900A4A">
      <w:pPr>
        <w:pStyle w:val="Textpoznmkypodiarou"/>
        <w:jc w:val="both"/>
        <w:rPr>
          <w:rFonts w:ascii="Times New Roman" w:hAnsi="Times New Roman" w:cs="Times New Roman"/>
        </w:rPr>
      </w:pPr>
      <w:r w:rsidRPr="00C96726">
        <w:rPr>
          <w:rStyle w:val="Odkaznapoznmkupodiarou"/>
          <w:rFonts w:ascii="Times New Roman" w:hAnsi="Times New Roman" w:cs="Times New Roman"/>
        </w:rPr>
        <w:footnoteRef/>
      </w:r>
      <w:r w:rsidRPr="00C96726">
        <w:rPr>
          <w:rFonts w:ascii="Times New Roman" w:hAnsi="Times New Roman" w:cs="Times New Roman"/>
        </w:rPr>
        <w:t>Ak sa uchádzač zúčastnil napr. olympiády z matematiky a aj olympiády z fyziky, je možné zadať to ako dve účasti.</w:t>
      </w:r>
    </w:p>
  </w:footnote>
  <w:footnote w:id="28">
    <w:p w14:paraId="4541807E" w14:textId="77777777" w:rsidR="00522084" w:rsidRDefault="00522084" w:rsidP="00900A4A">
      <w:pPr>
        <w:pStyle w:val="Textpoznmkypodiarou"/>
      </w:pPr>
      <w:r w:rsidRPr="00C96726">
        <w:rPr>
          <w:rStyle w:val="Odkaznapoznmkupodiarou"/>
          <w:rFonts w:ascii="Times New Roman" w:hAnsi="Times New Roman" w:cs="Times New Roman"/>
        </w:rPr>
        <w:footnoteRef/>
      </w:r>
      <w:r w:rsidRPr="00C96726">
        <w:rPr>
          <w:rFonts w:ascii="Times New Roman" w:hAnsi="Times New Roman" w:cs="Times New Roman"/>
        </w:rPr>
        <w:t xml:space="preserve"> </w:t>
      </w:r>
      <w:r w:rsidRPr="00C96726">
        <w:rPr>
          <w:rFonts w:ascii="Times New Roman" w:hAnsi="Times New Roman" w:cs="Times New Roman"/>
        </w:rPr>
        <w:t>Vrátane SOČ a ďalších súťaží v číselníku.</w:t>
      </w:r>
    </w:p>
  </w:footnote>
  <w:footnote w:id="29">
    <w:p w14:paraId="51A77F98" w14:textId="652F9DA5" w:rsidR="00522084" w:rsidRPr="009305B6" w:rsidRDefault="00522084" w:rsidP="004C5CF1">
      <w:pPr>
        <w:pStyle w:val="Textpoznmkypodiarou"/>
        <w:jc w:val="both"/>
        <w:rPr>
          <w:rFonts w:ascii="Times New Roman" w:hAnsi="Times New Roman" w:cs="Times New Roman"/>
        </w:rPr>
      </w:pPr>
      <w:r w:rsidRPr="009305B6">
        <w:rPr>
          <w:rStyle w:val="Odkaznapoznmkupodiarou"/>
          <w:rFonts w:ascii="Times New Roman" w:hAnsi="Times New Roman" w:cs="Times New Roman"/>
        </w:rPr>
        <w:footnoteRef/>
      </w:r>
      <w:r w:rsidRPr="009305B6">
        <w:rPr>
          <w:rFonts w:ascii="Times New Roman" w:hAnsi="Times New Roman" w:cs="Times New Roman"/>
        </w:rPr>
        <w:t xml:space="preserve"> </w:t>
      </w:r>
      <w:r w:rsidRPr="009305B6">
        <w:rPr>
          <w:rFonts w:ascii="Times New Roman" w:hAnsi="Times New Roman" w:cs="Times New Roman"/>
        </w:rPr>
        <w:t>Akceptovaná je úroveň: olympijské hry, majstrovstvá sveta a majstrovstvá Európy, a to aj vrátane uvedených súťaží pre športovcov s trvalým telesným, mentálnym a senzorickým zdravotným postihnutím.</w:t>
      </w:r>
    </w:p>
  </w:footnote>
  <w:footnote w:id="30">
    <w:p w14:paraId="78312163" w14:textId="0E06DA51" w:rsidR="00522084" w:rsidRPr="009305B6" w:rsidRDefault="00522084" w:rsidP="004C5CF1">
      <w:pPr>
        <w:spacing w:line="240" w:lineRule="auto"/>
        <w:jc w:val="both"/>
        <w:rPr>
          <w:rFonts w:ascii="Times New Roman" w:eastAsia="Times New Roman" w:hAnsi="Times New Roman" w:cs="Times New Roman"/>
          <w:color w:val="000000"/>
          <w:sz w:val="20"/>
          <w:szCs w:val="20"/>
          <w:lang w:eastAsia="sk-SK"/>
        </w:rPr>
      </w:pPr>
      <w:r w:rsidRPr="009305B6">
        <w:rPr>
          <w:rStyle w:val="Odkaznapoznmkupodiarou"/>
          <w:rFonts w:ascii="Times New Roman" w:hAnsi="Times New Roman" w:cs="Times New Roman"/>
          <w:sz w:val="20"/>
          <w:szCs w:val="20"/>
        </w:rPr>
        <w:footnoteRef/>
      </w:r>
      <w:r w:rsidRPr="00D31E82">
        <w:rPr>
          <w:rFonts w:ascii="Times New Roman" w:hAnsi="Times New Roman" w:cs="Times New Roman"/>
          <w:sz w:val="20"/>
          <w:szCs w:val="20"/>
        </w:rPr>
        <w:t xml:space="preserve">Organizácie: </w:t>
      </w:r>
      <w:r w:rsidRPr="00D31E82">
        <w:rPr>
          <w:rFonts w:ascii="Times New Roman" w:eastAsia="Times New Roman" w:hAnsi="Times New Roman" w:cs="Times New Roman"/>
          <w:color w:val="000000" w:themeColor="text1"/>
          <w:sz w:val="20"/>
          <w:szCs w:val="20"/>
          <w:lang w:eastAsia="sk-SK"/>
        </w:rPr>
        <w:t>Rozbehni sa!</w:t>
      </w:r>
      <w:r>
        <w:rPr>
          <w:rFonts w:ascii="Times New Roman" w:eastAsia="Times New Roman" w:hAnsi="Times New Roman" w:cs="Times New Roman"/>
          <w:color w:val="000000" w:themeColor="text1"/>
          <w:sz w:val="20"/>
          <w:szCs w:val="20"/>
          <w:lang w:eastAsia="sk-SK"/>
        </w:rPr>
        <w:t xml:space="preserve"> (Uni2010, o. z.)</w:t>
      </w:r>
      <w:r w:rsidRPr="00D31E82">
        <w:rPr>
          <w:rFonts w:ascii="Times New Roman" w:eastAsia="Times New Roman" w:hAnsi="Times New Roman" w:cs="Times New Roman"/>
          <w:color w:val="000000"/>
          <w:sz w:val="20"/>
          <w:szCs w:val="20"/>
          <w:lang w:eastAsia="sk-SK"/>
        </w:rPr>
        <w:t xml:space="preserve">, </w:t>
      </w:r>
      <w:proofErr w:type="spellStart"/>
      <w:r w:rsidRPr="00D31E82">
        <w:rPr>
          <w:rFonts w:ascii="Times New Roman" w:hAnsi="Times New Roman" w:cs="Times New Roman"/>
          <w:sz w:val="20"/>
          <w:szCs w:val="20"/>
        </w:rPr>
        <w:t>The</w:t>
      </w:r>
      <w:proofErr w:type="spellEnd"/>
      <w:r w:rsidRPr="00D31E82">
        <w:rPr>
          <w:rFonts w:ascii="Times New Roman" w:hAnsi="Times New Roman" w:cs="Times New Roman"/>
          <w:sz w:val="20"/>
          <w:szCs w:val="20"/>
        </w:rPr>
        <w:t xml:space="preserve"> </w:t>
      </w:r>
      <w:proofErr w:type="spellStart"/>
      <w:r w:rsidRPr="00D31E82">
        <w:rPr>
          <w:rFonts w:ascii="Times New Roman" w:hAnsi="Times New Roman" w:cs="Times New Roman"/>
          <w:sz w:val="20"/>
          <w:szCs w:val="20"/>
        </w:rPr>
        <w:t>Duke</w:t>
      </w:r>
      <w:proofErr w:type="spellEnd"/>
      <w:r w:rsidRPr="00D31E82">
        <w:rPr>
          <w:rFonts w:ascii="Times New Roman" w:hAnsi="Times New Roman" w:cs="Times New Roman"/>
          <w:sz w:val="20"/>
          <w:szCs w:val="20"/>
        </w:rPr>
        <w:t xml:space="preserve"> of </w:t>
      </w:r>
      <w:proofErr w:type="spellStart"/>
      <w:r w:rsidRPr="00D31E82">
        <w:rPr>
          <w:rFonts w:ascii="Times New Roman" w:hAnsi="Times New Roman" w:cs="Times New Roman"/>
          <w:sz w:val="20"/>
          <w:szCs w:val="20"/>
        </w:rPr>
        <w:t>Edinburgh's</w:t>
      </w:r>
      <w:proofErr w:type="spellEnd"/>
      <w:r w:rsidRPr="00D31E82">
        <w:rPr>
          <w:rFonts w:ascii="Times New Roman" w:hAnsi="Times New Roman" w:cs="Times New Roman"/>
          <w:sz w:val="20"/>
          <w:szCs w:val="20"/>
        </w:rPr>
        <w:t xml:space="preserve"> International</w:t>
      </w:r>
      <w:r w:rsidRPr="00D31E82">
        <w:rPr>
          <w:rFonts w:ascii="Times New Roman" w:hAnsi="Times New Roman" w:cs="Times New Roman"/>
          <w:sz w:val="20"/>
          <w:szCs w:val="20"/>
        </w:rPr>
        <w:br/>
      </w:r>
      <w:proofErr w:type="spellStart"/>
      <w:r w:rsidRPr="00D31E82">
        <w:rPr>
          <w:rFonts w:ascii="Times New Roman" w:hAnsi="Times New Roman" w:cs="Times New Roman"/>
          <w:sz w:val="20"/>
          <w:szCs w:val="20"/>
        </w:rPr>
        <w:t>Award</w:t>
      </w:r>
      <w:proofErr w:type="spellEnd"/>
      <w:r w:rsidRPr="00D31E82">
        <w:rPr>
          <w:rFonts w:ascii="Times New Roman" w:hAnsi="Times New Roman" w:cs="Times New Roman"/>
          <w:sz w:val="20"/>
          <w:szCs w:val="20"/>
        </w:rPr>
        <w:t xml:space="preserve"> Slovensko, o. z.</w:t>
      </w:r>
      <w:r w:rsidRPr="004C5CF1">
        <w:rPr>
          <w:rFonts w:ascii="Times New Roman" w:hAnsi="Times New Roman" w:cs="Times New Roman"/>
          <w:sz w:val="20"/>
          <w:szCs w:val="20"/>
        </w:rPr>
        <w:t>;</w:t>
      </w:r>
      <w:r w:rsidRPr="00D31E82">
        <w:rPr>
          <w:rFonts w:ascii="Times New Roman" w:eastAsia="Times New Roman" w:hAnsi="Times New Roman" w:cs="Times New Roman"/>
          <w:color w:val="000000"/>
          <w:sz w:val="20"/>
          <w:szCs w:val="20"/>
          <w:lang w:eastAsia="sk-SK"/>
        </w:rPr>
        <w:t xml:space="preserve"> </w:t>
      </w:r>
      <w:r w:rsidRPr="00D31E82">
        <w:rPr>
          <w:rFonts w:ascii="Times New Roman" w:eastAsia="Times New Roman" w:hAnsi="Times New Roman" w:cs="Times New Roman"/>
          <w:color w:val="000000" w:themeColor="text1"/>
          <w:sz w:val="20"/>
          <w:szCs w:val="20"/>
          <w:lang w:eastAsia="sk-SK"/>
        </w:rPr>
        <w:t>I </w:t>
      </w:r>
      <w:proofErr w:type="spellStart"/>
      <w:r w:rsidRPr="00D31E82">
        <w:rPr>
          <w:rFonts w:ascii="Times New Roman" w:eastAsia="Times New Roman" w:hAnsi="Times New Roman" w:cs="Times New Roman"/>
          <w:color w:val="000000" w:themeColor="text1"/>
          <w:sz w:val="20"/>
          <w:szCs w:val="20"/>
          <w:lang w:eastAsia="sk-SK"/>
        </w:rPr>
        <w:t>AMbitious</w:t>
      </w:r>
      <w:proofErr w:type="spellEnd"/>
      <w:r w:rsidRPr="00D31E82">
        <w:rPr>
          <w:rFonts w:ascii="Times New Roman" w:eastAsia="Times New Roman" w:hAnsi="Times New Roman" w:cs="Times New Roman"/>
          <w:color w:val="000000" w:themeColor="text1"/>
          <w:sz w:val="20"/>
          <w:szCs w:val="20"/>
          <w:lang w:eastAsia="sk-SK"/>
        </w:rPr>
        <w:t xml:space="preserve"> </w:t>
      </w:r>
      <w:proofErr w:type="spellStart"/>
      <w:r>
        <w:rPr>
          <w:rFonts w:ascii="Times New Roman" w:eastAsia="Times New Roman" w:hAnsi="Times New Roman" w:cs="Times New Roman"/>
          <w:color w:val="000000" w:themeColor="text1"/>
          <w:sz w:val="20"/>
          <w:szCs w:val="20"/>
          <w:lang w:eastAsia="sk-SK"/>
        </w:rPr>
        <w:t>Academy</w:t>
      </w:r>
      <w:proofErr w:type="spellEnd"/>
      <w:r>
        <w:rPr>
          <w:rFonts w:ascii="Times New Roman" w:eastAsia="Times New Roman" w:hAnsi="Times New Roman" w:cs="Times New Roman"/>
          <w:color w:val="000000" w:themeColor="text1"/>
          <w:sz w:val="20"/>
          <w:szCs w:val="20"/>
          <w:lang w:eastAsia="sk-SK"/>
        </w:rPr>
        <w:t>, o. z.</w:t>
      </w:r>
      <w:r w:rsidRPr="004C5CF1">
        <w:rPr>
          <w:rFonts w:ascii="Times New Roman" w:hAnsi="Times New Roman" w:cs="Times New Roman"/>
          <w:sz w:val="20"/>
          <w:szCs w:val="20"/>
        </w:rPr>
        <w:t>;</w:t>
      </w:r>
      <w:r w:rsidRPr="00D31E82">
        <w:rPr>
          <w:rFonts w:ascii="Times New Roman" w:eastAsia="Times New Roman" w:hAnsi="Times New Roman" w:cs="Times New Roman"/>
          <w:color w:val="000000"/>
          <w:sz w:val="20"/>
          <w:szCs w:val="20"/>
          <w:lang w:eastAsia="sk-SK"/>
        </w:rPr>
        <w:t xml:space="preserve"> </w:t>
      </w:r>
      <w:proofErr w:type="spellStart"/>
      <w:r w:rsidRPr="00D31E82">
        <w:rPr>
          <w:rFonts w:ascii="Times New Roman" w:eastAsia="Times New Roman" w:hAnsi="Times New Roman" w:cs="Times New Roman"/>
          <w:color w:val="000000" w:themeColor="text1"/>
          <w:sz w:val="20"/>
          <w:szCs w:val="20"/>
          <w:lang w:eastAsia="sk-SK"/>
        </w:rPr>
        <w:t>Openlab</w:t>
      </w:r>
      <w:proofErr w:type="spellEnd"/>
      <w:r>
        <w:rPr>
          <w:rFonts w:ascii="Times New Roman" w:eastAsia="Times New Roman" w:hAnsi="Times New Roman" w:cs="Times New Roman"/>
          <w:color w:val="000000" w:themeColor="text1"/>
          <w:sz w:val="20"/>
          <w:szCs w:val="20"/>
          <w:lang w:eastAsia="sk-SK"/>
        </w:rPr>
        <w:t>, o. z.</w:t>
      </w:r>
      <w:r w:rsidRPr="004C5CF1">
        <w:rPr>
          <w:rFonts w:ascii="Times New Roman" w:hAnsi="Times New Roman" w:cs="Times New Roman"/>
          <w:sz w:val="20"/>
          <w:szCs w:val="20"/>
        </w:rPr>
        <w:t>;</w:t>
      </w:r>
      <w:r w:rsidRPr="00D31E82">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 xml:space="preserve">Junior </w:t>
      </w:r>
      <w:proofErr w:type="spellStart"/>
      <w:r>
        <w:rPr>
          <w:rFonts w:ascii="Times New Roman" w:eastAsia="Times New Roman" w:hAnsi="Times New Roman" w:cs="Times New Roman"/>
          <w:color w:val="000000" w:themeColor="text1"/>
          <w:sz w:val="20"/>
          <w:szCs w:val="20"/>
          <w:lang w:eastAsia="sk-SK"/>
        </w:rPr>
        <w:t>Achievement</w:t>
      </w:r>
      <w:proofErr w:type="spellEnd"/>
      <w:r>
        <w:rPr>
          <w:rFonts w:ascii="Times New Roman" w:eastAsia="Times New Roman" w:hAnsi="Times New Roman" w:cs="Times New Roman"/>
          <w:color w:val="000000" w:themeColor="text1"/>
          <w:sz w:val="20"/>
          <w:szCs w:val="20"/>
          <w:lang w:eastAsia="sk-SK"/>
        </w:rPr>
        <w:t xml:space="preserve"> Slovensko</w:t>
      </w:r>
      <w:r w:rsidRPr="00D31E8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n. o.</w:t>
      </w:r>
      <w:r w:rsidRPr="004C5CF1">
        <w:rPr>
          <w:rFonts w:ascii="Times New Roman" w:hAnsi="Times New Roman" w:cs="Times New Roman"/>
          <w:sz w:val="20"/>
          <w:szCs w:val="20"/>
        </w:rPr>
        <w:t>;</w:t>
      </w:r>
      <w:r>
        <w:rPr>
          <w:rFonts w:ascii="Times New Roman" w:eastAsia="Times New Roman" w:hAnsi="Times New Roman" w:cs="Times New Roman"/>
          <w:color w:val="000000"/>
          <w:sz w:val="20"/>
          <w:szCs w:val="20"/>
          <w:lang w:eastAsia="sk-SK"/>
        </w:rPr>
        <w:t xml:space="preserve"> </w:t>
      </w:r>
      <w:r w:rsidRPr="00D31E82">
        <w:rPr>
          <w:rFonts w:ascii="Times New Roman" w:eastAsia="Times New Roman" w:hAnsi="Times New Roman" w:cs="Times New Roman"/>
          <w:color w:val="000000" w:themeColor="text1"/>
          <w:sz w:val="20"/>
          <w:szCs w:val="20"/>
          <w:lang w:eastAsia="sk-SK"/>
        </w:rPr>
        <w:t>Aj ty v</w:t>
      </w:r>
      <w:r>
        <w:rPr>
          <w:rFonts w:ascii="Times New Roman" w:eastAsia="Times New Roman" w:hAnsi="Times New Roman" w:cs="Times New Roman"/>
          <w:color w:val="000000" w:themeColor="text1"/>
          <w:sz w:val="20"/>
          <w:szCs w:val="20"/>
          <w:lang w:eastAsia="sk-SK"/>
        </w:rPr>
        <w:t> </w:t>
      </w:r>
      <w:r w:rsidRPr="00D31E82">
        <w:rPr>
          <w:rFonts w:ascii="Times New Roman" w:eastAsia="Times New Roman" w:hAnsi="Times New Roman" w:cs="Times New Roman"/>
          <w:color w:val="000000" w:themeColor="text1"/>
          <w:sz w:val="20"/>
          <w:szCs w:val="20"/>
          <w:lang w:eastAsia="sk-SK"/>
        </w:rPr>
        <w:t>IT</w:t>
      </w:r>
      <w:r>
        <w:rPr>
          <w:rFonts w:ascii="Times New Roman" w:eastAsia="Times New Roman" w:hAnsi="Times New Roman" w:cs="Times New Roman"/>
          <w:color w:val="000000" w:themeColor="text1"/>
          <w:sz w:val="20"/>
          <w:szCs w:val="20"/>
          <w:lang w:eastAsia="sk-SK"/>
        </w:rPr>
        <w:t>, o. z.</w:t>
      </w:r>
      <w:r w:rsidRPr="004C5CF1">
        <w:rPr>
          <w:rFonts w:ascii="Times New Roman" w:hAnsi="Times New Roman" w:cs="Times New Roman"/>
          <w:sz w:val="20"/>
          <w:szCs w:val="20"/>
        </w:rPr>
        <w:t>;</w:t>
      </w:r>
      <w:r w:rsidRPr="00D31E82">
        <w:rPr>
          <w:rFonts w:ascii="Times New Roman" w:eastAsia="Times New Roman" w:hAnsi="Times New Roman" w:cs="Times New Roman"/>
          <w:color w:val="000000"/>
          <w:sz w:val="20"/>
          <w:szCs w:val="20"/>
          <w:lang w:eastAsia="sk-SK"/>
        </w:rPr>
        <w:t xml:space="preserve"> </w:t>
      </w:r>
      <w:r w:rsidRPr="00D31E82">
        <w:rPr>
          <w:rFonts w:ascii="Times New Roman" w:eastAsia="Times New Roman" w:hAnsi="Times New Roman" w:cs="Times New Roman"/>
          <w:color w:val="000000" w:themeColor="text1"/>
          <w:sz w:val="20"/>
          <w:szCs w:val="20"/>
          <w:lang w:eastAsia="sk-SK"/>
        </w:rPr>
        <w:t xml:space="preserve">Kolégium Antona </w:t>
      </w:r>
      <w:proofErr w:type="spellStart"/>
      <w:r w:rsidRPr="00D31E82">
        <w:rPr>
          <w:rFonts w:ascii="Times New Roman" w:eastAsia="Times New Roman" w:hAnsi="Times New Roman" w:cs="Times New Roman"/>
          <w:color w:val="000000" w:themeColor="text1"/>
          <w:sz w:val="20"/>
          <w:szCs w:val="20"/>
          <w:lang w:eastAsia="sk-SK"/>
        </w:rPr>
        <w:t>Neuwirtha</w:t>
      </w:r>
      <w:proofErr w:type="spellEnd"/>
      <w:r w:rsidRPr="00D31E82">
        <w:rPr>
          <w:rFonts w:ascii="Times New Roman" w:eastAsia="Times New Roman" w:hAnsi="Times New Roman" w:cs="Times New Roman"/>
          <w:color w:val="000000"/>
          <w:sz w:val="20"/>
          <w:szCs w:val="20"/>
          <w:lang w:eastAsia="sk-SK"/>
        </w:rPr>
        <w:t xml:space="preserve"> a </w:t>
      </w:r>
      <w:r w:rsidRPr="00D31E82">
        <w:rPr>
          <w:rFonts w:ascii="Times New Roman" w:eastAsia="Times New Roman" w:hAnsi="Times New Roman" w:cs="Times New Roman"/>
          <w:color w:val="000000" w:themeColor="text1"/>
          <w:sz w:val="20"/>
          <w:szCs w:val="20"/>
          <w:lang w:eastAsia="sk-SK"/>
        </w:rPr>
        <w:t>OZ T</w:t>
      </w:r>
      <w:r>
        <w:rPr>
          <w:rFonts w:ascii="Times New Roman" w:eastAsia="Times New Roman" w:hAnsi="Times New Roman" w:cs="Times New Roman"/>
          <w:color w:val="000000" w:themeColor="text1"/>
          <w:sz w:val="20"/>
          <w:szCs w:val="20"/>
          <w:lang w:eastAsia="sk-SK"/>
        </w:rPr>
        <w:t>EAM</w:t>
      </w:r>
      <w:r w:rsidRPr="00D31E82">
        <w:rPr>
          <w:rFonts w:ascii="Times New Roman" w:eastAsia="Times New Roman" w:hAnsi="Times New Roman" w:cs="Times New Roman"/>
          <w:color w:val="000000" w:themeColor="text1"/>
          <w:sz w:val="20"/>
          <w:szCs w:val="20"/>
          <w:lang w:eastAsia="sk-SK"/>
        </w:rPr>
        <w:t>.</w:t>
      </w:r>
    </w:p>
    <w:p w14:paraId="5C512309" w14:textId="0EBDD327" w:rsidR="00522084" w:rsidRDefault="00522084">
      <w:pPr>
        <w:pStyle w:val="Textpoznmkypodiarou"/>
      </w:pPr>
    </w:p>
  </w:footnote>
  <w:footnote w:id="31">
    <w:p w14:paraId="68CA1D38" w14:textId="779243B5" w:rsidR="00522084" w:rsidRPr="00FE64A4" w:rsidRDefault="00522084" w:rsidP="00B3136E">
      <w:pPr>
        <w:pStyle w:val="Textkomentra"/>
        <w:jc w:val="both"/>
        <w:rPr>
          <w:rFonts w:ascii="Times New Roman" w:hAnsi="Times New Roman" w:cs="Times New Roman"/>
        </w:rPr>
      </w:pPr>
      <w:r w:rsidRPr="00FE64A4">
        <w:rPr>
          <w:rStyle w:val="Odkaznapoznmkupodiarou"/>
          <w:rFonts w:ascii="Times New Roman" w:hAnsi="Times New Roman" w:cs="Times New Roman"/>
        </w:rPr>
        <w:footnoteRef/>
      </w:r>
      <w:r w:rsidRPr="00FE64A4">
        <w:rPr>
          <w:rFonts w:ascii="Times New Roman" w:hAnsi="Times New Roman" w:cs="Times New Roman"/>
        </w:rPr>
        <w:t xml:space="preserve"> </w:t>
      </w:r>
      <w:r w:rsidRPr="00FE64A4">
        <w:rPr>
          <w:rFonts w:ascii="Times New Roman" w:hAnsi="Times New Roman" w:cs="Times New Roman"/>
        </w:rPr>
        <w:t>Každý uchádzač, ktorý bude disponovať výsled</w:t>
      </w:r>
      <w:r>
        <w:rPr>
          <w:rFonts w:ascii="Times New Roman" w:hAnsi="Times New Roman" w:cs="Times New Roman"/>
        </w:rPr>
        <w:t>kom</w:t>
      </w:r>
      <w:r w:rsidRPr="00FE64A4">
        <w:rPr>
          <w:rFonts w:ascii="Times New Roman" w:hAnsi="Times New Roman" w:cs="Times New Roman"/>
        </w:rPr>
        <w:t xml:space="preserve"> maturít zo slovenskej strednej školy</w:t>
      </w:r>
      <w:r>
        <w:rPr>
          <w:rFonts w:ascii="Times New Roman" w:hAnsi="Times New Roman" w:cs="Times New Roman"/>
        </w:rPr>
        <w:t>,</w:t>
      </w:r>
      <w:r w:rsidRPr="00FE64A4">
        <w:rPr>
          <w:rFonts w:ascii="Times New Roman" w:hAnsi="Times New Roman" w:cs="Times New Roman"/>
        </w:rPr>
        <w:t xml:space="preserve"> bude patriť do skupiny A</w:t>
      </w:r>
      <w:r>
        <w:rPr>
          <w:rFonts w:ascii="Times New Roman" w:hAnsi="Times New Roman" w:cs="Times New Roman"/>
        </w:rPr>
        <w:t>, prípadne C</w:t>
      </w:r>
      <w:r w:rsidRPr="00FE64A4">
        <w:rPr>
          <w:rFonts w:ascii="Times New Roman" w:hAnsi="Times New Roman" w:cs="Times New Roman"/>
        </w:rPr>
        <w:t>. Pre ostatných uchádzačov platí</w:t>
      </w:r>
      <w:r>
        <w:rPr>
          <w:rFonts w:ascii="Times New Roman" w:hAnsi="Times New Roman" w:cs="Times New Roman"/>
        </w:rPr>
        <w:t>,</w:t>
      </w:r>
      <w:r w:rsidRPr="00FE64A4">
        <w:rPr>
          <w:rFonts w:ascii="Times New Roman" w:hAnsi="Times New Roman" w:cs="Times New Roman"/>
        </w:rPr>
        <w:t xml:space="preserve"> že bud</w:t>
      </w:r>
      <w:r>
        <w:rPr>
          <w:rFonts w:ascii="Times New Roman" w:hAnsi="Times New Roman" w:cs="Times New Roman"/>
        </w:rPr>
        <w:t>ú</w:t>
      </w:r>
      <w:r w:rsidRPr="00FE64A4">
        <w:rPr>
          <w:rFonts w:ascii="Times New Roman" w:hAnsi="Times New Roman" w:cs="Times New Roman"/>
        </w:rPr>
        <w:t xml:space="preserve"> zaraden</w:t>
      </w:r>
      <w:r>
        <w:rPr>
          <w:rFonts w:ascii="Times New Roman" w:hAnsi="Times New Roman" w:cs="Times New Roman"/>
        </w:rPr>
        <w:t>í do</w:t>
      </w:r>
      <w:r w:rsidRPr="00FE64A4">
        <w:rPr>
          <w:rFonts w:ascii="Times New Roman" w:hAnsi="Times New Roman" w:cs="Times New Roman"/>
        </w:rPr>
        <w:t xml:space="preserve"> skupiny B</w:t>
      </w:r>
      <w:r>
        <w:rPr>
          <w:rFonts w:ascii="Times New Roman" w:hAnsi="Times New Roman" w:cs="Times New Roman"/>
        </w:rPr>
        <w:t xml:space="preserve"> (talentovaní študenti zo zahraničia)</w:t>
      </w:r>
      <w:r w:rsidRPr="00FE64A4">
        <w:rPr>
          <w:rFonts w:ascii="Times New Roman" w:hAnsi="Times New Roman" w:cs="Times New Roman"/>
        </w:rPr>
        <w:t xml:space="preserve">, </w:t>
      </w:r>
      <w:r>
        <w:rPr>
          <w:rFonts w:ascii="Times New Roman" w:hAnsi="Times New Roman" w:cs="Times New Roman"/>
        </w:rPr>
        <w:t>keďže maturita zo slovenskej strednej školy je jedným z kritérií výberu. Teda osoby s trvalým pobytom v SR, ktoré absolvovali strednú školu mimo SR (napr. v susednej krajine) nie je možné zaradiť do skupiny A </w:t>
      </w:r>
      <w:proofErr w:type="spellStart"/>
      <w:r>
        <w:rPr>
          <w:rFonts w:ascii="Times New Roman" w:hAnsi="Times New Roman" w:cs="Times New Roman"/>
        </w:rPr>
        <w:t>a</w:t>
      </w:r>
      <w:proofErr w:type="spellEnd"/>
      <w:r>
        <w:rPr>
          <w:rFonts w:ascii="Times New Roman" w:hAnsi="Times New Roman" w:cs="Times New Roman"/>
        </w:rPr>
        <w:t xml:space="preserve"> C. </w:t>
      </w:r>
    </w:p>
  </w:footnote>
  <w:footnote w:id="32">
    <w:p w14:paraId="34609C4F" w14:textId="29E3BE8D" w:rsidR="00522084" w:rsidRDefault="00522084">
      <w:pPr>
        <w:pStyle w:val="Textpoznmkypodiarou"/>
      </w:pPr>
      <w:r>
        <w:rPr>
          <w:rStyle w:val="Odkaznapoznmkupodiarou"/>
        </w:rPr>
        <w:footnoteRef/>
      </w:r>
      <w:r>
        <w:t xml:space="preserve"> </w:t>
      </w:r>
      <w:r w:rsidRPr="00AB1975">
        <w:rPr>
          <w:rStyle w:val="normaltextrun"/>
          <w:rFonts w:ascii="Times New Roman" w:hAnsi="Times New Roman" w:cs="Times New Roman"/>
          <w:color w:val="000000"/>
          <w:bdr w:val="none" w:sz="0" w:space="0" w:color="auto" w:frame="1"/>
        </w:rPr>
        <w:t>Majstrovstvá sveta vo futbale robotov ROBOCUP</w:t>
      </w:r>
    </w:p>
  </w:footnote>
  <w:footnote w:id="33">
    <w:p w14:paraId="599B900E" w14:textId="6F945233" w:rsidR="00522084" w:rsidRDefault="00522084">
      <w:pPr>
        <w:pStyle w:val="Textpoznmkypodiarou"/>
      </w:pPr>
      <w:r>
        <w:rPr>
          <w:rStyle w:val="Odkaznapoznmkupodiarou"/>
        </w:rPr>
        <w:footnoteRef/>
      </w:r>
      <w:r>
        <w:t xml:space="preserve"> </w:t>
      </w:r>
      <w:r w:rsidRPr="00E46ADD">
        <w:rPr>
          <w:rFonts w:ascii="Times New Roman" w:hAnsi="Times New Roman" w:cs="Times New Roman"/>
        </w:rPr>
        <w:t xml:space="preserve">Medzinárodná olympiáda z astronómie </w:t>
      </w:r>
      <w:r w:rsidRPr="009D4CA0">
        <w:rPr>
          <w:rFonts w:ascii="Times New Roman" w:hAnsi="Times New Roman" w:cs="Times New Roman"/>
        </w:rPr>
        <w:t xml:space="preserve">a </w:t>
      </w:r>
      <w:r w:rsidRPr="00E46ADD">
        <w:rPr>
          <w:rFonts w:ascii="Times New Roman" w:hAnsi="Times New Roman" w:cs="Times New Roman"/>
        </w:rPr>
        <w:t>astrofyziky</w:t>
      </w:r>
    </w:p>
  </w:footnote>
  <w:footnote w:id="34">
    <w:p w14:paraId="05179B86" w14:textId="2DC86E30" w:rsidR="00522084" w:rsidRDefault="00522084">
      <w:pPr>
        <w:pStyle w:val="Textpoznmkypodiarou"/>
      </w:pPr>
      <w:r>
        <w:rPr>
          <w:rStyle w:val="Odkaznapoznmkupodiarou"/>
        </w:rPr>
        <w:footnoteRef/>
      </w:r>
      <w:r>
        <w:t xml:space="preserve"> </w:t>
      </w:r>
      <w:r w:rsidRPr="00E46ADD">
        <w:rPr>
          <w:rStyle w:val="normaltextrun"/>
          <w:rFonts w:ascii="Times New Roman" w:hAnsi="Times New Roman" w:cs="Times New Roman"/>
          <w:shd w:val="clear" w:color="auto" w:fill="FFFFFF"/>
        </w:rPr>
        <w:t>Medzinárodná ekonomická olympiáda</w:t>
      </w:r>
      <w:r w:rsidRPr="00E46ADD">
        <w:rPr>
          <w:rStyle w:val="eop"/>
          <w:rFonts w:ascii="Times New Roman" w:hAnsi="Times New Roman" w:cs="Times New Roman"/>
          <w:shd w:val="clear" w:color="auto" w:fill="FFFFFF"/>
        </w:rPr>
        <w:t> </w:t>
      </w:r>
    </w:p>
  </w:footnote>
  <w:footnote w:id="35">
    <w:p w14:paraId="4CDBBB8A" w14:textId="5FF7A8D0" w:rsidR="00522084" w:rsidRPr="00AF015D" w:rsidRDefault="00522084" w:rsidP="00AF015D">
      <w:pPr>
        <w:pStyle w:val="Textpoznmkypodiarou"/>
        <w:jc w:val="both"/>
        <w:rPr>
          <w:rFonts w:ascii="Times New Roman" w:hAnsi="Times New Roman" w:cs="Times New Roman"/>
        </w:rPr>
      </w:pPr>
      <w:r>
        <w:rPr>
          <w:rStyle w:val="Odkaznapoznmkupodiarou"/>
        </w:rPr>
        <w:footnoteRef/>
      </w:r>
      <w:r>
        <w:t xml:space="preserve"> </w:t>
      </w:r>
      <w:r w:rsidRPr="00E46ADD">
        <w:rPr>
          <w:rStyle w:val="normaltextrun"/>
          <w:rFonts w:ascii="Times New Roman" w:hAnsi="Times New Roman" w:cs="Times New Roman"/>
          <w:shd w:val="clear" w:color="auto" w:fill="FFFFFF"/>
        </w:rPr>
        <w:t xml:space="preserve">Keďže súťaž </w:t>
      </w:r>
      <w:r>
        <w:rPr>
          <w:rStyle w:val="normaltextrun"/>
          <w:rFonts w:ascii="Times New Roman" w:hAnsi="Times New Roman" w:cs="Times New Roman"/>
          <w:shd w:val="clear" w:color="auto" w:fill="FFFFFF"/>
        </w:rPr>
        <w:t>je jednokolová, resp. nie je</w:t>
      </w:r>
      <w:r w:rsidRPr="00E46ADD">
        <w:rPr>
          <w:rStyle w:val="normaltextrun"/>
          <w:rFonts w:ascii="Times New Roman" w:hAnsi="Times New Roman" w:cs="Times New Roman"/>
          <w:shd w:val="clear" w:color="auto" w:fill="FFFFFF"/>
        </w:rPr>
        <w:t xml:space="preserve"> postupová, nie je zaručená ani kvalita výstupov </w:t>
      </w:r>
      <w:r w:rsidRPr="00AF015D">
        <w:rPr>
          <w:rStyle w:val="normaltextrun"/>
          <w:rFonts w:ascii="Times New Roman" w:hAnsi="Times New Roman" w:cs="Times New Roman"/>
          <w:shd w:val="clear" w:color="auto" w:fill="FFFFFF"/>
        </w:rPr>
        <w:t>zúčastnených žiakov. Samotná účasť žiaka na celoštátnom kole preto automaticky bodovaná nie je. Na získanie bodov je potrebné stať sa úspešným riešiteľom súťaže.</w:t>
      </w:r>
      <w:r w:rsidRPr="00AF015D">
        <w:rPr>
          <w:rStyle w:val="eop"/>
          <w:rFonts w:ascii="Times New Roman" w:hAnsi="Times New Roman" w:cs="Times New Roman"/>
          <w:shd w:val="clear" w:color="auto" w:fill="FFFFFF"/>
        </w:rPr>
        <w:t> </w:t>
      </w:r>
      <w:r w:rsidRPr="00AF015D">
        <w:rPr>
          <w:rStyle w:val="normaltextrun"/>
          <w:rFonts w:ascii="Times New Roman" w:hAnsi="Times New Roman" w:cs="Times New Roman"/>
          <w:shd w:val="clear" w:color="auto" w:fill="FFFFFF"/>
        </w:rPr>
        <w:t>Akceptovaný je preto iba </w:t>
      </w:r>
      <w:r w:rsidRPr="00AF015D">
        <w:rPr>
          <w:rStyle w:val="normaltextrun"/>
          <w:rFonts w:ascii="Times New Roman" w:hAnsi="Times New Roman" w:cs="Times New Roman"/>
          <w:i/>
          <w:iCs/>
          <w:shd w:val="clear" w:color="auto" w:fill="FFFFFF"/>
        </w:rPr>
        <w:t>diplom úspešného riešiteľa</w:t>
      </w:r>
      <w:r w:rsidRPr="00AF015D">
        <w:rPr>
          <w:rStyle w:val="normaltextrun"/>
          <w:rFonts w:ascii="Times New Roman" w:hAnsi="Times New Roman" w:cs="Times New Roman"/>
          <w:shd w:val="clear" w:color="auto" w:fill="FFFFFF"/>
        </w:rPr>
        <w:t xml:space="preserve">, t. j. 20%  najúspešnejších riešiteľov v rámci vybranej </w:t>
      </w:r>
      <w:r w:rsidRPr="00D02A36">
        <w:rPr>
          <w:rStyle w:val="normaltextrun"/>
          <w:rFonts w:ascii="Times New Roman" w:hAnsi="Times New Roman" w:cs="Times New Roman"/>
          <w:shd w:val="clear" w:color="auto" w:fill="FFFFFF"/>
        </w:rPr>
        <w:t xml:space="preserve">kategórie. </w:t>
      </w:r>
      <w:r w:rsidRPr="00E14BD5">
        <w:rPr>
          <w:rStyle w:val="normaltextrun"/>
          <w:rFonts w:ascii="Times New Roman" w:hAnsi="Times New Roman" w:cs="Times New Roman"/>
          <w:shd w:val="clear" w:color="auto" w:fill="FFFFFF"/>
        </w:rPr>
        <w:t>Tento diplom bude ohodnotený 80 bodmi, ktoré prislúchajú</w:t>
      </w:r>
      <w:r w:rsidRPr="00D02A36">
        <w:rPr>
          <w:rStyle w:val="normaltextrun"/>
          <w:rFonts w:ascii="Times New Roman" w:hAnsi="Times New Roman" w:cs="Times New Roman"/>
          <w:shd w:val="clear" w:color="auto" w:fill="FFFFFF"/>
        </w:rPr>
        <w:t xml:space="preserve"> </w:t>
      </w:r>
      <w:r w:rsidRPr="00E14BD5">
        <w:rPr>
          <w:rStyle w:val="normaltextrun"/>
          <w:rFonts w:ascii="Times New Roman" w:hAnsi="Times New Roman" w:cs="Times New Roman"/>
          <w:shd w:val="clear" w:color="auto" w:fill="FFFFFF"/>
        </w:rPr>
        <w:t>2. miestu na celoštátnom kole súťaží.</w:t>
      </w:r>
    </w:p>
  </w:footnote>
  <w:footnote w:id="36">
    <w:p w14:paraId="03F6FFCC" w14:textId="51145621" w:rsidR="00522084" w:rsidRPr="00AF015D" w:rsidRDefault="00522084" w:rsidP="00AF015D">
      <w:pPr>
        <w:pStyle w:val="Textpoznmkypodiarou"/>
        <w:jc w:val="both"/>
        <w:rPr>
          <w:rFonts w:ascii="Times New Roman" w:hAnsi="Times New Roman" w:cs="Times New Roman"/>
        </w:rPr>
      </w:pPr>
      <w:r w:rsidRPr="00AF015D">
        <w:rPr>
          <w:rStyle w:val="Odkaznapoznmkupodiarou"/>
          <w:rFonts w:ascii="Times New Roman" w:hAnsi="Times New Roman" w:cs="Times New Roman"/>
        </w:rPr>
        <w:footnoteRef/>
      </w:r>
      <w:r w:rsidRPr="00AF015D">
        <w:rPr>
          <w:rFonts w:ascii="Times New Roman" w:hAnsi="Times New Roman" w:cs="Times New Roman"/>
        </w:rPr>
        <w:t xml:space="preserve"> </w:t>
      </w:r>
      <w:r w:rsidRPr="00AF015D">
        <w:rPr>
          <w:rStyle w:val="normaltextrun"/>
          <w:rFonts w:ascii="Times New Roman" w:hAnsi="Times New Roman" w:cs="Times New Roman"/>
          <w:shd w:val="clear" w:color="auto" w:fill="FFFFFF"/>
        </w:rPr>
        <w:t>Keďže súťaž nie je realizovaná v cudzom jazyku a nie je zachovaná štandardná postupnosť jednotlivých kôl, nie je možné považovať uvedené kolo za medzinárodné, ale iba za celoštátne. Akceptovaná je iba účasť žiaka              na celoštátnom kole, ktorú žiak doloží udeleným pamätným listom. Vzhľadom na chýbajúcu informáciu                                     o konkrétnom umiestnení sa v súťaži zo strany organizátora, resp. o umiestnení sa na 1. – 3. mieste, neberie sa umiestnenie žiaka na súťaži do úvahy a nie je zaň možné udeliť ani body. </w:t>
      </w:r>
      <w:r w:rsidRPr="00AF015D">
        <w:rPr>
          <w:rStyle w:val="eop"/>
          <w:rFonts w:ascii="Times New Roman" w:hAnsi="Times New Roman" w:cs="Times New Roman"/>
          <w:shd w:val="clear" w:color="auto" w:fill="FFFFFF"/>
        </w:rPr>
        <w:t> </w:t>
      </w:r>
    </w:p>
  </w:footnote>
  <w:footnote w:id="37">
    <w:p w14:paraId="708B5696" w14:textId="0AED9122" w:rsidR="00522084" w:rsidRPr="00AF015D" w:rsidRDefault="00522084" w:rsidP="00AF015D">
      <w:pPr>
        <w:pStyle w:val="Textpoznmkypodiarou"/>
        <w:jc w:val="both"/>
        <w:rPr>
          <w:rFonts w:ascii="Times New Roman" w:hAnsi="Times New Roman" w:cs="Times New Roman"/>
        </w:rPr>
      </w:pPr>
      <w:r w:rsidRPr="00AF015D">
        <w:rPr>
          <w:rStyle w:val="Odkaznapoznmkupodiarou"/>
          <w:rFonts w:ascii="Times New Roman" w:hAnsi="Times New Roman" w:cs="Times New Roman"/>
        </w:rPr>
        <w:footnoteRef/>
      </w:r>
      <w:r w:rsidRPr="00AF015D">
        <w:rPr>
          <w:rFonts w:ascii="Times New Roman" w:hAnsi="Times New Roman" w:cs="Times New Roman"/>
        </w:rPr>
        <w:t xml:space="preserve"> </w:t>
      </w:r>
      <w:r w:rsidRPr="00AF015D">
        <w:rPr>
          <w:rStyle w:val="normaltextrun"/>
          <w:rFonts w:ascii="Times New Roman" w:hAnsi="Times New Roman" w:cs="Times New Roman"/>
          <w:shd w:val="clear" w:color="auto" w:fill="FFFFFF"/>
        </w:rPr>
        <w:t xml:space="preserve">Akceptované je iba umiestnenie sa žiaka na 1. – 3. mieste súťaže. Keďže súťaž je jednokolová a príspevky súťažiacich neprechádzajú žiadnou predchádzajúcou selekciou, nie je kvalita súťažných výstupov mimo oceneného 1. – 3. miesta garantovaná. Za samotnú účasť žiaka na súťaži preto nie je možné udeliť body. </w:t>
      </w:r>
    </w:p>
  </w:footnote>
  <w:footnote w:id="38">
    <w:p w14:paraId="3F0C45C0" w14:textId="39F29562" w:rsidR="00522084" w:rsidRPr="00AF015D" w:rsidRDefault="00522084" w:rsidP="00AF015D">
      <w:pPr>
        <w:pStyle w:val="Textpoznmkypodiarou"/>
        <w:jc w:val="both"/>
        <w:rPr>
          <w:rFonts w:ascii="Times New Roman" w:hAnsi="Times New Roman" w:cs="Times New Roman"/>
        </w:rPr>
      </w:pPr>
      <w:r w:rsidRPr="00AF015D">
        <w:rPr>
          <w:rStyle w:val="Odkaznapoznmkupodiarou"/>
          <w:rFonts w:ascii="Times New Roman" w:hAnsi="Times New Roman" w:cs="Times New Roman"/>
        </w:rPr>
        <w:footnoteRef/>
      </w:r>
      <w:r w:rsidRPr="00AF015D">
        <w:rPr>
          <w:rFonts w:ascii="Times New Roman" w:hAnsi="Times New Roman" w:cs="Times New Roman"/>
        </w:rPr>
        <w:t xml:space="preserve"> </w:t>
      </w:r>
      <w:r w:rsidRPr="00AF015D">
        <w:rPr>
          <w:rStyle w:val="normaltextrun"/>
          <w:rFonts w:ascii="Times New Roman" w:hAnsi="Times New Roman" w:cs="Times New Roman"/>
          <w:shd w:val="clear" w:color="auto" w:fill="FFFFFF"/>
        </w:rPr>
        <w:t>Akceptované je iba umiestnenie sa žiaka na 1. – 3. mieste súťaže. Keďže súťaž je jednokolová a príspevky súťažiacich neprechádzajú žiadnou predchádzajúcou selekciou, nie je kvalita súťažných výstupov mimo oceneného 1. – 3. miesta garantovaná. Za samotnú účasť žiaka na súťaži preto nie je možné udeliť body. Vzhľadom na to, že súťaž je od roku 2020 pozastavená, berie sa do úvahy iba umiestnenie sa žiaka v poslednom organizovanom ročníku súťaže 2019/2020.</w:t>
      </w:r>
    </w:p>
  </w:footnote>
  <w:footnote w:id="39">
    <w:p w14:paraId="1F84F2C6" w14:textId="7B21E5C7" w:rsidR="00522084" w:rsidRPr="00AF015D" w:rsidRDefault="00522084" w:rsidP="00AF015D">
      <w:pPr>
        <w:pStyle w:val="Textpoznmkypodiarou"/>
        <w:jc w:val="both"/>
        <w:rPr>
          <w:rFonts w:ascii="Times New Roman" w:hAnsi="Times New Roman" w:cs="Times New Roman"/>
        </w:rPr>
      </w:pPr>
      <w:r w:rsidRPr="00AF015D">
        <w:rPr>
          <w:rStyle w:val="Odkaznapoznmkupodiarou"/>
          <w:rFonts w:ascii="Times New Roman" w:hAnsi="Times New Roman" w:cs="Times New Roman"/>
        </w:rPr>
        <w:footnoteRef/>
      </w:r>
      <w:r w:rsidRPr="00AF015D">
        <w:rPr>
          <w:rFonts w:ascii="Times New Roman" w:hAnsi="Times New Roman" w:cs="Times New Roman"/>
        </w:rPr>
        <w:t xml:space="preserve"> </w:t>
      </w:r>
      <w:r w:rsidRPr="00AF015D">
        <w:rPr>
          <w:rStyle w:val="normaltextrun"/>
          <w:rFonts w:ascii="Times New Roman" w:hAnsi="Times New Roman" w:cs="Times New Roman"/>
        </w:rPr>
        <w:t xml:space="preserve">Vzhľadom na to, že účastníci súťaže na krajskej úrovni nepodliehajú žiadnej predchádzajúcej selekcii </w:t>
      </w:r>
      <w:r>
        <w:rPr>
          <w:rStyle w:val="normaltextrun"/>
          <w:rFonts w:ascii="Times New Roman" w:hAnsi="Times New Roman" w:cs="Times New Roman"/>
        </w:rPr>
        <w:t xml:space="preserve">                     </w:t>
      </w:r>
      <w:r w:rsidRPr="00AF015D">
        <w:rPr>
          <w:rStyle w:val="normaltextrun"/>
          <w:rFonts w:ascii="Times New Roman" w:hAnsi="Times New Roman" w:cs="Times New Roman"/>
        </w:rPr>
        <w:t>(napr.</w:t>
      </w:r>
      <w:r>
        <w:rPr>
          <w:rStyle w:val="normaltextrun"/>
          <w:rFonts w:ascii="Times New Roman" w:hAnsi="Times New Roman" w:cs="Times New Roman"/>
        </w:rPr>
        <w:t xml:space="preserve"> </w:t>
      </w:r>
      <w:r w:rsidRPr="00AF015D">
        <w:rPr>
          <w:rStyle w:val="normaltextrun"/>
          <w:rFonts w:ascii="Times New Roman" w:hAnsi="Times New Roman" w:cs="Times New Roman"/>
        </w:rPr>
        <w:t xml:space="preserve">v rámci okresného či školského kola), je bodovaná až účasť a umiestnenie sa na celoštátnej úrovni. Do úvahy sa v prípade 1. </w:t>
      </w:r>
      <w:r w:rsidRPr="00AF015D">
        <w:rPr>
          <w:rStyle w:val="normaltextrun"/>
          <w:rFonts w:ascii="Times New Roman" w:hAnsi="Times New Roman" w:cs="Times New Roman"/>
          <w:shd w:val="clear" w:color="auto" w:fill="FFFFFF"/>
        </w:rPr>
        <w:t>–</w:t>
      </w:r>
      <w:r w:rsidRPr="00AF015D">
        <w:rPr>
          <w:rStyle w:val="normaltextrun"/>
          <w:rFonts w:ascii="Times New Roman" w:hAnsi="Times New Roman" w:cs="Times New Roman"/>
        </w:rPr>
        <w:t xml:space="preserve"> 3. miesta berie buď umiestnenie sa v kategórii najlepšieho rečníka alebo v kategórii najlepšieho tímu (nie v oboch kategóriách súčasne).</w:t>
      </w:r>
      <w:r w:rsidRPr="00AF015D">
        <w:rPr>
          <w:rStyle w:val="eop"/>
          <w:rFonts w:ascii="Times New Roman" w:hAnsi="Times New Roman" w:cs="Times New Roman"/>
        </w:rPr>
        <w:t> </w:t>
      </w:r>
    </w:p>
  </w:footnote>
  <w:footnote w:id="40">
    <w:p w14:paraId="5AD7FF52" w14:textId="337618AA" w:rsidR="00522084" w:rsidRPr="00AF015D" w:rsidRDefault="00522084" w:rsidP="00AF015D">
      <w:pPr>
        <w:pStyle w:val="Textpoznmkypodiarou"/>
        <w:jc w:val="both"/>
        <w:rPr>
          <w:rFonts w:ascii="Times New Roman" w:hAnsi="Times New Roman" w:cs="Times New Roman"/>
        </w:rPr>
      </w:pPr>
      <w:r w:rsidRPr="00AF015D">
        <w:rPr>
          <w:rStyle w:val="Odkaznapoznmkupodiarou"/>
          <w:rFonts w:ascii="Times New Roman" w:hAnsi="Times New Roman" w:cs="Times New Roman"/>
        </w:rPr>
        <w:footnoteRef/>
      </w:r>
      <w:r w:rsidRPr="00AF015D">
        <w:rPr>
          <w:rFonts w:ascii="Times New Roman" w:hAnsi="Times New Roman" w:cs="Times New Roman"/>
        </w:rPr>
        <w:t xml:space="preserve"> </w:t>
      </w:r>
      <w:r w:rsidRPr="00AF015D">
        <w:rPr>
          <w:rFonts w:ascii="Times New Roman" w:hAnsi="Times New Roman" w:cs="Times New Roman"/>
        </w:rPr>
        <w:t xml:space="preserve">Keďže organizátor poradie súťažiacich na krajskej úrovni súťaže neurčuje, nie je možné žiakovi udeliť body                  za umiestnenie sa na </w:t>
      </w:r>
      <w:r w:rsidRPr="00AF015D">
        <w:rPr>
          <w:rStyle w:val="normaltextrun"/>
          <w:rFonts w:ascii="Times New Roman" w:hAnsi="Times New Roman" w:cs="Times New Roman"/>
          <w:shd w:val="clear" w:color="auto" w:fill="FFFFFF"/>
        </w:rPr>
        <w:t>1.</w:t>
      </w:r>
      <w:r>
        <w:rPr>
          <w:rStyle w:val="normaltextrun"/>
          <w:rFonts w:ascii="Times New Roman" w:hAnsi="Times New Roman" w:cs="Times New Roman"/>
          <w:shd w:val="clear" w:color="auto" w:fill="FFFFFF"/>
        </w:rPr>
        <w:t xml:space="preserve"> m</w:t>
      </w:r>
      <w:r w:rsidRPr="00AF015D">
        <w:rPr>
          <w:rStyle w:val="normaltextrun"/>
          <w:rFonts w:ascii="Times New Roman" w:hAnsi="Times New Roman" w:cs="Times New Roman"/>
          <w:shd w:val="clear" w:color="auto" w:fill="FFFFFF"/>
        </w:rPr>
        <w:t>ieste. Na krajskej úrovni súťaže je preto bodovaná iba účasť žiaka, nie konkrétne umiestnenie sa.</w:t>
      </w:r>
    </w:p>
    <w:p w14:paraId="5F83662E" w14:textId="7DD222A9" w:rsidR="00522084" w:rsidRDefault="00522084">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E5E"/>
    <w:multiLevelType w:val="multilevel"/>
    <w:tmpl w:val="D8A6E5CE"/>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70F907"/>
    <w:multiLevelType w:val="hybridMultilevel"/>
    <w:tmpl w:val="75F48582"/>
    <w:lvl w:ilvl="0" w:tplc="3612BEA0">
      <w:start w:val="1"/>
      <w:numFmt w:val="bullet"/>
      <w:lvlText w:val=""/>
      <w:lvlJc w:val="left"/>
      <w:pPr>
        <w:ind w:left="720" w:hanging="360"/>
      </w:pPr>
      <w:rPr>
        <w:rFonts w:ascii="Symbol" w:hAnsi="Symbol" w:hint="default"/>
      </w:rPr>
    </w:lvl>
    <w:lvl w:ilvl="1" w:tplc="B9847A2A">
      <w:start w:val="1"/>
      <w:numFmt w:val="bullet"/>
      <w:lvlText w:val="o"/>
      <w:lvlJc w:val="left"/>
      <w:pPr>
        <w:ind w:left="1440" w:hanging="360"/>
      </w:pPr>
      <w:rPr>
        <w:rFonts w:ascii="Courier New" w:hAnsi="Courier New" w:hint="default"/>
      </w:rPr>
    </w:lvl>
    <w:lvl w:ilvl="2" w:tplc="22E86C78">
      <w:start w:val="1"/>
      <w:numFmt w:val="bullet"/>
      <w:lvlText w:val=""/>
      <w:lvlJc w:val="left"/>
      <w:pPr>
        <w:ind w:left="2160" w:hanging="360"/>
      </w:pPr>
      <w:rPr>
        <w:rFonts w:ascii="Wingdings" w:hAnsi="Wingdings" w:hint="default"/>
      </w:rPr>
    </w:lvl>
    <w:lvl w:ilvl="3" w:tplc="C2F85CAE">
      <w:start w:val="1"/>
      <w:numFmt w:val="bullet"/>
      <w:lvlText w:val=""/>
      <w:lvlJc w:val="left"/>
      <w:pPr>
        <w:ind w:left="2880" w:hanging="360"/>
      </w:pPr>
      <w:rPr>
        <w:rFonts w:ascii="Symbol" w:hAnsi="Symbol" w:hint="default"/>
      </w:rPr>
    </w:lvl>
    <w:lvl w:ilvl="4" w:tplc="1A162F54">
      <w:start w:val="1"/>
      <w:numFmt w:val="bullet"/>
      <w:lvlText w:val="o"/>
      <w:lvlJc w:val="left"/>
      <w:pPr>
        <w:ind w:left="3600" w:hanging="360"/>
      </w:pPr>
      <w:rPr>
        <w:rFonts w:ascii="Courier New" w:hAnsi="Courier New" w:hint="default"/>
      </w:rPr>
    </w:lvl>
    <w:lvl w:ilvl="5" w:tplc="F5FEAFEE">
      <w:start w:val="1"/>
      <w:numFmt w:val="bullet"/>
      <w:lvlText w:val=""/>
      <w:lvlJc w:val="left"/>
      <w:pPr>
        <w:ind w:left="4320" w:hanging="360"/>
      </w:pPr>
      <w:rPr>
        <w:rFonts w:ascii="Wingdings" w:hAnsi="Wingdings" w:hint="default"/>
      </w:rPr>
    </w:lvl>
    <w:lvl w:ilvl="6" w:tplc="DDD27BE8">
      <w:start w:val="1"/>
      <w:numFmt w:val="bullet"/>
      <w:lvlText w:val=""/>
      <w:lvlJc w:val="left"/>
      <w:pPr>
        <w:ind w:left="5040" w:hanging="360"/>
      </w:pPr>
      <w:rPr>
        <w:rFonts w:ascii="Symbol" w:hAnsi="Symbol" w:hint="default"/>
      </w:rPr>
    </w:lvl>
    <w:lvl w:ilvl="7" w:tplc="1272FF1E">
      <w:start w:val="1"/>
      <w:numFmt w:val="bullet"/>
      <w:lvlText w:val="o"/>
      <w:lvlJc w:val="left"/>
      <w:pPr>
        <w:ind w:left="5760" w:hanging="360"/>
      </w:pPr>
      <w:rPr>
        <w:rFonts w:ascii="Courier New" w:hAnsi="Courier New" w:hint="default"/>
      </w:rPr>
    </w:lvl>
    <w:lvl w:ilvl="8" w:tplc="F0CEAE72">
      <w:start w:val="1"/>
      <w:numFmt w:val="bullet"/>
      <w:lvlText w:val=""/>
      <w:lvlJc w:val="left"/>
      <w:pPr>
        <w:ind w:left="6480" w:hanging="360"/>
      </w:pPr>
      <w:rPr>
        <w:rFonts w:ascii="Wingdings" w:hAnsi="Wingdings" w:hint="default"/>
      </w:rPr>
    </w:lvl>
  </w:abstractNum>
  <w:abstractNum w:abstractNumId="2" w15:restartNumberingAfterBreak="0">
    <w:nsid w:val="090A053D"/>
    <w:multiLevelType w:val="hybridMultilevel"/>
    <w:tmpl w:val="E6C497A2"/>
    <w:lvl w:ilvl="0" w:tplc="041B000F">
      <w:start w:val="1"/>
      <w:numFmt w:val="decimal"/>
      <w:lvlText w:val="%1."/>
      <w:lvlJc w:val="left"/>
      <w:pPr>
        <w:ind w:left="720" w:hanging="360"/>
      </w:pPr>
      <w:rPr>
        <w:rFonts w:hint="default"/>
      </w:rPr>
    </w:lvl>
    <w:lvl w:ilvl="1" w:tplc="DD8CC7F6">
      <w:start w:val="1"/>
      <w:numFmt w:val="upperLetter"/>
      <w:lvlText w:val="%2."/>
      <w:lvlJc w:val="left"/>
      <w:pPr>
        <w:ind w:left="1440" w:hanging="360"/>
      </w:pPr>
      <w:rPr>
        <w:rFonts w:asciiTheme="minorHAnsi" w:hAnsiTheme="minorHAnsi" w:cstheme="minorHAnsi" w:hint="default"/>
        <w:color w:val="auto"/>
        <w:sz w:val="22"/>
      </w:rPr>
    </w:lvl>
    <w:lvl w:ilvl="2" w:tplc="A5C296F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064F"/>
    <w:multiLevelType w:val="hybridMultilevel"/>
    <w:tmpl w:val="3976BCFE"/>
    <w:lvl w:ilvl="0" w:tplc="DA6AA8FC">
      <w:start w:val="1"/>
      <w:numFmt w:val="upperRoman"/>
      <w:lvlText w:val="%1."/>
      <w:lvlJc w:val="right"/>
      <w:pPr>
        <w:ind w:left="720" w:hanging="360"/>
      </w:pPr>
    </w:lvl>
    <w:lvl w:ilvl="1" w:tplc="550AB0BE">
      <w:start w:val="1"/>
      <w:numFmt w:val="lowerLetter"/>
      <w:lvlText w:val="%2."/>
      <w:lvlJc w:val="left"/>
      <w:pPr>
        <w:ind w:left="1440" w:hanging="360"/>
      </w:pPr>
    </w:lvl>
    <w:lvl w:ilvl="2" w:tplc="FF4CC1E2">
      <w:start w:val="1"/>
      <w:numFmt w:val="lowerRoman"/>
      <w:lvlText w:val="%3."/>
      <w:lvlJc w:val="right"/>
      <w:pPr>
        <w:ind w:left="2160" w:hanging="180"/>
      </w:pPr>
    </w:lvl>
    <w:lvl w:ilvl="3" w:tplc="738ADF5A">
      <w:start w:val="1"/>
      <w:numFmt w:val="decimal"/>
      <w:lvlText w:val="%4."/>
      <w:lvlJc w:val="left"/>
      <w:pPr>
        <w:ind w:left="2880" w:hanging="360"/>
      </w:pPr>
    </w:lvl>
    <w:lvl w:ilvl="4" w:tplc="039A7DA6">
      <w:start w:val="1"/>
      <w:numFmt w:val="lowerLetter"/>
      <w:lvlText w:val="%5."/>
      <w:lvlJc w:val="left"/>
      <w:pPr>
        <w:ind w:left="3600" w:hanging="360"/>
      </w:pPr>
    </w:lvl>
    <w:lvl w:ilvl="5" w:tplc="A83EDB1E">
      <w:start w:val="1"/>
      <w:numFmt w:val="lowerRoman"/>
      <w:lvlText w:val="%6."/>
      <w:lvlJc w:val="right"/>
      <w:pPr>
        <w:ind w:left="4320" w:hanging="180"/>
      </w:pPr>
    </w:lvl>
    <w:lvl w:ilvl="6" w:tplc="8C74B368">
      <w:start w:val="1"/>
      <w:numFmt w:val="decimal"/>
      <w:lvlText w:val="%7."/>
      <w:lvlJc w:val="left"/>
      <w:pPr>
        <w:ind w:left="5040" w:hanging="360"/>
      </w:pPr>
    </w:lvl>
    <w:lvl w:ilvl="7" w:tplc="2454FC1E">
      <w:start w:val="1"/>
      <w:numFmt w:val="lowerLetter"/>
      <w:lvlText w:val="%8."/>
      <w:lvlJc w:val="left"/>
      <w:pPr>
        <w:ind w:left="5760" w:hanging="360"/>
      </w:pPr>
    </w:lvl>
    <w:lvl w:ilvl="8" w:tplc="A9F21870">
      <w:start w:val="1"/>
      <w:numFmt w:val="lowerRoman"/>
      <w:lvlText w:val="%9."/>
      <w:lvlJc w:val="right"/>
      <w:pPr>
        <w:ind w:left="6480" w:hanging="180"/>
      </w:pPr>
    </w:lvl>
  </w:abstractNum>
  <w:abstractNum w:abstractNumId="4" w15:restartNumberingAfterBreak="0">
    <w:nsid w:val="122F507E"/>
    <w:multiLevelType w:val="multilevel"/>
    <w:tmpl w:val="D8A6E5CE"/>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6412B"/>
    <w:multiLevelType w:val="hybridMultilevel"/>
    <w:tmpl w:val="851C0D70"/>
    <w:lvl w:ilvl="0" w:tplc="041B0013">
      <w:start w:val="1"/>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63E48392">
      <w:start w:val="1"/>
      <w:numFmt w:val="decimal"/>
      <w:lvlText w:val="%3"/>
      <w:lvlJc w:val="left"/>
      <w:pPr>
        <w:ind w:left="2160" w:hanging="18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082F2C"/>
    <w:multiLevelType w:val="hybridMultilevel"/>
    <w:tmpl w:val="D09EB342"/>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7" w15:restartNumberingAfterBreak="0">
    <w:nsid w:val="17DB6E7B"/>
    <w:multiLevelType w:val="hybridMultilevel"/>
    <w:tmpl w:val="31D64E8C"/>
    <w:lvl w:ilvl="0" w:tplc="FFFFFFFF">
      <w:start w:val="1"/>
      <w:numFmt w:val="upperRoman"/>
      <w:lvlText w:val="%1."/>
      <w:lvlJc w:val="left"/>
      <w:pPr>
        <w:ind w:left="1004" w:hanging="72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4151C2"/>
    <w:multiLevelType w:val="hybridMultilevel"/>
    <w:tmpl w:val="957C3854"/>
    <w:lvl w:ilvl="0" w:tplc="041B0001">
      <w:start w:val="1"/>
      <w:numFmt w:val="bullet"/>
      <w:lvlText w:val=""/>
      <w:lvlJc w:val="left"/>
      <w:pPr>
        <w:ind w:left="108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4EB421"/>
    <w:multiLevelType w:val="hybridMultilevel"/>
    <w:tmpl w:val="1C86A984"/>
    <w:lvl w:ilvl="0" w:tplc="9B8CDE32">
      <w:start w:val="1"/>
      <w:numFmt w:val="bullet"/>
      <w:lvlText w:val="-"/>
      <w:lvlJc w:val="left"/>
      <w:pPr>
        <w:ind w:left="720" w:hanging="360"/>
      </w:pPr>
      <w:rPr>
        <w:rFonts w:ascii="&quot;Times New Roman&quot;,serif" w:hAnsi="&quot;Times New Roman&quot;,serif" w:hint="default"/>
      </w:rPr>
    </w:lvl>
    <w:lvl w:ilvl="1" w:tplc="A2D2EA36">
      <w:start w:val="1"/>
      <w:numFmt w:val="bullet"/>
      <w:lvlText w:val="o"/>
      <w:lvlJc w:val="left"/>
      <w:pPr>
        <w:ind w:left="1440" w:hanging="360"/>
      </w:pPr>
      <w:rPr>
        <w:rFonts w:ascii="Courier New" w:hAnsi="Courier New" w:hint="default"/>
      </w:rPr>
    </w:lvl>
    <w:lvl w:ilvl="2" w:tplc="9A0AE18A">
      <w:start w:val="1"/>
      <w:numFmt w:val="bullet"/>
      <w:lvlText w:val=""/>
      <w:lvlJc w:val="left"/>
      <w:pPr>
        <w:ind w:left="2160" w:hanging="360"/>
      </w:pPr>
      <w:rPr>
        <w:rFonts w:ascii="Wingdings" w:hAnsi="Wingdings" w:hint="default"/>
      </w:rPr>
    </w:lvl>
    <w:lvl w:ilvl="3" w:tplc="17BAAEA6">
      <w:start w:val="1"/>
      <w:numFmt w:val="bullet"/>
      <w:lvlText w:val=""/>
      <w:lvlJc w:val="left"/>
      <w:pPr>
        <w:ind w:left="2880" w:hanging="360"/>
      </w:pPr>
      <w:rPr>
        <w:rFonts w:ascii="Symbol" w:hAnsi="Symbol" w:hint="default"/>
      </w:rPr>
    </w:lvl>
    <w:lvl w:ilvl="4" w:tplc="A6687B1C">
      <w:start w:val="1"/>
      <w:numFmt w:val="bullet"/>
      <w:lvlText w:val="o"/>
      <w:lvlJc w:val="left"/>
      <w:pPr>
        <w:ind w:left="3600" w:hanging="360"/>
      </w:pPr>
      <w:rPr>
        <w:rFonts w:ascii="Courier New" w:hAnsi="Courier New" w:hint="default"/>
      </w:rPr>
    </w:lvl>
    <w:lvl w:ilvl="5" w:tplc="4420CFF8">
      <w:start w:val="1"/>
      <w:numFmt w:val="bullet"/>
      <w:lvlText w:val=""/>
      <w:lvlJc w:val="left"/>
      <w:pPr>
        <w:ind w:left="4320" w:hanging="360"/>
      </w:pPr>
      <w:rPr>
        <w:rFonts w:ascii="Wingdings" w:hAnsi="Wingdings" w:hint="default"/>
      </w:rPr>
    </w:lvl>
    <w:lvl w:ilvl="6" w:tplc="03124AA8">
      <w:start w:val="1"/>
      <w:numFmt w:val="bullet"/>
      <w:lvlText w:val=""/>
      <w:lvlJc w:val="left"/>
      <w:pPr>
        <w:ind w:left="5040" w:hanging="360"/>
      </w:pPr>
      <w:rPr>
        <w:rFonts w:ascii="Symbol" w:hAnsi="Symbol" w:hint="default"/>
      </w:rPr>
    </w:lvl>
    <w:lvl w:ilvl="7" w:tplc="824C453C">
      <w:start w:val="1"/>
      <w:numFmt w:val="bullet"/>
      <w:lvlText w:val="o"/>
      <w:lvlJc w:val="left"/>
      <w:pPr>
        <w:ind w:left="5760" w:hanging="360"/>
      </w:pPr>
      <w:rPr>
        <w:rFonts w:ascii="Courier New" w:hAnsi="Courier New" w:hint="default"/>
      </w:rPr>
    </w:lvl>
    <w:lvl w:ilvl="8" w:tplc="9E025A98">
      <w:start w:val="1"/>
      <w:numFmt w:val="bullet"/>
      <w:lvlText w:val=""/>
      <w:lvlJc w:val="left"/>
      <w:pPr>
        <w:ind w:left="6480" w:hanging="360"/>
      </w:pPr>
      <w:rPr>
        <w:rFonts w:ascii="Wingdings" w:hAnsi="Wingdings" w:hint="default"/>
      </w:rPr>
    </w:lvl>
  </w:abstractNum>
  <w:abstractNum w:abstractNumId="10" w15:restartNumberingAfterBreak="0">
    <w:nsid w:val="1C50666D"/>
    <w:multiLevelType w:val="hybridMultilevel"/>
    <w:tmpl w:val="660EB298"/>
    <w:lvl w:ilvl="0" w:tplc="041B0001">
      <w:start w:val="1"/>
      <w:numFmt w:val="bullet"/>
      <w:lvlText w:val=""/>
      <w:lvlJc w:val="left"/>
      <w:pPr>
        <w:ind w:left="1004"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09111A"/>
    <w:multiLevelType w:val="multilevel"/>
    <w:tmpl w:val="D8A6E5CE"/>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3E2A03"/>
    <w:multiLevelType w:val="hybridMultilevel"/>
    <w:tmpl w:val="E020D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09A1E2"/>
    <w:multiLevelType w:val="hybridMultilevel"/>
    <w:tmpl w:val="9D38F00C"/>
    <w:lvl w:ilvl="0" w:tplc="7FA45596">
      <w:start w:val="1"/>
      <w:numFmt w:val="upperLetter"/>
      <w:lvlText w:val="%1."/>
      <w:lvlJc w:val="left"/>
      <w:pPr>
        <w:ind w:left="720" w:hanging="360"/>
      </w:pPr>
      <w:rPr>
        <w:strike w:val="0"/>
      </w:rPr>
    </w:lvl>
    <w:lvl w:ilvl="1" w:tplc="FA2C3214">
      <w:start w:val="1"/>
      <w:numFmt w:val="lowerLetter"/>
      <w:lvlText w:val="%2."/>
      <w:lvlJc w:val="left"/>
      <w:pPr>
        <w:ind w:left="1440" w:hanging="360"/>
      </w:pPr>
    </w:lvl>
    <w:lvl w:ilvl="2" w:tplc="AC2E1070">
      <w:start w:val="1"/>
      <w:numFmt w:val="lowerRoman"/>
      <w:lvlText w:val="%3."/>
      <w:lvlJc w:val="right"/>
      <w:pPr>
        <w:ind w:left="2160" w:hanging="180"/>
      </w:pPr>
    </w:lvl>
    <w:lvl w:ilvl="3" w:tplc="ECC4D8F6">
      <w:start w:val="1"/>
      <w:numFmt w:val="decimal"/>
      <w:lvlText w:val="%4."/>
      <w:lvlJc w:val="left"/>
      <w:pPr>
        <w:ind w:left="2880" w:hanging="360"/>
      </w:pPr>
    </w:lvl>
    <w:lvl w:ilvl="4" w:tplc="E500CA24">
      <w:start w:val="1"/>
      <w:numFmt w:val="lowerLetter"/>
      <w:lvlText w:val="%5."/>
      <w:lvlJc w:val="left"/>
      <w:pPr>
        <w:ind w:left="3600" w:hanging="360"/>
      </w:pPr>
    </w:lvl>
    <w:lvl w:ilvl="5" w:tplc="6EA07C08">
      <w:start w:val="1"/>
      <w:numFmt w:val="lowerRoman"/>
      <w:lvlText w:val="%6."/>
      <w:lvlJc w:val="right"/>
      <w:pPr>
        <w:ind w:left="4320" w:hanging="180"/>
      </w:pPr>
    </w:lvl>
    <w:lvl w:ilvl="6" w:tplc="9BB85248">
      <w:start w:val="1"/>
      <w:numFmt w:val="decimal"/>
      <w:lvlText w:val="%7."/>
      <w:lvlJc w:val="left"/>
      <w:pPr>
        <w:ind w:left="5040" w:hanging="360"/>
      </w:pPr>
    </w:lvl>
    <w:lvl w:ilvl="7" w:tplc="03507FA8">
      <w:start w:val="1"/>
      <w:numFmt w:val="lowerLetter"/>
      <w:lvlText w:val="%8."/>
      <w:lvlJc w:val="left"/>
      <w:pPr>
        <w:ind w:left="5760" w:hanging="360"/>
      </w:pPr>
    </w:lvl>
    <w:lvl w:ilvl="8" w:tplc="D036385A">
      <w:start w:val="1"/>
      <w:numFmt w:val="lowerRoman"/>
      <w:lvlText w:val="%9."/>
      <w:lvlJc w:val="right"/>
      <w:pPr>
        <w:ind w:left="6480" w:hanging="180"/>
      </w:pPr>
    </w:lvl>
  </w:abstractNum>
  <w:abstractNum w:abstractNumId="14" w15:restartNumberingAfterBreak="0">
    <w:nsid w:val="2EC9C300"/>
    <w:multiLevelType w:val="hybridMultilevel"/>
    <w:tmpl w:val="1D3AA4A4"/>
    <w:lvl w:ilvl="0" w:tplc="D750B51E">
      <w:start w:val="1"/>
      <w:numFmt w:val="bullet"/>
      <w:lvlText w:val=""/>
      <w:lvlJc w:val="left"/>
      <w:pPr>
        <w:ind w:left="720" w:hanging="360"/>
      </w:pPr>
      <w:rPr>
        <w:rFonts w:ascii="Symbol" w:hAnsi="Symbol" w:hint="default"/>
      </w:rPr>
    </w:lvl>
    <w:lvl w:ilvl="1" w:tplc="CE46F99C">
      <w:start w:val="1"/>
      <w:numFmt w:val="bullet"/>
      <w:lvlText w:val="o"/>
      <w:lvlJc w:val="left"/>
      <w:pPr>
        <w:ind w:left="1440" w:hanging="360"/>
      </w:pPr>
      <w:rPr>
        <w:rFonts w:ascii="Courier New" w:hAnsi="Courier New" w:hint="default"/>
      </w:rPr>
    </w:lvl>
    <w:lvl w:ilvl="2" w:tplc="8440064E">
      <w:start w:val="1"/>
      <w:numFmt w:val="bullet"/>
      <w:lvlText w:val=""/>
      <w:lvlJc w:val="left"/>
      <w:pPr>
        <w:ind w:left="2160" w:hanging="360"/>
      </w:pPr>
      <w:rPr>
        <w:rFonts w:ascii="Wingdings" w:hAnsi="Wingdings" w:hint="default"/>
      </w:rPr>
    </w:lvl>
    <w:lvl w:ilvl="3" w:tplc="4D12047C">
      <w:start w:val="1"/>
      <w:numFmt w:val="bullet"/>
      <w:lvlText w:val=""/>
      <w:lvlJc w:val="left"/>
      <w:pPr>
        <w:ind w:left="2880" w:hanging="360"/>
      </w:pPr>
      <w:rPr>
        <w:rFonts w:ascii="Symbol" w:hAnsi="Symbol" w:hint="default"/>
      </w:rPr>
    </w:lvl>
    <w:lvl w:ilvl="4" w:tplc="62BE6CA2">
      <w:start w:val="1"/>
      <w:numFmt w:val="bullet"/>
      <w:lvlText w:val="o"/>
      <w:lvlJc w:val="left"/>
      <w:pPr>
        <w:ind w:left="3600" w:hanging="360"/>
      </w:pPr>
      <w:rPr>
        <w:rFonts w:ascii="Courier New" w:hAnsi="Courier New" w:hint="default"/>
      </w:rPr>
    </w:lvl>
    <w:lvl w:ilvl="5" w:tplc="00400CA6">
      <w:start w:val="1"/>
      <w:numFmt w:val="bullet"/>
      <w:lvlText w:val=""/>
      <w:lvlJc w:val="left"/>
      <w:pPr>
        <w:ind w:left="4320" w:hanging="360"/>
      </w:pPr>
      <w:rPr>
        <w:rFonts w:ascii="Wingdings" w:hAnsi="Wingdings" w:hint="default"/>
      </w:rPr>
    </w:lvl>
    <w:lvl w:ilvl="6" w:tplc="B5F63A6E">
      <w:start w:val="1"/>
      <w:numFmt w:val="bullet"/>
      <w:lvlText w:val=""/>
      <w:lvlJc w:val="left"/>
      <w:pPr>
        <w:ind w:left="5040" w:hanging="360"/>
      </w:pPr>
      <w:rPr>
        <w:rFonts w:ascii="Symbol" w:hAnsi="Symbol" w:hint="default"/>
      </w:rPr>
    </w:lvl>
    <w:lvl w:ilvl="7" w:tplc="EFB20C42">
      <w:start w:val="1"/>
      <w:numFmt w:val="bullet"/>
      <w:lvlText w:val="o"/>
      <w:lvlJc w:val="left"/>
      <w:pPr>
        <w:ind w:left="5760" w:hanging="360"/>
      </w:pPr>
      <w:rPr>
        <w:rFonts w:ascii="Courier New" w:hAnsi="Courier New" w:hint="default"/>
      </w:rPr>
    </w:lvl>
    <w:lvl w:ilvl="8" w:tplc="AE5460D8">
      <w:start w:val="1"/>
      <w:numFmt w:val="bullet"/>
      <w:lvlText w:val=""/>
      <w:lvlJc w:val="left"/>
      <w:pPr>
        <w:ind w:left="6480" w:hanging="360"/>
      </w:pPr>
      <w:rPr>
        <w:rFonts w:ascii="Wingdings" w:hAnsi="Wingdings" w:hint="default"/>
      </w:rPr>
    </w:lvl>
  </w:abstractNum>
  <w:abstractNum w:abstractNumId="15" w15:restartNumberingAfterBreak="0">
    <w:nsid w:val="30CFA726"/>
    <w:multiLevelType w:val="hybridMultilevel"/>
    <w:tmpl w:val="9D985D5E"/>
    <w:lvl w:ilvl="0" w:tplc="62887186">
      <w:start w:val="1"/>
      <w:numFmt w:val="decimal"/>
      <w:lvlText w:val="%1."/>
      <w:lvlJc w:val="left"/>
      <w:pPr>
        <w:ind w:left="720" w:hanging="360"/>
      </w:pPr>
    </w:lvl>
    <w:lvl w:ilvl="1" w:tplc="B7D4E140">
      <w:start w:val="1"/>
      <w:numFmt w:val="lowerLetter"/>
      <w:lvlText w:val="%2."/>
      <w:lvlJc w:val="left"/>
      <w:pPr>
        <w:ind w:left="1440" w:hanging="360"/>
      </w:pPr>
    </w:lvl>
    <w:lvl w:ilvl="2" w:tplc="E5BE51E8">
      <w:start w:val="1"/>
      <w:numFmt w:val="lowerRoman"/>
      <w:lvlText w:val="%3."/>
      <w:lvlJc w:val="right"/>
      <w:pPr>
        <w:ind w:left="2160" w:hanging="180"/>
      </w:pPr>
    </w:lvl>
    <w:lvl w:ilvl="3" w:tplc="8CA2C2C4">
      <w:start w:val="1"/>
      <w:numFmt w:val="decimal"/>
      <w:lvlText w:val="%4."/>
      <w:lvlJc w:val="left"/>
      <w:pPr>
        <w:ind w:left="2880" w:hanging="360"/>
      </w:pPr>
    </w:lvl>
    <w:lvl w:ilvl="4" w:tplc="6A5A72DE">
      <w:start w:val="1"/>
      <w:numFmt w:val="lowerLetter"/>
      <w:lvlText w:val="%5."/>
      <w:lvlJc w:val="left"/>
      <w:pPr>
        <w:ind w:left="3600" w:hanging="360"/>
      </w:pPr>
    </w:lvl>
    <w:lvl w:ilvl="5" w:tplc="1BC474FC">
      <w:start w:val="1"/>
      <w:numFmt w:val="lowerRoman"/>
      <w:lvlText w:val="%6."/>
      <w:lvlJc w:val="right"/>
      <w:pPr>
        <w:ind w:left="4320" w:hanging="180"/>
      </w:pPr>
    </w:lvl>
    <w:lvl w:ilvl="6" w:tplc="59603294">
      <w:start w:val="1"/>
      <w:numFmt w:val="decimal"/>
      <w:lvlText w:val="%7."/>
      <w:lvlJc w:val="left"/>
      <w:pPr>
        <w:ind w:left="5040" w:hanging="360"/>
      </w:pPr>
    </w:lvl>
    <w:lvl w:ilvl="7" w:tplc="BAC6C1B8">
      <w:start w:val="1"/>
      <w:numFmt w:val="lowerLetter"/>
      <w:lvlText w:val="%8."/>
      <w:lvlJc w:val="left"/>
      <w:pPr>
        <w:ind w:left="5760" w:hanging="360"/>
      </w:pPr>
    </w:lvl>
    <w:lvl w:ilvl="8" w:tplc="4D0E9E2C">
      <w:start w:val="1"/>
      <w:numFmt w:val="lowerRoman"/>
      <w:lvlText w:val="%9."/>
      <w:lvlJc w:val="right"/>
      <w:pPr>
        <w:ind w:left="6480" w:hanging="180"/>
      </w:pPr>
    </w:lvl>
  </w:abstractNum>
  <w:abstractNum w:abstractNumId="16" w15:restartNumberingAfterBreak="0">
    <w:nsid w:val="34C537DE"/>
    <w:multiLevelType w:val="hybridMultilevel"/>
    <w:tmpl w:val="31D64E8C"/>
    <w:lvl w:ilvl="0" w:tplc="FFFFFFFF">
      <w:start w:val="1"/>
      <w:numFmt w:val="upperRoman"/>
      <w:lvlText w:val="%1."/>
      <w:lvlJc w:val="left"/>
      <w:pPr>
        <w:ind w:left="1080" w:hanging="72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C62E4C"/>
    <w:multiLevelType w:val="multilevel"/>
    <w:tmpl w:val="D8A6E5CE"/>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6043E6"/>
    <w:multiLevelType w:val="hybridMultilevel"/>
    <w:tmpl w:val="45681158"/>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9" w15:restartNumberingAfterBreak="0">
    <w:nsid w:val="3A7F6548"/>
    <w:multiLevelType w:val="hybridMultilevel"/>
    <w:tmpl w:val="48D8D724"/>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decimal"/>
      <w:lvlText w:val="%3"/>
      <w:lvlJc w:val="left"/>
      <w:pPr>
        <w:ind w:left="2508" w:hanging="180"/>
      </w:pPr>
      <w:rPr>
        <w:rFonts w:hint="default"/>
        <w:b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B9745C7"/>
    <w:multiLevelType w:val="hybridMultilevel"/>
    <w:tmpl w:val="38D22DC6"/>
    <w:lvl w:ilvl="0" w:tplc="041B0001">
      <w:start w:val="1"/>
      <w:numFmt w:val="bullet"/>
      <w:lvlText w:val=""/>
      <w:lvlJc w:val="left"/>
      <w:pPr>
        <w:ind w:left="1004"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5AF9D"/>
    <w:multiLevelType w:val="hybridMultilevel"/>
    <w:tmpl w:val="CD142C12"/>
    <w:lvl w:ilvl="0" w:tplc="0276C956">
      <w:start w:val="1"/>
      <w:numFmt w:val="bullet"/>
      <w:lvlText w:val=""/>
      <w:lvlJc w:val="left"/>
      <w:pPr>
        <w:ind w:left="720" w:hanging="360"/>
      </w:pPr>
      <w:rPr>
        <w:rFonts w:ascii="Symbol" w:hAnsi="Symbol" w:hint="default"/>
      </w:rPr>
    </w:lvl>
    <w:lvl w:ilvl="1" w:tplc="9424D36C">
      <w:start w:val="1"/>
      <w:numFmt w:val="bullet"/>
      <w:lvlText w:val="o"/>
      <w:lvlJc w:val="left"/>
      <w:pPr>
        <w:ind w:left="1440" w:hanging="360"/>
      </w:pPr>
      <w:rPr>
        <w:rFonts w:ascii="Courier New" w:hAnsi="Courier New" w:hint="default"/>
      </w:rPr>
    </w:lvl>
    <w:lvl w:ilvl="2" w:tplc="6B1A2C28">
      <w:start w:val="1"/>
      <w:numFmt w:val="bullet"/>
      <w:lvlText w:val=""/>
      <w:lvlJc w:val="left"/>
      <w:pPr>
        <w:ind w:left="2160" w:hanging="360"/>
      </w:pPr>
      <w:rPr>
        <w:rFonts w:ascii="Wingdings" w:hAnsi="Wingdings" w:hint="default"/>
      </w:rPr>
    </w:lvl>
    <w:lvl w:ilvl="3" w:tplc="81144A98">
      <w:start w:val="1"/>
      <w:numFmt w:val="bullet"/>
      <w:lvlText w:val=""/>
      <w:lvlJc w:val="left"/>
      <w:pPr>
        <w:ind w:left="2880" w:hanging="360"/>
      </w:pPr>
      <w:rPr>
        <w:rFonts w:ascii="Symbol" w:hAnsi="Symbol" w:hint="default"/>
      </w:rPr>
    </w:lvl>
    <w:lvl w:ilvl="4" w:tplc="FDF0979C">
      <w:start w:val="1"/>
      <w:numFmt w:val="bullet"/>
      <w:lvlText w:val="o"/>
      <w:lvlJc w:val="left"/>
      <w:pPr>
        <w:ind w:left="3600" w:hanging="360"/>
      </w:pPr>
      <w:rPr>
        <w:rFonts w:ascii="Courier New" w:hAnsi="Courier New" w:hint="default"/>
      </w:rPr>
    </w:lvl>
    <w:lvl w:ilvl="5" w:tplc="B70CD602">
      <w:start w:val="1"/>
      <w:numFmt w:val="bullet"/>
      <w:lvlText w:val=""/>
      <w:lvlJc w:val="left"/>
      <w:pPr>
        <w:ind w:left="4320" w:hanging="360"/>
      </w:pPr>
      <w:rPr>
        <w:rFonts w:ascii="Wingdings" w:hAnsi="Wingdings" w:hint="default"/>
      </w:rPr>
    </w:lvl>
    <w:lvl w:ilvl="6" w:tplc="9E743400">
      <w:start w:val="1"/>
      <w:numFmt w:val="bullet"/>
      <w:lvlText w:val=""/>
      <w:lvlJc w:val="left"/>
      <w:pPr>
        <w:ind w:left="5040" w:hanging="360"/>
      </w:pPr>
      <w:rPr>
        <w:rFonts w:ascii="Symbol" w:hAnsi="Symbol" w:hint="default"/>
      </w:rPr>
    </w:lvl>
    <w:lvl w:ilvl="7" w:tplc="59767C3A">
      <w:start w:val="1"/>
      <w:numFmt w:val="bullet"/>
      <w:lvlText w:val="o"/>
      <w:lvlJc w:val="left"/>
      <w:pPr>
        <w:ind w:left="5760" w:hanging="360"/>
      </w:pPr>
      <w:rPr>
        <w:rFonts w:ascii="Courier New" w:hAnsi="Courier New" w:hint="default"/>
      </w:rPr>
    </w:lvl>
    <w:lvl w:ilvl="8" w:tplc="4D56326E">
      <w:start w:val="1"/>
      <w:numFmt w:val="bullet"/>
      <w:lvlText w:val=""/>
      <w:lvlJc w:val="left"/>
      <w:pPr>
        <w:ind w:left="6480" w:hanging="360"/>
      </w:pPr>
      <w:rPr>
        <w:rFonts w:ascii="Wingdings" w:hAnsi="Wingdings" w:hint="default"/>
      </w:rPr>
    </w:lvl>
  </w:abstractNum>
  <w:abstractNum w:abstractNumId="22" w15:restartNumberingAfterBreak="0">
    <w:nsid w:val="45B2723E"/>
    <w:multiLevelType w:val="hybridMultilevel"/>
    <w:tmpl w:val="ECF05182"/>
    <w:lvl w:ilvl="0" w:tplc="20A4B67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1AFD67"/>
    <w:multiLevelType w:val="hybridMultilevel"/>
    <w:tmpl w:val="BDCA66DC"/>
    <w:lvl w:ilvl="0" w:tplc="A62C6C28">
      <w:start w:val="1"/>
      <w:numFmt w:val="bullet"/>
      <w:lvlText w:val=""/>
      <w:lvlJc w:val="left"/>
      <w:pPr>
        <w:ind w:left="720" w:hanging="360"/>
      </w:pPr>
      <w:rPr>
        <w:rFonts w:ascii="Symbol" w:hAnsi="Symbol" w:hint="default"/>
      </w:rPr>
    </w:lvl>
    <w:lvl w:ilvl="1" w:tplc="A7587358">
      <w:start w:val="1"/>
      <w:numFmt w:val="bullet"/>
      <w:lvlText w:val="o"/>
      <w:lvlJc w:val="left"/>
      <w:pPr>
        <w:ind w:left="1440" w:hanging="360"/>
      </w:pPr>
      <w:rPr>
        <w:rFonts w:ascii="Courier New" w:hAnsi="Courier New" w:hint="default"/>
      </w:rPr>
    </w:lvl>
    <w:lvl w:ilvl="2" w:tplc="7A50CE6E">
      <w:start w:val="1"/>
      <w:numFmt w:val="bullet"/>
      <w:lvlText w:val=""/>
      <w:lvlJc w:val="left"/>
      <w:pPr>
        <w:ind w:left="2160" w:hanging="360"/>
      </w:pPr>
      <w:rPr>
        <w:rFonts w:ascii="Wingdings" w:hAnsi="Wingdings" w:hint="default"/>
      </w:rPr>
    </w:lvl>
    <w:lvl w:ilvl="3" w:tplc="FEE2DB24">
      <w:start w:val="1"/>
      <w:numFmt w:val="bullet"/>
      <w:lvlText w:val=""/>
      <w:lvlJc w:val="left"/>
      <w:pPr>
        <w:ind w:left="2880" w:hanging="360"/>
      </w:pPr>
      <w:rPr>
        <w:rFonts w:ascii="Symbol" w:hAnsi="Symbol" w:hint="default"/>
      </w:rPr>
    </w:lvl>
    <w:lvl w:ilvl="4" w:tplc="8DDE2094">
      <w:start w:val="1"/>
      <w:numFmt w:val="bullet"/>
      <w:lvlText w:val="o"/>
      <w:lvlJc w:val="left"/>
      <w:pPr>
        <w:ind w:left="3600" w:hanging="360"/>
      </w:pPr>
      <w:rPr>
        <w:rFonts w:ascii="Courier New" w:hAnsi="Courier New" w:hint="default"/>
      </w:rPr>
    </w:lvl>
    <w:lvl w:ilvl="5" w:tplc="278684D0">
      <w:start w:val="1"/>
      <w:numFmt w:val="bullet"/>
      <w:lvlText w:val=""/>
      <w:lvlJc w:val="left"/>
      <w:pPr>
        <w:ind w:left="4320" w:hanging="360"/>
      </w:pPr>
      <w:rPr>
        <w:rFonts w:ascii="Wingdings" w:hAnsi="Wingdings" w:hint="default"/>
      </w:rPr>
    </w:lvl>
    <w:lvl w:ilvl="6" w:tplc="9F14637C">
      <w:start w:val="1"/>
      <w:numFmt w:val="bullet"/>
      <w:lvlText w:val=""/>
      <w:lvlJc w:val="left"/>
      <w:pPr>
        <w:ind w:left="5040" w:hanging="360"/>
      </w:pPr>
      <w:rPr>
        <w:rFonts w:ascii="Symbol" w:hAnsi="Symbol" w:hint="default"/>
      </w:rPr>
    </w:lvl>
    <w:lvl w:ilvl="7" w:tplc="0734D3EA">
      <w:start w:val="1"/>
      <w:numFmt w:val="bullet"/>
      <w:lvlText w:val="o"/>
      <w:lvlJc w:val="left"/>
      <w:pPr>
        <w:ind w:left="5760" w:hanging="360"/>
      </w:pPr>
      <w:rPr>
        <w:rFonts w:ascii="Courier New" w:hAnsi="Courier New" w:hint="default"/>
      </w:rPr>
    </w:lvl>
    <w:lvl w:ilvl="8" w:tplc="64CEC372">
      <w:start w:val="1"/>
      <w:numFmt w:val="bullet"/>
      <w:lvlText w:val=""/>
      <w:lvlJc w:val="left"/>
      <w:pPr>
        <w:ind w:left="6480" w:hanging="360"/>
      </w:pPr>
      <w:rPr>
        <w:rFonts w:ascii="Wingdings" w:hAnsi="Wingdings" w:hint="default"/>
      </w:rPr>
    </w:lvl>
  </w:abstractNum>
  <w:abstractNum w:abstractNumId="24" w15:restartNumberingAfterBreak="0">
    <w:nsid w:val="482D3C04"/>
    <w:multiLevelType w:val="hybridMultilevel"/>
    <w:tmpl w:val="6DA0F040"/>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4EFD03DB"/>
    <w:multiLevelType w:val="hybridMultilevel"/>
    <w:tmpl w:val="1116E4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75F1383"/>
    <w:multiLevelType w:val="hybridMultilevel"/>
    <w:tmpl w:val="530422EC"/>
    <w:lvl w:ilvl="0" w:tplc="041B0001">
      <w:start w:val="1"/>
      <w:numFmt w:val="bullet"/>
      <w:lvlText w:val=""/>
      <w:lvlJc w:val="left"/>
      <w:pPr>
        <w:ind w:left="1004"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9A9ED4"/>
    <w:multiLevelType w:val="hybridMultilevel"/>
    <w:tmpl w:val="A9161ED4"/>
    <w:lvl w:ilvl="0" w:tplc="BC8AA36E">
      <w:start w:val="1"/>
      <w:numFmt w:val="upperRoman"/>
      <w:lvlText w:val="%1."/>
      <w:lvlJc w:val="right"/>
      <w:pPr>
        <w:ind w:left="720" w:hanging="360"/>
      </w:pPr>
    </w:lvl>
    <w:lvl w:ilvl="1" w:tplc="26946F78">
      <w:start w:val="1"/>
      <w:numFmt w:val="lowerLetter"/>
      <w:lvlText w:val="%2."/>
      <w:lvlJc w:val="left"/>
      <w:pPr>
        <w:ind w:left="1440" w:hanging="360"/>
      </w:pPr>
    </w:lvl>
    <w:lvl w:ilvl="2" w:tplc="E3D02EF8">
      <w:start w:val="1"/>
      <w:numFmt w:val="lowerRoman"/>
      <w:lvlText w:val="%3."/>
      <w:lvlJc w:val="right"/>
      <w:pPr>
        <w:ind w:left="2160" w:hanging="180"/>
      </w:pPr>
    </w:lvl>
    <w:lvl w:ilvl="3" w:tplc="5D6A202A">
      <w:start w:val="1"/>
      <w:numFmt w:val="decimal"/>
      <w:lvlText w:val="%4."/>
      <w:lvlJc w:val="left"/>
      <w:pPr>
        <w:ind w:left="2880" w:hanging="360"/>
      </w:pPr>
    </w:lvl>
    <w:lvl w:ilvl="4" w:tplc="708C4D46">
      <w:start w:val="1"/>
      <w:numFmt w:val="lowerLetter"/>
      <w:lvlText w:val="%5."/>
      <w:lvlJc w:val="left"/>
      <w:pPr>
        <w:ind w:left="3600" w:hanging="360"/>
      </w:pPr>
    </w:lvl>
    <w:lvl w:ilvl="5" w:tplc="0B7CFC38">
      <w:start w:val="1"/>
      <w:numFmt w:val="lowerRoman"/>
      <w:lvlText w:val="%6."/>
      <w:lvlJc w:val="right"/>
      <w:pPr>
        <w:ind w:left="4320" w:hanging="180"/>
      </w:pPr>
    </w:lvl>
    <w:lvl w:ilvl="6" w:tplc="8586D118">
      <w:start w:val="1"/>
      <w:numFmt w:val="decimal"/>
      <w:lvlText w:val="%7."/>
      <w:lvlJc w:val="left"/>
      <w:pPr>
        <w:ind w:left="5040" w:hanging="360"/>
      </w:pPr>
    </w:lvl>
    <w:lvl w:ilvl="7" w:tplc="1F9C20D0">
      <w:start w:val="1"/>
      <w:numFmt w:val="lowerLetter"/>
      <w:lvlText w:val="%8."/>
      <w:lvlJc w:val="left"/>
      <w:pPr>
        <w:ind w:left="5760" w:hanging="360"/>
      </w:pPr>
    </w:lvl>
    <w:lvl w:ilvl="8" w:tplc="14F8B3C6">
      <w:start w:val="1"/>
      <w:numFmt w:val="lowerRoman"/>
      <w:lvlText w:val="%9."/>
      <w:lvlJc w:val="right"/>
      <w:pPr>
        <w:ind w:left="6480" w:hanging="180"/>
      </w:pPr>
    </w:lvl>
  </w:abstractNum>
  <w:abstractNum w:abstractNumId="28" w15:restartNumberingAfterBreak="0">
    <w:nsid w:val="592A6A47"/>
    <w:multiLevelType w:val="hybridMultilevel"/>
    <w:tmpl w:val="EED631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9F0F59"/>
    <w:multiLevelType w:val="hybridMultilevel"/>
    <w:tmpl w:val="EF64920A"/>
    <w:lvl w:ilvl="0" w:tplc="AFBAFB2E">
      <w:start w:val="10"/>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EFC27D"/>
    <w:multiLevelType w:val="hybridMultilevel"/>
    <w:tmpl w:val="BF7C733E"/>
    <w:lvl w:ilvl="0" w:tplc="9B0CB3EE">
      <w:start w:val="1"/>
      <w:numFmt w:val="bullet"/>
      <w:lvlText w:val=""/>
      <w:lvlJc w:val="left"/>
      <w:pPr>
        <w:ind w:left="720" w:hanging="360"/>
      </w:pPr>
      <w:rPr>
        <w:rFonts w:ascii="Symbol" w:hAnsi="Symbol" w:hint="default"/>
      </w:rPr>
    </w:lvl>
    <w:lvl w:ilvl="1" w:tplc="3B8CB554">
      <w:start w:val="1"/>
      <w:numFmt w:val="bullet"/>
      <w:lvlText w:val="o"/>
      <w:lvlJc w:val="left"/>
      <w:pPr>
        <w:ind w:left="1440" w:hanging="360"/>
      </w:pPr>
      <w:rPr>
        <w:rFonts w:ascii="Courier New" w:hAnsi="Courier New" w:hint="default"/>
      </w:rPr>
    </w:lvl>
    <w:lvl w:ilvl="2" w:tplc="F1EA47E6">
      <w:start w:val="1"/>
      <w:numFmt w:val="bullet"/>
      <w:lvlText w:val=""/>
      <w:lvlJc w:val="left"/>
      <w:pPr>
        <w:ind w:left="2160" w:hanging="360"/>
      </w:pPr>
      <w:rPr>
        <w:rFonts w:ascii="Wingdings" w:hAnsi="Wingdings" w:hint="default"/>
      </w:rPr>
    </w:lvl>
    <w:lvl w:ilvl="3" w:tplc="C99AB3F8">
      <w:start w:val="1"/>
      <w:numFmt w:val="bullet"/>
      <w:lvlText w:val=""/>
      <w:lvlJc w:val="left"/>
      <w:pPr>
        <w:ind w:left="2880" w:hanging="360"/>
      </w:pPr>
      <w:rPr>
        <w:rFonts w:ascii="Symbol" w:hAnsi="Symbol" w:hint="default"/>
      </w:rPr>
    </w:lvl>
    <w:lvl w:ilvl="4" w:tplc="CB4E1E84">
      <w:start w:val="1"/>
      <w:numFmt w:val="bullet"/>
      <w:lvlText w:val="o"/>
      <w:lvlJc w:val="left"/>
      <w:pPr>
        <w:ind w:left="3600" w:hanging="360"/>
      </w:pPr>
      <w:rPr>
        <w:rFonts w:ascii="Courier New" w:hAnsi="Courier New" w:hint="default"/>
      </w:rPr>
    </w:lvl>
    <w:lvl w:ilvl="5" w:tplc="1C74D6EE">
      <w:start w:val="1"/>
      <w:numFmt w:val="bullet"/>
      <w:lvlText w:val=""/>
      <w:lvlJc w:val="left"/>
      <w:pPr>
        <w:ind w:left="4320" w:hanging="360"/>
      </w:pPr>
      <w:rPr>
        <w:rFonts w:ascii="Wingdings" w:hAnsi="Wingdings" w:hint="default"/>
      </w:rPr>
    </w:lvl>
    <w:lvl w:ilvl="6" w:tplc="23745C1A">
      <w:start w:val="1"/>
      <w:numFmt w:val="bullet"/>
      <w:lvlText w:val=""/>
      <w:lvlJc w:val="left"/>
      <w:pPr>
        <w:ind w:left="5040" w:hanging="360"/>
      </w:pPr>
      <w:rPr>
        <w:rFonts w:ascii="Symbol" w:hAnsi="Symbol" w:hint="default"/>
      </w:rPr>
    </w:lvl>
    <w:lvl w:ilvl="7" w:tplc="A5BC88C0">
      <w:start w:val="1"/>
      <w:numFmt w:val="bullet"/>
      <w:lvlText w:val="o"/>
      <w:lvlJc w:val="left"/>
      <w:pPr>
        <w:ind w:left="5760" w:hanging="360"/>
      </w:pPr>
      <w:rPr>
        <w:rFonts w:ascii="Courier New" w:hAnsi="Courier New" w:hint="default"/>
      </w:rPr>
    </w:lvl>
    <w:lvl w:ilvl="8" w:tplc="8D686CE8">
      <w:start w:val="1"/>
      <w:numFmt w:val="bullet"/>
      <w:lvlText w:val=""/>
      <w:lvlJc w:val="left"/>
      <w:pPr>
        <w:ind w:left="6480" w:hanging="360"/>
      </w:pPr>
      <w:rPr>
        <w:rFonts w:ascii="Wingdings" w:hAnsi="Wingdings" w:hint="default"/>
      </w:rPr>
    </w:lvl>
  </w:abstractNum>
  <w:abstractNum w:abstractNumId="31" w15:restartNumberingAfterBreak="0">
    <w:nsid w:val="682C20F9"/>
    <w:multiLevelType w:val="multilevel"/>
    <w:tmpl w:val="19FE68C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95F2F9B"/>
    <w:multiLevelType w:val="multilevel"/>
    <w:tmpl w:val="A9E8AB96"/>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3" w15:restartNumberingAfterBreak="0">
    <w:nsid w:val="695F7428"/>
    <w:multiLevelType w:val="hybridMultilevel"/>
    <w:tmpl w:val="C36A74BA"/>
    <w:lvl w:ilvl="0" w:tplc="A1107344">
      <w:start w:val="1"/>
      <w:numFmt w:val="bullet"/>
      <w:lvlText w:val="·"/>
      <w:lvlJc w:val="left"/>
      <w:pPr>
        <w:ind w:left="720" w:hanging="360"/>
      </w:pPr>
      <w:rPr>
        <w:rFonts w:ascii="Symbol" w:hAnsi="Symbol" w:hint="default"/>
      </w:rPr>
    </w:lvl>
    <w:lvl w:ilvl="1" w:tplc="7B281294">
      <w:start w:val="1"/>
      <w:numFmt w:val="bullet"/>
      <w:lvlText w:val="o"/>
      <w:lvlJc w:val="left"/>
      <w:pPr>
        <w:ind w:left="1440" w:hanging="360"/>
      </w:pPr>
      <w:rPr>
        <w:rFonts w:ascii="Courier New" w:hAnsi="Courier New" w:hint="default"/>
      </w:rPr>
    </w:lvl>
    <w:lvl w:ilvl="2" w:tplc="12780166">
      <w:start w:val="1"/>
      <w:numFmt w:val="bullet"/>
      <w:lvlText w:val=""/>
      <w:lvlJc w:val="left"/>
      <w:pPr>
        <w:ind w:left="2160" w:hanging="360"/>
      </w:pPr>
      <w:rPr>
        <w:rFonts w:ascii="Wingdings" w:hAnsi="Wingdings" w:hint="default"/>
      </w:rPr>
    </w:lvl>
    <w:lvl w:ilvl="3" w:tplc="0308BC14">
      <w:start w:val="1"/>
      <w:numFmt w:val="bullet"/>
      <w:lvlText w:val=""/>
      <w:lvlJc w:val="left"/>
      <w:pPr>
        <w:ind w:left="2880" w:hanging="360"/>
      </w:pPr>
      <w:rPr>
        <w:rFonts w:ascii="Symbol" w:hAnsi="Symbol" w:hint="default"/>
      </w:rPr>
    </w:lvl>
    <w:lvl w:ilvl="4" w:tplc="DE18E954">
      <w:start w:val="1"/>
      <w:numFmt w:val="bullet"/>
      <w:lvlText w:val="o"/>
      <w:lvlJc w:val="left"/>
      <w:pPr>
        <w:ind w:left="3600" w:hanging="360"/>
      </w:pPr>
      <w:rPr>
        <w:rFonts w:ascii="Courier New" w:hAnsi="Courier New" w:hint="default"/>
      </w:rPr>
    </w:lvl>
    <w:lvl w:ilvl="5" w:tplc="EE5E4B76">
      <w:start w:val="1"/>
      <w:numFmt w:val="bullet"/>
      <w:lvlText w:val=""/>
      <w:lvlJc w:val="left"/>
      <w:pPr>
        <w:ind w:left="4320" w:hanging="360"/>
      </w:pPr>
      <w:rPr>
        <w:rFonts w:ascii="Wingdings" w:hAnsi="Wingdings" w:hint="default"/>
      </w:rPr>
    </w:lvl>
    <w:lvl w:ilvl="6" w:tplc="771263EC">
      <w:start w:val="1"/>
      <w:numFmt w:val="bullet"/>
      <w:lvlText w:val=""/>
      <w:lvlJc w:val="left"/>
      <w:pPr>
        <w:ind w:left="5040" w:hanging="360"/>
      </w:pPr>
      <w:rPr>
        <w:rFonts w:ascii="Symbol" w:hAnsi="Symbol" w:hint="default"/>
      </w:rPr>
    </w:lvl>
    <w:lvl w:ilvl="7" w:tplc="D7E629B0">
      <w:start w:val="1"/>
      <w:numFmt w:val="bullet"/>
      <w:lvlText w:val="o"/>
      <w:lvlJc w:val="left"/>
      <w:pPr>
        <w:ind w:left="5760" w:hanging="360"/>
      </w:pPr>
      <w:rPr>
        <w:rFonts w:ascii="Courier New" w:hAnsi="Courier New" w:hint="default"/>
      </w:rPr>
    </w:lvl>
    <w:lvl w:ilvl="8" w:tplc="8B524C66">
      <w:start w:val="1"/>
      <w:numFmt w:val="bullet"/>
      <w:lvlText w:val=""/>
      <w:lvlJc w:val="left"/>
      <w:pPr>
        <w:ind w:left="6480" w:hanging="360"/>
      </w:pPr>
      <w:rPr>
        <w:rFonts w:ascii="Wingdings" w:hAnsi="Wingdings" w:hint="default"/>
      </w:rPr>
    </w:lvl>
  </w:abstractNum>
  <w:abstractNum w:abstractNumId="34" w15:restartNumberingAfterBreak="0">
    <w:nsid w:val="6AF346F6"/>
    <w:multiLevelType w:val="hybridMultilevel"/>
    <w:tmpl w:val="48D8D724"/>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decimal"/>
      <w:lvlText w:val="%3"/>
      <w:lvlJc w:val="left"/>
      <w:pPr>
        <w:ind w:left="2508" w:hanging="180"/>
      </w:pPr>
      <w:rPr>
        <w:rFonts w:hint="default"/>
        <w:b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C5F3F89"/>
    <w:multiLevelType w:val="hybridMultilevel"/>
    <w:tmpl w:val="72689778"/>
    <w:lvl w:ilvl="0" w:tplc="041B0001">
      <w:start w:val="1"/>
      <w:numFmt w:val="bullet"/>
      <w:lvlText w:val=""/>
      <w:lvlJc w:val="left"/>
      <w:pPr>
        <w:ind w:left="1004"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76DD7"/>
    <w:multiLevelType w:val="multilevel"/>
    <w:tmpl w:val="D8A6E5CE"/>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811752"/>
    <w:multiLevelType w:val="multilevel"/>
    <w:tmpl w:val="A2867560"/>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DE0C2B3"/>
    <w:multiLevelType w:val="hybridMultilevel"/>
    <w:tmpl w:val="F1444B98"/>
    <w:lvl w:ilvl="0" w:tplc="65F60AD2">
      <w:start w:val="1"/>
      <w:numFmt w:val="bullet"/>
      <w:lvlText w:val="-"/>
      <w:lvlJc w:val="left"/>
      <w:pPr>
        <w:ind w:left="720" w:hanging="360"/>
      </w:pPr>
      <w:rPr>
        <w:rFonts w:ascii="Calibri" w:hAnsi="Calibri" w:hint="default"/>
      </w:rPr>
    </w:lvl>
    <w:lvl w:ilvl="1" w:tplc="61AA3A72">
      <w:start w:val="1"/>
      <w:numFmt w:val="bullet"/>
      <w:lvlText w:val="o"/>
      <w:lvlJc w:val="left"/>
      <w:pPr>
        <w:ind w:left="1440" w:hanging="360"/>
      </w:pPr>
      <w:rPr>
        <w:rFonts w:ascii="Courier New" w:hAnsi="Courier New" w:hint="default"/>
      </w:rPr>
    </w:lvl>
    <w:lvl w:ilvl="2" w:tplc="B8F2910A">
      <w:start w:val="1"/>
      <w:numFmt w:val="bullet"/>
      <w:lvlText w:val=""/>
      <w:lvlJc w:val="left"/>
      <w:pPr>
        <w:ind w:left="2160" w:hanging="360"/>
      </w:pPr>
      <w:rPr>
        <w:rFonts w:ascii="Wingdings" w:hAnsi="Wingdings" w:hint="default"/>
      </w:rPr>
    </w:lvl>
    <w:lvl w:ilvl="3" w:tplc="B8CCE8E6">
      <w:start w:val="1"/>
      <w:numFmt w:val="bullet"/>
      <w:lvlText w:val=""/>
      <w:lvlJc w:val="left"/>
      <w:pPr>
        <w:ind w:left="2880" w:hanging="360"/>
      </w:pPr>
      <w:rPr>
        <w:rFonts w:ascii="Symbol" w:hAnsi="Symbol" w:hint="default"/>
      </w:rPr>
    </w:lvl>
    <w:lvl w:ilvl="4" w:tplc="6212D9FA">
      <w:start w:val="1"/>
      <w:numFmt w:val="bullet"/>
      <w:lvlText w:val="o"/>
      <w:lvlJc w:val="left"/>
      <w:pPr>
        <w:ind w:left="3600" w:hanging="360"/>
      </w:pPr>
      <w:rPr>
        <w:rFonts w:ascii="Courier New" w:hAnsi="Courier New" w:hint="default"/>
      </w:rPr>
    </w:lvl>
    <w:lvl w:ilvl="5" w:tplc="090C8E26">
      <w:start w:val="1"/>
      <w:numFmt w:val="bullet"/>
      <w:lvlText w:val=""/>
      <w:lvlJc w:val="left"/>
      <w:pPr>
        <w:ind w:left="4320" w:hanging="360"/>
      </w:pPr>
      <w:rPr>
        <w:rFonts w:ascii="Wingdings" w:hAnsi="Wingdings" w:hint="default"/>
      </w:rPr>
    </w:lvl>
    <w:lvl w:ilvl="6" w:tplc="D0F6EB7C">
      <w:start w:val="1"/>
      <w:numFmt w:val="bullet"/>
      <w:lvlText w:val=""/>
      <w:lvlJc w:val="left"/>
      <w:pPr>
        <w:ind w:left="5040" w:hanging="360"/>
      </w:pPr>
      <w:rPr>
        <w:rFonts w:ascii="Symbol" w:hAnsi="Symbol" w:hint="default"/>
      </w:rPr>
    </w:lvl>
    <w:lvl w:ilvl="7" w:tplc="A1F01902">
      <w:start w:val="1"/>
      <w:numFmt w:val="bullet"/>
      <w:lvlText w:val="o"/>
      <w:lvlJc w:val="left"/>
      <w:pPr>
        <w:ind w:left="5760" w:hanging="360"/>
      </w:pPr>
      <w:rPr>
        <w:rFonts w:ascii="Courier New" w:hAnsi="Courier New" w:hint="default"/>
      </w:rPr>
    </w:lvl>
    <w:lvl w:ilvl="8" w:tplc="D60AB95E">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2"/>
  </w:num>
  <w:num w:numId="4">
    <w:abstractNumId w:val="9"/>
  </w:num>
  <w:num w:numId="5">
    <w:abstractNumId w:val="38"/>
  </w:num>
  <w:num w:numId="6">
    <w:abstractNumId w:val="11"/>
  </w:num>
  <w:num w:numId="7">
    <w:abstractNumId w:val="4"/>
  </w:num>
  <w:num w:numId="8">
    <w:abstractNumId w:val="36"/>
  </w:num>
  <w:num w:numId="9">
    <w:abstractNumId w:val="17"/>
  </w:num>
  <w:num w:numId="10">
    <w:abstractNumId w:val="0"/>
  </w:num>
  <w:num w:numId="11">
    <w:abstractNumId w:val="28"/>
  </w:num>
  <w:num w:numId="12">
    <w:abstractNumId w:val="3"/>
  </w:num>
  <w:num w:numId="13">
    <w:abstractNumId w:val="27"/>
  </w:num>
  <w:num w:numId="14">
    <w:abstractNumId w:val="5"/>
  </w:num>
  <w:num w:numId="15">
    <w:abstractNumId w:val="22"/>
  </w:num>
  <w:num w:numId="16">
    <w:abstractNumId w:val="29"/>
  </w:num>
  <w:num w:numId="17">
    <w:abstractNumId w:val="31"/>
  </w:num>
  <w:num w:numId="18">
    <w:abstractNumId w:val="19"/>
  </w:num>
  <w:num w:numId="19">
    <w:abstractNumId w:val="34"/>
  </w:num>
  <w:num w:numId="20">
    <w:abstractNumId w:val="2"/>
  </w:num>
  <w:num w:numId="21">
    <w:abstractNumId w:val="24"/>
  </w:num>
  <w:num w:numId="22">
    <w:abstractNumId w:val="7"/>
  </w:num>
  <w:num w:numId="23">
    <w:abstractNumId w:val="37"/>
  </w:num>
  <w:num w:numId="24">
    <w:abstractNumId w:val="21"/>
  </w:num>
  <w:num w:numId="25">
    <w:abstractNumId w:val="1"/>
  </w:num>
  <w:num w:numId="26">
    <w:abstractNumId w:val="8"/>
  </w:num>
  <w:num w:numId="27">
    <w:abstractNumId w:val="30"/>
  </w:num>
  <w:num w:numId="28">
    <w:abstractNumId w:val="33"/>
  </w:num>
  <w:num w:numId="29">
    <w:abstractNumId w:val="14"/>
  </w:num>
  <w:num w:numId="30">
    <w:abstractNumId w:val="23"/>
  </w:num>
  <w:num w:numId="31">
    <w:abstractNumId w:val="16"/>
  </w:num>
  <w:num w:numId="32">
    <w:abstractNumId w:val="20"/>
  </w:num>
  <w:num w:numId="33">
    <w:abstractNumId w:val="10"/>
  </w:num>
  <w:num w:numId="34">
    <w:abstractNumId w:val="18"/>
  </w:num>
  <w:num w:numId="35">
    <w:abstractNumId w:val="6"/>
  </w:num>
  <w:num w:numId="36">
    <w:abstractNumId w:val="25"/>
  </w:num>
  <w:num w:numId="37">
    <w:abstractNumId w:val="12"/>
  </w:num>
  <w:num w:numId="38">
    <w:abstractNumId w:val="3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C8"/>
    <w:rsid w:val="00013433"/>
    <w:rsid w:val="000264DE"/>
    <w:rsid w:val="00035C57"/>
    <w:rsid w:val="00040E34"/>
    <w:rsid w:val="00045ECA"/>
    <w:rsid w:val="00061245"/>
    <w:rsid w:val="00064BA8"/>
    <w:rsid w:val="00071087"/>
    <w:rsid w:val="000734F5"/>
    <w:rsid w:val="00082A2C"/>
    <w:rsid w:val="00082D76"/>
    <w:rsid w:val="00085927"/>
    <w:rsid w:val="00090AC4"/>
    <w:rsid w:val="000930DA"/>
    <w:rsid w:val="000957E9"/>
    <w:rsid w:val="000A165E"/>
    <w:rsid w:val="000B7244"/>
    <w:rsid w:val="000D352F"/>
    <w:rsid w:val="000F5566"/>
    <w:rsid w:val="001013FC"/>
    <w:rsid w:val="00111BCF"/>
    <w:rsid w:val="00150D07"/>
    <w:rsid w:val="00180098"/>
    <w:rsid w:val="00186DB8"/>
    <w:rsid w:val="00197DBF"/>
    <w:rsid w:val="001B79E4"/>
    <w:rsid w:val="001E0AFC"/>
    <w:rsid w:val="001E4B59"/>
    <w:rsid w:val="001E7332"/>
    <w:rsid w:val="001F1051"/>
    <w:rsid w:val="001F1CCA"/>
    <w:rsid w:val="002002BA"/>
    <w:rsid w:val="00205ED3"/>
    <w:rsid w:val="002157CF"/>
    <w:rsid w:val="002228DB"/>
    <w:rsid w:val="0022554D"/>
    <w:rsid w:val="002308C1"/>
    <w:rsid w:val="00230CC2"/>
    <w:rsid w:val="00230D6F"/>
    <w:rsid w:val="00235330"/>
    <w:rsid w:val="0024030F"/>
    <w:rsid w:val="00246047"/>
    <w:rsid w:val="0026084F"/>
    <w:rsid w:val="0028157F"/>
    <w:rsid w:val="0028163C"/>
    <w:rsid w:val="00282CAB"/>
    <w:rsid w:val="00285C7F"/>
    <w:rsid w:val="002976D7"/>
    <w:rsid w:val="002A4B4B"/>
    <w:rsid w:val="002C56F4"/>
    <w:rsid w:val="002C680D"/>
    <w:rsid w:val="002E75E7"/>
    <w:rsid w:val="002F19CC"/>
    <w:rsid w:val="002F6B21"/>
    <w:rsid w:val="00302723"/>
    <w:rsid w:val="003118D3"/>
    <w:rsid w:val="00312FDA"/>
    <w:rsid w:val="00323D8B"/>
    <w:rsid w:val="00332795"/>
    <w:rsid w:val="003506AD"/>
    <w:rsid w:val="003C4FE0"/>
    <w:rsid w:val="003E6D9F"/>
    <w:rsid w:val="003E7280"/>
    <w:rsid w:val="003F092A"/>
    <w:rsid w:val="00400298"/>
    <w:rsid w:val="00404AC8"/>
    <w:rsid w:val="004102B9"/>
    <w:rsid w:val="00413DBA"/>
    <w:rsid w:val="00424DEF"/>
    <w:rsid w:val="00445A59"/>
    <w:rsid w:val="004527B5"/>
    <w:rsid w:val="00466821"/>
    <w:rsid w:val="0048111C"/>
    <w:rsid w:val="004959D9"/>
    <w:rsid w:val="004A0005"/>
    <w:rsid w:val="004C5CF1"/>
    <w:rsid w:val="004F4F93"/>
    <w:rsid w:val="00500586"/>
    <w:rsid w:val="00522084"/>
    <w:rsid w:val="0054175C"/>
    <w:rsid w:val="00545413"/>
    <w:rsid w:val="00546F85"/>
    <w:rsid w:val="005515FB"/>
    <w:rsid w:val="00566EBA"/>
    <w:rsid w:val="005711E8"/>
    <w:rsid w:val="00575F49"/>
    <w:rsid w:val="005956BB"/>
    <w:rsid w:val="0059645D"/>
    <w:rsid w:val="005A3E69"/>
    <w:rsid w:val="005C6F5C"/>
    <w:rsid w:val="005D7128"/>
    <w:rsid w:val="005D7210"/>
    <w:rsid w:val="005F2DB5"/>
    <w:rsid w:val="00610449"/>
    <w:rsid w:val="006215E2"/>
    <w:rsid w:val="00622EC3"/>
    <w:rsid w:val="00633CBB"/>
    <w:rsid w:val="006418A5"/>
    <w:rsid w:val="006674E3"/>
    <w:rsid w:val="00677190"/>
    <w:rsid w:val="00685640"/>
    <w:rsid w:val="006B5787"/>
    <w:rsid w:val="006C38C7"/>
    <w:rsid w:val="006E0E2B"/>
    <w:rsid w:val="006F63FA"/>
    <w:rsid w:val="0070427D"/>
    <w:rsid w:val="00712667"/>
    <w:rsid w:val="0071772B"/>
    <w:rsid w:val="007244EA"/>
    <w:rsid w:val="00727EED"/>
    <w:rsid w:val="00735F43"/>
    <w:rsid w:val="00743BE6"/>
    <w:rsid w:val="00753302"/>
    <w:rsid w:val="007619B0"/>
    <w:rsid w:val="007663F5"/>
    <w:rsid w:val="0078219B"/>
    <w:rsid w:val="00796D0C"/>
    <w:rsid w:val="007A146D"/>
    <w:rsid w:val="007C57DB"/>
    <w:rsid w:val="007D791A"/>
    <w:rsid w:val="007E0FA1"/>
    <w:rsid w:val="007E5F51"/>
    <w:rsid w:val="007F34CB"/>
    <w:rsid w:val="00803201"/>
    <w:rsid w:val="00812739"/>
    <w:rsid w:val="008260CF"/>
    <w:rsid w:val="00832CAA"/>
    <w:rsid w:val="008369E6"/>
    <w:rsid w:val="008370A3"/>
    <w:rsid w:val="00837684"/>
    <w:rsid w:val="00840014"/>
    <w:rsid w:val="00855FA8"/>
    <w:rsid w:val="00871890"/>
    <w:rsid w:val="00872F8D"/>
    <w:rsid w:val="00874148"/>
    <w:rsid w:val="00880D1E"/>
    <w:rsid w:val="008A16D7"/>
    <w:rsid w:val="008D0194"/>
    <w:rsid w:val="008E0B19"/>
    <w:rsid w:val="008E2FCB"/>
    <w:rsid w:val="008F0831"/>
    <w:rsid w:val="008F336E"/>
    <w:rsid w:val="00900A4A"/>
    <w:rsid w:val="0090528C"/>
    <w:rsid w:val="00912A53"/>
    <w:rsid w:val="009305B6"/>
    <w:rsid w:val="00973DC7"/>
    <w:rsid w:val="00994395"/>
    <w:rsid w:val="009A4D62"/>
    <w:rsid w:val="009C525F"/>
    <w:rsid w:val="009E410E"/>
    <w:rsid w:val="00A3200D"/>
    <w:rsid w:val="00A56724"/>
    <w:rsid w:val="00A62BDB"/>
    <w:rsid w:val="00A80249"/>
    <w:rsid w:val="00A906D5"/>
    <w:rsid w:val="00A935D9"/>
    <w:rsid w:val="00AA7C18"/>
    <w:rsid w:val="00AB1A8F"/>
    <w:rsid w:val="00AB33D6"/>
    <w:rsid w:val="00AD1EAA"/>
    <w:rsid w:val="00AE7907"/>
    <w:rsid w:val="00AF015D"/>
    <w:rsid w:val="00B077EC"/>
    <w:rsid w:val="00B14034"/>
    <w:rsid w:val="00B16FBA"/>
    <w:rsid w:val="00B3136E"/>
    <w:rsid w:val="00B31FED"/>
    <w:rsid w:val="00B3565E"/>
    <w:rsid w:val="00B46105"/>
    <w:rsid w:val="00B4680E"/>
    <w:rsid w:val="00B55447"/>
    <w:rsid w:val="00B61398"/>
    <w:rsid w:val="00B63B77"/>
    <w:rsid w:val="00B8718D"/>
    <w:rsid w:val="00BA1C93"/>
    <w:rsid w:val="00BB256D"/>
    <w:rsid w:val="00BB303F"/>
    <w:rsid w:val="00BC72C6"/>
    <w:rsid w:val="00C03DF4"/>
    <w:rsid w:val="00C222BD"/>
    <w:rsid w:val="00C344F4"/>
    <w:rsid w:val="00C46092"/>
    <w:rsid w:val="00C51A64"/>
    <w:rsid w:val="00C57A25"/>
    <w:rsid w:val="00C74C3C"/>
    <w:rsid w:val="00C7502A"/>
    <w:rsid w:val="00C8172A"/>
    <w:rsid w:val="00C82B2A"/>
    <w:rsid w:val="00C96726"/>
    <w:rsid w:val="00CC40C3"/>
    <w:rsid w:val="00CF1DEE"/>
    <w:rsid w:val="00D02A36"/>
    <w:rsid w:val="00D0397F"/>
    <w:rsid w:val="00D27F10"/>
    <w:rsid w:val="00D31E82"/>
    <w:rsid w:val="00D42D8E"/>
    <w:rsid w:val="00D52F44"/>
    <w:rsid w:val="00D55ABE"/>
    <w:rsid w:val="00D62A88"/>
    <w:rsid w:val="00D900DA"/>
    <w:rsid w:val="00D93312"/>
    <w:rsid w:val="00DA08F3"/>
    <w:rsid w:val="00DD35D4"/>
    <w:rsid w:val="00DE7FC2"/>
    <w:rsid w:val="00DF6C56"/>
    <w:rsid w:val="00DF73C9"/>
    <w:rsid w:val="00E0685A"/>
    <w:rsid w:val="00E14214"/>
    <w:rsid w:val="00E14BD5"/>
    <w:rsid w:val="00E209AC"/>
    <w:rsid w:val="00E20D15"/>
    <w:rsid w:val="00E35517"/>
    <w:rsid w:val="00E46ADD"/>
    <w:rsid w:val="00E47CB1"/>
    <w:rsid w:val="00E47D3B"/>
    <w:rsid w:val="00E56CE2"/>
    <w:rsid w:val="00E80AD8"/>
    <w:rsid w:val="00E864E2"/>
    <w:rsid w:val="00E90958"/>
    <w:rsid w:val="00E90AB7"/>
    <w:rsid w:val="00EA005F"/>
    <w:rsid w:val="00EA00CD"/>
    <w:rsid w:val="00EA2957"/>
    <w:rsid w:val="00EA2F0E"/>
    <w:rsid w:val="00EB2E46"/>
    <w:rsid w:val="00ED02BE"/>
    <w:rsid w:val="00EE38C2"/>
    <w:rsid w:val="00F1645D"/>
    <w:rsid w:val="00F271EC"/>
    <w:rsid w:val="00F34174"/>
    <w:rsid w:val="00F35B9E"/>
    <w:rsid w:val="00F4645B"/>
    <w:rsid w:val="00F6220D"/>
    <w:rsid w:val="00F727F1"/>
    <w:rsid w:val="00F8602A"/>
    <w:rsid w:val="00F90F9E"/>
    <w:rsid w:val="00F92606"/>
    <w:rsid w:val="00F94387"/>
    <w:rsid w:val="00FA0BCF"/>
    <w:rsid w:val="00FB0FE7"/>
    <w:rsid w:val="00FB7B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8F6E"/>
  <w15:chartTrackingRefBased/>
  <w15:docId w15:val="{2B8304C6-DA0A-433F-9877-620A7E43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890"/>
  </w:style>
  <w:style w:type="paragraph" w:styleId="Nadpis1">
    <w:name w:val="heading 1"/>
    <w:basedOn w:val="Normlny"/>
    <w:next w:val="Normlny"/>
    <w:link w:val="Nadpis1Char"/>
    <w:uiPriority w:val="9"/>
    <w:qFormat/>
    <w:rsid w:val="00712667"/>
    <w:pPr>
      <w:keepNext/>
      <w:keepLines/>
      <w:spacing w:before="120" w:after="120" w:line="360" w:lineRule="auto"/>
      <w:jc w:val="both"/>
      <w:outlineLvl w:val="0"/>
    </w:pPr>
    <w:rPr>
      <w:rFonts w:ascii="Arial Narrow" w:eastAsiaTheme="majorEastAsia" w:hAnsi="Arial Narrow" w:cstheme="majorBidi"/>
      <w:b/>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4AC8"/>
    <w:rPr>
      <w:color w:val="0563C1" w:themeColor="hyperlink"/>
      <w:u w:val="single"/>
    </w:rPr>
  </w:style>
  <w:style w:type="character" w:styleId="Odkaznakomentr">
    <w:name w:val="annotation reference"/>
    <w:basedOn w:val="Predvolenpsmoodseku"/>
    <w:uiPriority w:val="99"/>
    <w:semiHidden/>
    <w:unhideWhenUsed/>
    <w:rsid w:val="00404AC8"/>
    <w:rPr>
      <w:sz w:val="16"/>
      <w:szCs w:val="16"/>
    </w:rPr>
  </w:style>
  <w:style w:type="paragraph" w:styleId="Textkomentra">
    <w:name w:val="annotation text"/>
    <w:basedOn w:val="Normlny"/>
    <w:link w:val="TextkomentraChar"/>
    <w:uiPriority w:val="99"/>
    <w:unhideWhenUsed/>
    <w:rsid w:val="00404AC8"/>
    <w:pPr>
      <w:spacing w:line="240" w:lineRule="auto"/>
    </w:pPr>
    <w:rPr>
      <w:sz w:val="20"/>
      <w:szCs w:val="20"/>
    </w:rPr>
  </w:style>
  <w:style w:type="character" w:customStyle="1" w:styleId="TextkomentraChar">
    <w:name w:val="Text komentára Char"/>
    <w:basedOn w:val="Predvolenpsmoodseku"/>
    <w:link w:val="Textkomentra"/>
    <w:uiPriority w:val="99"/>
    <w:rsid w:val="00404AC8"/>
    <w:rPr>
      <w:sz w:val="20"/>
      <w:szCs w:val="20"/>
    </w:rPr>
  </w:style>
  <w:style w:type="paragraph" w:styleId="Textbubliny">
    <w:name w:val="Balloon Text"/>
    <w:basedOn w:val="Normlny"/>
    <w:link w:val="TextbublinyChar"/>
    <w:uiPriority w:val="99"/>
    <w:semiHidden/>
    <w:unhideWhenUsed/>
    <w:rsid w:val="00404AC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4AC8"/>
    <w:rPr>
      <w:rFonts w:ascii="Segoe UI" w:hAnsi="Segoe UI" w:cs="Segoe UI"/>
      <w:sz w:val="18"/>
      <w:szCs w:val="18"/>
    </w:rPr>
  </w:style>
  <w:style w:type="character" w:styleId="PouitHypertextovPrepojenie">
    <w:name w:val="FollowedHyperlink"/>
    <w:basedOn w:val="Predvolenpsmoodseku"/>
    <w:uiPriority w:val="99"/>
    <w:semiHidden/>
    <w:unhideWhenUsed/>
    <w:rsid w:val="00404AC8"/>
    <w:rPr>
      <w:color w:val="954F72" w:themeColor="followedHyperlink"/>
      <w:u w:val="single"/>
    </w:rPr>
  </w:style>
  <w:style w:type="paragraph" w:styleId="Odsekzoznamu">
    <w:name w:val="List Paragraph"/>
    <w:basedOn w:val="Normlny"/>
    <w:uiPriority w:val="34"/>
    <w:qFormat/>
    <w:rsid w:val="00404AC8"/>
    <w:pPr>
      <w:ind w:left="720"/>
      <w:contextualSpacing/>
    </w:pPr>
  </w:style>
  <w:style w:type="paragraph" w:styleId="Hlavika">
    <w:name w:val="header"/>
    <w:basedOn w:val="Normlny"/>
    <w:link w:val="HlavikaChar"/>
    <w:uiPriority w:val="99"/>
    <w:unhideWhenUsed/>
    <w:rsid w:val="004F4F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F4F93"/>
  </w:style>
  <w:style w:type="paragraph" w:styleId="Pta">
    <w:name w:val="footer"/>
    <w:basedOn w:val="Normlny"/>
    <w:link w:val="PtaChar"/>
    <w:uiPriority w:val="99"/>
    <w:unhideWhenUsed/>
    <w:rsid w:val="004F4F93"/>
    <w:pPr>
      <w:tabs>
        <w:tab w:val="center" w:pos="4536"/>
        <w:tab w:val="right" w:pos="9072"/>
      </w:tabs>
      <w:spacing w:after="0" w:line="240" w:lineRule="auto"/>
    </w:pPr>
  </w:style>
  <w:style w:type="character" w:customStyle="1" w:styleId="PtaChar">
    <w:name w:val="Päta Char"/>
    <w:basedOn w:val="Predvolenpsmoodseku"/>
    <w:link w:val="Pta"/>
    <w:uiPriority w:val="99"/>
    <w:rsid w:val="004F4F93"/>
  </w:style>
  <w:style w:type="paragraph" w:styleId="Predmetkomentra">
    <w:name w:val="annotation subject"/>
    <w:basedOn w:val="Textkomentra"/>
    <w:next w:val="Textkomentra"/>
    <w:link w:val="PredmetkomentraChar"/>
    <w:uiPriority w:val="99"/>
    <w:semiHidden/>
    <w:unhideWhenUsed/>
    <w:rsid w:val="00064BA8"/>
    <w:rPr>
      <w:b/>
      <w:bCs/>
    </w:rPr>
  </w:style>
  <w:style w:type="character" w:customStyle="1" w:styleId="PredmetkomentraChar">
    <w:name w:val="Predmet komentára Char"/>
    <w:basedOn w:val="TextkomentraChar"/>
    <w:link w:val="Predmetkomentra"/>
    <w:uiPriority w:val="99"/>
    <w:semiHidden/>
    <w:rsid w:val="00064BA8"/>
    <w:rPr>
      <w:b/>
      <w:bCs/>
      <w:sz w:val="20"/>
      <w:szCs w:val="20"/>
    </w:rPr>
  </w:style>
  <w:style w:type="paragraph" w:styleId="Textpoznmkypodiarou">
    <w:name w:val="footnote text"/>
    <w:basedOn w:val="Normlny"/>
    <w:link w:val="TextpoznmkypodiarouChar"/>
    <w:uiPriority w:val="99"/>
    <w:semiHidden/>
    <w:unhideWhenUsed/>
    <w:rsid w:val="00900A4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00A4A"/>
    <w:rPr>
      <w:sz w:val="20"/>
      <w:szCs w:val="20"/>
    </w:rPr>
  </w:style>
  <w:style w:type="character" w:styleId="Odkaznapoznmkupodiarou">
    <w:name w:val="footnote reference"/>
    <w:basedOn w:val="Predvolenpsmoodseku"/>
    <w:uiPriority w:val="99"/>
    <w:semiHidden/>
    <w:unhideWhenUsed/>
    <w:rsid w:val="00900A4A"/>
    <w:rPr>
      <w:vertAlign w:val="superscript"/>
    </w:rPr>
  </w:style>
  <w:style w:type="table" w:styleId="Mriekatabuky">
    <w:name w:val="Table Grid"/>
    <w:basedOn w:val="Normlnatabuka"/>
    <w:uiPriority w:val="39"/>
    <w:rsid w:val="0090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900A4A"/>
    <w:pPr>
      <w:widowControl w:val="0"/>
      <w:autoSpaceDE w:val="0"/>
      <w:autoSpaceDN w:val="0"/>
      <w:spacing w:after="0" w:line="240" w:lineRule="auto"/>
      <w:ind w:left="117" w:right="112"/>
      <w:jc w:val="both"/>
    </w:pPr>
    <w:rPr>
      <w:rFonts w:ascii="Times New Roman" w:eastAsia="Times New Roman" w:hAnsi="Times New Roman" w:cs="Times New Roman"/>
      <w:b/>
      <w:bCs/>
      <w:sz w:val="24"/>
      <w:szCs w:val="24"/>
    </w:rPr>
  </w:style>
  <w:style w:type="character" w:customStyle="1" w:styleId="NzovChar">
    <w:name w:val="Názov Char"/>
    <w:basedOn w:val="Predvolenpsmoodseku"/>
    <w:link w:val="Nzov"/>
    <w:uiPriority w:val="10"/>
    <w:rsid w:val="00900A4A"/>
    <w:rPr>
      <w:rFonts w:ascii="Times New Roman" w:eastAsia="Times New Roman" w:hAnsi="Times New Roman" w:cs="Times New Roman"/>
      <w:b/>
      <w:bCs/>
      <w:sz w:val="24"/>
      <w:szCs w:val="24"/>
    </w:rPr>
  </w:style>
  <w:style w:type="character" w:customStyle="1" w:styleId="Zmienka1">
    <w:name w:val="Zmienka1"/>
    <w:basedOn w:val="Predvolenpsmoodseku"/>
    <w:uiPriority w:val="99"/>
    <w:unhideWhenUsed/>
    <w:rsid w:val="00900A4A"/>
    <w:rPr>
      <w:color w:val="2B579A"/>
      <w:shd w:val="clear" w:color="auto" w:fill="E6E6E6"/>
    </w:rPr>
  </w:style>
  <w:style w:type="character" w:customStyle="1" w:styleId="normaltextrun">
    <w:name w:val="normaltextrun"/>
    <w:basedOn w:val="Predvolenpsmoodseku"/>
    <w:rsid w:val="00E46ADD"/>
  </w:style>
  <w:style w:type="character" w:customStyle="1" w:styleId="spellingerror">
    <w:name w:val="spellingerror"/>
    <w:basedOn w:val="Predvolenpsmoodseku"/>
    <w:rsid w:val="00E46ADD"/>
  </w:style>
  <w:style w:type="character" w:customStyle="1" w:styleId="eop">
    <w:name w:val="eop"/>
    <w:basedOn w:val="Predvolenpsmoodseku"/>
    <w:rsid w:val="00E46ADD"/>
  </w:style>
  <w:style w:type="paragraph" w:styleId="Revzia">
    <w:name w:val="Revision"/>
    <w:hidden/>
    <w:uiPriority w:val="99"/>
    <w:semiHidden/>
    <w:rsid w:val="00230CC2"/>
    <w:pPr>
      <w:spacing w:after="0" w:line="240" w:lineRule="auto"/>
    </w:pPr>
  </w:style>
  <w:style w:type="character" w:customStyle="1" w:styleId="markedcontent">
    <w:name w:val="markedcontent"/>
    <w:basedOn w:val="Predvolenpsmoodseku"/>
    <w:rsid w:val="009C525F"/>
  </w:style>
  <w:style w:type="character" w:styleId="Siln">
    <w:name w:val="Strong"/>
    <w:basedOn w:val="Predvolenpsmoodseku"/>
    <w:uiPriority w:val="22"/>
    <w:qFormat/>
    <w:rsid w:val="00F35B9E"/>
    <w:rPr>
      <w:b/>
      <w:bCs/>
    </w:rPr>
  </w:style>
  <w:style w:type="character" w:styleId="Zvraznenie">
    <w:name w:val="Emphasis"/>
    <w:basedOn w:val="Predvolenpsmoodseku"/>
    <w:uiPriority w:val="20"/>
    <w:qFormat/>
    <w:rsid w:val="007D791A"/>
    <w:rPr>
      <w:i/>
      <w:iCs/>
    </w:rPr>
  </w:style>
  <w:style w:type="character" w:customStyle="1" w:styleId="Nevyrieenzmienka1">
    <w:name w:val="Nevyriešená zmienka1"/>
    <w:basedOn w:val="Predvolenpsmoodseku"/>
    <w:uiPriority w:val="99"/>
    <w:semiHidden/>
    <w:unhideWhenUsed/>
    <w:rsid w:val="002E75E7"/>
    <w:rPr>
      <w:color w:val="605E5C"/>
      <w:shd w:val="clear" w:color="auto" w:fill="E1DFDD"/>
    </w:rPr>
  </w:style>
  <w:style w:type="character" w:customStyle="1" w:styleId="Nadpis1Char">
    <w:name w:val="Nadpis 1 Char"/>
    <w:basedOn w:val="Predvolenpsmoodseku"/>
    <w:link w:val="Nadpis1"/>
    <w:uiPriority w:val="9"/>
    <w:rsid w:val="00712667"/>
    <w:rPr>
      <w:rFonts w:ascii="Arial Narrow" w:eastAsiaTheme="majorEastAsia" w:hAnsi="Arial Narrow" w:cstheme="majorBidi"/>
      <w:b/>
      <w:sz w:val="28"/>
      <w:szCs w:val="32"/>
    </w:rPr>
  </w:style>
  <w:style w:type="paragraph" w:customStyle="1" w:styleId="Default">
    <w:name w:val="Default"/>
    <w:basedOn w:val="Normlny"/>
    <w:uiPriority w:val="99"/>
    <w:rsid w:val="00F8602A"/>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stipendia.talenty@minedu.s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migration/mig/Measuring-and-Assessing-Talent-Attractiveness-in-OECD-Countries.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C707-42BD-4ADC-A466-74D5AEE6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28</Pages>
  <Words>9293</Words>
  <Characters>52974</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Ondreička Peter</dc:creator>
  <cp:keywords/>
  <dc:description/>
  <cp:lastModifiedBy>Dujičová Miroslava</cp:lastModifiedBy>
  <cp:revision>13</cp:revision>
  <cp:lastPrinted>2023-07-18T10:48:00Z</cp:lastPrinted>
  <dcterms:created xsi:type="dcterms:W3CDTF">2023-07-18T11:26:00Z</dcterms:created>
  <dcterms:modified xsi:type="dcterms:W3CDTF">2023-07-31T09:52:00Z</dcterms:modified>
</cp:coreProperties>
</file>