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CA" w:rsidRDefault="00473DCA" w:rsidP="00473DC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  <w:bookmarkStart w:id="0" w:name="_GoBack"/>
      <w:bookmarkEnd w:id="0"/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Vyhlásenie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opakovanej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voľby kandidáta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/kandidátky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na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rektora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/rektorky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Trnavskej u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niverzit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y v Trnave</w:t>
      </w:r>
    </w:p>
    <w:p w:rsidR="00C154F6" w:rsidRPr="00C154F6" w:rsidRDefault="00C154F6" w:rsidP="00C154F6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</w:p>
    <w:p w:rsidR="00C8255B" w:rsidRDefault="00FE7ED2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Akademický senát </w:t>
      </w:r>
      <w:r w:rsidR="00C154F6" w:rsidRPr="00EF589B">
        <w:rPr>
          <w:rFonts w:eastAsia="Times New Roman" w:cstheme="minorHAnsi"/>
          <w:color w:val="212529"/>
          <w:sz w:val="24"/>
          <w:szCs w:val="24"/>
          <w:lang w:eastAsia="sk-SK"/>
        </w:rPr>
        <w:t>Trnavsk</w:t>
      </w:r>
      <w:r w:rsidRPr="00EF589B">
        <w:rPr>
          <w:rFonts w:eastAsia="Times New Roman" w:cstheme="minorHAnsi"/>
          <w:color w:val="212529"/>
          <w:sz w:val="24"/>
          <w:szCs w:val="24"/>
          <w:lang w:eastAsia="sk-SK"/>
        </w:rPr>
        <w:t>ej</w:t>
      </w:r>
      <w:r w:rsidR="00C154F6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univerzit</w:t>
      </w:r>
      <w:r w:rsidRPr="00EF589B">
        <w:rPr>
          <w:rFonts w:eastAsia="Times New Roman" w:cstheme="minorHAnsi"/>
          <w:color w:val="212529"/>
          <w:sz w:val="24"/>
          <w:szCs w:val="24"/>
          <w:lang w:eastAsia="sk-SK"/>
        </w:rPr>
        <w:t>y</w:t>
      </w:r>
      <w:r w:rsidR="00C154F6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 Trnave v zmysle § 10 ods. 5 </w:t>
      </w:r>
      <w:r w:rsidR="00C8255B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zákona č. </w:t>
      </w:r>
      <w:hyperlink r:id="rId6" w:history="1">
        <w:r w:rsidR="00C8255B" w:rsidRPr="002E220D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131/2002 Z. z</w:t>
        </w:r>
      </w:hyperlink>
      <w:r w:rsidR="00C8255B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o vysokých školách a o zmene a doplnení niektorých zákonov v znení neskorších predpisov (ďalej len „Zákon o VŠ“), Štatútu Trnavskej univerzity v Trnave a </w:t>
      </w:r>
      <w:hyperlink r:id="rId7" w:history="1">
        <w:r w:rsidR="00C8255B" w:rsidRPr="002E220D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 xml:space="preserve">Zásad voľby kandidáta na </w:t>
        </w:r>
        <w:r w:rsidR="00B16D00" w:rsidRPr="002E220D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 xml:space="preserve">funkciu </w:t>
        </w:r>
        <w:r w:rsidR="00C8255B" w:rsidRPr="002E220D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rektora a prijatia návrhu na odvolanie rektora</w:t>
        </w:r>
      </w:hyperlink>
      <w:r w:rsidR="00C8255B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vyhlasuje </w:t>
      </w:r>
      <w:r w:rsidR="00473DCA">
        <w:rPr>
          <w:rFonts w:eastAsia="Times New Roman" w:cstheme="minorHAnsi"/>
          <w:b/>
          <w:color w:val="212529"/>
          <w:sz w:val="24"/>
          <w:szCs w:val="24"/>
          <w:lang w:eastAsia="sk-SK"/>
        </w:rPr>
        <w:t>opakovanú v</w:t>
      </w:r>
      <w:r w:rsidR="00C8255B" w:rsidRPr="00EF589B">
        <w:rPr>
          <w:rFonts w:eastAsia="Times New Roman" w:cstheme="minorHAnsi"/>
          <w:b/>
          <w:color w:val="212529"/>
          <w:sz w:val="24"/>
          <w:szCs w:val="24"/>
          <w:lang w:eastAsia="sk-SK"/>
        </w:rPr>
        <w:t>oľbu kandidáta</w:t>
      </w:r>
      <w:r w:rsidR="00B16D00" w:rsidRPr="00EF589B">
        <w:rPr>
          <w:rFonts w:eastAsia="Times New Roman" w:cstheme="minorHAnsi"/>
          <w:b/>
          <w:color w:val="212529"/>
          <w:sz w:val="24"/>
          <w:szCs w:val="24"/>
          <w:lang w:eastAsia="sk-SK"/>
        </w:rPr>
        <w:t>/kandidátky</w:t>
      </w:r>
      <w:r w:rsidR="00C8255B" w:rsidRPr="00EF589B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na </w:t>
      </w:r>
      <w:r w:rsidR="00B16D00" w:rsidRPr="00EF589B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funkciu </w:t>
      </w:r>
      <w:r w:rsidR="00C8255B" w:rsidRPr="00EF589B">
        <w:rPr>
          <w:rFonts w:eastAsia="Times New Roman" w:cstheme="minorHAnsi"/>
          <w:b/>
          <w:color w:val="212529"/>
          <w:sz w:val="24"/>
          <w:szCs w:val="24"/>
          <w:lang w:eastAsia="sk-SK"/>
        </w:rPr>
        <w:t>rektora</w:t>
      </w:r>
      <w:r w:rsidR="00B16D00" w:rsidRPr="00EF589B">
        <w:rPr>
          <w:rFonts w:eastAsia="Times New Roman" w:cstheme="minorHAnsi"/>
          <w:b/>
          <w:color w:val="212529"/>
          <w:sz w:val="24"/>
          <w:szCs w:val="24"/>
          <w:lang w:eastAsia="sk-SK"/>
        </w:rPr>
        <w:t>/rektorky</w:t>
      </w:r>
      <w:r w:rsidR="00C8255B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T</w:t>
      </w:r>
      <w:r w:rsidR="00B16D00" w:rsidRPr="00EF589B">
        <w:rPr>
          <w:rFonts w:eastAsia="Times New Roman" w:cstheme="minorHAnsi"/>
          <w:color w:val="212529"/>
          <w:sz w:val="24"/>
          <w:szCs w:val="24"/>
          <w:lang w:eastAsia="sk-SK"/>
        </w:rPr>
        <w:t>rnavskej univerzity v Trnave</w:t>
      </w:r>
      <w:r w:rsidR="00C8255B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funkčné obdobie 2023 – 2027</w:t>
      </w:r>
      <w:r w:rsidR="00B16D00" w:rsidRPr="00EF589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473DCA" w:rsidRPr="002A071C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na </w:t>
      </w:r>
      <w:r w:rsidR="00473DCA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>deň 27. júna 2023</w:t>
      </w:r>
      <w:r w:rsidR="00473DCA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o 10:00 hod. v historickej aule </w:t>
      </w:r>
      <w:proofErr w:type="spellStart"/>
      <w:r w:rsidR="00473DCA">
        <w:rPr>
          <w:rFonts w:eastAsia="Times New Roman" w:cstheme="minorHAnsi"/>
          <w:color w:val="212529"/>
          <w:sz w:val="24"/>
          <w:szCs w:val="24"/>
          <w:lang w:eastAsia="sk-SK"/>
        </w:rPr>
        <w:t>Pazmaneum</w:t>
      </w:r>
      <w:proofErr w:type="spellEnd"/>
      <w:r w:rsidR="00473DCA">
        <w:rPr>
          <w:rFonts w:eastAsia="Times New Roman" w:cstheme="minorHAnsi"/>
          <w:color w:val="212529"/>
          <w:sz w:val="24"/>
          <w:szCs w:val="24"/>
          <w:lang w:eastAsia="sk-SK"/>
        </w:rPr>
        <w:t>, na Univerzitnom námestí č. 1 v Trnave.</w:t>
      </w:r>
    </w:p>
    <w:p w:rsidR="00C8255B" w:rsidRDefault="00C8255B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B16D00" w:rsidRDefault="00B16D00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Voľb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u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andidáta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/kandidátky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/rektorky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uskutoční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tajným hlasovaním volebné zhromaždenie, ktoré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je zložené zo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Akademického senátu Trnavskej univerzity v Trnave (ďalej „Akademický senát“) a 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 Trnavskej univerzity v Trnave (ďalej „Správna rada“)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.</w:t>
      </w:r>
    </w:p>
    <w:p w:rsidR="002A071C" w:rsidRDefault="002A071C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473DCA" w:rsidRDefault="00473DCA" w:rsidP="00473D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Lehota na podávanie návrhov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na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kandidátov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/kandidátky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/rektorky Trnavskej univerzity v Trnave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sa určuje 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od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24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3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3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2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2.6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.2023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12:00 hod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</w:p>
    <w:p w:rsidR="00EC1F7B" w:rsidRPr="00D90D2D" w:rsidRDefault="002A071C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Právo navrhovať kandidáta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/kandidátku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/rektorky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majú 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akademickej obce univerzity 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Navrhovateľ musí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 čase podania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návrhu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>pripoj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>iť k návrhu nasledujúce prílohy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: 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vyhlásenie kandidáta/kandidátky, že súhlasí so svojou kandidatúrou, 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stručný odborný životopis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kandidáta/kandidátky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, 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návrh stratégie rozvoja univerzity,</w:t>
      </w:r>
    </w:p>
    <w:p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čestné vyhlásenie, že 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kandidát/kandidátka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spĺňa zákonné predpoklady na výkon funkcie rektora/rektorky.</w:t>
      </w:r>
    </w:p>
    <w:p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EC1F7B" w:rsidRDefault="002A071C" w:rsidP="00D90D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Návrhy sa podávajú predsedovi Akademického senátu v písomnej forme</w:t>
      </w:r>
      <w:r w:rsid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 zalepenej obálke 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s označením "</w:t>
      </w:r>
      <w:r w:rsidR="00D90D2D" w:rsidRPr="00C154F6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Návrh kandidáta na rektora </w:t>
      </w:r>
      <w:r w:rsidR="00D90D2D" w:rsidRPr="00D90D2D">
        <w:rPr>
          <w:rFonts w:eastAsia="Times New Roman" w:cstheme="minorHAnsi"/>
          <w:i/>
          <w:color w:val="212529"/>
          <w:sz w:val="24"/>
          <w:szCs w:val="24"/>
          <w:lang w:eastAsia="sk-SK"/>
        </w:rPr>
        <w:t>TU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"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nasledujúcu adresu: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doc. JUDr. Peter Varga, PhD.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predseda Akademického senátu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Trnavská univerzita v Trnave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proofErr w:type="spellStart"/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Hornopotočná</w:t>
      </w:r>
      <w:proofErr w:type="spellEnd"/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 23</w:t>
      </w:r>
    </w:p>
    <w:p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918 43 Trnava</w:t>
      </w:r>
    </w:p>
    <w:p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473DCA" w:rsidRPr="009B6C35" w:rsidRDefault="00473DCA" w:rsidP="00473D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9B6C35">
        <w:rPr>
          <w:rFonts w:eastAsia="Times New Roman" w:cstheme="minorHAnsi"/>
          <w:sz w:val="24"/>
          <w:szCs w:val="24"/>
          <w:lang w:eastAsia="sk-SK"/>
        </w:rPr>
        <w:t xml:space="preserve">Návrh musí byť doručený do podateľne do </w:t>
      </w:r>
      <w:r w:rsidRPr="009B6C35">
        <w:rPr>
          <w:rFonts w:eastAsia="Times New Roman" w:cstheme="minorHAnsi"/>
          <w:b/>
          <w:sz w:val="24"/>
          <w:szCs w:val="24"/>
          <w:lang w:eastAsia="sk-SK"/>
        </w:rPr>
        <w:t>22.6.2023 do 12:00 hodiny</w:t>
      </w:r>
      <w:r w:rsidRPr="009B6C35">
        <w:rPr>
          <w:rFonts w:eastAsia="Times New Roman" w:cstheme="minorHAnsi"/>
          <w:sz w:val="24"/>
          <w:szCs w:val="24"/>
          <w:lang w:eastAsia="sk-SK"/>
        </w:rPr>
        <w:t xml:space="preserve">. </w:t>
      </w: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 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nebude obsahovať všetky prílohy, navrhovaný kandidát/kandidátka nebude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zarad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ený/á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do zoznamu kandidátov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/kandidátok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/rektorky TU.</w:t>
      </w:r>
    </w:p>
    <w:p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473DCA" w:rsidRDefault="00473DCA" w:rsidP="00473DC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9B6C35">
        <w:rPr>
          <w:rFonts w:eastAsia="Times New Roman" w:cstheme="minorHAnsi"/>
          <w:color w:val="212529"/>
          <w:sz w:val="24"/>
          <w:szCs w:val="24"/>
          <w:lang w:eastAsia="sk-SK"/>
        </w:rPr>
        <w:t>V Trnave 23. 3. 2023</w:t>
      </w: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doc. JUDr. </w:t>
      </w:r>
      <w:r w:rsidRPr="00FE7ED2">
        <w:rPr>
          <w:rFonts w:eastAsia="Times New Roman" w:cstheme="minorHAnsi"/>
          <w:color w:val="212529"/>
          <w:sz w:val="24"/>
          <w:szCs w:val="24"/>
          <w:lang w:eastAsia="sk-SK"/>
        </w:rPr>
        <w:t>Peter Varga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, PhD.</w:t>
      </w:r>
    </w:p>
    <w:p w:rsidR="00FE7ED2" w:rsidRPr="00C154F6" w:rsidRDefault="00B50F79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p</w:t>
      </w:r>
      <w:r w:rsidR="00FE7ED2">
        <w:rPr>
          <w:rFonts w:eastAsia="Times New Roman" w:cstheme="minorHAnsi"/>
          <w:color w:val="212529"/>
          <w:sz w:val="24"/>
          <w:szCs w:val="24"/>
          <w:lang w:eastAsia="sk-SK"/>
        </w:rPr>
        <w:t xml:space="preserve">redseda Akademického senátu Trnavskej univerzity v Trnave </w:t>
      </w:r>
    </w:p>
    <w:p w:rsidR="00F30279" w:rsidRPr="00C154F6" w:rsidRDefault="00F30279" w:rsidP="00C154F6">
      <w:pPr>
        <w:spacing w:after="0" w:line="240" w:lineRule="auto"/>
        <w:rPr>
          <w:rFonts w:cstheme="minorHAnsi"/>
          <w:sz w:val="24"/>
          <w:szCs w:val="24"/>
        </w:rPr>
      </w:pPr>
    </w:p>
    <w:sectPr w:rsidR="00F30279" w:rsidRPr="00C1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9D1"/>
    <w:multiLevelType w:val="multilevel"/>
    <w:tmpl w:val="D5584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31E04"/>
    <w:multiLevelType w:val="hybridMultilevel"/>
    <w:tmpl w:val="369AFF28"/>
    <w:lvl w:ilvl="0" w:tplc="518A75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60ED"/>
    <w:multiLevelType w:val="multilevel"/>
    <w:tmpl w:val="6226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B5EE1"/>
    <w:multiLevelType w:val="hybridMultilevel"/>
    <w:tmpl w:val="4A74D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1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F6"/>
    <w:rsid w:val="000F3CF6"/>
    <w:rsid w:val="002A071C"/>
    <w:rsid w:val="002E220D"/>
    <w:rsid w:val="00473DCA"/>
    <w:rsid w:val="005D196B"/>
    <w:rsid w:val="007F2BCF"/>
    <w:rsid w:val="0080059C"/>
    <w:rsid w:val="008039D9"/>
    <w:rsid w:val="00A74D3A"/>
    <w:rsid w:val="00AA2F8E"/>
    <w:rsid w:val="00AF2875"/>
    <w:rsid w:val="00B16D00"/>
    <w:rsid w:val="00B50F79"/>
    <w:rsid w:val="00B61475"/>
    <w:rsid w:val="00BC5BE3"/>
    <w:rsid w:val="00C154F6"/>
    <w:rsid w:val="00C8255B"/>
    <w:rsid w:val="00D90D2D"/>
    <w:rsid w:val="00EC1F7B"/>
    <w:rsid w:val="00EF589B"/>
    <w:rsid w:val="00F30279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46324-55F4-492A-BA10-5FF1FB2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1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54F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154F6"/>
    <w:rPr>
      <w:b/>
      <w:bCs/>
    </w:rPr>
  </w:style>
  <w:style w:type="paragraph" w:styleId="Odsekzoznamu">
    <w:name w:val="List Paragraph"/>
    <w:basedOn w:val="Normlny"/>
    <w:uiPriority w:val="34"/>
    <w:qFormat/>
    <w:rsid w:val="00D90D2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03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9D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D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E2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runi.sk/sites/default/files/rektor/Z%C3%A1sady%20vo%C4%BEby%20a%20odvolania%20rektor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2/131/202206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B6C1-9100-4F2F-A816-A039A60B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Varga</dc:creator>
  <cp:lastModifiedBy>Dufeková Miriam</cp:lastModifiedBy>
  <cp:revision>2</cp:revision>
  <dcterms:created xsi:type="dcterms:W3CDTF">2023-03-23T09:09:00Z</dcterms:created>
  <dcterms:modified xsi:type="dcterms:W3CDTF">2023-03-23T09:09:00Z</dcterms:modified>
</cp:coreProperties>
</file>