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59ECD5E1" w:rsidR="001D7CA7" w:rsidRDefault="001D7CA7" w:rsidP="00390429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Content>
                <w:r w:rsidR="007B5B01">
                  <w:rPr>
                    <w:rStyle w:val="Zvraznenie"/>
                  </w:rPr>
                  <w:t>IV_</w:t>
                </w:r>
                <w:r w:rsidR="00AA5523">
                  <w:rPr>
                    <w:rStyle w:val="Zvraznenie"/>
                  </w:rPr>
                  <w:t>3314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59EE4EC4" w:rsidR="001D7CA7" w:rsidRDefault="007B5B01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38F65DE8" w:rsidR="00390429" w:rsidRDefault="003A1CF8" w:rsidP="00390429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  <w:iCs w:val="0"/>
                  </w:rPr>
                  <w:t>ProSolers</w:t>
                </w:r>
                <w:proofErr w:type="spellEnd"/>
                <w:r w:rsidR="007B5B01" w:rsidRPr="007B5B01"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 w:rsidR="007B5B01" w:rsidRPr="007B5B01">
                  <w:rPr>
                    <w:rStyle w:val="Zvraznenie"/>
                    <w:iCs w:val="0"/>
                  </w:rPr>
                  <w:t>s.r.o</w:t>
                </w:r>
                <w:proofErr w:type="spellEnd"/>
                <w:r w:rsidR="007B5B01" w:rsidRPr="007B5B01">
                  <w:rPr>
                    <w:rStyle w:val="Zvraznenie"/>
                    <w:iCs w:val="0"/>
                  </w:rPr>
                  <w:t xml:space="preserve">, </w:t>
                </w:r>
                <w:r>
                  <w:rPr>
                    <w:rStyle w:val="Zvraznenie"/>
                    <w:iCs w:val="0"/>
                  </w:rPr>
                  <w:t>Vajnorská</w:t>
                </w:r>
                <w:r w:rsidR="000D5C30">
                  <w:rPr>
                    <w:rStyle w:val="Zvraznenie"/>
                    <w:iCs w:val="0"/>
                  </w:rPr>
                  <w:t xml:space="preserve"> 1356/56,</w:t>
                </w:r>
                <w:r w:rsidR="007B5B01" w:rsidRPr="007B5B01">
                  <w:rPr>
                    <w:rStyle w:val="Zvraznenie"/>
                    <w:iCs w:val="0"/>
                  </w:rPr>
                  <w:t xml:space="preserve"> 831 04 Bratislava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00782BFD" w:rsidR="00390429" w:rsidRDefault="000D5C30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Mgr. Eva Krupov</w:t>
                </w:r>
                <w:r w:rsidR="007B5B01">
                  <w:rPr>
                    <w:rStyle w:val="Zvraznenie"/>
                    <w:iCs w:val="0"/>
                  </w:rPr>
                  <w:t>á</w:t>
                </w:r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57D48DAB" w:rsidR="00390429" w:rsidRPr="00300984" w:rsidRDefault="00C4519E" w:rsidP="000144F0">
                <w:pPr>
                  <w:ind w:left="322"/>
                  <w:rPr>
                    <w:rStyle w:val="Zvraznenie"/>
                  </w:rPr>
                </w:pPr>
                <w:r w:rsidRPr="00C4519E">
                  <w:rPr>
                    <w:rStyle w:val="Zvraznenie"/>
                  </w:rPr>
                  <w:t xml:space="preserve">Žiadateľ uvádza čiastočne kategórie pedagogických a odborných zamestnancov v súlade s §19 zákona č. 138/2019. Jedná sa o kategórie pedagogických zamestnancov (PZ):1)učiteľ, 2) majster odbornej výchovy, 3) vychovávateľ, 4) korepetítor, 5) školský tréner, 6) pedagogický asistent, 7) školský špeciálny pedagóg, 8) učiteľ profesijného rozvoja a kategórie odborných </w:t>
                </w:r>
                <w:proofErr w:type="spellStart"/>
                <w:r w:rsidRPr="00C4519E">
                  <w:rPr>
                    <w:rStyle w:val="Zvraznenie"/>
                  </w:rPr>
                  <w:t>zamesntancov</w:t>
                </w:r>
                <w:proofErr w:type="spellEnd"/>
                <w:r w:rsidRPr="00C4519E">
                  <w:rPr>
                    <w:rStyle w:val="Zvraznenie"/>
                  </w:rPr>
                  <w:t xml:space="preserve"> (OZ): </w:t>
                </w:r>
                <w:r>
                  <w:rPr>
                    <w:rStyle w:val="Zvraznenie"/>
                  </w:rPr>
                  <w:t>1)</w:t>
                </w:r>
                <w:r w:rsidRPr="00C4519E">
                  <w:rPr>
                    <w:rStyle w:val="Zvraznenie"/>
                  </w:rPr>
                  <w:t xml:space="preserve">psychológ a školský psychológ, 2) špeciálny pedagóg a terénny špeciálny pedagóg, 3) </w:t>
                </w:r>
                <w:proofErr w:type="spellStart"/>
                <w:r w:rsidRPr="00C4519E">
                  <w:rPr>
                    <w:rStyle w:val="Zvraznenie"/>
                  </w:rPr>
                  <w:t>kariérový</w:t>
                </w:r>
                <w:proofErr w:type="spellEnd"/>
                <w:r w:rsidRPr="00C4519E">
                  <w:rPr>
                    <w:rStyle w:val="Zvraznenie"/>
                  </w:rPr>
                  <w:t xml:space="preserve"> poradca, 4) logopéd a školský logopéd, 5) liečebný pedagóg, 6) sociálny pedagóg</w:t>
                </w:r>
                <w:r w:rsidR="00CC222E">
                  <w:rPr>
                    <w:rStyle w:val="Zvraznenie"/>
                  </w:rPr>
                  <w:t>. Kategória sociálny pracovník nie je v súlade s uvedeným zákonom. V žiadosti chýbajú podkateg</w:t>
                </w:r>
                <w:r w:rsidR="00751236">
                  <w:rPr>
                    <w:rStyle w:val="Zvraznenie"/>
                  </w:rPr>
                  <w:t>ó</w:t>
                </w:r>
                <w:r w:rsidR="00687011">
                  <w:rPr>
                    <w:rStyle w:val="Zvraznenie"/>
                  </w:rPr>
                  <w:t>r</w:t>
                </w:r>
                <w:r w:rsidR="00CC222E">
                  <w:rPr>
                    <w:rStyle w:val="Zvraznenie"/>
                  </w:rPr>
                  <w:t>ie.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Style w:val="Zvraznenie"/>
                <w:iCs w:val="0"/>
              </w:rPr>
              <w:id w:val="1113481266"/>
              <w:placeholder>
                <w:docPart w:val="3EEA641D4D944077900F39B9C797AA88"/>
              </w:placeholder>
              <w:text/>
            </w:sdtPr>
            <w:sdtContent>
              <w:p w14:paraId="1AD0C416" w14:textId="74DED7B3" w:rsidR="009F0288" w:rsidRDefault="00AC4525" w:rsidP="00CA394A">
                <w:pPr>
                  <w:ind w:left="314"/>
                  <w:rPr>
                    <w:rStyle w:val="Zvraznenie"/>
                    <w:iCs w:val="0"/>
                  </w:rPr>
                </w:pPr>
                <w:r w:rsidRPr="00AC4525">
                  <w:rPr>
                    <w:rStyle w:val="Zvraznenie"/>
                    <w:iCs w:val="0"/>
                  </w:rPr>
                  <w:t xml:space="preserve">Predložené inovačné vzdelávanie je primárne orientované na inkluzívne vzdelávanie v školskom prostredí so zameraním na prevenciu rizikového správania, podporu duševného zdravia, bezpečnú klímu a efektívnu spoluprácu školského podporného tímu. Obsah má sekundárny </w:t>
                </w:r>
                <w:proofErr w:type="spellStart"/>
                <w:r w:rsidRPr="00AC4525">
                  <w:rPr>
                    <w:rStyle w:val="Zvraznenie"/>
                    <w:iCs w:val="0"/>
                  </w:rPr>
                  <w:t>kurikulárny</w:t>
                </w:r>
                <w:proofErr w:type="spellEnd"/>
                <w:r w:rsidRPr="00AC4525">
                  <w:rPr>
                    <w:rStyle w:val="Zvraznenie"/>
                    <w:iCs w:val="0"/>
                  </w:rPr>
                  <w:t xml:space="preserve"> presah prostredníctvom edukačných stratégií aplikovaných v triednej praxi. Garant má preukázateľnú skúsenosť so školským prostredím, čo zvyšuje relevanciu a realizovateľnosť programu.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3853AD5A" w:rsidR="009F0288" w:rsidRDefault="00000000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585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7777777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8B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3CF61F00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A394A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1A00E3C9" w:rsidR="009F0288" w:rsidRPr="00530474" w:rsidRDefault="006133F2" w:rsidP="006133F2">
                <w:pPr>
                  <w:rPr>
                    <w:rStyle w:val="Zvraznenie"/>
                    <w:iCs w:val="0"/>
                  </w:rPr>
                </w:pPr>
                <w:r w:rsidRPr="006133F2">
                  <w:rPr>
                    <w:rStyle w:val="Zvraznenie"/>
                    <w:iCs w:val="0"/>
                  </w:rPr>
                  <w:t xml:space="preserve">Predložené formulácie sú štandardnými kompetenciami, sú súčasťou bežného výkonu </w:t>
                </w:r>
                <w:proofErr w:type="spellStart"/>
                <w:r w:rsidRPr="006133F2">
                  <w:rPr>
                    <w:rStyle w:val="Zvraznenie"/>
                    <w:iCs w:val="0"/>
                  </w:rPr>
                  <w:t>predagogickej</w:t>
                </w:r>
                <w:proofErr w:type="spellEnd"/>
                <w:r w:rsidRPr="006133F2">
                  <w:rPr>
                    <w:rStyle w:val="Zvraznenie"/>
                    <w:iCs w:val="0"/>
                  </w:rPr>
                  <w:t xml:space="preserve"> činnosti. Nie sú inováciami a neobsahujú priame priradenie k profesijným štandardom ani merateľné výstupy.  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5F0FBDF0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7629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5FF58AC4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1170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73710C51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D550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578B6CDC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1170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06DDA575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1170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117A255F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1170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4BC094D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1170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E3902DD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4187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55402BD1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660A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6C11DA60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660A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243EE170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315C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0C600399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D1CF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174F0B53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D1CF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18533369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315C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0A963873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D1CF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43961946" w:rsidR="00635652" w:rsidRDefault="00000000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315C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24911314" w:rsidR="003838B5" w:rsidRDefault="00C805AE" w:rsidP="003838B5">
                <w:pPr>
                  <w:ind w:left="1164"/>
                  <w:rPr>
                    <w:rStyle w:val="Zvraznenie"/>
                    <w:iCs w:val="0"/>
                  </w:rPr>
                </w:pPr>
                <w:proofErr w:type="spellStart"/>
                <w:r w:rsidRPr="00C805AE">
                  <w:rPr>
                    <w:rStyle w:val="Zvraznenie"/>
                    <w:iCs w:val="0"/>
                  </w:rPr>
                  <w:t>Garantka</w:t>
                </w:r>
                <w:proofErr w:type="spellEnd"/>
                <w:r w:rsidRPr="00C805AE">
                  <w:rPr>
                    <w:rStyle w:val="Zvraznenie"/>
                    <w:iCs w:val="0"/>
                  </w:rPr>
                  <w:t xml:space="preserve"> - psychologička s dlhoročnou praxou, atestácie (II. atestácia – portfólio), mnohopočetné odborné výcviky; doložené podrobnými prílohami. </w:t>
                </w:r>
                <w:r w:rsidR="00156606">
                  <w:rPr>
                    <w:rStyle w:val="Zvraznenie"/>
                    <w:iCs w:val="0"/>
                  </w:rPr>
                  <w:t>Prílohy obsahujú ďal</w:t>
                </w:r>
                <w:r>
                  <w:rPr>
                    <w:rStyle w:val="Zvraznenie"/>
                    <w:iCs w:val="0"/>
                  </w:rPr>
                  <w:t>š</w:t>
                </w:r>
                <w:r w:rsidR="00156606">
                  <w:rPr>
                    <w:rStyle w:val="Zvraznenie"/>
                    <w:iCs w:val="0"/>
                  </w:rPr>
                  <w:t>i</w:t>
                </w:r>
                <w:r>
                  <w:rPr>
                    <w:rStyle w:val="Zvraznenie"/>
                    <w:iCs w:val="0"/>
                  </w:rPr>
                  <w:t xml:space="preserve">e CV odborného garanta </w:t>
                </w:r>
                <w:r w:rsidR="00E744DA">
                  <w:rPr>
                    <w:rStyle w:val="Zvraznenie"/>
                    <w:iCs w:val="0"/>
                  </w:rPr>
                  <w:t>–</w:t>
                </w:r>
                <w:r>
                  <w:rPr>
                    <w:rStyle w:val="Zvraznenie"/>
                    <w:iCs w:val="0"/>
                  </w:rPr>
                  <w:t xml:space="preserve"> psychologičky</w:t>
                </w:r>
                <w:r w:rsidR="00EF45ED">
                  <w:rPr>
                    <w:rStyle w:val="Zvraznenie"/>
                    <w:iCs w:val="0"/>
                  </w:rPr>
                  <w:t xml:space="preserve"> s a</w:t>
                </w:r>
                <w:r w:rsidR="00E744DA">
                  <w:rPr>
                    <w:rStyle w:val="Zvraznenie"/>
                    <w:iCs w:val="0"/>
                  </w:rPr>
                  <w:t>testáciou (</w:t>
                </w:r>
                <w:proofErr w:type="spellStart"/>
                <w:r w:rsidR="00E744DA">
                  <w:rPr>
                    <w:rStyle w:val="Zvraznenie"/>
                    <w:iCs w:val="0"/>
                  </w:rPr>
                  <w:t>I.atestácia</w:t>
                </w:r>
                <w:proofErr w:type="spellEnd"/>
                <w:r w:rsidR="00E744DA">
                  <w:rPr>
                    <w:rStyle w:val="Zvraznenie"/>
                    <w:iCs w:val="0"/>
                  </w:rPr>
                  <w:t>)</w:t>
                </w:r>
                <w:r w:rsidR="009D1AAB">
                  <w:rPr>
                    <w:rStyle w:val="Zvraznenie"/>
                    <w:iCs w:val="0"/>
                  </w:rPr>
                  <w:t xml:space="preserve">, uvádzané viaceré výcviky, vzdelávania. </w:t>
                </w:r>
                <w:r w:rsidR="005B3AF5">
                  <w:rPr>
                    <w:rStyle w:val="Zvraznenie"/>
                    <w:iCs w:val="0"/>
                  </w:rPr>
                  <w:t xml:space="preserve">Táto </w:t>
                </w:r>
                <w:r w:rsidR="00E50E28">
                  <w:rPr>
                    <w:rStyle w:val="Zvraznenie"/>
                    <w:iCs w:val="0"/>
                  </w:rPr>
                  <w:t xml:space="preserve">odborná </w:t>
                </w:r>
                <w:proofErr w:type="spellStart"/>
                <w:r w:rsidR="00E50E28">
                  <w:rPr>
                    <w:rStyle w:val="Zvraznenie"/>
                    <w:iCs w:val="0"/>
                  </w:rPr>
                  <w:t>garantka</w:t>
                </w:r>
                <w:proofErr w:type="spellEnd"/>
                <w:r w:rsidR="00574344">
                  <w:rPr>
                    <w:rStyle w:val="Zvraznenie"/>
                    <w:iCs w:val="0"/>
                  </w:rPr>
                  <w:t xml:space="preserve"> však nie je uvedená v</w:t>
                </w:r>
                <w:r w:rsidR="00442E02">
                  <w:rPr>
                    <w:rStyle w:val="Zvraznenie"/>
                    <w:iCs w:val="0"/>
                  </w:rPr>
                  <w:t> </w:t>
                </w:r>
                <w:r w:rsidR="00574344">
                  <w:rPr>
                    <w:rStyle w:val="Zvraznenie"/>
                    <w:iCs w:val="0"/>
                  </w:rPr>
                  <w:t>žiadost</w:t>
                </w:r>
                <w:r w:rsidR="00442E02">
                  <w:rPr>
                    <w:rStyle w:val="Zvraznenie"/>
                    <w:iCs w:val="0"/>
                  </w:rPr>
                  <w:t xml:space="preserve">i IV. </w:t>
                </w:r>
                <w:r w:rsidR="009D2B87">
                  <w:rPr>
                    <w:rStyle w:val="Zvraznenie"/>
                    <w:iCs w:val="0"/>
                  </w:rPr>
                  <w:t xml:space="preserve">Súčasťou príloh </w:t>
                </w:r>
                <w:r w:rsidRPr="00C805AE">
                  <w:rPr>
                    <w:rStyle w:val="Zvraznenie"/>
                    <w:iCs w:val="0"/>
                  </w:rPr>
                  <w:t xml:space="preserve">nie sú doložené CV, kvalifikácia ani rozsah účasti iných lektorov z iných profesií (napr. špeciálny pedagóg, logopéd, sociálny pedagóg, </w:t>
                </w:r>
                <w:proofErr w:type="spellStart"/>
                <w:r w:rsidRPr="00C805AE">
                  <w:rPr>
                    <w:rStyle w:val="Zvraznenie"/>
                    <w:iCs w:val="0"/>
                  </w:rPr>
                  <w:t>kariérový</w:t>
                </w:r>
                <w:proofErr w:type="spellEnd"/>
                <w:r w:rsidRPr="00C805AE">
                  <w:rPr>
                    <w:rStyle w:val="Zvraznenie"/>
                    <w:iCs w:val="0"/>
                  </w:rPr>
                  <w:t xml:space="preserve"> poradca), hoci v správe žiadateľ rámcovo uvádza spoluprácu. 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56EB63FA" w:rsidR="003838B5" w:rsidRDefault="00B476DC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9A6586">
                  <w:rPr>
                    <w:rStyle w:val="Zvraznenie"/>
                    <w:iCs w:val="0"/>
                  </w:rPr>
                  <w:t>V predložených dokumentoch nie sú uvedené ceny/ocenenia</w:t>
                </w:r>
                <w:r w:rsidR="00D47C76">
                  <w:rPr>
                    <w:rStyle w:val="Zvraznenie"/>
                    <w:iCs w:val="0"/>
                  </w:rPr>
                  <w:t>.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2D6C3248" w:rsidR="003838B5" w:rsidRDefault="0060382B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60382B">
                  <w:rPr>
                    <w:rStyle w:val="Zvraznenie"/>
                    <w:iCs w:val="0"/>
                  </w:rPr>
                  <w:t>Odborné zameranie žiadateľa preukazujú dlhodobé skúsenosti so školským prostredím, realizácia vzdelávaní v oblasti inklúzie a podpora pedagogických a odborných zamestnancov v praxi. Personálne zabezpečenie je primerané – garant aj odborn</w:t>
                </w:r>
                <w:r w:rsidR="00263BA4">
                  <w:rPr>
                    <w:rStyle w:val="Zvraznenie"/>
                    <w:iCs w:val="0"/>
                  </w:rPr>
                  <w:t>ý garant</w:t>
                </w:r>
                <w:r w:rsidRPr="0060382B">
                  <w:rPr>
                    <w:rStyle w:val="Zvraznenie"/>
                    <w:iCs w:val="0"/>
                  </w:rPr>
                  <w:t xml:space="preserve"> spĺňajú kvalifikačné predpoklady a majú preukázateľnú prax v témach, ktoré program pokrýva. Výsledky činnosti žiadateľa potvrdzuje doterajšia lektorská a metodická činnosť</w:t>
                </w:r>
                <w:r w:rsidR="00A2438E">
                  <w:rPr>
                    <w:rStyle w:val="Zvraznenie"/>
                    <w:iCs w:val="0"/>
                  </w:rPr>
                  <w:t>.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5E9E2551" w:rsidR="003838B5" w:rsidRDefault="00B66908" w:rsidP="003838B5">
                <w:pPr>
                  <w:ind w:left="455"/>
                  <w:rPr>
                    <w:rStyle w:val="Zvraznenie"/>
                  </w:rPr>
                </w:pPr>
                <w:r w:rsidRPr="00B66908">
                  <w:rPr>
                    <w:rStyle w:val="Zvraznenie"/>
                  </w:rPr>
                  <w:t>Inovačné programy majú prehlbovať a inovovať už osvojené kompetencie a predpokladajú ukončenú adaptáciu a stabilizovaný základ výkonu povolania (samostatný PZ/OZ), v súlade s profesijnými štandardmi a systematikou profesijného rozvoja podľa zákona č. 138/2019 Z. z. (minimálne 1 rok praxe po adaptácii, prístup k triede/skupine na pilotovanie, diferencované požiadavky pre PZ/OZ).</w:t>
                </w:r>
                <w:r w:rsidR="007277AE">
                  <w:rPr>
                    <w:rStyle w:val="Zvraznenie"/>
                  </w:rPr>
                  <w:t xml:space="preserve"> Vzhľadom k uvedenému je potrebné dať túto skutočnosť do súladu a vyňať z</w:t>
                </w:r>
                <w:r w:rsidR="00357B29">
                  <w:rPr>
                    <w:rStyle w:val="Zvraznenie"/>
                  </w:rPr>
                  <w:t> </w:t>
                </w:r>
                <w:r w:rsidR="007277AE">
                  <w:rPr>
                    <w:rStyle w:val="Zvraznenie"/>
                  </w:rPr>
                  <w:t>IV</w:t>
                </w:r>
                <w:r w:rsidR="00357B29">
                  <w:rPr>
                    <w:rStyle w:val="Zvraznenie"/>
                  </w:rPr>
                  <w:t xml:space="preserve"> cieľovú skupinu začínajúcich PZ/OZ.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5B60229C" w:rsidR="003838B5" w:rsidRDefault="00E146E4" w:rsidP="004A75D2">
                <w:pPr>
                  <w:ind w:left="455"/>
                  <w:rPr>
                    <w:rStyle w:val="Zvraznenie"/>
                  </w:rPr>
                </w:pPr>
                <w:r w:rsidRPr="00E146E4">
                  <w:rPr>
                    <w:rStyle w:val="Zvraznenie"/>
                  </w:rPr>
                  <w:t>Predložené formulácie kompetencií opisujú najmä základné profesijné kompetencie a v súčasnej podobe nepreukazujú inovačný prínos, merateľnosť ani väzbu na špecifiká jednotlivých kategórií/podkategórií PZ/OZ</w:t>
                </w:r>
                <w:r w:rsidR="00AD2A7C">
                  <w:rPr>
                    <w:rStyle w:val="Zvraznenie"/>
                  </w:rPr>
                  <w:t xml:space="preserve"> a </w:t>
                </w:r>
                <w:r w:rsidRPr="00E146E4">
                  <w:rPr>
                    <w:rStyle w:val="Zvraznenie"/>
                  </w:rPr>
                  <w:t>absentuje preukázanie, aké nové spôsobilosti si účastník inovuje a ako ich preukáže v praxi.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0328842C" w:rsidR="003838B5" w:rsidRPr="006E1F5B" w:rsidRDefault="00915BE7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Mgr. Eva Krupová </w:t>
                </w:r>
                <w:r w:rsidR="00FB4134" w:rsidRPr="00FB4134">
                  <w:rPr>
                    <w:rStyle w:val="Zvraznenie"/>
                  </w:rPr>
                  <w:t>spĺňa požiadavku na stupeň vzdelania a roky praxe v súlade s § 55 ods. 6 zákona č. 138/2019 Z. z.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1BD7D0D3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Content>
                <w:r w:rsidR="00817C41">
                  <w:rPr>
                    <w:rStyle w:val="Zvraznenie"/>
                  </w:rPr>
                  <w:t>vydať oprávnenie na poskytovanie inovačného vzdelávania po zapracovaní vecných pripomienok: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E875977" w14:textId="5363D36C" w:rsidR="006E1F5B" w:rsidRPr="006E1F5B" w:rsidRDefault="001E1DEF" w:rsidP="001E1DEF">
                <w:pPr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1.</w:t>
                </w:r>
                <w:r w:rsidR="00B30A6C">
                  <w:rPr>
                    <w:rStyle w:val="Zvraznenie"/>
                  </w:rPr>
                  <w:t>Odstrániť nesúlad v kategóriách OZ</w:t>
                </w:r>
                <w:r w:rsidR="00AE328B">
                  <w:rPr>
                    <w:rStyle w:val="Zvraznenie"/>
                  </w:rPr>
                  <w:t xml:space="preserve"> a</w:t>
                </w:r>
                <w:r w:rsidR="00B30A6C">
                  <w:rPr>
                    <w:rStyle w:val="Zvraznenie"/>
                  </w:rPr>
                  <w:t xml:space="preserve"> </w:t>
                </w:r>
                <w:r w:rsidR="00C353EB">
                  <w:rPr>
                    <w:rStyle w:val="Zvraznenie"/>
                  </w:rPr>
                  <w:t>doplniť podkategórie</w:t>
                </w:r>
                <w:r w:rsidR="00AE328B">
                  <w:rPr>
                    <w:rStyle w:val="Zvraznenie"/>
                  </w:rPr>
                  <w:t xml:space="preserve"> PZ</w:t>
                </w:r>
                <w:r w:rsidR="003D0B9D" w:rsidRPr="001E1DEF">
                  <w:rPr>
                    <w:rStyle w:val="Zvraznenie"/>
                  </w:rPr>
                  <w:t xml:space="preserve"> </w:t>
                </w:r>
                <w:r>
                  <w:rPr>
                    <w:rStyle w:val="Zvraznenie"/>
                  </w:rPr>
                  <w:t>2.</w:t>
                </w:r>
                <w:r w:rsidR="003D0B9D" w:rsidRPr="001E1DEF">
                  <w:rPr>
                    <w:rStyle w:val="Zvraznenie"/>
                  </w:rPr>
                  <w:t>Profesijné kompetencie upraviť vo vzťahu k vymedzenému obsahovému zameraniu inovačného vzdelávania tak, aby bola jednoznačne preukázaná inovácia profesijných kompetencií v jednotlivých kategóriách a  podkategóriách PZ</w:t>
                </w:r>
                <w:r w:rsidR="00AE328B">
                  <w:rPr>
                    <w:rStyle w:val="Zvraznenie"/>
                  </w:rPr>
                  <w:t xml:space="preserve"> a OZ</w:t>
                </w:r>
                <w:r w:rsidR="003D0B9D" w:rsidRPr="001E1DEF">
                  <w:rPr>
                    <w:rStyle w:val="Zvraznenie"/>
                  </w:rPr>
                  <w:t xml:space="preserve">. Odporúčame ich upraviť v súlade s profesijnými </w:t>
                </w:r>
                <w:proofErr w:type="spellStart"/>
                <w:r w:rsidR="003D0B9D" w:rsidRPr="001E1DEF">
                  <w:rPr>
                    <w:rStyle w:val="Zvraznenie"/>
                  </w:rPr>
                  <w:t>štadardami</w:t>
                </w:r>
                <w:proofErr w:type="spellEnd"/>
                <w:r w:rsidR="001D4B9D">
                  <w:rPr>
                    <w:rStyle w:val="Zvraznenie"/>
                  </w:rPr>
                  <w:t>.</w:t>
                </w:r>
                <w:r w:rsidR="004C48DD">
                  <w:rPr>
                    <w:rStyle w:val="Zvraznenie"/>
                  </w:rPr>
                  <w:t xml:space="preserve"> 3. Upraviť vstupné požiadavky</w:t>
                </w:r>
                <w:r w:rsidR="004F7F18">
                  <w:rPr>
                    <w:rStyle w:val="Zvraznenie"/>
                  </w:rPr>
                  <w:t xml:space="preserve"> v súlade s možnosťami IV</w:t>
                </w:r>
                <w:r w:rsidR="00F8139B">
                  <w:rPr>
                    <w:rStyle w:val="Zvraznenie"/>
                  </w:rPr>
                  <w:t>,</w:t>
                </w:r>
                <w:r w:rsidR="00BC6988">
                  <w:rPr>
                    <w:rStyle w:val="Zvraznenie"/>
                  </w:rPr>
                  <w:t xml:space="preserve"> 4. Zosúladiť garantov</w:t>
                </w:r>
                <w:r w:rsidR="00C1439D">
                  <w:rPr>
                    <w:rStyle w:val="Zvraznenie"/>
                  </w:rPr>
                  <w:t>.</w:t>
                </w:r>
                <w:r w:rsidR="004C48DD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0139E" w14:textId="77777777" w:rsidR="000140DA" w:rsidRDefault="000140DA" w:rsidP="009F0288">
      <w:pPr>
        <w:spacing w:after="0" w:line="240" w:lineRule="auto"/>
      </w:pPr>
      <w:r>
        <w:separator/>
      </w:r>
    </w:p>
  </w:endnote>
  <w:endnote w:type="continuationSeparator" w:id="0">
    <w:p w14:paraId="6622E38E" w14:textId="77777777" w:rsidR="000140DA" w:rsidRDefault="000140DA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D25A6" w14:textId="77777777" w:rsidR="000140DA" w:rsidRDefault="000140DA" w:rsidP="009F0288">
      <w:pPr>
        <w:spacing w:after="0" w:line="240" w:lineRule="auto"/>
      </w:pPr>
      <w:r>
        <w:separator/>
      </w:r>
    </w:p>
  </w:footnote>
  <w:footnote w:type="continuationSeparator" w:id="0">
    <w:p w14:paraId="2068C108" w14:textId="77777777" w:rsidR="000140DA" w:rsidRDefault="000140DA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42BB6"/>
    <w:multiLevelType w:val="hybridMultilevel"/>
    <w:tmpl w:val="E81C1A98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7BD04B1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 w16cid:durableId="2083016396">
    <w:abstractNumId w:val="2"/>
  </w:num>
  <w:num w:numId="2" w16cid:durableId="428238998">
    <w:abstractNumId w:val="0"/>
  </w:num>
  <w:num w:numId="3" w16cid:durableId="559363390">
    <w:abstractNumId w:val="3"/>
  </w:num>
  <w:num w:numId="4" w16cid:durableId="655761596">
    <w:abstractNumId w:val="5"/>
  </w:num>
  <w:num w:numId="5" w16cid:durableId="800998945">
    <w:abstractNumId w:val="4"/>
  </w:num>
  <w:num w:numId="6" w16cid:durableId="158430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140DA"/>
    <w:rsid w:val="000144F0"/>
    <w:rsid w:val="00060CE7"/>
    <w:rsid w:val="00072B76"/>
    <w:rsid w:val="00084391"/>
    <w:rsid w:val="000D5C30"/>
    <w:rsid w:val="000E43BE"/>
    <w:rsid w:val="000F357C"/>
    <w:rsid w:val="00156606"/>
    <w:rsid w:val="00176291"/>
    <w:rsid w:val="001B15D2"/>
    <w:rsid w:val="001B33DF"/>
    <w:rsid w:val="001D4B9D"/>
    <w:rsid w:val="001D7CA7"/>
    <w:rsid w:val="001E0E4E"/>
    <w:rsid w:val="001E1DEF"/>
    <w:rsid w:val="001F40C2"/>
    <w:rsid w:val="00233D67"/>
    <w:rsid w:val="00237670"/>
    <w:rsid w:val="00261E8C"/>
    <w:rsid w:val="00263BA4"/>
    <w:rsid w:val="002B1A8C"/>
    <w:rsid w:val="002C0FC3"/>
    <w:rsid w:val="002D1CF9"/>
    <w:rsid w:val="00343CE6"/>
    <w:rsid w:val="00357B29"/>
    <w:rsid w:val="00367532"/>
    <w:rsid w:val="00377341"/>
    <w:rsid w:val="003838B5"/>
    <w:rsid w:val="00390429"/>
    <w:rsid w:val="003A1CF8"/>
    <w:rsid w:val="003A7CFE"/>
    <w:rsid w:val="003D0B9D"/>
    <w:rsid w:val="00441870"/>
    <w:rsid w:val="00442E02"/>
    <w:rsid w:val="0048177D"/>
    <w:rsid w:val="0049684E"/>
    <w:rsid w:val="004A75D2"/>
    <w:rsid w:val="004B602A"/>
    <w:rsid w:val="004C48DD"/>
    <w:rsid w:val="004D434F"/>
    <w:rsid w:val="004F7F18"/>
    <w:rsid w:val="00534BFA"/>
    <w:rsid w:val="005354B4"/>
    <w:rsid w:val="00551D1B"/>
    <w:rsid w:val="0055252C"/>
    <w:rsid w:val="00557A25"/>
    <w:rsid w:val="0056375B"/>
    <w:rsid w:val="005646BD"/>
    <w:rsid w:val="00574344"/>
    <w:rsid w:val="00574C49"/>
    <w:rsid w:val="005B1B68"/>
    <w:rsid w:val="005B3AF5"/>
    <w:rsid w:val="005D61E1"/>
    <w:rsid w:val="0060382B"/>
    <w:rsid w:val="00604B3D"/>
    <w:rsid w:val="006133F2"/>
    <w:rsid w:val="00635652"/>
    <w:rsid w:val="00644837"/>
    <w:rsid w:val="006502E3"/>
    <w:rsid w:val="00664539"/>
    <w:rsid w:val="00667CB6"/>
    <w:rsid w:val="00674BD6"/>
    <w:rsid w:val="0068279C"/>
    <w:rsid w:val="00687011"/>
    <w:rsid w:val="006E1F5B"/>
    <w:rsid w:val="007277AE"/>
    <w:rsid w:val="00727FB5"/>
    <w:rsid w:val="00751236"/>
    <w:rsid w:val="00766352"/>
    <w:rsid w:val="007B5B01"/>
    <w:rsid w:val="007C0D43"/>
    <w:rsid w:val="007C3A38"/>
    <w:rsid w:val="007C4CBF"/>
    <w:rsid w:val="00817C41"/>
    <w:rsid w:val="008337AA"/>
    <w:rsid w:val="00873E8A"/>
    <w:rsid w:val="008A2CA4"/>
    <w:rsid w:val="008D7A72"/>
    <w:rsid w:val="00905DFE"/>
    <w:rsid w:val="00915BE7"/>
    <w:rsid w:val="00923536"/>
    <w:rsid w:val="00926848"/>
    <w:rsid w:val="009315C8"/>
    <w:rsid w:val="0094777F"/>
    <w:rsid w:val="00975856"/>
    <w:rsid w:val="009A6586"/>
    <w:rsid w:val="009C3742"/>
    <w:rsid w:val="009C5D61"/>
    <w:rsid w:val="009D1AAB"/>
    <w:rsid w:val="009D2B87"/>
    <w:rsid w:val="009D3027"/>
    <w:rsid w:val="009F0288"/>
    <w:rsid w:val="009F265D"/>
    <w:rsid w:val="00A01283"/>
    <w:rsid w:val="00A202B3"/>
    <w:rsid w:val="00A21188"/>
    <w:rsid w:val="00A2438E"/>
    <w:rsid w:val="00A815D3"/>
    <w:rsid w:val="00AA5523"/>
    <w:rsid w:val="00AB1590"/>
    <w:rsid w:val="00AB4419"/>
    <w:rsid w:val="00AC4525"/>
    <w:rsid w:val="00AD2A7C"/>
    <w:rsid w:val="00AE212F"/>
    <w:rsid w:val="00AE328B"/>
    <w:rsid w:val="00B11708"/>
    <w:rsid w:val="00B30A6C"/>
    <w:rsid w:val="00B42A86"/>
    <w:rsid w:val="00B476DC"/>
    <w:rsid w:val="00B66908"/>
    <w:rsid w:val="00B8505C"/>
    <w:rsid w:val="00BC6988"/>
    <w:rsid w:val="00BC7EF6"/>
    <w:rsid w:val="00BD58E4"/>
    <w:rsid w:val="00BE1F86"/>
    <w:rsid w:val="00BF42C5"/>
    <w:rsid w:val="00C1439D"/>
    <w:rsid w:val="00C31CE9"/>
    <w:rsid w:val="00C353EB"/>
    <w:rsid w:val="00C377B8"/>
    <w:rsid w:val="00C4519E"/>
    <w:rsid w:val="00C660A5"/>
    <w:rsid w:val="00C74C1D"/>
    <w:rsid w:val="00C77B03"/>
    <w:rsid w:val="00C805AE"/>
    <w:rsid w:val="00C90239"/>
    <w:rsid w:val="00C96C7E"/>
    <w:rsid w:val="00CA394A"/>
    <w:rsid w:val="00CC222E"/>
    <w:rsid w:val="00CD1C23"/>
    <w:rsid w:val="00D049E5"/>
    <w:rsid w:val="00D07E5B"/>
    <w:rsid w:val="00D10663"/>
    <w:rsid w:val="00D26578"/>
    <w:rsid w:val="00D47C76"/>
    <w:rsid w:val="00D53A98"/>
    <w:rsid w:val="00D80452"/>
    <w:rsid w:val="00DB28F4"/>
    <w:rsid w:val="00DD5509"/>
    <w:rsid w:val="00E146E4"/>
    <w:rsid w:val="00E50E28"/>
    <w:rsid w:val="00E60B07"/>
    <w:rsid w:val="00E66300"/>
    <w:rsid w:val="00E744DA"/>
    <w:rsid w:val="00E9045A"/>
    <w:rsid w:val="00E90889"/>
    <w:rsid w:val="00EE08A1"/>
    <w:rsid w:val="00EF45ED"/>
    <w:rsid w:val="00EF56B5"/>
    <w:rsid w:val="00F44242"/>
    <w:rsid w:val="00F45C2E"/>
    <w:rsid w:val="00F7277E"/>
    <w:rsid w:val="00F8139B"/>
    <w:rsid w:val="00FB165A"/>
    <w:rsid w:val="00FB4134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380C76"/>
    <w:rsid w:val="00406C21"/>
    <w:rsid w:val="004C4494"/>
    <w:rsid w:val="004E5F79"/>
    <w:rsid w:val="00650D5E"/>
    <w:rsid w:val="00667CB6"/>
    <w:rsid w:val="00674BD6"/>
    <w:rsid w:val="006E268C"/>
    <w:rsid w:val="006F18C7"/>
    <w:rsid w:val="007845B9"/>
    <w:rsid w:val="00877345"/>
    <w:rsid w:val="00986469"/>
    <w:rsid w:val="009B3BE6"/>
    <w:rsid w:val="009B3FBF"/>
    <w:rsid w:val="00AB1590"/>
    <w:rsid w:val="00B10E22"/>
    <w:rsid w:val="00B349F4"/>
    <w:rsid w:val="00C57E7E"/>
    <w:rsid w:val="00DB3375"/>
    <w:rsid w:val="00E222B5"/>
    <w:rsid w:val="00E90889"/>
    <w:rsid w:val="00EC012D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47474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D98E35-2E96-4F71-93D6-6CCA8068A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Lednická Jana</cp:lastModifiedBy>
  <cp:revision>111</cp:revision>
  <dcterms:created xsi:type="dcterms:W3CDTF">2026-02-23T21:19:00Z</dcterms:created>
  <dcterms:modified xsi:type="dcterms:W3CDTF">2026-03-08T19:27:00Z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