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D02D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vAlign w:val="center"/>
          </w:tcPr>
          <w:p w14:paraId="2DDEE24C" w14:textId="15AFDFE7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635123">
                  <w:rPr>
                    <w:rStyle w:val="Zvraznenie"/>
                    <w:iCs w:val="0"/>
                  </w:rPr>
                  <w:t>2765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5A9C5559" w14:textId="6A2D7D7F" w:rsidR="00870823" w:rsidRDefault="00136909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7DF8A968" w14:textId="35E2FC5C" w:rsidR="00870823" w:rsidRDefault="00952BAC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t>Doplňujúce pedagogické štúdium na výkon pracovnej činnosti učiteľa odborného vzdelávania a prípravy v strednej škole pre odborné vyučovacie predmety obsahovo nadväzujúce na obsah študijného odboru „</w:t>
                </w:r>
                <w:r>
                  <w:t>získavanie a spracovanie zemských zdrojov</w:t>
                </w:r>
                <w:r>
                  <w:t>“ – názov bol upravený v súlade s aktuálne platnou legislatívou.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228155B4" w14:textId="21A919D1" w:rsidR="00870823" w:rsidRDefault="009809EE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Potrebné</w:t>
                </w:r>
                <w:r>
                  <w:rPr>
                    <w:rStyle w:val="Zvraznenie"/>
                  </w:rPr>
                  <w:t xml:space="preserve"> upraviť podkategórie učiteľa podľa § 20 ods. 1 zákona č. 138/2019 Z. z. v aktuálnom znení a tiež namiesto pojmu „profesijné predmety“ používať pojem „odborné vyučovacie predmety“ v celom texte. – upravené v zmysle vecnej pripomienky. 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2CC4A0D9" w14:textId="497EF686" w:rsidR="00870823" w:rsidRDefault="009809EE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prof. PhDr. Margita Mesárošová, CSc. – spĺňa kvalifikačné predpoklady podľa § 44 ods. 3 zákona č. 138/2019 Z. z.</w:t>
                </w:r>
              </w:p>
            </w:tc>
          </w:sdtContent>
        </w:sdt>
      </w:tr>
      <w:bookmarkEnd w:id="4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vAlign w:val="center"/>
              </w:tcPr>
              <w:p w14:paraId="6DAB4BFB" w14:textId="35F220D7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rPr>
              <w:rFonts w:ascii="Calibri" w:eastAsia="Calibri" w:hAnsi="Calibri" w:cs="Calibri"/>
              <w:color w:val="000000"/>
              <w:lang w:eastAsia="sk-SK"/>
            </w:r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17CE6DCC" w14:textId="5AADFB6F" w:rsidR="002D0BED" w:rsidRDefault="00635123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635123">
                  <w:rPr>
                    <w:rFonts w:ascii="Calibri" w:eastAsia="Calibri" w:hAnsi="Calibri" w:cs="Calibri"/>
                    <w:color w:val="000000"/>
                    <w:lang w:eastAsia="sk-SK"/>
                  </w:rPr>
                  <w:t>Študenti Technickej univerzity v Košiciach druhého stupňa vysokoškolského štúdia v neučiteľských študijných programoch v dennej forme študijného odboru „získavanie a spracovanie zemských zdrojov“.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FFFACF4" w14:textId="696226B5" w:rsidR="004E216E" w:rsidRPr="00790CD6" w:rsidRDefault="00221AA5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7A0EEB6B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EF5693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bookmarkStart w:id="8" w:name="_Hlk220250094" w:displacedByCustomXml="next"/>
        <w:sdt>
          <w:sdtPr>
            <w:rPr>
              <w:kern w:val="2"/>
              <w14:ligatures w14:val="standardContextual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DA5FE43" w14:textId="4064BD32" w:rsidR="006E1F5B" w:rsidRPr="006E1F5B" w:rsidRDefault="00136909" w:rsidP="00E849D6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  <w:bookmarkEnd w:id="8" w:displacedByCustomXml="prev"/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90658" w14:textId="77777777" w:rsidR="00B91AD3" w:rsidRDefault="00B91AD3" w:rsidP="009F0288">
      <w:pPr>
        <w:spacing w:after="0" w:line="240" w:lineRule="auto"/>
      </w:pPr>
      <w:r>
        <w:separator/>
      </w:r>
    </w:p>
  </w:endnote>
  <w:endnote w:type="continuationSeparator" w:id="0">
    <w:p w14:paraId="520ABB51" w14:textId="77777777" w:rsidR="00B91AD3" w:rsidRDefault="00B91AD3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54BFF" w14:textId="77777777" w:rsidR="00B91AD3" w:rsidRDefault="00B91AD3" w:rsidP="009F0288">
      <w:pPr>
        <w:spacing w:after="0" w:line="240" w:lineRule="auto"/>
      </w:pPr>
      <w:r>
        <w:separator/>
      </w:r>
    </w:p>
  </w:footnote>
  <w:footnote w:type="continuationSeparator" w:id="0">
    <w:p w14:paraId="7A8D6EAC" w14:textId="77777777" w:rsidR="00B91AD3" w:rsidRDefault="00B91AD3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26AC8"/>
    <w:rsid w:val="00072C85"/>
    <w:rsid w:val="0007467D"/>
    <w:rsid w:val="0009608B"/>
    <w:rsid w:val="000B5872"/>
    <w:rsid w:val="00120268"/>
    <w:rsid w:val="00126D33"/>
    <w:rsid w:val="00136909"/>
    <w:rsid w:val="001D1529"/>
    <w:rsid w:val="001D665F"/>
    <w:rsid w:val="00204EC0"/>
    <w:rsid w:val="00221AA5"/>
    <w:rsid w:val="00227ECA"/>
    <w:rsid w:val="002C0FC3"/>
    <w:rsid w:val="002D0BED"/>
    <w:rsid w:val="0030456C"/>
    <w:rsid w:val="003535CC"/>
    <w:rsid w:val="00367532"/>
    <w:rsid w:val="00377341"/>
    <w:rsid w:val="003838B5"/>
    <w:rsid w:val="003A1C06"/>
    <w:rsid w:val="003B103F"/>
    <w:rsid w:val="003C3B43"/>
    <w:rsid w:val="003D7D26"/>
    <w:rsid w:val="003F3143"/>
    <w:rsid w:val="00421482"/>
    <w:rsid w:val="004E216E"/>
    <w:rsid w:val="0055252C"/>
    <w:rsid w:val="00590F28"/>
    <w:rsid w:val="005A39AF"/>
    <w:rsid w:val="005F752A"/>
    <w:rsid w:val="006315FD"/>
    <w:rsid w:val="00635123"/>
    <w:rsid w:val="00642AD2"/>
    <w:rsid w:val="006C1A8B"/>
    <w:rsid w:val="006D2B5E"/>
    <w:rsid w:val="006E1F5B"/>
    <w:rsid w:val="0071142C"/>
    <w:rsid w:val="00724319"/>
    <w:rsid w:val="007248D9"/>
    <w:rsid w:val="007339B3"/>
    <w:rsid w:val="007C4CBF"/>
    <w:rsid w:val="007F0D41"/>
    <w:rsid w:val="007F7ABB"/>
    <w:rsid w:val="00807DFE"/>
    <w:rsid w:val="00822FA5"/>
    <w:rsid w:val="00832890"/>
    <w:rsid w:val="00870823"/>
    <w:rsid w:val="00873E8A"/>
    <w:rsid w:val="00890D7F"/>
    <w:rsid w:val="00952BAC"/>
    <w:rsid w:val="00956B10"/>
    <w:rsid w:val="00964F99"/>
    <w:rsid w:val="009809EE"/>
    <w:rsid w:val="0099579A"/>
    <w:rsid w:val="009C3742"/>
    <w:rsid w:val="009D3027"/>
    <w:rsid w:val="009F0288"/>
    <w:rsid w:val="00A16775"/>
    <w:rsid w:val="00A202B3"/>
    <w:rsid w:val="00A410D3"/>
    <w:rsid w:val="00A4156F"/>
    <w:rsid w:val="00A95BFE"/>
    <w:rsid w:val="00AA796B"/>
    <w:rsid w:val="00B17053"/>
    <w:rsid w:val="00B47387"/>
    <w:rsid w:val="00B67403"/>
    <w:rsid w:val="00B91AD3"/>
    <w:rsid w:val="00BD0731"/>
    <w:rsid w:val="00C30C27"/>
    <w:rsid w:val="00C377B8"/>
    <w:rsid w:val="00C712DC"/>
    <w:rsid w:val="00C96C7E"/>
    <w:rsid w:val="00C970DD"/>
    <w:rsid w:val="00CA1021"/>
    <w:rsid w:val="00CB31C2"/>
    <w:rsid w:val="00CF527B"/>
    <w:rsid w:val="00CF78A6"/>
    <w:rsid w:val="00D049E5"/>
    <w:rsid w:val="00D05825"/>
    <w:rsid w:val="00D10663"/>
    <w:rsid w:val="00D45878"/>
    <w:rsid w:val="00D53374"/>
    <w:rsid w:val="00D53A98"/>
    <w:rsid w:val="00DA7DBD"/>
    <w:rsid w:val="00E30315"/>
    <w:rsid w:val="00E849D6"/>
    <w:rsid w:val="00EA68E8"/>
    <w:rsid w:val="00EC483C"/>
    <w:rsid w:val="00EF5693"/>
    <w:rsid w:val="00F45C2E"/>
    <w:rsid w:val="00F84F03"/>
    <w:rsid w:val="00FB54CC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052FE0"/>
    <w:rsid w:val="00082A8C"/>
    <w:rsid w:val="0009608B"/>
    <w:rsid w:val="00120E18"/>
    <w:rsid w:val="003D4A06"/>
    <w:rsid w:val="003E44C3"/>
    <w:rsid w:val="004A6F46"/>
    <w:rsid w:val="004C4494"/>
    <w:rsid w:val="00535B0F"/>
    <w:rsid w:val="00560DB8"/>
    <w:rsid w:val="00575146"/>
    <w:rsid w:val="00627516"/>
    <w:rsid w:val="00650D5E"/>
    <w:rsid w:val="006636F9"/>
    <w:rsid w:val="006E268C"/>
    <w:rsid w:val="00777A1F"/>
    <w:rsid w:val="007845B9"/>
    <w:rsid w:val="00861490"/>
    <w:rsid w:val="008814C0"/>
    <w:rsid w:val="009F7184"/>
    <w:rsid w:val="00A56F2E"/>
    <w:rsid w:val="00B31417"/>
    <w:rsid w:val="00B67B9D"/>
    <w:rsid w:val="00C34556"/>
    <w:rsid w:val="00C504DF"/>
    <w:rsid w:val="00C57E7E"/>
    <w:rsid w:val="00D244A5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RNDr. Kmetova Jarmila PhD.,MBA, univ.prof.</cp:lastModifiedBy>
  <cp:revision>2</cp:revision>
  <dcterms:created xsi:type="dcterms:W3CDTF">2026-03-20T16:26:00Z</dcterms:created>
  <dcterms:modified xsi:type="dcterms:W3CDTF">2026-03-20T16:26:00Z</dcterms:modified>
</cp:coreProperties>
</file>