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8D6A8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A6FF248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2977"/>
        <w:gridCol w:w="3966"/>
      </w:tblGrid>
      <w:tr w:rsidR="004E216E" w14:paraId="20E390BA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53AE6263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2"/>
            <w:shd w:val="clear" w:color="auto" w:fill="auto"/>
            <w:vAlign w:val="center"/>
          </w:tcPr>
          <w:p w14:paraId="64014C93" w14:textId="77777777" w:rsidR="004E216E" w:rsidRDefault="00217892" w:rsidP="003D7D26">
            <w:pPr>
              <w:rPr>
                <w:rStyle w:val="Zvraznenie"/>
                <w:iCs w:val="0"/>
              </w:rPr>
            </w:pPr>
            <w:r>
              <w:t>Ž</w:t>
            </w:r>
            <w:r w:rsidRPr="009C023E">
              <w:t>iadosť o vydanie</w:t>
            </w:r>
            <w:r w:rsidRPr="009C023E">
              <w:rPr>
                <w:b/>
              </w:rPr>
              <w:t xml:space="preserve"> </w:t>
            </w:r>
            <w:r w:rsidRPr="009C023E">
              <w:t>oprávnenia na organizovanie atestácií</w:t>
            </w:r>
          </w:p>
        </w:tc>
      </w:tr>
      <w:tr w:rsidR="00870823" w14:paraId="30129288" w14:textId="77777777" w:rsidTr="004E216E">
        <w:trPr>
          <w:trHeight w:val="340"/>
          <w:jc w:val="center"/>
        </w:trPr>
        <w:tc>
          <w:tcPr>
            <w:tcW w:w="4820" w:type="dxa"/>
            <w:gridSpan w:val="2"/>
            <w:shd w:val="clear" w:color="auto" w:fill="auto"/>
            <w:vAlign w:val="center"/>
          </w:tcPr>
          <w:p w14:paraId="5533E392" w14:textId="6490DBCE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AC1E35">
                  <w:rPr>
                    <w:rStyle w:val="Zvraznenie"/>
                  </w:rPr>
                  <w:t>10161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shd w:val="clear" w:color="auto" w:fill="auto"/>
                <w:vAlign w:val="center"/>
              </w:tcPr>
              <w:p w14:paraId="42AE3420" w14:textId="4510FA85" w:rsidR="00870823" w:rsidRDefault="00AC1E35" w:rsidP="003D7D26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nová žiadosť</w:t>
                </w:r>
              </w:p>
            </w:tc>
          </w:sdtContent>
        </w:sdt>
      </w:tr>
      <w:tr w:rsidR="00870823" w14:paraId="45F06314" w14:textId="77777777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14:paraId="538C3C41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217892" w14:paraId="092B3581" w14:textId="77777777" w:rsidTr="00217892">
        <w:trPr>
          <w:trHeight w:val="340"/>
          <w:jc w:val="center"/>
        </w:trPr>
        <w:tc>
          <w:tcPr>
            <w:tcW w:w="8786" w:type="dxa"/>
            <w:gridSpan w:val="3"/>
            <w:shd w:val="clear" w:color="auto" w:fill="E7E6E6" w:themeFill="background2"/>
            <w:vAlign w:val="center"/>
          </w:tcPr>
          <w:p w14:paraId="3215CB76" w14:textId="77777777" w:rsidR="00217892" w:rsidRPr="00217892" w:rsidRDefault="00217892" w:rsidP="00217892">
            <w:pPr>
              <w:pStyle w:val="Odsekzoznamu"/>
              <w:numPr>
                <w:ilvl w:val="0"/>
                <w:numId w:val="10"/>
              </w:num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v</w:t>
            </w:r>
            <w:r>
              <w:rPr>
                <w:rStyle w:val="Zvraznenie"/>
              </w:rPr>
              <w:t>ysoká škola</w:t>
            </w:r>
          </w:p>
        </w:tc>
      </w:tr>
      <w:tr w:rsidR="00870823" w14:paraId="58F4F78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14:paraId="59B03BDA" w14:textId="2F9DA077" w:rsidR="00870823" w:rsidRDefault="00AC1E35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Univerzita Konštantína Filozofa v Nitre, </w:t>
                </w:r>
                <w:proofErr w:type="spellStart"/>
                <w:r>
                  <w:rPr>
                    <w:rStyle w:val="Zvraznenie"/>
                    <w:iCs w:val="0"/>
                  </w:rPr>
                  <w:t>Tr</w:t>
                </w:r>
                <w:proofErr w:type="spellEnd"/>
                <w:r>
                  <w:rPr>
                    <w:rStyle w:val="Zvraznenie"/>
                    <w:iCs w:val="0"/>
                  </w:rPr>
                  <w:t>. A. Hlinku 1, 949 01 Nitra</w:t>
                </w:r>
              </w:p>
            </w:tc>
          </w:sdtContent>
        </w:sdt>
      </w:tr>
      <w:tr w:rsidR="00217892" w:rsidRPr="00217892" w14:paraId="04F73DCE" w14:textId="77777777" w:rsidTr="00217892">
        <w:trPr>
          <w:trHeight w:val="340"/>
          <w:jc w:val="center"/>
        </w:trPr>
        <w:tc>
          <w:tcPr>
            <w:tcW w:w="8786" w:type="dxa"/>
            <w:gridSpan w:val="3"/>
            <w:shd w:val="clear" w:color="auto" w:fill="E7E6E6" w:themeFill="background2"/>
            <w:vAlign w:val="center"/>
          </w:tcPr>
          <w:p w14:paraId="48C9E8DD" w14:textId="77777777" w:rsidR="00217892" w:rsidRPr="00217892" w:rsidRDefault="00217892" w:rsidP="00217892">
            <w:pPr>
              <w:ind w:left="739"/>
              <w:rPr>
                <w:rStyle w:val="Zvraznenie"/>
                <w:b/>
                <w:iCs w:val="0"/>
              </w:rPr>
            </w:pPr>
            <w:r w:rsidRPr="00217892">
              <w:rPr>
                <w:rStyle w:val="Zvraznenie"/>
                <w:b/>
                <w:iCs w:val="0"/>
              </w:rPr>
              <w:t>Fakulta, ktorá bude organizovať atestáciu</w:t>
            </w:r>
          </w:p>
        </w:tc>
      </w:tr>
      <w:tr w:rsidR="00217892" w14:paraId="63A6B363" w14:textId="77777777" w:rsidTr="000C0336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439063128"/>
            <w:placeholder>
              <w:docPart w:val="619C25B74E424A0AB044AE6B5BCD4CEA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14:paraId="1C0AC14F" w14:textId="05DC4068" w:rsidR="00217892" w:rsidRDefault="00AC1E35" w:rsidP="00217892">
                <w:pPr>
                  <w:ind w:left="770" w:hanging="1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Pedagogická fakulta UKF v Nitre, </w:t>
                </w:r>
                <w:proofErr w:type="spellStart"/>
                <w:r>
                  <w:rPr>
                    <w:rStyle w:val="Zvraznenie"/>
                    <w:iCs w:val="0"/>
                  </w:rPr>
                  <w:t>Dražovská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4, 949 01 Nitra</w:t>
                </w:r>
              </w:p>
            </w:tc>
          </w:sdtContent>
        </w:sdt>
      </w:tr>
      <w:tr w:rsidR="00217892" w14:paraId="6F827462" w14:textId="77777777" w:rsidTr="00217892">
        <w:trPr>
          <w:trHeight w:val="340"/>
          <w:jc w:val="center"/>
        </w:trPr>
        <w:tc>
          <w:tcPr>
            <w:tcW w:w="8786" w:type="dxa"/>
            <w:gridSpan w:val="3"/>
            <w:shd w:val="clear" w:color="auto" w:fill="E7E6E6" w:themeFill="background2"/>
            <w:vAlign w:val="center"/>
          </w:tcPr>
          <w:p w14:paraId="0D3CC5F1" w14:textId="77777777" w:rsidR="00217892" w:rsidRPr="00217892" w:rsidRDefault="00217892" w:rsidP="00217892">
            <w:pPr>
              <w:pStyle w:val="Odsekzoznamu"/>
              <w:numPr>
                <w:ilvl w:val="0"/>
                <w:numId w:val="10"/>
              </w:numPr>
              <w:rPr>
                <w:rStyle w:val="Zvraznenie"/>
                <w:iCs w:val="0"/>
              </w:rPr>
            </w:pPr>
            <w:r>
              <w:rPr>
                <w:rStyle w:val="Zvraznenie"/>
              </w:rPr>
              <w:t>iné</w:t>
            </w:r>
          </w:p>
        </w:tc>
      </w:tr>
      <w:tr w:rsidR="00217892" w14:paraId="752F06A8" w14:textId="77777777" w:rsidTr="000C0336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1574633604"/>
            <w:placeholder>
              <w:docPart w:val="342A8046E14447D4A5D392AB49989CAA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14:paraId="7AB7B887" w14:textId="36C6074D" w:rsidR="00217892" w:rsidRDefault="0006457C" w:rsidP="000C0336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PdF UKF v Nitre uskutočňuje študijné programy I. a II. st. štúdia, ktorými sa získava kvalifikačný predpoklad na výkon pracovnej činnosti v nižšie </w:t>
                </w:r>
                <w:proofErr w:type="spellStart"/>
                <w:r>
                  <w:rPr>
                    <w:rStyle w:val="Zvraznenie"/>
                    <w:iCs w:val="0"/>
                  </w:rPr>
                  <w:t>uedených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kategóriách a podkategóriách PZ a OZ. Predseda atestačnej komisie </w:t>
                </w:r>
                <w:r w:rsidR="00201748">
                  <w:rPr>
                    <w:rStyle w:val="Zvraznenie"/>
                    <w:iCs w:val="0"/>
                  </w:rPr>
                  <w:t>je</w:t>
                </w:r>
                <w:r>
                  <w:rPr>
                    <w:rStyle w:val="Zvraznenie"/>
                    <w:iCs w:val="0"/>
                  </w:rPr>
                  <w:t xml:space="preserve"> prof. PhDr. Miriam Niklová, </w:t>
                </w:r>
                <w:r w:rsidR="00201748">
                  <w:rPr>
                    <w:rStyle w:val="Zvraznenie"/>
                    <w:iCs w:val="0"/>
                  </w:rPr>
                  <w:t>PhD., pracovníčka PdF UMB v Banskej Bystrici.</w:t>
                </w:r>
              </w:p>
            </w:tc>
          </w:sdtContent>
        </w:sdt>
      </w:tr>
      <w:tr w:rsidR="00870823" w14:paraId="51CE8EA7" w14:textId="77777777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14:paraId="281F3F5D" w14:textId="77777777" w:rsidR="00870823" w:rsidRDefault="006A58CB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>
              <w:rPr>
                <w:rStyle w:val="Zvraznenie"/>
                <w:iCs w:val="0"/>
              </w:rPr>
              <w:t>Meno štatutárneho orgánu</w:t>
            </w:r>
          </w:p>
        </w:tc>
      </w:tr>
      <w:tr w:rsidR="006A58CB" w14:paraId="43E6C23C" w14:textId="77777777" w:rsidTr="000C0336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650510168"/>
            <w:placeholder>
              <w:docPart w:val="A4E0A5567C484F2B9FA780635B50A155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14:paraId="7C437B86" w14:textId="1EAE3918" w:rsidR="006A58CB" w:rsidRDefault="00AC1E35" w:rsidP="000C0336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Prof. RNDr. Libor Vozár, CSc., rektor</w:t>
                </w:r>
              </w:p>
            </w:tc>
          </w:sdtContent>
        </w:sdt>
      </w:tr>
      <w:tr w:rsidR="006A58CB" w14:paraId="1A35F999" w14:textId="77777777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14:paraId="06B649B3" w14:textId="77777777" w:rsidR="006A58CB" w:rsidRPr="00870823" w:rsidRDefault="00217892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70823" w14:paraId="7743F64A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1630433546"/>
            <w:placeholder>
              <w:docPart w:val="A836285C2B7F466CA5519890F5A85B1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14:paraId="23B52472" w14:textId="43F082D2" w:rsidR="00870823" w:rsidRDefault="00AC1E35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Kategória PZ – učiteľ, majster odbornej výchovy, vychovávateľ, korepetítor, pedagogický asistent, školský špeciálny pedagóg</w:t>
                </w:r>
                <w:r w:rsidR="0006457C">
                  <w:rPr>
                    <w:rStyle w:val="Zvraznenie"/>
                    <w:iCs w:val="0"/>
                  </w:rPr>
                  <w:t>; Podkategória PZ – učiteľ materskej školy, učiteľ prvého stupňa ZŠ, učiteľ druhého stupňa ZŠ, učiteľ všeobecného vzdelávania v strednej škole, učiteľ odborného vzdelávania a prípravy v </w:t>
                </w:r>
                <w:proofErr w:type="spellStart"/>
                <w:r w:rsidR="0006457C">
                  <w:rPr>
                    <w:rStyle w:val="Zvraznenie"/>
                    <w:iCs w:val="0"/>
                  </w:rPr>
                  <w:t>strednj</w:t>
                </w:r>
                <w:proofErr w:type="spellEnd"/>
                <w:r w:rsidR="0006457C">
                  <w:rPr>
                    <w:rStyle w:val="Zvraznenie"/>
                    <w:iCs w:val="0"/>
                  </w:rPr>
                  <w:t xml:space="preserve"> škole, učiteľ ZUŠ, učiteľ jazykovej školy; Kategória OZ – špeciálny pedagóg a terénny špeciálny pedagóg, </w:t>
                </w:r>
                <w:proofErr w:type="spellStart"/>
                <w:r w:rsidR="0006457C">
                  <w:rPr>
                    <w:rStyle w:val="Zvraznenie"/>
                    <w:iCs w:val="0"/>
                  </w:rPr>
                  <w:t>kariérový</w:t>
                </w:r>
                <w:proofErr w:type="spellEnd"/>
                <w:r w:rsidR="0006457C">
                  <w:rPr>
                    <w:rStyle w:val="Zvraznenie"/>
                    <w:iCs w:val="0"/>
                  </w:rPr>
                  <w:t xml:space="preserve"> poradca, sociálny pedagóg</w:t>
                </w:r>
              </w:p>
            </w:tc>
          </w:sdtContent>
        </w:sdt>
      </w:tr>
      <w:bookmarkEnd w:id="2"/>
      <w:tr w:rsidR="003838B5" w14:paraId="5D8B88E6" w14:textId="77777777" w:rsidTr="004E216E">
        <w:trPr>
          <w:trHeight w:val="340"/>
          <w:jc w:val="center"/>
        </w:trPr>
        <w:tc>
          <w:tcPr>
            <w:tcW w:w="8786" w:type="dxa"/>
            <w:gridSpan w:val="3"/>
            <w:shd w:val="clear" w:color="auto" w:fill="D9E2F3" w:themeFill="accent1" w:themeFillTint="33"/>
            <w:vAlign w:val="center"/>
          </w:tcPr>
          <w:p w14:paraId="054C5CAA" w14:textId="7136818A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organizovanie atestácii bez pripomienok." w:value="vydať oprávnenie na organizovanie atestácii bez pripomienok."/>
                  <w:listItem w:displayText="vydať oprávnenie na organizovanie atestácii po zapracovaní formálnych pripomienok:" w:value="vydať oprávnenie na organizovanie atestácii po zapracovaní formálnych pripomienok:"/>
                  <w:listItem w:displayText="vydať oprávnenie na organizovanie atestácii po zapracovaní vecných pripomienok:" w:value="vydať oprávnenie na organizovanie atestácii po zapracovaní vecných pripomienok:"/>
                  <w:listItem w:displayText="nevydať oprávnenie na organizovanie atestácii z dôvodu zásadných vecných pripomienok:" w:value="nevydať oprávnenie na organizovanie atestácii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06457C">
                  <w:rPr>
                    <w:rStyle w:val="Zvraznenie"/>
                  </w:rPr>
                  <w:t>vydať oprávnenie na organizovanie atestácii bez pripomienok.</w:t>
                </w:r>
              </w:sdtContent>
            </w:sdt>
          </w:p>
        </w:tc>
      </w:tr>
      <w:tr w:rsidR="006E1F5B" w:rsidRPr="006E1F5B" w14:paraId="705EFCD1" w14:textId="77777777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3"/>
                <w:shd w:val="clear" w:color="auto" w:fill="auto"/>
                <w:vAlign w:val="center"/>
              </w:tcPr>
              <w:p w14:paraId="4D0FC0A9" w14:textId="6A05E00A" w:rsidR="006E1F5B" w:rsidRPr="006E1F5B" w:rsidRDefault="0006457C" w:rsidP="003D7D2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Komisia na základe doručených dokumentov odporúča vydať oprávnenie na organizovanie atestácií bez pripomienok. </w:t>
                </w:r>
              </w:p>
            </w:tc>
          </w:sdtContent>
        </w:sdt>
      </w:tr>
    </w:tbl>
    <w:p w14:paraId="0715CD93" w14:textId="77777777" w:rsidR="00377341" w:rsidRDefault="00377341" w:rsidP="00930056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82D39" w14:textId="77777777" w:rsidR="006E672D" w:rsidRDefault="006E672D" w:rsidP="009F0288">
      <w:pPr>
        <w:spacing w:after="0" w:line="240" w:lineRule="auto"/>
      </w:pPr>
      <w:r>
        <w:separator/>
      </w:r>
    </w:p>
  </w:endnote>
  <w:endnote w:type="continuationSeparator" w:id="0">
    <w:p w14:paraId="0AE3B199" w14:textId="77777777" w:rsidR="006E672D" w:rsidRDefault="006E672D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A7B1" w14:textId="77777777" w:rsidR="006E672D" w:rsidRDefault="006E672D" w:rsidP="009F0288">
      <w:pPr>
        <w:spacing w:after="0" w:line="240" w:lineRule="auto"/>
      </w:pPr>
      <w:r>
        <w:separator/>
      </w:r>
    </w:p>
  </w:footnote>
  <w:footnote w:type="continuationSeparator" w:id="0">
    <w:p w14:paraId="6FECA27E" w14:textId="77777777" w:rsidR="006E672D" w:rsidRDefault="006E672D" w:rsidP="009F0288">
      <w:pPr>
        <w:spacing w:after="0" w:line="240" w:lineRule="auto"/>
      </w:pPr>
      <w:r>
        <w:continuationSeparator/>
      </w:r>
    </w:p>
  </w:footnote>
  <w:footnote w:id="1">
    <w:p w14:paraId="4BB6D2EC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9" w15:restartNumberingAfterBreak="0">
    <w:nsid w:val="7AE7438F"/>
    <w:multiLevelType w:val="hybridMultilevel"/>
    <w:tmpl w:val="62409270"/>
    <w:lvl w:ilvl="0" w:tplc="4D342A84">
      <w:start w:val="1"/>
      <w:numFmt w:val="upperLetter"/>
      <w:lvlText w:val="%1."/>
      <w:lvlJc w:val="left"/>
      <w:pPr>
        <w:ind w:left="68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02" w:hanging="360"/>
      </w:pPr>
    </w:lvl>
    <w:lvl w:ilvl="2" w:tplc="041B001B" w:tentative="1">
      <w:start w:val="1"/>
      <w:numFmt w:val="lowerRoman"/>
      <w:lvlText w:val="%3."/>
      <w:lvlJc w:val="right"/>
      <w:pPr>
        <w:ind w:left="2122" w:hanging="180"/>
      </w:pPr>
    </w:lvl>
    <w:lvl w:ilvl="3" w:tplc="041B000F" w:tentative="1">
      <w:start w:val="1"/>
      <w:numFmt w:val="decimal"/>
      <w:lvlText w:val="%4."/>
      <w:lvlJc w:val="left"/>
      <w:pPr>
        <w:ind w:left="2842" w:hanging="360"/>
      </w:pPr>
    </w:lvl>
    <w:lvl w:ilvl="4" w:tplc="041B0019" w:tentative="1">
      <w:start w:val="1"/>
      <w:numFmt w:val="lowerLetter"/>
      <w:lvlText w:val="%5."/>
      <w:lvlJc w:val="left"/>
      <w:pPr>
        <w:ind w:left="3562" w:hanging="360"/>
      </w:pPr>
    </w:lvl>
    <w:lvl w:ilvl="5" w:tplc="041B001B" w:tentative="1">
      <w:start w:val="1"/>
      <w:numFmt w:val="lowerRoman"/>
      <w:lvlText w:val="%6."/>
      <w:lvlJc w:val="right"/>
      <w:pPr>
        <w:ind w:left="4282" w:hanging="180"/>
      </w:pPr>
    </w:lvl>
    <w:lvl w:ilvl="6" w:tplc="041B000F" w:tentative="1">
      <w:start w:val="1"/>
      <w:numFmt w:val="decimal"/>
      <w:lvlText w:val="%7."/>
      <w:lvlJc w:val="left"/>
      <w:pPr>
        <w:ind w:left="5002" w:hanging="360"/>
      </w:pPr>
    </w:lvl>
    <w:lvl w:ilvl="7" w:tplc="041B0019" w:tentative="1">
      <w:start w:val="1"/>
      <w:numFmt w:val="lowerLetter"/>
      <w:lvlText w:val="%8."/>
      <w:lvlJc w:val="left"/>
      <w:pPr>
        <w:ind w:left="5722" w:hanging="360"/>
      </w:pPr>
    </w:lvl>
    <w:lvl w:ilvl="8" w:tplc="041B001B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1421565911">
    <w:abstractNumId w:val="1"/>
  </w:num>
  <w:num w:numId="2" w16cid:durableId="1137990895">
    <w:abstractNumId w:val="0"/>
  </w:num>
  <w:num w:numId="3" w16cid:durableId="485631026">
    <w:abstractNumId w:val="2"/>
  </w:num>
  <w:num w:numId="4" w16cid:durableId="931202467">
    <w:abstractNumId w:val="8"/>
  </w:num>
  <w:num w:numId="5" w16cid:durableId="1100031472">
    <w:abstractNumId w:val="4"/>
  </w:num>
  <w:num w:numId="6" w16cid:durableId="225772438">
    <w:abstractNumId w:val="5"/>
  </w:num>
  <w:num w:numId="7" w16cid:durableId="1739936333">
    <w:abstractNumId w:val="7"/>
  </w:num>
  <w:num w:numId="8" w16cid:durableId="1301619446">
    <w:abstractNumId w:val="3"/>
  </w:num>
  <w:num w:numId="9" w16cid:durableId="586430016">
    <w:abstractNumId w:val="6"/>
  </w:num>
  <w:num w:numId="10" w16cid:durableId="251280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sJrwRfb5xEHsE3yadusCskwNx4FesDhaOU33dY6Gp84B2ZgWMyEDU+v/3PM0n8HAAX+E66tV/Fi1XaMjhVKZA==" w:salt="HBx0u1xsP/NeoZYOn7HT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57428"/>
    <w:rsid w:val="0006457C"/>
    <w:rsid w:val="0007467D"/>
    <w:rsid w:val="000D4717"/>
    <w:rsid w:val="00201748"/>
    <w:rsid w:val="00217892"/>
    <w:rsid w:val="00227ECA"/>
    <w:rsid w:val="002C0FC3"/>
    <w:rsid w:val="002D0BED"/>
    <w:rsid w:val="0030456C"/>
    <w:rsid w:val="003535CC"/>
    <w:rsid w:val="00367532"/>
    <w:rsid w:val="00377341"/>
    <w:rsid w:val="003838B5"/>
    <w:rsid w:val="003D7D26"/>
    <w:rsid w:val="004E216E"/>
    <w:rsid w:val="0055252C"/>
    <w:rsid w:val="00554083"/>
    <w:rsid w:val="006A58CB"/>
    <w:rsid w:val="006E1F5B"/>
    <w:rsid w:val="006E672D"/>
    <w:rsid w:val="007C4CBF"/>
    <w:rsid w:val="007D52AA"/>
    <w:rsid w:val="007F0D41"/>
    <w:rsid w:val="00870823"/>
    <w:rsid w:val="00873E8A"/>
    <w:rsid w:val="00930056"/>
    <w:rsid w:val="00964F99"/>
    <w:rsid w:val="0099579A"/>
    <w:rsid w:val="009C3742"/>
    <w:rsid w:val="009D3027"/>
    <w:rsid w:val="009F0288"/>
    <w:rsid w:val="00A202B3"/>
    <w:rsid w:val="00A410D3"/>
    <w:rsid w:val="00AC1E35"/>
    <w:rsid w:val="00B17053"/>
    <w:rsid w:val="00B47387"/>
    <w:rsid w:val="00C377B8"/>
    <w:rsid w:val="00C712DC"/>
    <w:rsid w:val="00C96C7E"/>
    <w:rsid w:val="00C970DD"/>
    <w:rsid w:val="00CA1021"/>
    <w:rsid w:val="00D049E5"/>
    <w:rsid w:val="00D05825"/>
    <w:rsid w:val="00D10663"/>
    <w:rsid w:val="00D53A98"/>
    <w:rsid w:val="00D65BE2"/>
    <w:rsid w:val="00EC483C"/>
    <w:rsid w:val="00F45C2E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2D5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4E0A5567C484F2B9FA780635B50A1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CC5141-5C1C-40EB-9C6E-8DCA9ADA0D85}"/>
      </w:docPartPr>
      <w:docPartBody>
        <w:p w:rsidR="006E3542" w:rsidRDefault="00835010" w:rsidP="00835010">
          <w:pPr>
            <w:pStyle w:val="A4E0A5567C484F2B9FA780635B50A155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42A8046E14447D4A5D392AB49989C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833229-39D9-4B15-81BD-F1B301CE50F3}"/>
      </w:docPartPr>
      <w:docPartBody>
        <w:p w:rsidR="006E3542" w:rsidRDefault="00835010" w:rsidP="00835010">
          <w:pPr>
            <w:pStyle w:val="342A8046E14447D4A5D392AB49989CAA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19C25B74E424A0AB044AE6B5BCD4CE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CA9FE43-9DA4-40AC-BDBE-AC3528E2FD03}"/>
      </w:docPartPr>
      <w:docPartBody>
        <w:p w:rsidR="006E3542" w:rsidRDefault="00835010" w:rsidP="00835010">
          <w:pPr>
            <w:pStyle w:val="619C25B74E424A0AB044AE6B5BCD4CEA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257AE8"/>
    <w:rsid w:val="003E44C3"/>
    <w:rsid w:val="004C4494"/>
    <w:rsid w:val="00535B0F"/>
    <w:rsid w:val="00575146"/>
    <w:rsid w:val="00650D5E"/>
    <w:rsid w:val="006E268C"/>
    <w:rsid w:val="006E3542"/>
    <w:rsid w:val="007845B9"/>
    <w:rsid w:val="007D52AA"/>
    <w:rsid w:val="00835010"/>
    <w:rsid w:val="008814C0"/>
    <w:rsid w:val="009F7184"/>
    <w:rsid w:val="00A56F2E"/>
    <w:rsid w:val="00C504DF"/>
    <w:rsid w:val="00C57E7E"/>
    <w:rsid w:val="00CD582A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35010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A4E0A5567C484F2B9FA780635B50A155">
    <w:name w:val="A4E0A5567C484F2B9FA780635B50A155"/>
    <w:rsid w:val="00835010"/>
  </w:style>
  <w:style w:type="paragraph" w:customStyle="1" w:styleId="342A8046E14447D4A5D392AB49989CAA">
    <w:name w:val="342A8046E14447D4A5D392AB49989CAA"/>
    <w:rsid w:val="00835010"/>
  </w:style>
  <w:style w:type="paragraph" w:customStyle="1" w:styleId="619C25B74E424A0AB044AE6B5BCD4CEA">
    <w:name w:val="619C25B74E424A0AB044AE6B5BCD4CEA"/>
    <w:rsid w:val="008350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1261</Characters>
  <Application>Microsoft Office Word</Application>
  <DocSecurity>4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Hamranová Anežka</cp:lastModifiedBy>
  <cp:revision>2</cp:revision>
  <dcterms:created xsi:type="dcterms:W3CDTF">2026-03-18T18:25:00Z</dcterms:created>
  <dcterms:modified xsi:type="dcterms:W3CDTF">2026-03-18T18:25:00Z</dcterms:modified>
</cp:coreProperties>
</file>