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3B6C6" w14:textId="457E1EDF" w:rsidR="0075616F" w:rsidRPr="0075616F" w:rsidRDefault="0075616F" w:rsidP="0075616F">
      <w:pPr>
        <w:spacing w:after="0" w:line="240" w:lineRule="auto"/>
        <w:jc w:val="center"/>
        <w:rPr>
          <w:b/>
          <w:sz w:val="24"/>
        </w:rPr>
      </w:pPr>
      <w:r w:rsidRPr="0075616F">
        <w:rPr>
          <w:b/>
          <w:sz w:val="24"/>
        </w:rPr>
        <w:t>VYHLÁSENIE VOĽBY KANDIDÁTA NA REKTORA</w:t>
      </w:r>
    </w:p>
    <w:p w14:paraId="77FC35B4" w14:textId="27C2A0E8" w:rsidR="00800F3B" w:rsidRPr="0075616F" w:rsidRDefault="0075616F" w:rsidP="0075616F">
      <w:pPr>
        <w:spacing w:after="0" w:line="240" w:lineRule="auto"/>
        <w:jc w:val="center"/>
        <w:rPr>
          <w:b/>
          <w:sz w:val="24"/>
        </w:rPr>
      </w:pPr>
      <w:r w:rsidRPr="0075616F">
        <w:rPr>
          <w:b/>
          <w:sz w:val="24"/>
        </w:rPr>
        <w:t>TRENČIANSKEJ UNIVERZITY ALEXANDRA DUBČEKA V TRENČÍNE</w:t>
      </w:r>
    </w:p>
    <w:p w14:paraId="36BC1AED" w14:textId="2793A92D" w:rsidR="00625E05" w:rsidRPr="000D2EE0" w:rsidRDefault="00625E05" w:rsidP="0075616F">
      <w:pPr>
        <w:spacing w:after="0" w:line="240" w:lineRule="auto"/>
        <w:jc w:val="both"/>
        <w:rPr>
          <w:sz w:val="24"/>
        </w:rPr>
      </w:pPr>
    </w:p>
    <w:p w14:paraId="66CDF937" w14:textId="77777777" w:rsidR="0075616F" w:rsidRDefault="0075616F" w:rsidP="0075616F">
      <w:pPr>
        <w:spacing w:after="0" w:line="240" w:lineRule="auto"/>
        <w:jc w:val="both"/>
      </w:pPr>
    </w:p>
    <w:p w14:paraId="00F6B495" w14:textId="168E8B5C" w:rsidR="00625E05" w:rsidRDefault="00625E05" w:rsidP="0075616F">
      <w:pPr>
        <w:spacing w:after="0" w:line="240" w:lineRule="auto"/>
        <w:jc w:val="both"/>
      </w:pPr>
      <w:r>
        <w:t xml:space="preserve">Trenčianska univerzita Alexandra Dubčeka v Trenčíne (ďalej len „TnUAD“) v zmysle § 10 ods. 5 zákona č. 131/2002 </w:t>
      </w:r>
      <w:proofErr w:type="spellStart"/>
      <w:r>
        <w:t>Z.z</w:t>
      </w:r>
      <w:proofErr w:type="spellEnd"/>
      <w:r>
        <w:t>. o vysokých školách a o zmene a doplnení niektorých zákonov v znení neskorších predpisov (ďalej len „zákon o VŠ“) a Zásad voľby kandidáta na rektora a prijatia návrhu na odvolanie rektora TnUAD vyhlasuje voľbu kandidáta na rektora TnUAD na funkčné obdobie od 13.05.2025 do 12.05.2029</w:t>
      </w:r>
      <w:r w:rsidR="00AD5FF5">
        <w:t>.</w:t>
      </w:r>
    </w:p>
    <w:p w14:paraId="36B833B6" w14:textId="53A49400" w:rsidR="00E20039" w:rsidRPr="001E7679" w:rsidRDefault="00E20039" w:rsidP="0075616F">
      <w:pPr>
        <w:spacing w:after="0" w:line="240" w:lineRule="auto"/>
        <w:jc w:val="both"/>
        <w:rPr>
          <w:sz w:val="40"/>
        </w:rPr>
      </w:pPr>
    </w:p>
    <w:p w14:paraId="2E509A96" w14:textId="089B9A09" w:rsidR="0075616F" w:rsidRPr="0075616F" w:rsidRDefault="0075616F" w:rsidP="0075616F">
      <w:pPr>
        <w:spacing w:after="0" w:line="240" w:lineRule="auto"/>
        <w:jc w:val="both"/>
        <w:rPr>
          <w:b/>
          <w:u w:val="single"/>
        </w:rPr>
      </w:pPr>
      <w:r w:rsidRPr="0075616F">
        <w:rPr>
          <w:b/>
          <w:u w:val="single"/>
        </w:rPr>
        <w:t>Podávanie návrhov kandidátov na funkciu rektora TnUAD</w:t>
      </w:r>
    </w:p>
    <w:p w14:paraId="5E008468" w14:textId="77777777" w:rsidR="0075616F" w:rsidRPr="0075616F" w:rsidRDefault="0075616F" w:rsidP="0075616F">
      <w:pPr>
        <w:spacing w:after="0" w:line="240" w:lineRule="auto"/>
        <w:jc w:val="both"/>
        <w:rPr>
          <w:sz w:val="20"/>
        </w:rPr>
      </w:pPr>
    </w:p>
    <w:p w14:paraId="47E5A332" w14:textId="05F7FBFA" w:rsidR="0075616F" w:rsidRDefault="00252236" w:rsidP="0075616F">
      <w:pPr>
        <w:spacing w:after="0" w:line="240" w:lineRule="auto"/>
        <w:jc w:val="both"/>
      </w:pPr>
      <w:r>
        <w:t xml:space="preserve">Právo navrhovať kandidátov do volieb kandidáta na rektora majú členovia akademickej obce TnUAD a členovia Správnej rady. </w:t>
      </w:r>
    </w:p>
    <w:p w14:paraId="69ED517B" w14:textId="77777777" w:rsidR="0075616F" w:rsidRDefault="0075616F" w:rsidP="0075616F">
      <w:pPr>
        <w:spacing w:after="0" w:line="240" w:lineRule="auto"/>
        <w:jc w:val="both"/>
      </w:pPr>
    </w:p>
    <w:p w14:paraId="303E2815" w14:textId="0C52BA9D" w:rsidR="0075616F" w:rsidRDefault="0075616F" w:rsidP="0075616F">
      <w:pPr>
        <w:spacing w:after="0" w:line="240" w:lineRule="auto"/>
        <w:jc w:val="both"/>
      </w:pPr>
      <w:r>
        <w:t xml:space="preserve">Lehota na podávanie návrhov kandidátov na funkciu rektora sa určuje do </w:t>
      </w:r>
      <w:r w:rsidRPr="00BD0769">
        <w:t>1</w:t>
      </w:r>
      <w:r w:rsidR="00AD5FF5" w:rsidRPr="00BD0769">
        <w:t>5</w:t>
      </w:r>
      <w:r w:rsidRPr="00BD0769">
        <w:t>.10.2024, do 12.00 hod.</w:t>
      </w:r>
    </w:p>
    <w:p w14:paraId="11279F66" w14:textId="77777777" w:rsidR="0075616F" w:rsidRDefault="0075616F" w:rsidP="0075616F">
      <w:pPr>
        <w:spacing w:after="0" w:line="240" w:lineRule="auto"/>
        <w:jc w:val="both"/>
      </w:pPr>
    </w:p>
    <w:p w14:paraId="2412AA67" w14:textId="77777777" w:rsidR="00F80B80" w:rsidRPr="00F80B80" w:rsidRDefault="00F80B80" w:rsidP="00F80B80">
      <w:pPr>
        <w:spacing w:after="0" w:line="240" w:lineRule="auto"/>
        <w:jc w:val="both"/>
      </w:pPr>
      <w:r w:rsidRPr="00F80B80">
        <w:t>Návrh kandidáta na funkciu rektora musí obsahovať:</w:t>
      </w:r>
    </w:p>
    <w:p w14:paraId="7B1FF094" w14:textId="77777777" w:rsidR="00F80B80" w:rsidRPr="00F80B80" w:rsidRDefault="00F80B80" w:rsidP="00F80B80">
      <w:pPr>
        <w:numPr>
          <w:ilvl w:val="0"/>
          <w:numId w:val="2"/>
        </w:numPr>
        <w:spacing w:after="0" w:line="240" w:lineRule="auto"/>
        <w:jc w:val="both"/>
      </w:pPr>
      <w:r w:rsidRPr="00F80B80">
        <w:t>základné údaje o navrhovanej osobe,</w:t>
      </w:r>
    </w:p>
    <w:p w14:paraId="135D62B1" w14:textId="77777777" w:rsidR="00F80B80" w:rsidRPr="00F80B80" w:rsidRDefault="00F80B80" w:rsidP="00F80B80">
      <w:pPr>
        <w:numPr>
          <w:ilvl w:val="0"/>
          <w:numId w:val="2"/>
        </w:numPr>
        <w:spacing w:after="0" w:line="240" w:lineRule="auto"/>
        <w:jc w:val="both"/>
      </w:pPr>
      <w:r w:rsidRPr="00F80B80">
        <w:t>meno a priezvisko, člen akademickej obce/Správnej rady TnUAD,</w:t>
      </w:r>
    </w:p>
    <w:p w14:paraId="009FDCC6" w14:textId="77777777" w:rsidR="00F80B80" w:rsidRPr="00F80B80" w:rsidRDefault="00F80B80" w:rsidP="00F80B80">
      <w:pPr>
        <w:numPr>
          <w:ilvl w:val="0"/>
          <w:numId w:val="2"/>
        </w:numPr>
        <w:spacing w:after="0" w:line="240" w:lineRule="auto"/>
        <w:jc w:val="both"/>
      </w:pPr>
      <w:r w:rsidRPr="00F80B80">
        <w:t>podpis navrhovateľa, resp. navrhovateľov.</w:t>
      </w:r>
    </w:p>
    <w:p w14:paraId="23ECAD66" w14:textId="77777777" w:rsidR="00F80B80" w:rsidRDefault="00F80B80" w:rsidP="0075616F">
      <w:pPr>
        <w:spacing w:after="0" w:line="240" w:lineRule="auto"/>
        <w:jc w:val="both"/>
      </w:pPr>
    </w:p>
    <w:p w14:paraId="3AF0A4AA" w14:textId="1339906C" w:rsidR="00FF61A4" w:rsidRPr="001E7679" w:rsidRDefault="00FF61A4" w:rsidP="001E7679">
      <w:pPr>
        <w:spacing w:after="0" w:line="240" w:lineRule="auto"/>
        <w:jc w:val="both"/>
      </w:pPr>
    </w:p>
    <w:p w14:paraId="12CE5B96" w14:textId="7CCAB094" w:rsidR="00252236" w:rsidRDefault="00FF61A4" w:rsidP="0075616F">
      <w:pPr>
        <w:spacing w:after="0" w:line="240" w:lineRule="auto"/>
        <w:jc w:val="both"/>
      </w:pPr>
      <w:r>
        <w:t xml:space="preserve">Návrhy </w:t>
      </w:r>
      <w:r w:rsidR="00335577">
        <w:t xml:space="preserve">kandidátov </w:t>
      </w:r>
      <w:r>
        <w:t xml:space="preserve">sa podávajú </w:t>
      </w:r>
      <w:r w:rsidR="000D2EE0">
        <w:t>p</w:t>
      </w:r>
      <w:r>
        <w:t xml:space="preserve">redsedovi </w:t>
      </w:r>
      <w:r w:rsidR="000D2EE0">
        <w:t>V</w:t>
      </w:r>
      <w:r w:rsidR="00335577">
        <w:t xml:space="preserve">olebnej komisie pre voľby kandidáta na rektora </w:t>
      </w:r>
      <w:r>
        <w:t>TnUAD v písomnej forme v zalepenej obálke s označením „</w:t>
      </w:r>
      <w:r w:rsidR="00335577">
        <w:t>Voľby</w:t>
      </w:r>
      <w:r>
        <w:t xml:space="preserve"> kandidáta na rektora</w:t>
      </w:r>
      <w:r w:rsidR="00335577">
        <w:t xml:space="preserve"> - neotvárať</w:t>
      </w:r>
      <w:r>
        <w:t>“ poštou alebo prostredníctvom podateľne na nasledujúcu adresu:</w:t>
      </w:r>
    </w:p>
    <w:p w14:paraId="48064BE9" w14:textId="77777777" w:rsidR="0075616F" w:rsidRPr="0075616F" w:rsidRDefault="0075616F" w:rsidP="0075616F">
      <w:pPr>
        <w:spacing w:after="0" w:line="240" w:lineRule="auto"/>
        <w:jc w:val="both"/>
        <w:rPr>
          <w:sz w:val="14"/>
        </w:rPr>
      </w:pPr>
    </w:p>
    <w:p w14:paraId="25FF5D00" w14:textId="08134FE6" w:rsidR="001E314F" w:rsidRPr="001E314F" w:rsidRDefault="001E314F" w:rsidP="0075616F">
      <w:pPr>
        <w:spacing w:after="0" w:line="240" w:lineRule="auto"/>
        <w:ind w:firstLine="426"/>
        <w:jc w:val="both"/>
        <w:rPr>
          <w:i/>
        </w:rPr>
      </w:pPr>
      <w:r w:rsidRPr="001E314F">
        <w:rPr>
          <w:i/>
        </w:rPr>
        <w:t>PhDr. Nikoleta Poliaková, PhD.</w:t>
      </w:r>
    </w:p>
    <w:p w14:paraId="1A069F84" w14:textId="02801895" w:rsidR="00FF61A4" w:rsidRPr="001E314F" w:rsidRDefault="00FF61A4" w:rsidP="0075616F">
      <w:pPr>
        <w:spacing w:after="0" w:line="240" w:lineRule="auto"/>
        <w:ind w:firstLine="426"/>
        <w:jc w:val="both"/>
        <w:rPr>
          <w:i/>
        </w:rPr>
      </w:pPr>
      <w:r w:rsidRPr="001E314F">
        <w:rPr>
          <w:i/>
        </w:rPr>
        <w:t>Predsed</w:t>
      </w:r>
      <w:r w:rsidR="00115ACF">
        <w:rPr>
          <w:i/>
        </w:rPr>
        <w:t>níčka</w:t>
      </w:r>
      <w:r w:rsidRPr="001E314F">
        <w:rPr>
          <w:i/>
        </w:rPr>
        <w:t xml:space="preserve"> </w:t>
      </w:r>
      <w:r w:rsidR="000D2EE0" w:rsidRPr="001E314F">
        <w:rPr>
          <w:i/>
        </w:rPr>
        <w:t>V</w:t>
      </w:r>
      <w:r w:rsidR="00335577" w:rsidRPr="001E314F">
        <w:rPr>
          <w:i/>
        </w:rPr>
        <w:t>olebnej komisie pre voľby kandidáta na rektora</w:t>
      </w:r>
    </w:p>
    <w:p w14:paraId="1F5FFEBE" w14:textId="6F17B5DC" w:rsidR="00FF61A4" w:rsidRPr="0075616F" w:rsidRDefault="00FF61A4" w:rsidP="0075616F">
      <w:pPr>
        <w:spacing w:after="0" w:line="240" w:lineRule="auto"/>
        <w:ind w:firstLine="426"/>
        <w:jc w:val="both"/>
        <w:rPr>
          <w:i/>
        </w:rPr>
      </w:pPr>
      <w:r w:rsidRPr="0075616F">
        <w:rPr>
          <w:i/>
        </w:rPr>
        <w:t>Trenčianska univerzita Alexandra Dubčeka v Trenčíne</w:t>
      </w:r>
    </w:p>
    <w:p w14:paraId="0F486124" w14:textId="65F2A6A6" w:rsidR="00FF61A4" w:rsidRPr="0075616F" w:rsidRDefault="00FF61A4" w:rsidP="0075616F">
      <w:pPr>
        <w:spacing w:after="0" w:line="240" w:lineRule="auto"/>
        <w:ind w:firstLine="426"/>
        <w:jc w:val="both"/>
        <w:rPr>
          <w:i/>
        </w:rPr>
      </w:pPr>
      <w:r w:rsidRPr="0075616F">
        <w:rPr>
          <w:i/>
        </w:rPr>
        <w:t>Študentská 2</w:t>
      </w:r>
    </w:p>
    <w:p w14:paraId="28F025AB" w14:textId="0C46740E" w:rsidR="00FF61A4" w:rsidRPr="0075616F" w:rsidRDefault="00FF61A4" w:rsidP="0075616F">
      <w:pPr>
        <w:spacing w:after="0" w:line="240" w:lineRule="auto"/>
        <w:ind w:firstLine="426"/>
        <w:jc w:val="both"/>
        <w:rPr>
          <w:i/>
        </w:rPr>
      </w:pPr>
      <w:r w:rsidRPr="0075616F">
        <w:rPr>
          <w:i/>
        </w:rPr>
        <w:t>911 50 Trenčín</w:t>
      </w:r>
    </w:p>
    <w:p w14:paraId="05DF003A" w14:textId="32C709C4" w:rsidR="00FF61A4" w:rsidRPr="00BD0769" w:rsidRDefault="00FF61A4" w:rsidP="0075616F">
      <w:pPr>
        <w:spacing w:after="0" w:line="240" w:lineRule="auto"/>
        <w:jc w:val="both"/>
        <w:rPr>
          <w:sz w:val="36"/>
        </w:rPr>
      </w:pPr>
    </w:p>
    <w:p w14:paraId="18CE6698" w14:textId="007C5BB8" w:rsidR="0075616F" w:rsidRDefault="0075616F" w:rsidP="009A0E0B">
      <w:pPr>
        <w:spacing w:line="240" w:lineRule="auto"/>
        <w:jc w:val="both"/>
      </w:pPr>
      <w:r>
        <w:t xml:space="preserve">Ak návrh nebude obsahovať </w:t>
      </w:r>
      <w:r w:rsidR="009A0E0B">
        <w:t>uvedené náležitosti</w:t>
      </w:r>
      <w:r>
        <w:t>, navrhovaný kandidát nebude zaradený do zoznamu kandidátov na funkciu rektora Trenčianskej univerzity Alexandra Dubčeka v</w:t>
      </w:r>
      <w:r w:rsidR="00BE5E2B">
        <w:t> </w:t>
      </w:r>
      <w:r>
        <w:t>Trenčíne</w:t>
      </w:r>
      <w:r w:rsidR="00BE5E2B">
        <w:t>.</w:t>
      </w:r>
    </w:p>
    <w:p w14:paraId="576ED736" w14:textId="657C7118" w:rsidR="0075616F" w:rsidRDefault="0075616F" w:rsidP="0075616F">
      <w:pPr>
        <w:spacing w:after="0" w:line="240" w:lineRule="auto"/>
        <w:jc w:val="both"/>
      </w:pPr>
    </w:p>
    <w:p w14:paraId="3CC71C5A" w14:textId="77777777" w:rsidR="0075616F" w:rsidRDefault="0075616F" w:rsidP="0075616F">
      <w:pPr>
        <w:spacing w:after="0" w:line="240" w:lineRule="auto"/>
        <w:jc w:val="both"/>
      </w:pPr>
    </w:p>
    <w:p w14:paraId="3CBA2810" w14:textId="2AD5DB9E" w:rsidR="0075616F" w:rsidRDefault="0075616F" w:rsidP="0075616F">
      <w:pPr>
        <w:spacing w:after="0" w:line="240" w:lineRule="auto"/>
        <w:jc w:val="both"/>
      </w:pPr>
    </w:p>
    <w:p w14:paraId="695706A6" w14:textId="77777777" w:rsidR="000D2EE0" w:rsidRDefault="000D2EE0" w:rsidP="0075616F">
      <w:pPr>
        <w:spacing w:after="0" w:line="240" w:lineRule="auto"/>
        <w:jc w:val="both"/>
      </w:pPr>
    </w:p>
    <w:p w14:paraId="7D2CCA2C" w14:textId="77777777" w:rsidR="0075616F" w:rsidRDefault="0075616F" w:rsidP="0075616F">
      <w:pPr>
        <w:spacing w:after="0" w:line="240" w:lineRule="auto"/>
        <w:ind w:left="2832" w:firstLine="708"/>
        <w:jc w:val="both"/>
      </w:pPr>
      <w:r>
        <w:t>RNDr. Vladimír Meluš, PhD., MPH</w:t>
      </w:r>
    </w:p>
    <w:p w14:paraId="38C4ACBD" w14:textId="0D2E8F4D" w:rsidR="0075616F" w:rsidRDefault="0075616F" w:rsidP="0075616F">
      <w:pPr>
        <w:spacing w:after="0" w:line="240" w:lineRule="auto"/>
        <w:ind w:left="2124" w:firstLine="708"/>
        <w:jc w:val="both"/>
      </w:pPr>
      <w:r>
        <w:t xml:space="preserve">        predsed</w:t>
      </w:r>
      <w:r w:rsidR="00115ACF">
        <w:t>a</w:t>
      </w:r>
      <w:bookmarkStart w:id="0" w:name="_GoBack"/>
      <w:bookmarkEnd w:id="0"/>
      <w:r>
        <w:t xml:space="preserve"> Akademického senátu TnUAD</w:t>
      </w:r>
    </w:p>
    <w:p w14:paraId="22065FBC" w14:textId="77777777" w:rsidR="0075616F" w:rsidRDefault="0075616F" w:rsidP="0075616F">
      <w:pPr>
        <w:spacing w:after="0" w:line="240" w:lineRule="auto"/>
        <w:jc w:val="both"/>
      </w:pPr>
    </w:p>
    <w:p w14:paraId="574F4B72" w14:textId="6BC28E5E" w:rsidR="0075616F" w:rsidRDefault="0075616F" w:rsidP="0075616F">
      <w:pPr>
        <w:spacing w:after="0" w:line="240" w:lineRule="auto"/>
        <w:jc w:val="both"/>
      </w:pPr>
    </w:p>
    <w:p w14:paraId="21DC937A" w14:textId="77777777" w:rsidR="001E7679" w:rsidRDefault="001E7679" w:rsidP="0075616F">
      <w:pPr>
        <w:spacing w:after="0" w:line="240" w:lineRule="auto"/>
        <w:jc w:val="both"/>
      </w:pPr>
    </w:p>
    <w:p w14:paraId="399D980E" w14:textId="65D104BF" w:rsidR="0075616F" w:rsidRDefault="0075616F" w:rsidP="0075616F">
      <w:pPr>
        <w:spacing w:after="0" w:line="240" w:lineRule="auto"/>
        <w:jc w:val="both"/>
      </w:pPr>
      <w:r>
        <w:t xml:space="preserve">V Trenčíne </w:t>
      </w:r>
      <w:r w:rsidR="000D2EE0">
        <w:t xml:space="preserve">dňa </w:t>
      </w:r>
      <w:r>
        <w:t>19.06.2024.</w:t>
      </w:r>
    </w:p>
    <w:p w14:paraId="4B404F3E" w14:textId="77777777" w:rsidR="0075616F" w:rsidRDefault="0075616F" w:rsidP="00625E05">
      <w:pPr>
        <w:jc w:val="both"/>
      </w:pPr>
    </w:p>
    <w:sectPr w:rsidR="0075616F" w:rsidSect="0075616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D51E1"/>
    <w:multiLevelType w:val="hybridMultilevel"/>
    <w:tmpl w:val="BB867FB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C6008"/>
    <w:multiLevelType w:val="hybridMultilevel"/>
    <w:tmpl w:val="5F1C0E84"/>
    <w:lvl w:ilvl="0" w:tplc="AFC8F8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80A"/>
    <w:rsid w:val="000D2EE0"/>
    <w:rsid w:val="00115ACF"/>
    <w:rsid w:val="001E314F"/>
    <w:rsid w:val="001E7679"/>
    <w:rsid w:val="00252236"/>
    <w:rsid w:val="00335577"/>
    <w:rsid w:val="00625E05"/>
    <w:rsid w:val="0075616F"/>
    <w:rsid w:val="00800F3B"/>
    <w:rsid w:val="009A0E0B"/>
    <w:rsid w:val="00A4580A"/>
    <w:rsid w:val="00AD5FF5"/>
    <w:rsid w:val="00BD0769"/>
    <w:rsid w:val="00BE5E2B"/>
    <w:rsid w:val="00CD4AEA"/>
    <w:rsid w:val="00DC688E"/>
    <w:rsid w:val="00E20039"/>
    <w:rsid w:val="00EC6E30"/>
    <w:rsid w:val="00F80B80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FDE21"/>
  <w15:chartTrackingRefBased/>
  <w15:docId w15:val="{F624D6C1-404C-4D6E-AC76-D69F66B9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F61A4"/>
    <w:pPr>
      <w:ind w:left="720"/>
      <w:contextualSpacing/>
    </w:p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9A0E0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9A0E0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Krištofová</dc:creator>
  <cp:keywords/>
  <dc:description/>
  <cp:lastModifiedBy>Miriam Krištofová</cp:lastModifiedBy>
  <cp:revision>11</cp:revision>
  <cp:lastPrinted>2024-06-18T13:04:00Z</cp:lastPrinted>
  <dcterms:created xsi:type="dcterms:W3CDTF">2024-05-29T08:40:00Z</dcterms:created>
  <dcterms:modified xsi:type="dcterms:W3CDTF">2024-06-19T12:18:00Z</dcterms:modified>
</cp:coreProperties>
</file>