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B0DC" w14:textId="77777777" w:rsidR="000A569A" w:rsidRDefault="00001E75">
      <w:pPr>
        <w:spacing w:line="276" w:lineRule="exact"/>
        <w:ind w:left="293"/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Zoznam študijných odborov a učebných odborov, ktoré sú nad rozsah potrieb trhu práce a Zoznam študijných odborov a učebných odborov s nedostatočným počtom</w:t>
      </w:r>
    </w:p>
    <w:p w14:paraId="1549E0C9" w14:textId="77777777" w:rsidR="000A569A" w:rsidRDefault="00001E75">
      <w:pPr>
        <w:pBdr>
          <w:bottom w:val="single" w:sz="4" w:space="4" w:color="000000"/>
        </w:pBdr>
        <w:spacing w:line="300" w:lineRule="exact"/>
        <w:jc w:val="center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absol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ventov pre potreby trhu práce</w:t>
      </w:r>
    </w:p>
    <w:p w14:paraId="770FA240" w14:textId="5924E305" w:rsidR="00832EE1" w:rsidRPr="00832EE1" w:rsidRDefault="00832EE1">
      <w:pPr>
        <w:pBdr>
          <w:bottom w:val="single" w:sz="4" w:space="4" w:color="000000"/>
        </w:pBdr>
        <w:spacing w:line="300" w:lineRule="exact"/>
        <w:jc w:val="center"/>
        <w:rPr>
          <w:i/>
          <w:iCs/>
          <w:color w:val="0000FF"/>
        </w:rPr>
      </w:pPr>
      <w:r>
        <w:rPr>
          <w:rFonts w:ascii="Times New Roman" w:hAnsi="Times New Roman" w:cs="Times New Roman"/>
          <w:b/>
          <w:bCs/>
          <w:i/>
          <w:iCs/>
          <w:color w:val="0000FF"/>
          <w:kern w:val="2"/>
          <w:sz w:val="24"/>
          <w:szCs w:val="24"/>
        </w:rPr>
        <w:t>(</w:t>
      </w:r>
      <w:r w:rsidRPr="00832EE1">
        <w:rPr>
          <w:rFonts w:ascii="Times New Roman" w:hAnsi="Times New Roman" w:cs="Times New Roman"/>
          <w:b/>
          <w:bCs/>
          <w:i/>
          <w:iCs/>
          <w:color w:val="0000FF"/>
          <w:kern w:val="2"/>
          <w:sz w:val="24"/>
          <w:szCs w:val="24"/>
        </w:rPr>
        <w:t>KONSOLIDOVANÉ ZNENIE</w:t>
      </w:r>
      <w:r>
        <w:rPr>
          <w:rFonts w:ascii="Times New Roman" w:hAnsi="Times New Roman" w:cs="Times New Roman"/>
          <w:b/>
          <w:bCs/>
          <w:i/>
          <w:iCs/>
          <w:color w:val="0000FF"/>
          <w:kern w:val="2"/>
          <w:sz w:val="24"/>
          <w:szCs w:val="24"/>
        </w:rPr>
        <w:t>)</w:t>
      </w:r>
    </w:p>
    <w:p w14:paraId="4E41320C" w14:textId="77777777" w:rsidR="000A569A" w:rsidRDefault="00001E75" w:rsidP="00EB031C">
      <w:pPr>
        <w:numPr>
          <w:ilvl w:val="0"/>
          <w:numId w:val="1"/>
        </w:numPr>
        <w:spacing w:before="600"/>
        <w:ind w:left="284" w:hanging="284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Úvod</w:t>
      </w:r>
    </w:p>
    <w:p w14:paraId="3629C496" w14:textId="473206C2" w:rsidR="000A569A" w:rsidRDefault="00001E75">
      <w:pPr>
        <w:spacing w:before="240" w:line="305" w:lineRule="exact"/>
        <w:ind w:firstLine="42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Zoznam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študijných odborov a učebných odborov,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ktoré sú nad rozsah potrieb trhu práce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Zoznam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študijných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odborov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učebných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odborov s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nedostatočným počtom absolventov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potreby trhu boli vytvorené v súlade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ustanovením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§ 29 ods. 2 zákona č. 61/2015 Z. z. 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odbornom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vzdelávaní a príprave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a o zmene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doplnení niektorých zákonov v znení zákona č.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209/2018 Z. z. (ďalej len „zákon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č. 61/2015 Z. z.”), podľa ktorého m</w:t>
      </w:r>
      <w:r>
        <w:rPr>
          <w:rFonts w:ascii="Times New Roman" w:hAnsi="Times New Roman" w:cs="Times New Roman"/>
          <w:color w:val="000000"/>
          <w:sz w:val="24"/>
          <w:szCs w:val="24"/>
        </w:rPr>
        <w:t>inis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terstvo školstva </w:t>
      </w: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spolupráci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inštitúciami podľa § 28 ods. 2 vypracúva najmenej raz za tri roky v členení podľa jednotlivých samosprávn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ych krajov</w:t>
      </w:r>
    </w:p>
    <w:p w14:paraId="7B677A3E" w14:textId="77777777" w:rsidR="000A569A" w:rsidRDefault="00001E75">
      <w:pPr>
        <w:numPr>
          <w:ilvl w:val="1"/>
          <w:numId w:val="2"/>
        </w:numPr>
        <w:spacing w:before="118" w:line="305" w:lineRule="exact"/>
        <w:ind w:left="787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zoznam študijných odborov a učebných odborov s nedostatočným počtom absolventov pre potreby trhu práce,</w:t>
      </w:r>
    </w:p>
    <w:p w14:paraId="4BC98EDD" w14:textId="77777777" w:rsidR="000A569A" w:rsidRDefault="00001E75" w:rsidP="00832EE1">
      <w:pPr>
        <w:numPr>
          <w:ilvl w:val="1"/>
          <w:numId w:val="2"/>
        </w:numPr>
        <w:spacing w:before="118" w:line="305" w:lineRule="exact"/>
        <w:ind w:left="787"/>
        <w:jc w:val="both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zoznam študijných odborov a učebných odborov, ktoré sú nad rozsah potrieb trhu práce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(ďalej len „zoznamy“).</w:t>
      </w:r>
    </w:p>
    <w:p w14:paraId="0E7A9552" w14:textId="77777777" w:rsidR="000A569A" w:rsidRDefault="00001E75">
      <w:pPr>
        <w:spacing w:before="118" w:line="305" w:lineRule="exact"/>
        <w:ind w:firstLine="42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Ministerstvo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školstva, vedy, výsk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umu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športu SR (ďalej len „ministerstvo“)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pri tvorbe zoznamov postupovalo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podľa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Smernice č. 55/2019 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postupe pri tvorbe zoznamov študijných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odborov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učebných odborov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ktorú prerokovalo so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zástupcami Ministerstva práce sociálnych vecí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rodiny SR,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samosprávnych krajov, Rady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zamestnávateľov pre systém duálneho vzdelávania ako aj Štátneho inštitútu odborného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vzdelávania na pracovných rokovaniach</w:t>
      </w:r>
    </w:p>
    <w:p w14:paraId="0FBF26E3" w14:textId="77777777" w:rsidR="000A569A" w:rsidRDefault="00001E75">
      <w:pPr>
        <w:numPr>
          <w:ilvl w:val="0"/>
          <w:numId w:val="3"/>
        </w:numPr>
        <w:tabs>
          <w:tab w:val="left" w:pos="401"/>
        </w:tabs>
        <w:spacing w:line="302" w:lineRule="exact"/>
        <w:ind w:left="0" w:firstLine="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septembra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2019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19.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novembra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2019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Bratislave.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Zoznamy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boli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prerokované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odporučené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Radou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vlády SR pre odborné vzdelávanie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prípravu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na schválenie.  </w:t>
      </w:r>
    </w:p>
    <w:p w14:paraId="33437981" w14:textId="77777777" w:rsidR="000A569A" w:rsidRDefault="00001E75">
      <w:pPr>
        <w:spacing w:before="120" w:line="305" w:lineRule="exact"/>
        <w:ind w:firstLine="427"/>
        <w:jc w:val="both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Vzhľadom na skutočnosť, že zámerom určovania zoznam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ov j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e zosúlaďovanie odborného vzdelávania a prípravy s potrebami trhu práce a motivácia žiakov základných škôl vyberať si odbory vzdelávania perspektívne z hľadiska regionálnych potrieb trhu práce, nie sú predmetom určovania učebné odbory, ktorých absolvovaním žiak získa nižšie stredné odborné vzdelanie, študijné odbory nadstavbového štúdia a študijné odbory pomaturitného štúdia. Predmetom určovania zoznamov nie sú ani študijné odbory alebo učebné odbory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experimentálnom overovaní, ktorých cieľom je najmä overovanie obsahu vzdelávania.</w:t>
      </w:r>
    </w:p>
    <w:p w14:paraId="3E9915B1" w14:textId="6E20FE61" w:rsidR="000A569A" w:rsidRDefault="00001E75">
      <w:pPr>
        <w:spacing w:before="121" w:line="302" w:lineRule="exact"/>
        <w:ind w:firstLine="427"/>
        <w:jc w:val="both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Navrhovaná účinnosť zoznamov je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1. 9.2020 a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súlade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čl. 4 ods. 1 smernice č. 55/2019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postupe pri tvorbe zoznamov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študijných odborov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učebných odborov nevzťahujú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sa na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ročníky žiakov, ktorí začali štúdium pred 1. septembrom 2020. Zoznam študijných odborov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učebných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odborov, ktoré sú nad rozsah potrieb trhu práce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zoznam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študijných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odborov a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učebných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odborov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nedos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tatočným počtom absolventov pre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potreby trhu práce vydané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31. decembra 2019 zostávajú zachované pre ročníky žiakov, ktorí začali štúdium pred</w:t>
      </w:r>
    </w:p>
    <w:p w14:paraId="11E1FA40" w14:textId="77777777" w:rsidR="000A569A" w:rsidRDefault="00001E75">
      <w:pPr>
        <w:numPr>
          <w:ilvl w:val="0"/>
          <w:numId w:val="4"/>
        </w:numPr>
        <w:spacing w:line="300" w:lineRule="exact"/>
        <w:ind w:left="313" w:hanging="313"/>
        <w:rPr>
          <w:color w:val="000000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septembrom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2020.</w:t>
      </w:r>
    </w:p>
    <w:p w14:paraId="254A1FA6" w14:textId="77777777" w:rsidR="000A569A" w:rsidRDefault="00001E75">
      <w:pPr>
        <w:spacing w:before="547" w:line="300" w:lineRule="exact"/>
        <w:ind w:left="427"/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Zdroje údajov</w:t>
      </w:r>
    </w:p>
    <w:p w14:paraId="27ACF833" w14:textId="77777777" w:rsidR="000A569A" w:rsidRDefault="00001E75" w:rsidP="00832EE1">
      <w:pPr>
        <w:spacing w:before="118" w:line="305" w:lineRule="exact"/>
        <w:ind w:firstLine="427"/>
        <w:jc w:val="both"/>
        <w:sectPr w:rsidR="000A569A">
          <w:headerReference w:type="default" r:id="rId7"/>
          <w:footerReference w:type="default" r:id="rId8"/>
          <w:pgSz w:w="11906" w:h="16838"/>
          <w:pgMar w:top="1421" w:right="1356" w:bottom="720" w:left="1419" w:header="0" w:footer="0" w:gutter="0"/>
          <w:cols w:space="708"/>
        </w:sect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Pri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tvorbe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boli brané do úvahy zdroje údajov, ktoré boli relevantné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pre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zaradenie študijného odboru alebo učebného odboru do príslušného zoznamu. Medzi tieto údaje patria:</w:t>
      </w:r>
    </w:p>
    <w:p w14:paraId="31BA8EA6" w14:textId="77777777" w:rsidR="000A569A" w:rsidRDefault="00001E75" w:rsidP="00832EE1">
      <w:pPr>
        <w:tabs>
          <w:tab w:val="left" w:pos="643"/>
        </w:tabs>
        <w:spacing w:line="302" w:lineRule="exact"/>
        <w:ind w:left="283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lastRenderedPageBreak/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absolventská miera nezamestnanosti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študijnom odbore alebo učebnom</w:t>
      </w:r>
    </w:p>
    <w:p w14:paraId="5CFF5324" w14:textId="77777777" w:rsidR="000A569A" w:rsidRDefault="00001E75" w:rsidP="00832EE1">
      <w:pPr>
        <w:spacing w:line="302" w:lineRule="exact"/>
        <w:ind w:left="643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odbore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 samosprávnom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kraji za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marec až jún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2019,</w:t>
      </w:r>
    </w:p>
    <w:p w14:paraId="4A2567F1" w14:textId="75DE576A" w:rsidR="000A569A" w:rsidRDefault="00001E75" w:rsidP="00832EE1">
      <w:pPr>
        <w:spacing w:before="116" w:line="305" w:lineRule="exact"/>
        <w:ind w:left="643" w:hanging="360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prognózovaný počet absolventov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študijnom alebo učebnom o</w:t>
      </w:r>
      <w:r>
        <w:rPr>
          <w:rFonts w:ascii="Times New Roman" w:hAnsi="Times New Roman" w:cs="Times New Roman"/>
          <w:color w:val="000000"/>
          <w:sz w:val="24"/>
          <w:szCs w:val="24"/>
        </w:rPr>
        <w:t>dbore, v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samosprávnom kraji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roku, v ktorom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majú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ukončiť štúdium žiaci začínajúci štúdium v školskom roku,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ktorého sa určujú zoznamy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811568E" w14:textId="1BE826AD" w:rsidR="000A569A" w:rsidRDefault="00001E75" w:rsidP="00832EE1">
      <w:pPr>
        <w:spacing w:before="113" w:line="305" w:lineRule="exact"/>
        <w:ind w:left="643" w:hanging="360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dodatočná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potreba zamestnancov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študijnom alebo učebnom odbore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samosprávnom kraji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pre kalendárny rok,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ktorom majú ukončiť štúdium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žiaci začínajúci štúdium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školskom roku,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od ktorého sa určujú zoznamy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C323C6E" w14:textId="77777777" w:rsidR="000A569A" w:rsidRDefault="00001E75" w:rsidP="00832EE1">
      <w:pPr>
        <w:tabs>
          <w:tab w:val="left" w:pos="643"/>
        </w:tabs>
        <w:spacing w:before="118" w:line="302" w:lineRule="exact"/>
        <w:ind w:left="283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dvetvové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koncepcie odborného vzdelávania a prípravy žiakov na výkon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povolania</w:t>
      </w:r>
    </w:p>
    <w:p w14:paraId="5E4546AA" w14:textId="77777777" w:rsidR="000A569A" w:rsidRDefault="00001E75" w:rsidP="00832EE1">
      <w:pPr>
        <w:spacing w:line="302" w:lineRule="exact"/>
        <w:ind w:left="643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odborných činností,</w:t>
      </w:r>
    </w:p>
    <w:p w14:paraId="22B4C798" w14:textId="77777777" w:rsidR="000A569A" w:rsidRDefault="00001E75" w:rsidP="00832EE1">
      <w:pPr>
        <w:tabs>
          <w:tab w:val="left" w:pos="643"/>
        </w:tabs>
        <w:spacing w:before="121" w:line="300" w:lineRule="exact"/>
        <w:ind w:left="283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egionálne stratégie výchovy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vzdelávania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stredných školách,</w:t>
      </w:r>
    </w:p>
    <w:p w14:paraId="0C59D1E9" w14:textId="77777777" w:rsidR="000A569A" w:rsidRDefault="00001E75" w:rsidP="00832EE1">
      <w:pPr>
        <w:spacing w:before="113" w:line="305" w:lineRule="exact"/>
        <w:ind w:left="643" w:hanging="360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študijné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učebné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odbory,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pre ktoré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je k 1. 1. 2020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rámci príslušného samosprávneho kraja overená spôsobilosť poskytovať praktické vyučovanie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systéme duálneho vzdelávania,</w:t>
      </w:r>
    </w:p>
    <w:p w14:paraId="6CD69A41" w14:textId="77777777" w:rsidR="000A569A" w:rsidRDefault="00001E75" w:rsidP="00832EE1">
      <w:pPr>
        <w:tabs>
          <w:tab w:val="left" w:pos="643"/>
        </w:tabs>
        <w:spacing w:before="118" w:line="302" w:lineRule="exact"/>
        <w:ind w:left="283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odbory,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rámci </w:t>
      </w:r>
      <w:r>
        <w:rPr>
          <w:rFonts w:ascii="Times New Roman" w:hAnsi="Times New Roman" w:cs="Times New Roman"/>
          <w:color w:val="000000"/>
          <w:sz w:val="24"/>
          <w:szCs w:val="24"/>
        </w:rPr>
        <w:t>ktor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ých majú stredné školy v príslušnom</w:t>
      </w:r>
    </w:p>
    <w:p w14:paraId="7FE89BCE" w14:textId="77777777" w:rsidR="000A569A" w:rsidRDefault="00001E75" w:rsidP="00832EE1">
      <w:pPr>
        <w:spacing w:line="302" w:lineRule="exact"/>
        <w:ind w:left="643"/>
        <w:jc w:val="both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samosprávnom kraji k 1. 1. 2020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uzatvorenú zmluvu 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duálnom vzdelávaní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9AE3921" w14:textId="77777777" w:rsidR="000A569A" w:rsidRDefault="00001E75" w:rsidP="00832EE1">
      <w:pPr>
        <w:spacing w:before="118" w:line="302" w:lineRule="exact"/>
        <w:ind w:left="703" w:hanging="420"/>
        <w:jc w:val="both"/>
      </w:pPr>
      <w:r>
        <w:rPr>
          <w:rFonts w:ascii="AAAAAH+Wingdings" w:eastAsia="AAAAAH+Wingdings" w:hAnsi="AAAAAH+Wingdings" w:cs="AAAAAH+Wingdings"/>
          <w:color w:val="000000"/>
          <w:sz w:val="24"/>
          <w:szCs w:val="24"/>
        </w:rPr>
        <w:t>✓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počet žiakov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 samosprávnom kraji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k 15. 9. 2019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príslušnom študijnom odbore alebo učebnom odbore.</w:t>
      </w:r>
    </w:p>
    <w:p w14:paraId="4BD2743D" w14:textId="77777777" w:rsidR="000A569A" w:rsidRDefault="00001E75">
      <w:pPr>
        <w:numPr>
          <w:ilvl w:val="0"/>
          <w:numId w:val="5"/>
        </w:numPr>
        <w:spacing w:before="512" w:line="300" w:lineRule="exact"/>
        <w:ind w:left="283" w:hanging="283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>Postup pri tvorbe zoznamov</w:t>
      </w:r>
    </w:p>
    <w:p w14:paraId="63C22C6A" w14:textId="77777777" w:rsidR="000A569A" w:rsidRDefault="00001E75">
      <w:pPr>
        <w:spacing w:before="229" w:line="302" w:lineRule="exact"/>
        <w:ind w:firstLine="42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Z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oznam študijných odborov a učebných odborov, ktoré sú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rámci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samosprávneho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kraja nad rozsah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potrieb trhu práce sa zaraďuje odbor, ktorý patrí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príslušnom samosprávnom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kraji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medzi 10 % študijných alebo učebných odborov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s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najvyššou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priemernou absolventskou mierou nezamestnanosti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zároveň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patrí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medzi 20% študijných alebo učebných odborov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najnižším pomerným rozdielom medzi dodatočnou potrebou zamestnancov a prognózovaným počtom absolventov.</w:t>
      </w:r>
    </w:p>
    <w:p w14:paraId="2B2EB9B2" w14:textId="77777777" w:rsidR="000A569A" w:rsidRDefault="00001E75" w:rsidP="00832EE1">
      <w:pPr>
        <w:spacing w:before="118" w:line="302" w:lineRule="exact"/>
        <w:ind w:firstLine="427"/>
        <w:jc w:val="both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Súčasne musi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pre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týmto spôsobom identifikovaný študijný alebo učebný odbor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platiť </w:t>
      </w:r>
      <w:r>
        <w:rPr>
          <w:rFonts w:ascii="Times New Roman" w:hAnsi="Times New Roman" w:cs="Times New Roman"/>
          <w:color w:val="000000"/>
          <w:sz w:val="24"/>
          <w:szCs w:val="24"/>
        </w:rPr>
        <w:t>nasled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ujúce </w:t>
      </w:r>
      <w:r>
        <w:rPr>
          <w:rFonts w:ascii="Times New Roman" w:hAnsi="Times New Roman" w:cs="Times New Roman"/>
          <w:color w:val="000000"/>
          <w:spacing w:val="12"/>
          <w:sz w:val="24"/>
          <w:szCs w:val="24"/>
        </w:rPr>
        <w:t>podmienky:</w:t>
      </w:r>
    </w:p>
    <w:p w14:paraId="3A96BDAD" w14:textId="77777777" w:rsidR="000A569A" w:rsidRDefault="00001E75" w:rsidP="00832EE1">
      <w:pPr>
        <w:numPr>
          <w:ilvl w:val="1"/>
          <w:numId w:val="6"/>
        </w:numPr>
        <w:tabs>
          <w:tab w:val="left" w:pos="720"/>
        </w:tabs>
        <w:spacing w:before="143" w:line="276" w:lineRule="exact"/>
        <w:ind w:hanging="358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žiadn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ej odvetvovej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koncepcia odborného vzdelávania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prípravy žiakov na výkon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povolania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odborných činností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nevyplýva potreba odborného vzdelávania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prípravy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3F771C9" w14:textId="77777777" w:rsidR="000A569A" w:rsidRDefault="00001E75" w:rsidP="00832EE1">
      <w:pPr>
        <w:numPr>
          <w:ilvl w:val="1"/>
          <w:numId w:val="6"/>
        </w:numPr>
        <w:tabs>
          <w:tab w:val="left" w:pos="720"/>
        </w:tabs>
        <w:spacing w:before="116" w:line="276" w:lineRule="exact"/>
        <w:ind w:hanging="358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príslušnej regionáln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ej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stratégi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výchovy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vzdelávania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stredných školách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nevyplýva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potreba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odborného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vzdelávania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prípravy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6D500FE" w14:textId="77777777" w:rsidR="000A569A" w:rsidRDefault="00001E75" w:rsidP="00832EE1">
      <w:pPr>
        <w:numPr>
          <w:ilvl w:val="1"/>
          <w:numId w:val="6"/>
        </w:numPr>
        <w:spacing w:before="113" w:line="276" w:lineRule="exact"/>
        <w:ind w:hanging="358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januáru 2020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nie je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rámci príslušného samosprávneho kraja overená spôsobilosť zamestnávateľa poskytovať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praktické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vyučovanie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systéme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duálneho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vzdelávania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alebo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rámci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príslušného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samosprávneho kraja nie je stredná škola,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ktorá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uzatvorenú zmluvu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duálnom vzdelávaní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493C300" w14:textId="77777777" w:rsidR="000A569A" w:rsidRDefault="00001E75" w:rsidP="00832EE1">
      <w:pPr>
        <w:numPr>
          <w:ilvl w:val="1"/>
          <w:numId w:val="6"/>
        </w:numPr>
        <w:tabs>
          <w:tab w:val="left" w:pos="720"/>
        </w:tabs>
        <w:spacing w:before="116" w:line="276" w:lineRule="exact"/>
        <w:ind w:hanging="358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 15. septembru 2019 sa pripravuje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rámci príslušného samosprávneho kraja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viac ako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15 žiakov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ACAFB8" w14:textId="77777777" w:rsidR="000A569A" w:rsidRDefault="00001E75">
      <w:pPr>
        <w:spacing w:line="305" w:lineRule="exact"/>
        <w:ind w:firstLine="42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prípade,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že študijný alebo učebný odbor patrí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rámci samosprávneho kraja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medzi 10 %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študijných alebo učebných odborov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najnižšou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priemernou absolventskou mierou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nezamestnanosti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zároveň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patrí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medzi 30 %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študijných alebo učebných odborov s najvyšším pomerným rozdielom medzi dodatočnou potrebou zamestnancov a prognózovaným počtom </w:t>
      </w:r>
      <w:r>
        <w:rPr>
          <w:rFonts w:ascii="Times New Roman" w:hAnsi="Times New Roman" w:cs="Times New Roman"/>
          <w:color w:val="000000"/>
          <w:sz w:val="24"/>
          <w:szCs w:val="24"/>
        </w:rPr>
        <w:t>absolventov zara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ďuje sa v rámci príslušného samospráv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neho kraja do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Zoznamu študijných odborov a učebných odborov s nedostatočným počtom absolventov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pre potreby trhu práce.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Súčasne musí pre takto určený odbor vzdelávania platiť podmienka, že má dodatočnú potrebu v samosprávnom kraji vyššiu ako 10 zamestnancov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DDDBB8" w14:textId="77777777" w:rsidR="000A569A" w:rsidRDefault="00001E75">
      <w:pPr>
        <w:numPr>
          <w:ilvl w:val="0"/>
          <w:numId w:val="7"/>
        </w:numPr>
        <w:spacing w:before="547" w:line="300" w:lineRule="exact"/>
        <w:ind w:left="283" w:hanging="283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Využitie</w:t>
      </w:r>
      <w:r>
        <w:rPr>
          <w:rFonts w:ascii="Times New Roman" w:hAnsi="Times New Roman" w:cs="Times New Roman"/>
          <w:b/>
          <w:bCs/>
          <w:color w:val="000000"/>
          <w:spacing w:val="6"/>
          <w:sz w:val="24"/>
          <w:szCs w:val="24"/>
          <w:u w:val="single"/>
        </w:rPr>
        <w:t xml:space="preserve"> zoznamov</w:t>
      </w:r>
    </w:p>
    <w:p w14:paraId="0442EC54" w14:textId="77777777" w:rsidR="000A569A" w:rsidRDefault="00001E75">
      <w:pPr>
        <w:spacing w:before="240" w:line="305" w:lineRule="exact"/>
        <w:ind w:firstLine="427"/>
        <w:jc w:val="both"/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Zoznam študijných odborov a učebných odborov s nedostatočným počtom absolventov pre potreby trhu práce a Zoznam študijných odborov a učebných odborov,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ktoré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sú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nad rozsah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potrieb trhu práce budú mať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praxi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nasledovné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uplatnenie</w:t>
      </w:r>
    </w:p>
    <w:p w14:paraId="1670F4C3" w14:textId="77777777" w:rsidR="000A569A" w:rsidRDefault="00001E75">
      <w:pPr>
        <w:numPr>
          <w:ilvl w:val="0"/>
          <w:numId w:val="8"/>
        </w:numPr>
        <w:spacing w:before="118" w:line="305" w:lineRule="exact"/>
        <w:jc w:val="both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študijné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učebné odbory zaradené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oboch zoznamoch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budú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nadväznosti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na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§ 4 ods.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 nariadenia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vlády Slovenskej republiky č. 630/2008 Z. z., ktorým sa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ustanovujú podrobnosti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rozpisu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finančných prostriedkov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zo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štátneho rozpočtu pre školy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školské zariadenia v znení neskorších predpisov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počas doby zaradenia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zohľadňované pri rozpise finančných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prostriedkov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rámci normatívneho financovania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na žiaka prvého ročníka strednej odbornej školy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jeho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nasled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ujúcich ročníkov; normatív na žiaka prvého ročníka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strednej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školy a jeho nasledujúcich ročníkov vzdelávajúceho sa v študijnom odbore alebo v učebnom odbore zaradenom v zozname študijných odborov a učebných odborov, ktoré sú nad rozsah potrieb trhu práce je 90 % normatívu na žiaka príslušnej kategórie školy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počas doby zaradenia študijného odboru alebo učebného odboru v tomto zozname, v zozname študijných odborov a učebných odborov s nedostatočným počtom absolventov pre potreby trhu práce je 110 % normatívu na žiaka príslušnej kategórie školy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66A90B2" w14:textId="109A7C09" w:rsidR="000A569A" w:rsidRDefault="00001E75">
      <w:pPr>
        <w:numPr>
          <w:ilvl w:val="0"/>
          <w:numId w:val="8"/>
        </w:numPr>
        <w:spacing w:before="118" w:line="305" w:lineRule="exact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zaradenie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</w:t>
      </w:r>
      <w:r>
        <w:rPr>
          <w:rFonts w:ascii="Times New Roman" w:hAnsi="Times New Roman" w:cs="Times New Roman"/>
          <w:color w:val="000000"/>
          <w:sz w:val="24"/>
          <w:szCs w:val="24"/>
        </w:rPr>
        <w:t>ijn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ého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odboru alebo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učebného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odboru do zoznamu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študijných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odborov a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učebných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odborov s n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edostatočným počtom absolventov pre potreby trhu práce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predstavuje jeden z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osobitných prípadov, keď zriaďovateľ strednej školy môž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za podmienok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§ 33 ods. 8 písm. a) zákona č. 245/2008 Z. z. o výchove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vzdelávaní (školský zákon)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o zmene a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doplnení niektorých zákonov v znení neskorších predpisov určiť aj menší počet žiakov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triede (9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žiakov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dennej forme štúdia, 5 žiakov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externej forme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štúdia)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ak nie je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možné zriadiť spoločnú triedu pre niekoľko príbuzných študijných odborov alebo spoločnú triedu pre niekoľko príbuzných učebných odborov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13DA474" w14:textId="77777777" w:rsidR="000A569A" w:rsidRDefault="00001E75">
      <w:pPr>
        <w:numPr>
          <w:ilvl w:val="0"/>
          <w:numId w:val="8"/>
        </w:numPr>
        <w:spacing w:before="118" w:line="305" w:lineRule="exact"/>
        <w:jc w:val="both"/>
        <w:rPr>
          <w:color w:val="000000"/>
        </w:rPr>
      </w:pP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podľa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§ 27 ods. 3 zákona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č. 61/2015 Z. z.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sa žiakovi, ktorý sa pripravuje na povolanie, </w:t>
      </w:r>
      <w:r>
        <w:rPr>
          <w:rFonts w:ascii="Times New Roman" w:hAnsi="Times New Roman" w:cs="Times New Roman"/>
          <w:color w:val="000000"/>
          <w:sz w:val="24"/>
          <w:szCs w:val="24"/>
        </w:rPr>
        <w:t>skupinu pov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olaní alebo odborných činností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študijnom odbore alebo učebnom odbore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zaradenom do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zoznamu študijných odborov a učebných odborov 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nedos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tatočným počtom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absolventov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pre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potreby trhu práce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poskytuje motivačné štipendium 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prostriedkov štátneho rozpočtu,</w:t>
      </w:r>
    </w:p>
    <w:p w14:paraId="74DABAEC" w14:textId="43638AE8" w:rsidR="000A569A" w:rsidRDefault="00001E75">
      <w:pPr>
        <w:numPr>
          <w:ilvl w:val="0"/>
          <w:numId w:val="8"/>
        </w:numPr>
        <w:spacing w:before="118" w:line="305" w:lineRule="exact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ľa § 31 ods. 6 zákona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č. 61/2015 Z. z.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vo vzťahu 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študijné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mu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alebo učebné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mu odboru 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s nedostatočným počtom absolventov pre potreby trhu práce je možné podať žiadosť 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832EE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>preskúmanie</w:t>
      </w:r>
      <w:r>
        <w:rPr>
          <w:rFonts w:ascii="Times New Roman 2" w:eastAsia="Times New Roman 2" w:hAnsi="Times New Roman 2" w:cs="Times New Roman 2"/>
          <w:color w:val="000000"/>
          <w:kern w:val="2"/>
          <w:sz w:val="24"/>
          <w:szCs w:val="24"/>
        </w:rPr>
        <w:t xml:space="preserve"> určenia počtu žiakov prvého ročníka stredných škôl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41E633" w14:textId="77777777" w:rsidR="000A569A" w:rsidRPr="00832EE1" w:rsidRDefault="00001E75" w:rsidP="00832EE1">
      <w:pPr>
        <w:keepNext/>
        <w:keepLines/>
        <w:numPr>
          <w:ilvl w:val="0"/>
          <w:numId w:val="9"/>
        </w:numPr>
        <w:spacing w:line="281" w:lineRule="exact"/>
        <w:ind w:left="283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2EE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lastRenderedPageBreak/>
        <w:t>Zoznam študijných odborov a učebných odborov, ktoré sú nad</w:t>
      </w:r>
      <w:r w:rsidRPr="00832EE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rozsah potrieb trhu </w:t>
      </w:r>
      <w:r w:rsidRPr="00832EE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práce</w:t>
      </w:r>
    </w:p>
    <w:p w14:paraId="2928ECC0" w14:textId="77777777" w:rsidR="000A569A" w:rsidRPr="00832EE1" w:rsidRDefault="000A569A" w:rsidP="00832EE1">
      <w:pPr>
        <w:keepNext/>
        <w:keepLines/>
        <w:spacing w:before="155" w:line="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8231" w:type="dxa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"/>
        <w:gridCol w:w="7257"/>
      </w:tblGrid>
      <w:tr w:rsidR="000A569A" w:rsidRPr="00832EE1" w14:paraId="3D401AD2" w14:textId="77777777">
        <w:trPr>
          <w:trHeight w:hRule="exact" w:val="286"/>
        </w:trPr>
        <w:tc>
          <w:tcPr>
            <w:tcW w:w="8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3A66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>Trenčiansky samosprávny kraj</w:t>
            </w:r>
            <w:r w:rsidRPr="00832E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569A" w:rsidRPr="00832EE1" w14:paraId="0AC32583" w14:textId="77777777">
        <w:trPr>
          <w:trHeight w:hRule="exact" w:val="286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5F51B3DE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5370 M 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33B9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eastAsia="Times New Roman 2" w:hAnsi="Times New Roman" w:cs="Times New Roman"/>
                <w:color w:val="000000"/>
                <w:kern w:val="2"/>
                <w:sz w:val="24"/>
                <w:szCs w:val="24"/>
              </w:rPr>
              <w:t>masér</w:t>
            </w:r>
            <w:r w:rsidRPr="00832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A569A" w:rsidRPr="00832EE1" w14:paraId="66482591" w14:textId="77777777">
        <w:trPr>
          <w:trHeight w:hRule="exact" w:val="278"/>
        </w:trPr>
        <w:tc>
          <w:tcPr>
            <w:tcW w:w="8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DC3E" w14:textId="77777777" w:rsidR="000A569A" w:rsidRPr="00832EE1" w:rsidRDefault="00001E75" w:rsidP="00832EE1">
            <w:pPr>
              <w:keepNext/>
              <w:keepLines/>
              <w:spacing w:line="25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569A" w:rsidRPr="00832EE1" w14:paraId="46BDDDB1" w14:textId="77777777">
        <w:trPr>
          <w:trHeight w:hRule="exact" w:val="286"/>
        </w:trPr>
        <w:tc>
          <w:tcPr>
            <w:tcW w:w="8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0D01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Žilinský samosprávny kraj </w:t>
            </w:r>
            <w:r w:rsidRPr="00832E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569A" w:rsidRPr="00832EE1" w14:paraId="2927E04C" w14:textId="77777777">
        <w:trPr>
          <w:trHeight w:hRule="exact" w:val="288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7CEEB2BA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5370 M 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8B32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eastAsia="Times New Roman 2" w:hAnsi="Times New Roman" w:cs="Times New Roman"/>
                <w:color w:val="000000"/>
                <w:kern w:val="2"/>
                <w:sz w:val="24"/>
                <w:szCs w:val="24"/>
              </w:rPr>
              <w:t>masér</w:t>
            </w:r>
            <w:r w:rsidRPr="00832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A569A" w:rsidRPr="00832EE1" w14:paraId="68B543F8" w14:textId="77777777">
        <w:trPr>
          <w:trHeight w:hRule="exact" w:val="278"/>
        </w:trPr>
        <w:tc>
          <w:tcPr>
            <w:tcW w:w="8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8312" w14:textId="77777777" w:rsidR="000A569A" w:rsidRPr="00832EE1" w:rsidRDefault="00001E75" w:rsidP="00832EE1">
            <w:pPr>
              <w:keepNext/>
              <w:keepLines/>
              <w:spacing w:line="25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569A" w:rsidRPr="00832EE1" w14:paraId="73369F36" w14:textId="77777777">
        <w:trPr>
          <w:trHeight w:hRule="exact" w:val="286"/>
        </w:trPr>
        <w:tc>
          <w:tcPr>
            <w:tcW w:w="8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79CF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Banskobystrický samosprávny kraj </w:t>
            </w:r>
            <w:r w:rsidRPr="00832E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569A" w:rsidRPr="00832EE1" w14:paraId="12FF30B8" w14:textId="77777777">
        <w:trPr>
          <w:trHeight w:hRule="exact" w:val="286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1186D07C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6362 M 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CDE1" w14:textId="77777777" w:rsidR="000A569A" w:rsidRPr="00832EE1" w:rsidRDefault="00001E75" w:rsidP="00832EE1">
            <w:pPr>
              <w:keepNext/>
              <w:keepLines/>
              <w:spacing w:line="28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eastAsia="Times New Roman 2" w:hAnsi="Times New Roman" w:cs="Times New Roman"/>
                <w:color w:val="000000"/>
                <w:kern w:val="2"/>
                <w:sz w:val="24"/>
                <w:szCs w:val="24"/>
              </w:rPr>
              <w:t>kozmetička a</w:t>
            </w:r>
            <w:r w:rsidRPr="00832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2EE1">
              <w:rPr>
                <w:rFonts w:ascii="Times New Roman" w:eastAsia="Times New Roman 2" w:hAnsi="Times New Roman" w:cs="Times New Roman"/>
                <w:color w:val="000000"/>
                <w:kern w:val="2"/>
                <w:sz w:val="24"/>
                <w:szCs w:val="24"/>
              </w:rPr>
              <w:t>vizážistka</w:t>
            </w:r>
            <w:r w:rsidRPr="00832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9AD9BD9" w14:textId="77777777" w:rsidR="00832EE1" w:rsidRPr="00832EE1" w:rsidRDefault="00832EE1" w:rsidP="00EB031C">
      <w:pPr>
        <w:keepNext/>
        <w:keepLines/>
        <w:numPr>
          <w:ilvl w:val="0"/>
          <w:numId w:val="9"/>
        </w:numPr>
        <w:spacing w:before="360" w:after="360"/>
        <w:ind w:left="284" w:hanging="284"/>
        <w:jc w:val="both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</w:pPr>
      <w:r w:rsidRPr="00832EE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Zoznam</w:t>
      </w:r>
      <w:r w:rsidRPr="00832EE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študijných </w:t>
      </w:r>
      <w:r w:rsidRPr="00832EE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 xml:space="preserve">odborov a učebných odborov s nedostatočným počtom absolventov pre potreby trhu práce </w:t>
      </w:r>
    </w:p>
    <w:tbl>
      <w:tblPr>
        <w:tblStyle w:val="Mriekatabuky"/>
        <w:tblW w:w="8221" w:type="dxa"/>
        <w:tblInd w:w="421" w:type="dxa"/>
        <w:tblLook w:val="04A0" w:firstRow="1" w:lastRow="0" w:firstColumn="1" w:lastColumn="0" w:noHBand="0" w:noVBand="1"/>
      </w:tblPr>
      <w:tblGrid>
        <w:gridCol w:w="1304"/>
        <w:gridCol w:w="6917"/>
      </w:tblGrid>
      <w:tr w:rsidR="00832EE1" w:rsidRPr="00832EE1" w14:paraId="72D54B18" w14:textId="77777777" w:rsidTr="00A00940">
        <w:tc>
          <w:tcPr>
            <w:tcW w:w="8221" w:type="dxa"/>
            <w:gridSpan w:val="2"/>
          </w:tcPr>
          <w:p w14:paraId="237C4E51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Bratislavský samosprávny kraj</w:t>
            </w:r>
          </w:p>
        </w:tc>
      </w:tr>
      <w:tr w:rsidR="00832EE1" w:rsidRPr="00832EE1" w14:paraId="39012A83" w14:textId="77777777" w:rsidTr="00A00940">
        <w:trPr>
          <w:trHeight w:val="567"/>
        </w:trPr>
        <w:tc>
          <w:tcPr>
            <w:tcW w:w="1304" w:type="dxa"/>
            <w:vAlign w:val="center"/>
          </w:tcPr>
          <w:p w14:paraId="26F5B5C6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2464 H</w:t>
            </w:r>
          </w:p>
        </w:tc>
        <w:tc>
          <w:tcPr>
            <w:tcW w:w="6917" w:type="dxa"/>
          </w:tcPr>
          <w:p w14:paraId="3B4B3BD4" w14:textId="77777777" w:rsidR="00832EE1" w:rsidRPr="00832EE1" w:rsidRDefault="00832EE1" w:rsidP="00832EE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strojný mechanik</w:t>
            </w:r>
          </w:p>
          <w:p w14:paraId="5043181F" w14:textId="77777777" w:rsidR="00832EE1" w:rsidRPr="00832EE1" w:rsidRDefault="00832EE1" w:rsidP="00832EE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strojná mechanička </w:t>
            </w:r>
          </w:p>
        </w:tc>
      </w:tr>
      <w:tr w:rsidR="00832EE1" w:rsidRPr="00832EE1" w14:paraId="5E98FD1E" w14:textId="77777777" w:rsidTr="00A00940">
        <w:tc>
          <w:tcPr>
            <w:tcW w:w="1304" w:type="dxa"/>
            <w:vAlign w:val="center"/>
          </w:tcPr>
          <w:p w14:paraId="7CC8C7D7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2847 M</w:t>
            </w:r>
          </w:p>
        </w:tc>
        <w:tc>
          <w:tcPr>
            <w:tcW w:w="6917" w:type="dxa"/>
          </w:tcPr>
          <w:p w14:paraId="3DA784A8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technológia kozmetiky a chemických liečiv</w:t>
            </w:r>
          </w:p>
        </w:tc>
      </w:tr>
      <w:tr w:rsidR="00832EE1" w:rsidRPr="00832EE1" w14:paraId="626214D3" w14:textId="77777777" w:rsidTr="00A00940">
        <w:tc>
          <w:tcPr>
            <w:tcW w:w="1304" w:type="dxa"/>
            <w:vAlign w:val="center"/>
          </w:tcPr>
          <w:p w14:paraId="2E334ACE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2955 H</w:t>
            </w:r>
          </w:p>
        </w:tc>
        <w:tc>
          <w:tcPr>
            <w:tcW w:w="6917" w:type="dxa"/>
          </w:tcPr>
          <w:p w14:paraId="00C991B0" w14:textId="77777777" w:rsidR="00832EE1" w:rsidRPr="00832EE1" w:rsidRDefault="00832EE1" w:rsidP="00832EE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mäsiar,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</w:t>
            </w:r>
            <w:proofErr w:type="spellEnd"/>
          </w:p>
          <w:p w14:paraId="4FE6C00A" w14:textId="77777777" w:rsidR="00832EE1" w:rsidRPr="00832EE1" w:rsidRDefault="00832EE1" w:rsidP="00832EE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mäsiarka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lahôdkárka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E1" w:rsidRPr="00832EE1" w14:paraId="0BF28FA2" w14:textId="77777777" w:rsidTr="00A00940">
        <w:tc>
          <w:tcPr>
            <w:tcW w:w="1304" w:type="dxa"/>
            <w:vAlign w:val="center"/>
          </w:tcPr>
          <w:p w14:paraId="67C5DC1C" w14:textId="77777777" w:rsidR="00832EE1" w:rsidRPr="00832EE1" w:rsidRDefault="00832EE1" w:rsidP="00832EE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2964 H </w:t>
            </w:r>
          </w:p>
        </w:tc>
        <w:tc>
          <w:tcPr>
            <w:tcW w:w="6917" w:type="dxa"/>
          </w:tcPr>
          <w:p w14:paraId="2C9A08DF" w14:textId="77777777" w:rsidR="00832EE1" w:rsidRPr="00832EE1" w:rsidRDefault="00832EE1" w:rsidP="00832EE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cukrár</w:t>
            </w:r>
          </w:p>
          <w:p w14:paraId="2C531FAA" w14:textId="77777777" w:rsidR="00832EE1" w:rsidRPr="00832EE1" w:rsidRDefault="00832EE1" w:rsidP="00832EE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cukrárka</w:t>
            </w:r>
          </w:p>
        </w:tc>
      </w:tr>
      <w:tr w:rsidR="00832EE1" w:rsidRPr="00832EE1" w14:paraId="0B2A934C" w14:textId="77777777" w:rsidTr="00A00940">
        <w:tc>
          <w:tcPr>
            <w:tcW w:w="1304" w:type="dxa"/>
            <w:vAlign w:val="center"/>
          </w:tcPr>
          <w:p w14:paraId="737CE947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6442 K</w:t>
            </w:r>
          </w:p>
        </w:tc>
        <w:tc>
          <w:tcPr>
            <w:tcW w:w="6917" w:type="dxa"/>
          </w:tcPr>
          <w:p w14:paraId="1A0E482C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obchodný pracovník</w:t>
            </w:r>
          </w:p>
          <w:p w14:paraId="30F391BB" w14:textId="77777777" w:rsidR="00832EE1" w:rsidRPr="00832EE1" w:rsidRDefault="00832EE1" w:rsidP="00832EE1">
            <w:pPr>
              <w:keepNext/>
              <w:keepLines/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obchodná pracovníčka </w:t>
            </w:r>
          </w:p>
        </w:tc>
      </w:tr>
      <w:tr w:rsidR="00832EE1" w:rsidRPr="00832EE1" w14:paraId="02766D2C" w14:textId="77777777" w:rsidTr="00A00940">
        <w:tc>
          <w:tcPr>
            <w:tcW w:w="1304" w:type="dxa"/>
            <w:shd w:val="clear" w:color="auto" w:fill="FFFF00"/>
            <w:vAlign w:val="center"/>
          </w:tcPr>
          <w:p w14:paraId="7B616E59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7237 M</w:t>
            </w:r>
          </w:p>
          <w:p w14:paraId="63D33ED2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7238 M</w:t>
            </w:r>
          </w:p>
        </w:tc>
        <w:tc>
          <w:tcPr>
            <w:tcW w:w="6917" w:type="dxa"/>
            <w:shd w:val="clear" w:color="auto" w:fill="FFFF00"/>
          </w:tcPr>
          <w:p w14:paraId="3A1DED1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informačné systémy a služby</w:t>
            </w:r>
          </w:p>
          <w:p w14:paraId="291E1773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knižničné a informačné služby</w:t>
            </w:r>
          </w:p>
        </w:tc>
      </w:tr>
      <w:tr w:rsidR="00832EE1" w:rsidRPr="00832EE1" w14:paraId="4FA19704" w14:textId="77777777" w:rsidTr="00A00940">
        <w:tc>
          <w:tcPr>
            <w:tcW w:w="1304" w:type="dxa"/>
            <w:vAlign w:val="center"/>
          </w:tcPr>
          <w:p w14:paraId="1446F506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7661 M</w:t>
            </w:r>
          </w:p>
        </w:tc>
        <w:tc>
          <w:tcPr>
            <w:tcW w:w="6917" w:type="dxa"/>
          </w:tcPr>
          <w:p w14:paraId="013297F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sociálno-výchovný pracovník </w:t>
            </w:r>
          </w:p>
          <w:p w14:paraId="0CFC8C5E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sociálno-výchovná pracovníčka</w:t>
            </w:r>
          </w:p>
        </w:tc>
      </w:tr>
      <w:tr w:rsidR="00832EE1" w:rsidRPr="00832EE1" w14:paraId="4CB34E56" w14:textId="77777777" w:rsidTr="00A00940">
        <w:tc>
          <w:tcPr>
            <w:tcW w:w="1304" w:type="dxa"/>
            <w:vAlign w:val="center"/>
          </w:tcPr>
          <w:p w14:paraId="052B4185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8604 M</w:t>
            </w:r>
          </w:p>
        </w:tc>
        <w:tc>
          <w:tcPr>
            <w:tcW w:w="6917" w:type="dxa"/>
          </w:tcPr>
          <w:p w14:paraId="677D4B0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grafický dizajn</w:t>
            </w:r>
          </w:p>
        </w:tc>
      </w:tr>
      <w:tr w:rsidR="00832EE1" w:rsidRPr="00832EE1" w14:paraId="13961E9E" w14:textId="77777777" w:rsidTr="00A00940">
        <w:tc>
          <w:tcPr>
            <w:tcW w:w="8221" w:type="dxa"/>
            <w:gridSpan w:val="2"/>
          </w:tcPr>
          <w:p w14:paraId="15D1257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EE1" w:rsidRPr="00832EE1" w14:paraId="7882C4AF" w14:textId="77777777" w:rsidTr="00A00940">
        <w:tc>
          <w:tcPr>
            <w:tcW w:w="8221" w:type="dxa"/>
            <w:gridSpan w:val="2"/>
          </w:tcPr>
          <w:p w14:paraId="01216094" w14:textId="77777777" w:rsidR="00832EE1" w:rsidRPr="00832EE1" w:rsidRDefault="00832EE1" w:rsidP="004D6B40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Trnavský samosprávny kraj </w:t>
            </w:r>
          </w:p>
        </w:tc>
      </w:tr>
      <w:tr w:rsidR="00832EE1" w:rsidRPr="00832EE1" w14:paraId="154C5D3C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1F3E8739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2423 H </w:t>
            </w:r>
          </w:p>
        </w:tc>
        <w:tc>
          <w:tcPr>
            <w:tcW w:w="6917" w:type="dxa"/>
          </w:tcPr>
          <w:p w14:paraId="3CD66A74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nástrojár</w:t>
            </w:r>
          </w:p>
          <w:p w14:paraId="08BEA854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nástrojárka</w:t>
            </w:r>
          </w:p>
        </w:tc>
      </w:tr>
      <w:tr w:rsidR="00832EE1" w:rsidRPr="00832EE1" w14:paraId="299EA26B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2DA17B8C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2433 H </w:t>
            </w:r>
          </w:p>
        </w:tc>
        <w:tc>
          <w:tcPr>
            <w:tcW w:w="6917" w:type="dxa"/>
          </w:tcPr>
          <w:p w14:paraId="270D7EE8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obrábač kovov</w:t>
            </w:r>
          </w:p>
          <w:p w14:paraId="4BCA43FA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obrábačka kovov </w:t>
            </w:r>
          </w:p>
        </w:tc>
      </w:tr>
      <w:tr w:rsidR="00832EE1" w:rsidRPr="00832EE1" w14:paraId="4EAF9BB5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45C9991F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2840 M </w:t>
            </w:r>
          </w:p>
        </w:tc>
        <w:tc>
          <w:tcPr>
            <w:tcW w:w="6917" w:type="dxa"/>
          </w:tcPr>
          <w:p w14:paraId="62040138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biotechnológia a farmakológia </w:t>
            </w:r>
          </w:p>
        </w:tc>
      </w:tr>
      <w:tr w:rsidR="00832EE1" w:rsidRPr="00832EE1" w14:paraId="18E7CCBB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41F54AD7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3675 H </w:t>
            </w:r>
          </w:p>
        </w:tc>
        <w:tc>
          <w:tcPr>
            <w:tcW w:w="6917" w:type="dxa"/>
          </w:tcPr>
          <w:p w14:paraId="7A44FD02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maliar </w:t>
            </w:r>
          </w:p>
          <w:p w14:paraId="43AB2CF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maliarka</w:t>
            </w:r>
          </w:p>
        </w:tc>
      </w:tr>
      <w:tr w:rsidR="00832EE1" w:rsidRPr="00832EE1" w14:paraId="2E7573ED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0FA5D7BC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3739 M </w:t>
            </w:r>
          </w:p>
        </w:tc>
        <w:tc>
          <w:tcPr>
            <w:tcW w:w="6917" w:type="dxa"/>
          </w:tcPr>
          <w:p w14:paraId="68520ACE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elektrotechnika v doprave a telekomunikáciách</w:t>
            </w:r>
          </w:p>
        </w:tc>
      </w:tr>
      <w:tr w:rsidR="00832EE1" w:rsidRPr="00832EE1" w14:paraId="1D5BBD77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6AED24EF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3760 M </w:t>
            </w:r>
          </w:p>
        </w:tc>
        <w:tc>
          <w:tcPr>
            <w:tcW w:w="6917" w:type="dxa"/>
          </w:tcPr>
          <w:p w14:paraId="26AEDCD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prevádzka a ekonomika dopravy </w:t>
            </w:r>
          </w:p>
        </w:tc>
      </w:tr>
      <w:tr w:rsidR="00832EE1" w:rsidRPr="00832EE1" w14:paraId="48F0526C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63803407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4524 H </w:t>
            </w:r>
          </w:p>
        </w:tc>
        <w:tc>
          <w:tcPr>
            <w:tcW w:w="6917" w:type="dxa"/>
          </w:tcPr>
          <w:p w14:paraId="4858DA6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agromechanizátor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, opravár </w:t>
            </w:r>
          </w:p>
          <w:p w14:paraId="13C0079A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agromechanizátorka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, opravárka</w:t>
            </w:r>
          </w:p>
        </w:tc>
      </w:tr>
      <w:tr w:rsidR="00832EE1" w:rsidRPr="00832EE1" w14:paraId="01310CE0" w14:textId="77777777" w:rsidTr="00A00940">
        <w:tc>
          <w:tcPr>
            <w:tcW w:w="1304" w:type="dxa"/>
            <w:shd w:val="clear" w:color="auto" w:fill="FFFFFF" w:themeFill="background1"/>
            <w:vAlign w:val="center"/>
          </w:tcPr>
          <w:p w14:paraId="4696CAE8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5371 H</w:t>
            </w:r>
          </w:p>
        </w:tc>
        <w:tc>
          <w:tcPr>
            <w:tcW w:w="6917" w:type="dxa"/>
          </w:tcPr>
          <w:p w14:paraId="21F2FFA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sanitár</w:t>
            </w:r>
          </w:p>
          <w:p w14:paraId="024737B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sanitárka</w:t>
            </w:r>
          </w:p>
        </w:tc>
      </w:tr>
      <w:tr w:rsidR="00832EE1" w:rsidRPr="00832EE1" w14:paraId="1ACF97E5" w14:textId="77777777" w:rsidTr="00A00940">
        <w:tc>
          <w:tcPr>
            <w:tcW w:w="1304" w:type="dxa"/>
            <w:shd w:val="clear" w:color="auto" w:fill="FFFF00"/>
          </w:tcPr>
          <w:p w14:paraId="51C792FE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2426 K</w:t>
            </w:r>
          </w:p>
          <w:p w14:paraId="705EEBC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2449 K</w:t>
            </w:r>
          </w:p>
        </w:tc>
        <w:tc>
          <w:tcPr>
            <w:tcW w:w="6917" w:type="dxa"/>
            <w:shd w:val="clear" w:color="auto" w:fill="FFFF00"/>
          </w:tcPr>
          <w:p w14:paraId="0488831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programátor obrábacích a zváracích strojov a zariadení </w:t>
            </w:r>
          </w:p>
          <w:p w14:paraId="0419F9FA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programátor CNC strojov</w:t>
            </w:r>
          </w:p>
          <w:p w14:paraId="73979F85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programátorka CNC strojov</w:t>
            </w:r>
          </w:p>
        </w:tc>
      </w:tr>
    </w:tbl>
    <w:p w14:paraId="1B9B0EC6" w14:textId="77777777" w:rsidR="00EB031C" w:rsidRDefault="00EB031C"/>
    <w:tbl>
      <w:tblPr>
        <w:tblStyle w:val="Mriekatabuky"/>
        <w:tblW w:w="8221" w:type="dxa"/>
        <w:tblInd w:w="-5" w:type="dxa"/>
        <w:tblLook w:val="04A0" w:firstRow="1" w:lastRow="0" w:firstColumn="1" w:lastColumn="0" w:noHBand="0" w:noVBand="1"/>
      </w:tblPr>
      <w:tblGrid>
        <w:gridCol w:w="1304"/>
        <w:gridCol w:w="6917"/>
      </w:tblGrid>
      <w:tr w:rsidR="00832EE1" w:rsidRPr="00832EE1" w14:paraId="72228890" w14:textId="77777777" w:rsidTr="00A00940">
        <w:tc>
          <w:tcPr>
            <w:tcW w:w="8221" w:type="dxa"/>
            <w:gridSpan w:val="2"/>
          </w:tcPr>
          <w:p w14:paraId="2902F94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E1" w:rsidRPr="00832EE1" w14:paraId="27DD575D" w14:textId="77777777" w:rsidTr="00A00940">
        <w:tc>
          <w:tcPr>
            <w:tcW w:w="8221" w:type="dxa"/>
            <w:gridSpan w:val="2"/>
          </w:tcPr>
          <w:p w14:paraId="31DDDFBE" w14:textId="77777777" w:rsidR="00832EE1" w:rsidRPr="00832EE1" w:rsidRDefault="00832EE1" w:rsidP="004D6B40">
            <w:pPr>
              <w:tabs>
                <w:tab w:val="left" w:pos="567"/>
              </w:tabs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Trenčiansky samosprávny kraj</w:t>
            </w:r>
          </w:p>
        </w:tc>
      </w:tr>
      <w:tr w:rsidR="00832EE1" w:rsidRPr="00832EE1" w14:paraId="0D2D7347" w14:textId="77777777" w:rsidTr="00A00940">
        <w:tc>
          <w:tcPr>
            <w:tcW w:w="1304" w:type="dxa"/>
            <w:shd w:val="clear" w:color="auto" w:fill="FFFF00"/>
          </w:tcPr>
          <w:p w14:paraId="6BB1D50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2738 H 01 </w:t>
            </w:r>
          </w:p>
          <w:p w14:paraId="2047066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2738 H 08</w:t>
            </w:r>
          </w:p>
        </w:tc>
        <w:tc>
          <w:tcPr>
            <w:tcW w:w="6917" w:type="dxa"/>
            <w:shd w:val="clear" w:color="auto" w:fill="FFFF00"/>
          </w:tcPr>
          <w:p w14:paraId="5FCC629F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operátor sklárskej výroby – výroba dutého a lisovaného skla</w:t>
            </w:r>
          </w:p>
          <w:p w14:paraId="3EF04E1F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operátor sklárskej výroby – ručné tvarovanie skla </w:t>
            </w:r>
          </w:p>
          <w:p w14:paraId="23F1C55E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operátor sklárskej výroby – ručné tvarovanie skla</w:t>
            </w: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32EE1" w:rsidRPr="00832EE1" w14:paraId="4A8673B9" w14:textId="77777777" w:rsidTr="00A00940">
        <w:tc>
          <w:tcPr>
            <w:tcW w:w="1304" w:type="dxa"/>
            <w:vAlign w:val="center"/>
          </w:tcPr>
          <w:p w14:paraId="23AC3340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2859 K</w:t>
            </w:r>
          </w:p>
        </w:tc>
        <w:tc>
          <w:tcPr>
            <w:tcW w:w="6917" w:type="dxa"/>
          </w:tcPr>
          <w:p w14:paraId="2036EA8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operátor gumárskej a plastikárskej výroby </w:t>
            </w:r>
          </w:p>
          <w:p w14:paraId="75D0136F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operátorka gumárskej a plastikárskej výroby</w:t>
            </w:r>
          </w:p>
        </w:tc>
      </w:tr>
      <w:tr w:rsidR="00832EE1" w:rsidRPr="00832EE1" w14:paraId="2D0B1689" w14:textId="77777777" w:rsidTr="00A00940">
        <w:tc>
          <w:tcPr>
            <w:tcW w:w="1304" w:type="dxa"/>
            <w:vAlign w:val="center"/>
          </w:tcPr>
          <w:p w14:paraId="2312575A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2954 H </w:t>
            </w:r>
          </w:p>
        </w:tc>
        <w:tc>
          <w:tcPr>
            <w:tcW w:w="6917" w:type="dxa"/>
          </w:tcPr>
          <w:p w14:paraId="11ADD4B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 </w:t>
            </w:r>
          </w:p>
          <w:p w14:paraId="54C5383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mäsiarka</w:t>
            </w:r>
          </w:p>
        </w:tc>
      </w:tr>
      <w:tr w:rsidR="00832EE1" w:rsidRPr="00832EE1" w14:paraId="3C26AB6C" w14:textId="77777777" w:rsidTr="00A00940">
        <w:tc>
          <w:tcPr>
            <w:tcW w:w="1304" w:type="dxa"/>
            <w:shd w:val="clear" w:color="auto" w:fill="FFFF00"/>
          </w:tcPr>
          <w:p w14:paraId="1D6C5D3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3658 K </w:t>
            </w:r>
          </w:p>
          <w:p w14:paraId="6140B97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3659 K</w:t>
            </w:r>
          </w:p>
        </w:tc>
        <w:tc>
          <w:tcPr>
            <w:tcW w:w="6917" w:type="dxa"/>
            <w:shd w:val="clear" w:color="auto" w:fill="FFFF00"/>
          </w:tcPr>
          <w:p w14:paraId="0B188DD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mechanik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stavebnoinštalačných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zariadení </w:t>
            </w:r>
          </w:p>
          <w:p w14:paraId="4806F32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technik </w:t>
            </w:r>
            <w:proofErr w:type="spellStart"/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stavebnoinštalačných</w:t>
            </w:r>
            <w:proofErr w:type="spellEnd"/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zariadení</w:t>
            </w:r>
          </w:p>
          <w:p w14:paraId="4DAB354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technička </w:t>
            </w:r>
            <w:proofErr w:type="spellStart"/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stavebnoinštalačných</w:t>
            </w:r>
            <w:proofErr w:type="spellEnd"/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zariadení</w:t>
            </w:r>
          </w:p>
        </w:tc>
      </w:tr>
      <w:tr w:rsidR="00832EE1" w:rsidRPr="00832EE1" w14:paraId="760814A2" w14:textId="77777777" w:rsidTr="00A00940">
        <w:tc>
          <w:tcPr>
            <w:tcW w:w="1304" w:type="dxa"/>
            <w:vAlign w:val="center"/>
          </w:tcPr>
          <w:p w14:paraId="328B198A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3661 H </w:t>
            </w:r>
          </w:p>
        </w:tc>
        <w:tc>
          <w:tcPr>
            <w:tcW w:w="6917" w:type="dxa"/>
          </w:tcPr>
          <w:p w14:paraId="1D5F8BAA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murár</w:t>
            </w:r>
          </w:p>
          <w:p w14:paraId="757DCC0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murárka</w:t>
            </w:r>
          </w:p>
        </w:tc>
      </w:tr>
      <w:tr w:rsidR="00832EE1" w:rsidRPr="00832EE1" w14:paraId="1836532E" w14:textId="77777777" w:rsidTr="00A00940">
        <w:tc>
          <w:tcPr>
            <w:tcW w:w="1304" w:type="dxa"/>
            <w:vAlign w:val="center"/>
          </w:tcPr>
          <w:p w14:paraId="2F0C75C7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3678 H </w:t>
            </w:r>
          </w:p>
        </w:tc>
        <w:tc>
          <w:tcPr>
            <w:tcW w:w="6917" w:type="dxa"/>
          </w:tcPr>
          <w:p w14:paraId="0C0F0E9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inštalatér</w:t>
            </w:r>
          </w:p>
          <w:p w14:paraId="38AE77CA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inštalatérka</w:t>
            </w:r>
          </w:p>
        </w:tc>
      </w:tr>
      <w:tr w:rsidR="00832EE1" w:rsidRPr="00832EE1" w14:paraId="18AF13BB" w14:textId="77777777" w:rsidTr="00A00940">
        <w:tc>
          <w:tcPr>
            <w:tcW w:w="1304" w:type="dxa"/>
          </w:tcPr>
          <w:p w14:paraId="7721DA88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7646 M </w:t>
            </w:r>
          </w:p>
        </w:tc>
        <w:tc>
          <w:tcPr>
            <w:tcW w:w="6917" w:type="dxa"/>
          </w:tcPr>
          <w:p w14:paraId="68C996E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vychovávateľsko-opatrovateľská činnosť</w:t>
            </w:r>
          </w:p>
        </w:tc>
      </w:tr>
      <w:tr w:rsidR="00832EE1" w:rsidRPr="00832EE1" w14:paraId="4FBAE97F" w14:textId="77777777" w:rsidTr="00A00940">
        <w:tc>
          <w:tcPr>
            <w:tcW w:w="1304" w:type="dxa"/>
          </w:tcPr>
          <w:p w14:paraId="0F94B16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7649 M </w:t>
            </w:r>
          </w:p>
        </w:tc>
        <w:tc>
          <w:tcPr>
            <w:tcW w:w="6917" w:type="dxa"/>
          </w:tcPr>
          <w:p w14:paraId="56673075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učiteľstvo pre materské školy a vychovávateľstvo </w:t>
            </w:r>
          </w:p>
        </w:tc>
      </w:tr>
      <w:tr w:rsidR="00832EE1" w:rsidRPr="00832EE1" w14:paraId="1F747C2F" w14:textId="77777777" w:rsidTr="00A00940">
        <w:tc>
          <w:tcPr>
            <w:tcW w:w="8221" w:type="dxa"/>
            <w:gridSpan w:val="2"/>
          </w:tcPr>
          <w:p w14:paraId="509C83AE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E1" w:rsidRPr="00832EE1" w14:paraId="199F6590" w14:textId="77777777" w:rsidTr="00A00940">
        <w:tc>
          <w:tcPr>
            <w:tcW w:w="8221" w:type="dxa"/>
            <w:gridSpan w:val="2"/>
          </w:tcPr>
          <w:p w14:paraId="52CCE5F9" w14:textId="77777777" w:rsidR="00832EE1" w:rsidRPr="00832EE1" w:rsidRDefault="00832EE1" w:rsidP="004D6B40">
            <w:pPr>
              <w:tabs>
                <w:tab w:val="left" w:pos="567"/>
              </w:tabs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Nitriansky samosprávny kraj </w:t>
            </w:r>
          </w:p>
        </w:tc>
      </w:tr>
      <w:tr w:rsidR="00832EE1" w:rsidRPr="00832EE1" w14:paraId="032787D5" w14:textId="77777777" w:rsidTr="00A00940">
        <w:tc>
          <w:tcPr>
            <w:tcW w:w="1304" w:type="dxa"/>
            <w:vAlign w:val="center"/>
          </w:tcPr>
          <w:p w14:paraId="69184FDD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3152 H 02</w:t>
            </w:r>
          </w:p>
        </w:tc>
        <w:tc>
          <w:tcPr>
            <w:tcW w:w="6917" w:type="dxa"/>
          </w:tcPr>
          <w:p w14:paraId="64BCAD4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krajčír – dámske odevy</w:t>
            </w:r>
          </w:p>
          <w:p w14:paraId="3551188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krajčírka – dámske odevy</w:t>
            </w:r>
          </w:p>
        </w:tc>
      </w:tr>
      <w:tr w:rsidR="00832EE1" w:rsidRPr="00832EE1" w14:paraId="29B5FB4C" w14:textId="77777777" w:rsidTr="00A00940">
        <w:tc>
          <w:tcPr>
            <w:tcW w:w="1304" w:type="dxa"/>
            <w:vAlign w:val="center"/>
          </w:tcPr>
          <w:p w14:paraId="1E92A91C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3341 K </w:t>
            </w:r>
          </w:p>
        </w:tc>
        <w:tc>
          <w:tcPr>
            <w:tcW w:w="6917" w:type="dxa"/>
          </w:tcPr>
          <w:p w14:paraId="7B6E4986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operátor drevárskej a nábytkárskej výroby </w:t>
            </w:r>
          </w:p>
          <w:p w14:paraId="51078CE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operátorka drevárskej a nábytkárskej výroby</w:t>
            </w:r>
          </w:p>
        </w:tc>
      </w:tr>
      <w:tr w:rsidR="00832EE1" w:rsidRPr="00832EE1" w14:paraId="3F99F3C6" w14:textId="77777777" w:rsidTr="00A00940">
        <w:tc>
          <w:tcPr>
            <w:tcW w:w="1304" w:type="dxa"/>
            <w:vAlign w:val="center"/>
          </w:tcPr>
          <w:p w14:paraId="457669FA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3692 M</w:t>
            </w:r>
          </w:p>
        </w:tc>
        <w:tc>
          <w:tcPr>
            <w:tcW w:w="6917" w:type="dxa"/>
          </w:tcPr>
          <w:p w14:paraId="6ACC6DB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geodézia, kartografia a kataster </w:t>
            </w:r>
          </w:p>
        </w:tc>
      </w:tr>
      <w:tr w:rsidR="00832EE1" w:rsidRPr="00832EE1" w14:paraId="379E2F8F" w14:textId="77777777" w:rsidTr="00A00940">
        <w:tc>
          <w:tcPr>
            <w:tcW w:w="1304" w:type="dxa"/>
            <w:vAlign w:val="center"/>
          </w:tcPr>
          <w:p w14:paraId="1029DB28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3968 M</w:t>
            </w:r>
          </w:p>
        </w:tc>
        <w:tc>
          <w:tcPr>
            <w:tcW w:w="6917" w:type="dxa"/>
          </w:tcPr>
          <w:p w14:paraId="30C95A6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logistika </w:t>
            </w:r>
          </w:p>
        </w:tc>
      </w:tr>
      <w:tr w:rsidR="00832EE1" w:rsidRPr="00832EE1" w14:paraId="64313523" w14:textId="77777777" w:rsidTr="00A00940">
        <w:tc>
          <w:tcPr>
            <w:tcW w:w="1304" w:type="dxa"/>
            <w:vAlign w:val="center"/>
          </w:tcPr>
          <w:p w14:paraId="4A934A61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4524 H</w:t>
            </w:r>
          </w:p>
        </w:tc>
        <w:tc>
          <w:tcPr>
            <w:tcW w:w="6917" w:type="dxa"/>
          </w:tcPr>
          <w:p w14:paraId="0F99456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agromechanizátor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, opravár </w:t>
            </w:r>
          </w:p>
          <w:p w14:paraId="0607616D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agromechanizátorka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, opravárka</w:t>
            </w:r>
          </w:p>
        </w:tc>
      </w:tr>
      <w:tr w:rsidR="00832EE1" w:rsidRPr="00832EE1" w14:paraId="2E441D81" w14:textId="77777777" w:rsidTr="00A00940">
        <w:tc>
          <w:tcPr>
            <w:tcW w:w="8221" w:type="dxa"/>
            <w:gridSpan w:val="2"/>
          </w:tcPr>
          <w:p w14:paraId="4ED075CD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E1" w:rsidRPr="00832EE1" w14:paraId="79A207D0" w14:textId="77777777" w:rsidTr="00A00940">
        <w:tc>
          <w:tcPr>
            <w:tcW w:w="8221" w:type="dxa"/>
            <w:gridSpan w:val="2"/>
          </w:tcPr>
          <w:p w14:paraId="062CA426" w14:textId="77777777" w:rsidR="00832EE1" w:rsidRPr="00832EE1" w:rsidRDefault="00832EE1" w:rsidP="004D6B40">
            <w:pPr>
              <w:tabs>
                <w:tab w:val="left" w:pos="567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Žilinský samosprávny kraj</w:t>
            </w:r>
          </w:p>
        </w:tc>
      </w:tr>
      <w:tr w:rsidR="00832EE1" w:rsidRPr="00832EE1" w14:paraId="4F507E3E" w14:textId="77777777" w:rsidTr="00A00940">
        <w:tc>
          <w:tcPr>
            <w:tcW w:w="1304" w:type="dxa"/>
            <w:vAlign w:val="center"/>
          </w:tcPr>
          <w:p w14:paraId="17442159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2412 K </w:t>
            </w:r>
          </w:p>
        </w:tc>
        <w:tc>
          <w:tcPr>
            <w:tcW w:w="6917" w:type="dxa"/>
          </w:tcPr>
          <w:p w14:paraId="2BC0001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mechanik číslicovo riadených strojov </w:t>
            </w:r>
          </w:p>
          <w:p w14:paraId="7FCF5082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mechanička číslicovo riadených strojov</w:t>
            </w:r>
          </w:p>
        </w:tc>
      </w:tr>
      <w:tr w:rsidR="00832EE1" w:rsidRPr="00832EE1" w14:paraId="32A7A4D7" w14:textId="77777777" w:rsidTr="00A00940">
        <w:tc>
          <w:tcPr>
            <w:tcW w:w="1304" w:type="dxa"/>
            <w:vAlign w:val="center"/>
          </w:tcPr>
          <w:p w14:paraId="5E07E378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2466 H 02 </w:t>
            </w:r>
          </w:p>
        </w:tc>
        <w:tc>
          <w:tcPr>
            <w:tcW w:w="6917" w:type="dxa"/>
          </w:tcPr>
          <w:p w14:paraId="6FAE4F5A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mechanik opravár – stroje a zariadenia </w:t>
            </w:r>
          </w:p>
          <w:p w14:paraId="0D272AF5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mechanička opravárka – stroje a zariadenia</w:t>
            </w:r>
          </w:p>
        </w:tc>
      </w:tr>
      <w:tr w:rsidR="00832EE1" w:rsidRPr="00832EE1" w14:paraId="2267CC7B" w14:textId="77777777" w:rsidTr="00A00940">
        <w:tc>
          <w:tcPr>
            <w:tcW w:w="1304" w:type="dxa"/>
            <w:vAlign w:val="center"/>
          </w:tcPr>
          <w:p w14:paraId="646B898B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2488 H </w:t>
            </w:r>
          </w:p>
        </w:tc>
        <w:tc>
          <w:tcPr>
            <w:tcW w:w="6917" w:type="dxa"/>
          </w:tcPr>
          <w:p w14:paraId="0C88979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mechanik špecialista automobilovej výroby </w:t>
            </w:r>
          </w:p>
          <w:p w14:paraId="6F2CBD5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mechanička špecialista automobilovej výroby</w:t>
            </w:r>
          </w:p>
        </w:tc>
      </w:tr>
      <w:tr w:rsidR="00832EE1" w:rsidRPr="00832EE1" w14:paraId="616F6BE8" w14:textId="77777777" w:rsidTr="00A00940">
        <w:tc>
          <w:tcPr>
            <w:tcW w:w="1304" w:type="dxa"/>
            <w:shd w:val="clear" w:color="auto" w:fill="FFFF00"/>
            <w:vAlign w:val="center"/>
          </w:tcPr>
          <w:p w14:paraId="031C4E7F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2841 M </w:t>
            </w:r>
          </w:p>
          <w:p w14:paraId="6FFC205F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2843 M</w:t>
            </w:r>
          </w:p>
        </w:tc>
        <w:tc>
          <w:tcPr>
            <w:tcW w:w="6917" w:type="dxa"/>
            <w:shd w:val="clear" w:color="auto" w:fill="FFFF00"/>
          </w:tcPr>
          <w:p w14:paraId="3672CC3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technológia ochrany a tvorby životného prostredia</w:t>
            </w:r>
          </w:p>
          <w:p w14:paraId="6D11DD9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chemické aspekty ochrany a tvorby životného prostredia</w:t>
            </w:r>
          </w:p>
        </w:tc>
      </w:tr>
      <w:tr w:rsidR="00832EE1" w:rsidRPr="00832EE1" w14:paraId="5C3F6069" w14:textId="77777777" w:rsidTr="00A00940">
        <w:tc>
          <w:tcPr>
            <w:tcW w:w="1304" w:type="dxa"/>
            <w:vAlign w:val="center"/>
          </w:tcPr>
          <w:p w14:paraId="0A8B9301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2955 H </w:t>
            </w:r>
          </w:p>
        </w:tc>
        <w:tc>
          <w:tcPr>
            <w:tcW w:w="6917" w:type="dxa"/>
          </w:tcPr>
          <w:p w14:paraId="27933A2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mäsiar,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2B754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mäsiarka,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lahôdkárka</w:t>
            </w:r>
            <w:proofErr w:type="spellEnd"/>
          </w:p>
        </w:tc>
      </w:tr>
      <w:tr w:rsidR="00832EE1" w:rsidRPr="00832EE1" w14:paraId="21E19D60" w14:textId="77777777" w:rsidTr="00A00940">
        <w:tc>
          <w:tcPr>
            <w:tcW w:w="1304" w:type="dxa"/>
            <w:vAlign w:val="center"/>
          </w:tcPr>
          <w:p w14:paraId="066295C2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3692 M </w:t>
            </w:r>
          </w:p>
        </w:tc>
        <w:tc>
          <w:tcPr>
            <w:tcW w:w="6917" w:type="dxa"/>
          </w:tcPr>
          <w:p w14:paraId="0F17DF63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geodézia, kartografia a kataster</w:t>
            </w:r>
          </w:p>
        </w:tc>
      </w:tr>
      <w:tr w:rsidR="00832EE1" w:rsidRPr="00832EE1" w14:paraId="2BCF0FA2" w14:textId="77777777" w:rsidTr="00A00940">
        <w:tc>
          <w:tcPr>
            <w:tcW w:w="1304" w:type="dxa"/>
            <w:vAlign w:val="center"/>
          </w:tcPr>
          <w:p w14:paraId="675F3F7E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4243 M </w:t>
            </w:r>
          </w:p>
        </w:tc>
        <w:tc>
          <w:tcPr>
            <w:tcW w:w="6917" w:type="dxa"/>
          </w:tcPr>
          <w:p w14:paraId="4C13B9E3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mechanizácia pôdohospodárstva </w:t>
            </w:r>
          </w:p>
        </w:tc>
      </w:tr>
      <w:tr w:rsidR="00832EE1" w:rsidRPr="00832EE1" w14:paraId="511E3A5F" w14:textId="77777777" w:rsidTr="00A00940">
        <w:tc>
          <w:tcPr>
            <w:tcW w:w="1304" w:type="dxa"/>
            <w:vAlign w:val="center"/>
          </w:tcPr>
          <w:p w14:paraId="41978F58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4524 H</w:t>
            </w:r>
          </w:p>
        </w:tc>
        <w:tc>
          <w:tcPr>
            <w:tcW w:w="6917" w:type="dxa"/>
          </w:tcPr>
          <w:p w14:paraId="6E63067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agromechanizátor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, opravár</w:t>
            </w:r>
          </w:p>
          <w:p w14:paraId="67FC323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agromechanizátorka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, opravárka</w:t>
            </w:r>
          </w:p>
        </w:tc>
      </w:tr>
      <w:tr w:rsidR="00832EE1" w:rsidRPr="00832EE1" w14:paraId="1675F6AF" w14:textId="77777777" w:rsidTr="00A00940">
        <w:tc>
          <w:tcPr>
            <w:tcW w:w="1304" w:type="dxa"/>
            <w:shd w:val="clear" w:color="auto" w:fill="FFFF00"/>
            <w:vAlign w:val="center"/>
          </w:tcPr>
          <w:p w14:paraId="0FB22DAD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6460 H </w:t>
            </w:r>
          </w:p>
          <w:p w14:paraId="418EED2F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6461 H</w:t>
            </w:r>
          </w:p>
        </w:tc>
        <w:tc>
          <w:tcPr>
            <w:tcW w:w="6917" w:type="dxa"/>
            <w:shd w:val="clear" w:color="auto" w:fill="FFFF00"/>
          </w:tcPr>
          <w:p w14:paraId="232E0BC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predavač </w:t>
            </w:r>
          </w:p>
          <w:p w14:paraId="388693C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asistent predaja</w:t>
            </w:r>
          </w:p>
          <w:p w14:paraId="1DDF316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asistentka predaja</w:t>
            </w:r>
          </w:p>
        </w:tc>
      </w:tr>
      <w:tr w:rsidR="00832EE1" w:rsidRPr="00832EE1" w14:paraId="4E2FD0AC" w14:textId="77777777" w:rsidTr="00A00940">
        <w:tc>
          <w:tcPr>
            <w:tcW w:w="1304" w:type="dxa"/>
            <w:vAlign w:val="center"/>
          </w:tcPr>
          <w:p w14:paraId="46856400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8606 M </w:t>
            </w:r>
          </w:p>
        </w:tc>
        <w:tc>
          <w:tcPr>
            <w:tcW w:w="6917" w:type="dxa"/>
          </w:tcPr>
          <w:p w14:paraId="065A3855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fotografický dizajn</w:t>
            </w:r>
          </w:p>
        </w:tc>
      </w:tr>
      <w:tr w:rsidR="00832EE1" w:rsidRPr="00832EE1" w14:paraId="13B0F531" w14:textId="77777777" w:rsidTr="00A00940">
        <w:tc>
          <w:tcPr>
            <w:tcW w:w="8221" w:type="dxa"/>
            <w:gridSpan w:val="2"/>
          </w:tcPr>
          <w:p w14:paraId="1B652E6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E1" w:rsidRPr="00832EE1" w14:paraId="4F90DFF3" w14:textId="77777777" w:rsidTr="00A00940">
        <w:tc>
          <w:tcPr>
            <w:tcW w:w="8221" w:type="dxa"/>
            <w:gridSpan w:val="2"/>
          </w:tcPr>
          <w:p w14:paraId="06BB03E3" w14:textId="77777777" w:rsidR="00832EE1" w:rsidRPr="00832EE1" w:rsidRDefault="00832EE1" w:rsidP="004D6B40">
            <w:pPr>
              <w:tabs>
                <w:tab w:val="left" w:pos="567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Banskobystrický samosprávny kraj</w:t>
            </w:r>
          </w:p>
        </w:tc>
      </w:tr>
      <w:tr w:rsidR="00832EE1" w:rsidRPr="00832EE1" w14:paraId="61E10619" w14:textId="77777777" w:rsidTr="00A00940">
        <w:tc>
          <w:tcPr>
            <w:tcW w:w="1304" w:type="dxa"/>
            <w:shd w:val="clear" w:color="auto" w:fill="FFFF00"/>
          </w:tcPr>
          <w:p w14:paraId="4EFBAC56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2262 K</w:t>
            </w:r>
          </w:p>
          <w:p w14:paraId="280F313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2263 K</w:t>
            </w:r>
          </w:p>
        </w:tc>
        <w:tc>
          <w:tcPr>
            <w:tcW w:w="6917" w:type="dxa"/>
            <w:shd w:val="clear" w:color="auto" w:fill="FFFF00"/>
          </w:tcPr>
          <w:p w14:paraId="69DFD9E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hutník operátor </w:t>
            </w:r>
          </w:p>
          <w:p w14:paraId="4BB670D8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operátor v hutníctve a zlievarenstve</w:t>
            </w:r>
          </w:p>
          <w:p w14:paraId="3113DBB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operátorka v hutníctve a zlievarenstve</w:t>
            </w:r>
          </w:p>
        </w:tc>
      </w:tr>
      <w:tr w:rsidR="00832EE1" w:rsidRPr="00832EE1" w14:paraId="5CFA21DC" w14:textId="77777777" w:rsidTr="00A00940">
        <w:tc>
          <w:tcPr>
            <w:tcW w:w="1304" w:type="dxa"/>
            <w:vAlign w:val="center"/>
          </w:tcPr>
          <w:p w14:paraId="10B3C846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2423 H </w:t>
            </w:r>
          </w:p>
        </w:tc>
        <w:tc>
          <w:tcPr>
            <w:tcW w:w="6917" w:type="dxa"/>
          </w:tcPr>
          <w:p w14:paraId="5C16DB14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nástrojár</w:t>
            </w:r>
          </w:p>
          <w:p w14:paraId="73DF6A33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nástrojárka</w:t>
            </w:r>
          </w:p>
        </w:tc>
      </w:tr>
      <w:tr w:rsidR="00832EE1" w:rsidRPr="00832EE1" w14:paraId="42C532CA" w14:textId="77777777" w:rsidTr="00A00940">
        <w:tc>
          <w:tcPr>
            <w:tcW w:w="1304" w:type="dxa"/>
            <w:vAlign w:val="center"/>
          </w:tcPr>
          <w:p w14:paraId="02F1CE2A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2430 H </w:t>
            </w:r>
          </w:p>
        </w:tc>
        <w:tc>
          <w:tcPr>
            <w:tcW w:w="6917" w:type="dxa"/>
          </w:tcPr>
          <w:p w14:paraId="117EE18D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operátor strojárskej výroby </w:t>
            </w:r>
          </w:p>
          <w:p w14:paraId="4B9F8BDB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operátorka strojárskej výroby</w:t>
            </w:r>
          </w:p>
        </w:tc>
      </w:tr>
      <w:tr w:rsidR="00832EE1" w:rsidRPr="00832EE1" w14:paraId="6D792F4C" w14:textId="77777777" w:rsidTr="00A00940">
        <w:tc>
          <w:tcPr>
            <w:tcW w:w="1304" w:type="dxa"/>
            <w:vAlign w:val="center"/>
          </w:tcPr>
          <w:p w14:paraId="223A4E3F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2487 H 03 </w:t>
            </w:r>
          </w:p>
        </w:tc>
        <w:tc>
          <w:tcPr>
            <w:tcW w:w="6917" w:type="dxa"/>
          </w:tcPr>
          <w:p w14:paraId="31D878B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autoopravár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– karosár </w:t>
            </w:r>
          </w:p>
          <w:p w14:paraId="589BD64D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autoopravárka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karosárka</w:t>
            </w:r>
            <w:proofErr w:type="spellEnd"/>
          </w:p>
        </w:tc>
      </w:tr>
      <w:tr w:rsidR="00832EE1" w:rsidRPr="00832EE1" w14:paraId="6477DBB5" w14:textId="77777777" w:rsidTr="00A00940">
        <w:tc>
          <w:tcPr>
            <w:tcW w:w="1304" w:type="dxa"/>
            <w:vAlign w:val="center"/>
          </w:tcPr>
          <w:p w14:paraId="5D1862F4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2683 H 11</w:t>
            </w:r>
          </w:p>
        </w:tc>
        <w:tc>
          <w:tcPr>
            <w:tcW w:w="6917" w:type="dxa"/>
          </w:tcPr>
          <w:p w14:paraId="0B991DA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elektromechanik – silnoprúdová technika </w:t>
            </w:r>
          </w:p>
          <w:p w14:paraId="0C1388E8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elektromechanička – silnoprúdová technika</w:t>
            </w:r>
          </w:p>
        </w:tc>
      </w:tr>
      <w:tr w:rsidR="00832EE1" w:rsidRPr="00832EE1" w14:paraId="048B9C29" w14:textId="77777777" w:rsidTr="00A00940">
        <w:tc>
          <w:tcPr>
            <w:tcW w:w="1304" w:type="dxa"/>
            <w:vAlign w:val="center"/>
          </w:tcPr>
          <w:p w14:paraId="6534AE21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2955 H  </w:t>
            </w:r>
          </w:p>
        </w:tc>
        <w:tc>
          <w:tcPr>
            <w:tcW w:w="6917" w:type="dxa"/>
          </w:tcPr>
          <w:p w14:paraId="3109201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mäsiar,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213F7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mäsiarka,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lahôdkárka</w:t>
            </w:r>
            <w:proofErr w:type="spellEnd"/>
          </w:p>
        </w:tc>
      </w:tr>
      <w:tr w:rsidR="00832EE1" w:rsidRPr="00832EE1" w14:paraId="67169438" w14:textId="77777777" w:rsidTr="00A00940">
        <w:tc>
          <w:tcPr>
            <w:tcW w:w="1304" w:type="dxa"/>
            <w:vAlign w:val="center"/>
          </w:tcPr>
          <w:p w14:paraId="7AF276A8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2978 H </w:t>
            </w:r>
          </w:p>
        </w:tc>
        <w:tc>
          <w:tcPr>
            <w:tcW w:w="6917" w:type="dxa"/>
          </w:tcPr>
          <w:p w14:paraId="42BEF9DA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cukrár pekár</w:t>
            </w:r>
          </w:p>
          <w:p w14:paraId="3383EC8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cukrárka pekárka</w:t>
            </w:r>
          </w:p>
        </w:tc>
      </w:tr>
      <w:tr w:rsidR="00832EE1" w:rsidRPr="00832EE1" w14:paraId="22DAC148" w14:textId="77777777" w:rsidTr="00A00940">
        <w:tc>
          <w:tcPr>
            <w:tcW w:w="8221" w:type="dxa"/>
            <w:gridSpan w:val="2"/>
          </w:tcPr>
          <w:p w14:paraId="68410E9E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E1" w:rsidRPr="00832EE1" w14:paraId="4D60002D" w14:textId="77777777" w:rsidTr="00A00940">
        <w:tc>
          <w:tcPr>
            <w:tcW w:w="8221" w:type="dxa"/>
            <w:gridSpan w:val="2"/>
          </w:tcPr>
          <w:p w14:paraId="3D35A0A0" w14:textId="77777777" w:rsidR="00832EE1" w:rsidRPr="00832EE1" w:rsidRDefault="00832EE1" w:rsidP="004D6B40">
            <w:pPr>
              <w:tabs>
                <w:tab w:val="left" w:pos="567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Prešovský samosprávny kraj</w:t>
            </w:r>
          </w:p>
        </w:tc>
      </w:tr>
      <w:tr w:rsidR="00832EE1" w:rsidRPr="00832EE1" w14:paraId="103A4E70" w14:textId="77777777" w:rsidTr="00A00940">
        <w:tc>
          <w:tcPr>
            <w:tcW w:w="1304" w:type="dxa"/>
            <w:vAlign w:val="center"/>
          </w:tcPr>
          <w:p w14:paraId="11D2087A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2954 H</w:t>
            </w:r>
          </w:p>
        </w:tc>
        <w:tc>
          <w:tcPr>
            <w:tcW w:w="6917" w:type="dxa"/>
          </w:tcPr>
          <w:p w14:paraId="419BFD92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 </w:t>
            </w:r>
          </w:p>
          <w:p w14:paraId="185BAE4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mäsiarka</w:t>
            </w:r>
          </w:p>
        </w:tc>
      </w:tr>
      <w:tr w:rsidR="00832EE1" w:rsidRPr="00832EE1" w14:paraId="0A003C4E" w14:textId="77777777" w:rsidTr="00A00940">
        <w:tc>
          <w:tcPr>
            <w:tcW w:w="1304" w:type="dxa"/>
            <w:vAlign w:val="center"/>
          </w:tcPr>
          <w:p w14:paraId="27DFD457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5371 H </w:t>
            </w:r>
          </w:p>
        </w:tc>
        <w:tc>
          <w:tcPr>
            <w:tcW w:w="6917" w:type="dxa"/>
          </w:tcPr>
          <w:p w14:paraId="50E1C32E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sanitár</w:t>
            </w:r>
          </w:p>
          <w:p w14:paraId="000990AF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sanitárka</w:t>
            </w:r>
          </w:p>
        </w:tc>
      </w:tr>
      <w:tr w:rsidR="00A00940" w:rsidRPr="00832EE1" w14:paraId="015D9A6A" w14:textId="77777777" w:rsidTr="00781A7C">
        <w:tc>
          <w:tcPr>
            <w:tcW w:w="8221" w:type="dxa"/>
            <w:gridSpan w:val="2"/>
            <w:vAlign w:val="center"/>
          </w:tcPr>
          <w:p w14:paraId="6A60099C" w14:textId="77777777" w:rsidR="00A00940" w:rsidRPr="00832EE1" w:rsidRDefault="00A00940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EE1" w:rsidRPr="00832EE1" w14:paraId="028E223B" w14:textId="77777777" w:rsidTr="00A00940">
        <w:tc>
          <w:tcPr>
            <w:tcW w:w="8221" w:type="dxa"/>
            <w:gridSpan w:val="2"/>
          </w:tcPr>
          <w:p w14:paraId="06A8533E" w14:textId="77777777" w:rsidR="00832EE1" w:rsidRPr="00832EE1" w:rsidRDefault="00832EE1" w:rsidP="004D6B40">
            <w:pPr>
              <w:tabs>
                <w:tab w:val="left" w:pos="567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Košický samosprávny kraj</w:t>
            </w: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2EE1" w:rsidRPr="00832EE1" w14:paraId="336B0E20" w14:textId="77777777" w:rsidTr="00EB031C">
        <w:tc>
          <w:tcPr>
            <w:tcW w:w="1304" w:type="dxa"/>
            <w:shd w:val="clear" w:color="auto" w:fill="FFFF00"/>
          </w:tcPr>
          <w:p w14:paraId="74D4741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2262 K</w:t>
            </w:r>
          </w:p>
          <w:p w14:paraId="1576DB7F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2263 K</w:t>
            </w:r>
          </w:p>
        </w:tc>
        <w:tc>
          <w:tcPr>
            <w:tcW w:w="6917" w:type="dxa"/>
            <w:shd w:val="clear" w:color="auto" w:fill="FFFF00"/>
          </w:tcPr>
          <w:p w14:paraId="0BCF46B8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hutník operátor </w:t>
            </w:r>
          </w:p>
          <w:p w14:paraId="29D8C16F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operátor v hutníctve a zlievarenstve</w:t>
            </w:r>
          </w:p>
          <w:p w14:paraId="7B8188D3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operátorka v hutníctve a zlievarenstve</w:t>
            </w:r>
          </w:p>
        </w:tc>
      </w:tr>
      <w:tr w:rsidR="00832EE1" w:rsidRPr="00832EE1" w14:paraId="7E489F48" w14:textId="77777777" w:rsidTr="00EB031C">
        <w:tc>
          <w:tcPr>
            <w:tcW w:w="1304" w:type="dxa"/>
            <w:vAlign w:val="center"/>
          </w:tcPr>
          <w:p w14:paraId="2D09A4B0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2487 H 04</w:t>
            </w:r>
          </w:p>
        </w:tc>
        <w:tc>
          <w:tcPr>
            <w:tcW w:w="6917" w:type="dxa"/>
          </w:tcPr>
          <w:p w14:paraId="65FFBD37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autoopravár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– lakovník </w:t>
            </w:r>
          </w:p>
          <w:p w14:paraId="1F0AD98C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autoopravárka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– lakovníčka</w:t>
            </w:r>
          </w:p>
        </w:tc>
      </w:tr>
      <w:tr w:rsidR="00832EE1" w:rsidRPr="00832EE1" w14:paraId="22BF5870" w14:textId="77777777" w:rsidTr="00EB031C">
        <w:tc>
          <w:tcPr>
            <w:tcW w:w="1304" w:type="dxa"/>
            <w:vAlign w:val="center"/>
          </w:tcPr>
          <w:p w14:paraId="43137BAD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2955 H</w:t>
            </w:r>
          </w:p>
        </w:tc>
        <w:tc>
          <w:tcPr>
            <w:tcW w:w="6917" w:type="dxa"/>
          </w:tcPr>
          <w:p w14:paraId="5D7C72B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mäsiar,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</w:t>
            </w:r>
            <w:proofErr w:type="spellEnd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48B7C9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 xml:space="preserve">mäsiarka, </w:t>
            </w:r>
            <w:proofErr w:type="spellStart"/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lahôdkárka</w:t>
            </w:r>
            <w:proofErr w:type="spellEnd"/>
          </w:p>
        </w:tc>
      </w:tr>
      <w:tr w:rsidR="00832EE1" w:rsidRPr="00832EE1" w14:paraId="15CB8042" w14:textId="77777777" w:rsidTr="00EB031C">
        <w:tc>
          <w:tcPr>
            <w:tcW w:w="1304" w:type="dxa"/>
            <w:vAlign w:val="center"/>
          </w:tcPr>
          <w:p w14:paraId="21B07FEE" w14:textId="77777777" w:rsidR="00832EE1" w:rsidRPr="00832EE1" w:rsidRDefault="00832EE1" w:rsidP="004D6B40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5308 M</w:t>
            </w:r>
          </w:p>
        </w:tc>
        <w:tc>
          <w:tcPr>
            <w:tcW w:w="6917" w:type="dxa"/>
          </w:tcPr>
          <w:p w14:paraId="0B288CA1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zdravotnícky laborant</w:t>
            </w:r>
          </w:p>
          <w:p w14:paraId="2DA7B4B0" w14:textId="77777777" w:rsidR="00832EE1" w:rsidRPr="00832EE1" w:rsidRDefault="00832EE1" w:rsidP="004D6B4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E1">
              <w:rPr>
                <w:rFonts w:ascii="Times New Roman" w:hAnsi="Times New Roman" w:cs="Times New Roman"/>
                <w:sz w:val="24"/>
                <w:szCs w:val="24"/>
              </w:rPr>
              <w:t>zdravotnícka laborantka</w:t>
            </w:r>
          </w:p>
        </w:tc>
      </w:tr>
    </w:tbl>
    <w:p w14:paraId="406B6EED" w14:textId="7C20F07D" w:rsidR="000A569A" w:rsidRPr="00832EE1" w:rsidRDefault="000A569A" w:rsidP="00832EE1">
      <w:pPr>
        <w:tabs>
          <w:tab w:val="left" w:pos="708"/>
          <w:tab w:val="left" w:pos="1416"/>
        </w:tabs>
        <w:spacing w:before="198" w:line="320" w:lineRule="exact"/>
        <w:rPr>
          <w:rFonts w:ascii="Times New Roman" w:hAnsi="Times New Roman" w:cs="Times New Roman"/>
          <w:sz w:val="24"/>
          <w:szCs w:val="24"/>
        </w:rPr>
      </w:pPr>
    </w:p>
    <w:sectPr w:rsidR="000A569A" w:rsidRPr="00832EE1" w:rsidSect="00A00940">
      <w:footerReference w:type="default" r:id="rId9"/>
      <w:pgSz w:w="11906" w:h="16838"/>
      <w:pgMar w:top="1386" w:right="1841" w:bottom="1372" w:left="1419" w:header="0" w:footer="1034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62279" w14:textId="77777777" w:rsidR="00001E75" w:rsidRDefault="00001E75">
      <w:r>
        <w:separator/>
      </w:r>
    </w:p>
  </w:endnote>
  <w:endnote w:type="continuationSeparator" w:id="0">
    <w:p w14:paraId="65BA2CFC" w14:textId="77777777" w:rsidR="00001E75" w:rsidRDefault="0000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DD377D0D-67BF-457F-BD76-5FAF5CA36C47}"/>
    <w:embedBold r:id="rId2" w:fontKey="{4F7FEC9B-2BAD-4BA6-81F2-AC1F28FA16F9}"/>
    <w:embedItalic r:id="rId3" w:fontKey="{ACB12A9C-1BBC-47C6-A2D5-6E138D4A5601}"/>
    <w:embedBoldItalic r:id="rId4" w:fontKey="{42D58F6F-79DE-4EB0-BA93-65BFBCC34CA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D3A59A1B-4667-418D-A5A1-EE0FEFB0DAAE}"/>
    <w:embedBold r:id="rId6" w:fontKey="{601E4130-0B62-4297-81F8-F238B5F9D24C}"/>
    <w:embedItalic r:id="rId7" w:fontKey="{98DE6B08-C87F-4F97-B66E-E498B98D0ED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0BCE1E62-6C35-428F-A055-80D40E81652E}"/>
    <w:embedBold r:id="rId9" w:fontKey="{479905AB-DE05-47E5-A394-3B0429DF6B84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10" w:fontKey="{AC3803C1-9E5F-493F-A5B7-15E3C41E4C37}"/>
  </w:font>
  <w:font w:name="AAAAAH+Wingdings">
    <w:altName w:val="Browallia New"/>
    <w:charset w:val="01"/>
    <w:family w:val="swiss"/>
    <w:pitch w:val="variable"/>
    <w:sig w:usb0="01010101" w:usb1="01010101" w:usb2="01010101" w:usb3="01010101" w:csb0="01010101" w:csb1="01010101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Bold r:id="rId11" w:fontKey="{9DC315F9-5B9B-4F68-9AF7-C1014D9D547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9CCDDDA2-0C7E-4DE9-AFE7-69D52A8799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8444" w14:textId="77777777" w:rsidR="000A569A" w:rsidRDefault="000A569A">
    <w:pPr>
      <w:spacing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EB73C" w14:textId="77777777" w:rsidR="000A569A" w:rsidRDefault="00001E75">
    <w:pPr>
      <w:jc w:val="center"/>
    </w:pPr>
    <w:r>
      <w:rPr>
        <w:rFonts w:eastAsia="Arial"/>
        <w:color w:val="000000"/>
      </w:rPr>
      <w:fldChar w:fldCharType="begin"/>
    </w:r>
    <w:r>
      <w:rPr>
        <w:rFonts w:eastAsia="Arial"/>
        <w:color w:val="000000"/>
      </w:rPr>
      <w:instrText xml:space="preserve"> PAGE </w:instrText>
    </w:r>
    <w:r>
      <w:rPr>
        <w:rFonts w:eastAsia="Arial"/>
        <w:color w:val="000000"/>
      </w:rPr>
      <w:fldChar w:fldCharType="separate"/>
    </w:r>
    <w:r>
      <w:rPr>
        <w:rFonts w:eastAsia="Arial"/>
        <w:color w:val="000000"/>
      </w:rPr>
      <w:t>1</w:t>
    </w:r>
    <w:r>
      <w:rPr>
        <w:rFonts w:eastAsia="Arial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812EA" w14:textId="77777777" w:rsidR="00001E75" w:rsidRDefault="00001E75">
      <w:r>
        <w:separator/>
      </w:r>
    </w:p>
  </w:footnote>
  <w:footnote w:type="continuationSeparator" w:id="0">
    <w:p w14:paraId="21C714E3" w14:textId="77777777" w:rsidR="00001E75" w:rsidRDefault="00001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BC20E" w14:textId="77777777" w:rsidR="000A569A" w:rsidRDefault="000A569A">
    <w:pPr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4E8"/>
    <w:multiLevelType w:val="multilevel"/>
    <w:tmpl w:val="59B03864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1F720B8B"/>
    <w:multiLevelType w:val="multilevel"/>
    <w:tmpl w:val="29EA76E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2" w15:restartNumberingAfterBreak="0">
    <w:nsid w:val="1F8C06F4"/>
    <w:multiLevelType w:val="multilevel"/>
    <w:tmpl w:val="B9662124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2D6A7CFD"/>
    <w:multiLevelType w:val="multilevel"/>
    <w:tmpl w:val="99BC2D26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4" w15:restartNumberingAfterBreak="0">
    <w:nsid w:val="33701B7F"/>
    <w:multiLevelType w:val="multilevel"/>
    <w:tmpl w:val="0E5E959E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5" w15:restartNumberingAfterBreak="0">
    <w:nsid w:val="4FE3076C"/>
    <w:multiLevelType w:val="multilevel"/>
    <w:tmpl w:val="F93862EA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lowerLetter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lowerLetter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6" w15:restartNumberingAfterBreak="0">
    <w:nsid w:val="52BC49BF"/>
    <w:multiLevelType w:val="multilevel"/>
    <w:tmpl w:val="F6829F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7" w15:restartNumberingAfterBreak="0">
    <w:nsid w:val="565846CE"/>
    <w:multiLevelType w:val="multilevel"/>
    <w:tmpl w:val="38F46F96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8" w15:restartNumberingAfterBreak="0">
    <w:nsid w:val="585F6CCC"/>
    <w:multiLevelType w:val="multilevel"/>
    <w:tmpl w:val="268C11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9" w15:restartNumberingAfterBreak="0">
    <w:nsid w:val="59B81F60"/>
    <w:multiLevelType w:val="multilevel"/>
    <w:tmpl w:val="D9423ED6"/>
    <w:lvl w:ilvl="0">
      <w:start w:val="24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6B322F5E"/>
    <w:multiLevelType w:val="multilevel"/>
    <w:tmpl w:val="3E187184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 w16cid:durableId="441070057">
    <w:abstractNumId w:val="8"/>
    <w:lvlOverride w:ilvl="0">
      <w:startOverride w:val="1"/>
    </w:lvlOverride>
  </w:num>
  <w:num w:numId="2" w16cid:durableId="281419447">
    <w:abstractNumId w:val="0"/>
    <w:lvlOverride w:ilvl="1">
      <w:startOverride w:val="1"/>
    </w:lvlOverride>
  </w:num>
  <w:num w:numId="3" w16cid:durableId="937062497">
    <w:abstractNumId w:val="9"/>
    <w:lvlOverride w:ilvl="0">
      <w:startOverride w:val="24"/>
    </w:lvlOverride>
  </w:num>
  <w:num w:numId="4" w16cid:durableId="1699310664">
    <w:abstractNumId w:val="6"/>
    <w:lvlOverride w:ilvl="0">
      <w:startOverride w:val="1"/>
    </w:lvlOverride>
  </w:num>
  <w:num w:numId="5" w16cid:durableId="603926450">
    <w:abstractNumId w:val="7"/>
    <w:lvlOverride w:ilvl="0">
      <w:startOverride w:val="2"/>
    </w:lvlOverride>
  </w:num>
  <w:num w:numId="6" w16cid:durableId="1250963390">
    <w:abstractNumId w:val="5"/>
    <w:lvlOverride w:ilvl="1">
      <w:startOverride w:val="1"/>
    </w:lvlOverride>
  </w:num>
  <w:num w:numId="7" w16cid:durableId="648052260">
    <w:abstractNumId w:val="1"/>
    <w:lvlOverride w:ilvl="0">
      <w:startOverride w:val="3"/>
    </w:lvlOverride>
  </w:num>
  <w:num w:numId="8" w16cid:durableId="785854518">
    <w:abstractNumId w:val="2"/>
    <w:lvlOverride w:ilvl="0">
      <w:startOverride w:val="1"/>
    </w:lvlOverride>
  </w:num>
  <w:num w:numId="9" w16cid:durableId="1247376206">
    <w:abstractNumId w:val="4"/>
    <w:lvlOverride w:ilvl="0">
      <w:startOverride w:val="4"/>
    </w:lvlOverride>
  </w:num>
  <w:num w:numId="10" w16cid:durableId="1543667226">
    <w:abstractNumId w:val="3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69A"/>
    <w:rsid w:val="00001E75"/>
    <w:rsid w:val="000A569A"/>
    <w:rsid w:val="003D4696"/>
    <w:rsid w:val="00832EE1"/>
    <w:rsid w:val="00A00940"/>
    <w:rsid w:val="00EB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4752"/>
  <w15:docId w15:val="{BB761445-47D4-43EF-B30E-EF1457AE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sk-S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</w:pPr>
  </w:style>
  <w:style w:type="paragraph" w:styleId="Nadpis1">
    <w:name w:val="heading 1"/>
    <w:basedOn w:val="Normlny"/>
    <w:next w:val="Normlny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32EE1"/>
    <w:rPr>
      <w:rFonts w:asciiTheme="minorHAnsi" w:eastAsiaTheme="minorHAnsi" w:hAnsiTheme="minorHAnsi" w:cstheme="minorBidi"/>
      <w:noProof w:val="0"/>
      <w:kern w:val="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1831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Zoznam študijných odborov a učebných odborov, ktoré sú nad rozsah potrieb trhu práce a Zoznam študijných odborov a učebných odborov s nedostatočným počtom absolventov pre potreby trhu práce</vt:lpstr>
    </vt:vector>
  </TitlesOfParts>
  <Company>M?VVA?SR</Company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 študijných odborov a učebných odborov, ktoré sú nad rozsah potrieb trhu práce a Zoznam študijných odborov a učebných odborov s nedostatočným počtom absolventov pre potreby trhu práce</dc:title>
  <dc:creator>Marián Galan</dc:creator>
  <cp:lastModifiedBy>Jurkovičová Anna</cp:lastModifiedBy>
  <cp:revision>2</cp:revision>
  <dcterms:created xsi:type="dcterms:W3CDTF">2026-09-18T06:19:00Z</dcterms:created>
  <dcterms:modified xsi:type="dcterms:W3CDTF">2026-09-18T06:19:00Z</dcterms:modified>
</cp:coreProperties>
</file>