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64B6" w14:textId="77777777" w:rsidR="00ED21A6" w:rsidRPr="00C957DD" w:rsidRDefault="00ED21A6" w:rsidP="00FD6042">
      <w:pPr>
        <w:spacing w:line="30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957DD">
        <w:rPr>
          <w:b/>
          <w:sz w:val="28"/>
          <w:szCs w:val="28"/>
        </w:rPr>
        <w:t>Zoznam študijných odborov a učebných odborov,</w:t>
      </w:r>
    </w:p>
    <w:p w14:paraId="516D5037" w14:textId="77777777" w:rsidR="00FD6042" w:rsidRPr="00C957DD" w:rsidRDefault="00ED21A6" w:rsidP="00FD6042">
      <w:pPr>
        <w:pStyle w:val="Odsekzoznamu"/>
        <w:spacing w:line="300" w:lineRule="auto"/>
        <w:ind w:left="0"/>
        <w:jc w:val="center"/>
        <w:rPr>
          <w:b/>
          <w:sz w:val="28"/>
          <w:szCs w:val="28"/>
        </w:rPr>
      </w:pPr>
      <w:r w:rsidRPr="00C957DD">
        <w:rPr>
          <w:b/>
          <w:sz w:val="28"/>
          <w:szCs w:val="28"/>
        </w:rPr>
        <w:t>u ktorých je splnená požiadavka</w:t>
      </w:r>
      <w:r w:rsidR="00684029" w:rsidRPr="00C957DD">
        <w:rPr>
          <w:b/>
          <w:sz w:val="28"/>
          <w:szCs w:val="28"/>
        </w:rPr>
        <w:t xml:space="preserve"> na vydanie osvedčenia o odbornej spôsobilosti podľa § 21 vyhlášky</w:t>
      </w:r>
      <w:r w:rsidR="00E178D8" w:rsidRPr="00C957DD">
        <w:rPr>
          <w:b/>
          <w:sz w:val="28"/>
          <w:szCs w:val="28"/>
        </w:rPr>
        <w:t xml:space="preserve"> MPSVR SR</w:t>
      </w:r>
    </w:p>
    <w:p w14:paraId="66F82B64" w14:textId="0185BF9C" w:rsidR="00F16BCF" w:rsidRPr="00C957DD" w:rsidRDefault="00E178D8" w:rsidP="00C957DD">
      <w:pPr>
        <w:pStyle w:val="Odsekzoznamu"/>
        <w:spacing w:line="300" w:lineRule="auto"/>
        <w:ind w:left="0"/>
        <w:jc w:val="center"/>
        <w:rPr>
          <w:b/>
          <w:sz w:val="28"/>
          <w:szCs w:val="28"/>
        </w:rPr>
      </w:pPr>
      <w:r w:rsidRPr="00C957DD">
        <w:rPr>
          <w:b/>
          <w:sz w:val="28"/>
          <w:szCs w:val="28"/>
        </w:rPr>
        <w:t>č. 508/2009 Z. z.</w:t>
      </w:r>
    </w:p>
    <w:p w14:paraId="59A576AA" w14:textId="77777777" w:rsidR="00AE0756" w:rsidRPr="000842AC" w:rsidRDefault="00AE0756" w:rsidP="00FD6042">
      <w:pPr>
        <w:pStyle w:val="Odsekzoznamu"/>
        <w:numPr>
          <w:ilvl w:val="0"/>
          <w:numId w:val="5"/>
        </w:numPr>
        <w:spacing w:line="300" w:lineRule="auto"/>
        <w:ind w:left="567" w:hanging="567"/>
        <w:rPr>
          <w:b/>
        </w:rPr>
      </w:pPr>
      <w:r w:rsidRPr="000842AC">
        <w:rPr>
          <w:b/>
        </w:rPr>
        <w:t xml:space="preserve">Elektrotechnické odbory </w:t>
      </w:r>
    </w:p>
    <w:tbl>
      <w:tblPr>
        <w:tblStyle w:val="Tabukasmriekou1svetl1"/>
        <w:tblW w:w="8901" w:type="dxa"/>
        <w:tblLook w:val="04A0" w:firstRow="1" w:lastRow="0" w:firstColumn="1" w:lastColumn="0" w:noHBand="0" w:noVBand="1"/>
      </w:tblPr>
      <w:tblGrid>
        <w:gridCol w:w="397"/>
        <w:gridCol w:w="2268"/>
        <w:gridCol w:w="6236"/>
      </w:tblGrid>
      <w:tr w:rsidR="00FD6042" w:rsidRPr="00310464" w14:paraId="29FE172F" w14:textId="77777777" w:rsidTr="00FD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</w:tcPr>
          <w:p w14:paraId="3BC641B5" w14:textId="77777777" w:rsidR="002657A6" w:rsidRPr="00310464" w:rsidRDefault="002657A6" w:rsidP="009A12C1">
            <w:pPr>
              <w:tabs>
                <w:tab w:val="right" w:leader="dot" w:pos="8931"/>
              </w:tabs>
              <w:spacing w:before="120" w:after="120"/>
              <w:jc w:val="center"/>
            </w:pPr>
          </w:p>
        </w:tc>
        <w:tc>
          <w:tcPr>
            <w:tcW w:w="2268" w:type="dxa"/>
            <w:vAlign w:val="center"/>
          </w:tcPr>
          <w:p w14:paraId="3FD39073" w14:textId="77777777" w:rsidR="002657A6" w:rsidRPr="00310464" w:rsidRDefault="002657A6" w:rsidP="00FD6042">
            <w:pPr>
              <w:tabs>
                <w:tab w:val="right" w:leader="dot" w:pos="8931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10464">
              <w:t>Kód odboru</w:t>
            </w:r>
          </w:p>
        </w:tc>
        <w:tc>
          <w:tcPr>
            <w:tcW w:w="6236" w:type="dxa"/>
            <w:vAlign w:val="center"/>
          </w:tcPr>
          <w:p w14:paraId="3259617F" w14:textId="77777777" w:rsidR="002657A6" w:rsidRDefault="002657A6" w:rsidP="00FD6042">
            <w:pPr>
              <w:tabs>
                <w:tab w:val="right" w:leader="dot" w:pos="893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 xml:space="preserve">Názov </w:t>
            </w:r>
            <w:r w:rsidRPr="00310464">
              <w:t>študijného</w:t>
            </w:r>
            <w:r>
              <w:t xml:space="preserve"> a učebného</w:t>
            </w:r>
            <w:r w:rsidRPr="00310464">
              <w:t xml:space="preserve"> odboru </w:t>
            </w:r>
            <w:r>
              <w:t>podľa § 21 ods. 1</w:t>
            </w:r>
          </w:p>
        </w:tc>
      </w:tr>
      <w:tr w:rsidR="00FD6042" w14:paraId="422AB06D" w14:textId="77777777" w:rsidTr="005C06B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vAlign w:val="center"/>
          </w:tcPr>
          <w:p w14:paraId="13CC3BF2" w14:textId="77777777" w:rsidR="002657A6" w:rsidRPr="002657A6" w:rsidRDefault="002657A6" w:rsidP="00FD6042">
            <w:pPr>
              <w:tabs>
                <w:tab w:val="right" w:leader="dot" w:pos="8931"/>
              </w:tabs>
              <w:spacing w:before="120" w:after="120"/>
              <w:jc w:val="left"/>
              <w:rPr>
                <w:b w:val="0"/>
              </w:rPr>
            </w:pPr>
            <w:r w:rsidRPr="002657A6">
              <w:rPr>
                <w:b w:val="0"/>
              </w:rPr>
              <w:t>1.</w:t>
            </w:r>
          </w:p>
        </w:tc>
        <w:tc>
          <w:tcPr>
            <w:tcW w:w="2268" w:type="dxa"/>
            <w:vAlign w:val="center"/>
          </w:tcPr>
          <w:p w14:paraId="1D246C89" w14:textId="77777777" w:rsidR="002657A6" w:rsidRPr="00F16BCF" w:rsidRDefault="002657A6" w:rsidP="00FD6042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Odbory vzdelávania skupiny 26 </w:t>
            </w:r>
          </w:p>
        </w:tc>
        <w:tc>
          <w:tcPr>
            <w:tcW w:w="6236" w:type="dxa"/>
            <w:vAlign w:val="center"/>
          </w:tcPr>
          <w:p w14:paraId="19649166" w14:textId="402D386D" w:rsidR="002657A6" w:rsidRPr="00F16BCF" w:rsidRDefault="00055532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FD6042">
              <w:t>lektrotechnika</w:t>
            </w:r>
          </w:p>
        </w:tc>
      </w:tr>
      <w:tr w:rsidR="00FD6042" w14:paraId="662EB48C" w14:textId="77777777" w:rsidTr="005C06B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vAlign w:val="center"/>
          </w:tcPr>
          <w:p w14:paraId="7ABF0C2D" w14:textId="77777777" w:rsidR="002657A6" w:rsidRPr="002657A6" w:rsidRDefault="002657A6" w:rsidP="005C06B6">
            <w:pPr>
              <w:tabs>
                <w:tab w:val="right" w:leader="dot" w:pos="8931"/>
              </w:tabs>
              <w:jc w:val="left"/>
              <w:rPr>
                <w:b w:val="0"/>
              </w:rPr>
            </w:pPr>
            <w:r w:rsidRPr="002657A6">
              <w:rPr>
                <w:b w:val="0"/>
              </w:rPr>
              <w:t>2.</w:t>
            </w:r>
          </w:p>
        </w:tc>
        <w:tc>
          <w:tcPr>
            <w:tcW w:w="2268" w:type="dxa"/>
            <w:vAlign w:val="center"/>
          </w:tcPr>
          <w:p w14:paraId="0E431E99" w14:textId="77777777" w:rsidR="002657A6" w:rsidRPr="00F16BCF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CF">
              <w:t>3739 M</w:t>
            </w:r>
          </w:p>
        </w:tc>
        <w:tc>
          <w:tcPr>
            <w:tcW w:w="6236" w:type="dxa"/>
            <w:vAlign w:val="center"/>
          </w:tcPr>
          <w:p w14:paraId="3FF99DFC" w14:textId="77777777" w:rsidR="002657A6" w:rsidRPr="00F16BCF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CF">
              <w:t>elektrotechnika v doprave a telekomunikáciách</w:t>
            </w:r>
          </w:p>
        </w:tc>
      </w:tr>
      <w:tr w:rsidR="002F4605" w:rsidRPr="002F4605" w14:paraId="7BFAFB55" w14:textId="77777777" w:rsidTr="00FD6042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vAlign w:val="center"/>
          </w:tcPr>
          <w:p w14:paraId="28D13D32" w14:textId="77777777" w:rsidR="002657A6" w:rsidRPr="002F4605" w:rsidRDefault="002657A6" w:rsidP="00FD6042">
            <w:pPr>
              <w:tabs>
                <w:tab w:val="right" w:leader="dot" w:pos="8931"/>
              </w:tabs>
              <w:spacing w:before="120" w:after="120"/>
              <w:jc w:val="left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14:paraId="7E2574F0" w14:textId="77777777" w:rsidR="002657A6" w:rsidRPr="002F4605" w:rsidRDefault="002657A6" w:rsidP="00FD6042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3693 K</w:t>
            </w:r>
          </w:p>
        </w:tc>
        <w:tc>
          <w:tcPr>
            <w:tcW w:w="6236" w:type="dxa"/>
            <w:vAlign w:val="center"/>
          </w:tcPr>
          <w:p w14:paraId="4CAE56FE" w14:textId="77777777" w:rsidR="005C06B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technik energetických zariadení budov</w:t>
            </w:r>
          </w:p>
          <w:p w14:paraId="7E0409DA" w14:textId="1EA05E3D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technička energetických zariadení budov</w:t>
            </w:r>
          </w:p>
        </w:tc>
      </w:tr>
    </w:tbl>
    <w:p w14:paraId="6688F7EB" w14:textId="77777777" w:rsidR="00FD6042" w:rsidRPr="002F4605" w:rsidRDefault="00FD6042">
      <w:pPr>
        <w:rPr>
          <w:color w:val="auto"/>
        </w:rPr>
      </w:pPr>
    </w:p>
    <w:p w14:paraId="2F9BDEF2" w14:textId="77777777" w:rsidR="00FD6042" w:rsidRPr="002F4605" w:rsidRDefault="00FD6042" w:rsidP="00C957DD">
      <w:pPr>
        <w:pStyle w:val="Odsekzoznamu"/>
        <w:numPr>
          <w:ilvl w:val="0"/>
          <w:numId w:val="5"/>
        </w:numPr>
        <w:ind w:left="567" w:hanging="567"/>
        <w:contextualSpacing w:val="0"/>
        <w:rPr>
          <w:b/>
          <w:color w:val="auto"/>
        </w:rPr>
      </w:pPr>
      <w:r w:rsidRPr="002F4605">
        <w:rPr>
          <w:b/>
          <w:color w:val="auto"/>
        </w:rPr>
        <w:t>Odbory vzdelávania, v ktorých sa získava odborná spôsobilosť podľa § 21 ods. 2 vyhlášky</w:t>
      </w:r>
    </w:p>
    <w:tbl>
      <w:tblPr>
        <w:tblStyle w:val="Tabukasmriekou1svetl1"/>
        <w:tblpPr w:leftFromText="141" w:rightFromText="141" w:vertAnchor="text" w:horzAnchor="margin" w:tblpXSpec="center" w:tblpY="383"/>
        <w:tblW w:w="9020" w:type="dxa"/>
        <w:tblLook w:val="04A0" w:firstRow="1" w:lastRow="0" w:firstColumn="1" w:lastColumn="0" w:noHBand="0" w:noVBand="1"/>
      </w:tblPr>
      <w:tblGrid>
        <w:gridCol w:w="516"/>
        <w:gridCol w:w="2268"/>
        <w:gridCol w:w="6236"/>
      </w:tblGrid>
      <w:tr w:rsidR="002F4605" w:rsidRPr="002F4605" w14:paraId="58821308" w14:textId="77777777" w:rsidTr="005C0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09C4A4F6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2268" w:type="dxa"/>
          </w:tcPr>
          <w:p w14:paraId="57F929F0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2F4605">
              <w:rPr>
                <w:color w:val="auto"/>
              </w:rPr>
              <w:t>Kód odboru</w:t>
            </w:r>
          </w:p>
        </w:tc>
        <w:tc>
          <w:tcPr>
            <w:tcW w:w="6236" w:type="dxa"/>
          </w:tcPr>
          <w:p w14:paraId="0CCABB5A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2F4605">
              <w:rPr>
                <w:color w:val="auto"/>
              </w:rPr>
              <w:t xml:space="preserve">Názov študijného a učebného odboru podľa § 21 ods. 2 </w:t>
            </w:r>
          </w:p>
        </w:tc>
      </w:tr>
      <w:tr w:rsidR="002F4605" w:rsidRPr="002F4605" w14:paraId="26D22BD8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1121019C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1.</w:t>
            </w:r>
          </w:p>
        </w:tc>
        <w:tc>
          <w:tcPr>
            <w:tcW w:w="2268" w:type="dxa"/>
            <w:vAlign w:val="center"/>
          </w:tcPr>
          <w:p w14:paraId="3A478022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2387 M</w:t>
            </w:r>
          </w:p>
        </w:tc>
        <w:tc>
          <w:tcPr>
            <w:tcW w:w="6236" w:type="dxa"/>
          </w:tcPr>
          <w:p w14:paraId="640B769C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mechatronika</w:t>
            </w:r>
          </w:p>
        </w:tc>
      </w:tr>
      <w:tr w:rsidR="002F4605" w:rsidRPr="002F4605" w14:paraId="21B013DA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67E8C9E5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2.</w:t>
            </w:r>
          </w:p>
        </w:tc>
        <w:tc>
          <w:tcPr>
            <w:tcW w:w="2268" w:type="dxa"/>
            <w:vAlign w:val="center"/>
          </w:tcPr>
          <w:p w14:paraId="68963A85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2466 H 01</w:t>
            </w:r>
          </w:p>
        </w:tc>
        <w:tc>
          <w:tcPr>
            <w:tcW w:w="6236" w:type="dxa"/>
          </w:tcPr>
          <w:p w14:paraId="014F2EA2" w14:textId="77777777" w:rsidR="005C06B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mechanik opravár – plynárenské zariadenia</w:t>
            </w:r>
          </w:p>
          <w:p w14:paraId="664FE278" w14:textId="450FBDCE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mechanička opravárka – plynárenské zariadenia</w:t>
            </w:r>
          </w:p>
        </w:tc>
      </w:tr>
      <w:tr w:rsidR="002F4605" w:rsidRPr="002F4605" w14:paraId="0D082E86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7AF64824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3.</w:t>
            </w:r>
          </w:p>
        </w:tc>
        <w:tc>
          <w:tcPr>
            <w:tcW w:w="2268" w:type="dxa"/>
            <w:vAlign w:val="center"/>
          </w:tcPr>
          <w:p w14:paraId="553A84E3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2487 H 02</w:t>
            </w:r>
          </w:p>
        </w:tc>
        <w:tc>
          <w:tcPr>
            <w:tcW w:w="6236" w:type="dxa"/>
          </w:tcPr>
          <w:p w14:paraId="546202D1" w14:textId="77777777" w:rsidR="005C06B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2F4605">
              <w:rPr>
                <w:color w:val="auto"/>
              </w:rPr>
              <w:t>autoopravár</w:t>
            </w:r>
            <w:proofErr w:type="spellEnd"/>
            <w:r w:rsidRPr="002F4605">
              <w:rPr>
                <w:color w:val="auto"/>
              </w:rPr>
              <w:t xml:space="preserve"> </w:t>
            </w:r>
            <w:r w:rsidR="00C957DD" w:rsidRPr="002F4605">
              <w:rPr>
                <w:color w:val="auto"/>
              </w:rPr>
              <w:t>–</w:t>
            </w:r>
            <w:r w:rsidRPr="002F4605">
              <w:rPr>
                <w:color w:val="auto"/>
              </w:rPr>
              <w:t xml:space="preserve"> elektrikár</w:t>
            </w:r>
          </w:p>
          <w:p w14:paraId="4108E363" w14:textId="0A1677C9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2F4605">
              <w:rPr>
                <w:color w:val="auto"/>
              </w:rPr>
              <w:t>autoopravárka</w:t>
            </w:r>
            <w:proofErr w:type="spellEnd"/>
            <w:r w:rsidRPr="002F4605">
              <w:rPr>
                <w:color w:val="auto"/>
              </w:rPr>
              <w:t xml:space="preserve"> </w:t>
            </w:r>
            <w:r w:rsidR="005C06B6">
              <w:rPr>
                <w:color w:val="auto"/>
              </w:rPr>
              <w:t>–</w:t>
            </w:r>
            <w:r w:rsidRPr="002F4605">
              <w:rPr>
                <w:color w:val="auto"/>
              </w:rPr>
              <w:t xml:space="preserve"> elektrikárka</w:t>
            </w:r>
          </w:p>
        </w:tc>
      </w:tr>
      <w:tr w:rsidR="002F4605" w:rsidRPr="002F4605" w14:paraId="470F85F5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0DED9131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4.</w:t>
            </w:r>
          </w:p>
        </w:tc>
        <w:tc>
          <w:tcPr>
            <w:tcW w:w="2268" w:type="dxa"/>
            <w:vAlign w:val="center"/>
          </w:tcPr>
          <w:p w14:paraId="6DE7B55A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 xml:space="preserve">2495 K </w:t>
            </w:r>
          </w:p>
        </w:tc>
        <w:tc>
          <w:tcPr>
            <w:tcW w:w="6236" w:type="dxa"/>
          </w:tcPr>
          <w:p w14:paraId="3145F235" w14:textId="0724DF0F" w:rsidR="005C06B6" w:rsidRDefault="005C06B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="002657A6" w:rsidRPr="002F4605">
              <w:rPr>
                <w:color w:val="auto"/>
              </w:rPr>
              <w:t>utotronik</w:t>
            </w:r>
          </w:p>
          <w:p w14:paraId="6D253282" w14:textId="48C53DC5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autotronička</w:t>
            </w:r>
          </w:p>
        </w:tc>
      </w:tr>
      <w:tr w:rsidR="002F4605" w:rsidRPr="002F4605" w14:paraId="47D498BA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3992F506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5.</w:t>
            </w:r>
          </w:p>
        </w:tc>
        <w:tc>
          <w:tcPr>
            <w:tcW w:w="2268" w:type="dxa"/>
            <w:vAlign w:val="center"/>
          </w:tcPr>
          <w:p w14:paraId="55CECC08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3765 M</w:t>
            </w:r>
          </w:p>
        </w:tc>
        <w:tc>
          <w:tcPr>
            <w:tcW w:w="6236" w:type="dxa"/>
          </w:tcPr>
          <w:p w14:paraId="79763B79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technika a prevádzka dopravy</w:t>
            </w:r>
          </w:p>
        </w:tc>
      </w:tr>
      <w:tr w:rsidR="002F4605" w:rsidRPr="002F4605" w14:paraId="7A5B4870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41F3F681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6.</w:t>
            </w:r>
          </w:p>
        </w:tc>
        <w:tc>
          <w:tcPr>
            <w:tcW w:w="2268" w:type="dxa"/>
            <w:vAlign w:val="center"/>
          </w:tcPr>
          <w:p w14:paraId="47449206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3776 K 02</w:t>
            </w:r>
          </w:p>
        </w:tc>
        <w:tc>
          <w:tcPr>
            <w:tcW w:w="6236" w:type="dxa"/>
          </w:tcPr>
          <w:p w14:paraId="1E72A8A9" w14:textId="77777777" w:rsidR="005C06B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 xml:space="preserve">mechanik lietadiel – </w:t>
            </w:r>
            <w:proofErr w:type="spellStart"/>
            <w:r w:rsidRPr="002F4605">
              <w:rPr>
                <w:color w:val="auto"/>
              </w:rPr>
              <w:t>avionika</w:t>
            </w:r>
            <w:proofErr w:type="spellEnd"/>
          </w:p>
          <w:p w14:paraId="2CA2BDE2" w14:textId="02BB2515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 xml:space="preserve">mechanička lietadiel </w:t>
            </w:r>
            <w:r w:rsidR="005C06B6">
              <w:rPr>
                <w:color w:val="auto"/>
              </w:rPr>
              <w:t>–</w:t>
            </w:r>
            <w:r w:rsidRPr="002F4605">
              <w:rPr>
                <w:color w:val="auto"/>
              </w:rPr>
              <w:t xml:space="preserve"> </w:t>
            </w:r>
            <w:proofErr w:type="spellStart"/>
            <w:r w:rsidRPr="002F4605">
              <w:rPr>
                <w:color w:val="auto"/>
              </w:rPr>
              <w:t>avionika</w:t>
            </w:r>
            <w:proofErr w:type="spellEnd"/>
            <w:r w:rsidR="005C06B6">
              <w:rPr>
                <w:color w:val="auto"/>
              </w:rPr>
              <w:t xml:space="preserve"> </w:t>
            </w:r>
          </w:p>
        </w:tc>
      </w:tr>
      <w:tr w:rsidR="002F4605" w:rsidRPr="002F4605" w14:paraId="6E62BAAE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1AF6D984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7.</w:t>
            </w:r>
          </w:p>
        </w:tc>
        <w:tc>
          <w:tcPr>
            <w:tcW w:w="2268" w:type="dxa"/>
            <w:vAlign w:val="center"/>
          </w:tcPr>
          <w:p w14:paraId="0B0354EE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 xml:space="preserve">4532 K </w:t>
            </w:r>
          </w:p>
        </w:tc>
        <w:tc>
          <w:tcPr>
            <w:tcW w:w="6236" w:type="dxa"/>
          </w:tcPr>
          <w:p w14:paraId="5E5F686A" w14:textId="47C57750" w:rsidR="005C06B6" w:rsidRDefault="005C06B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>
              <w:rPr>
                <w:color w:val="auto"/>
              </w:rPr>
              <w:t>a</w:t>
            </w:r>
            <w:r w:rsidR="002657A6" w:rsidRPr="002F4605">
              <w:rPr>
                <w:color w:val="auto"/>
              </w:rPr>
              <w:t>gromechatronik</w:t>
            </w:r>
            <w:proofErr w:type="spellEnd"/>
          </w:p>
          <w:p w14:paraId="19DDD5E0" w14:textId="15CFB008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2F4605">
              <w:rPr>
                <w:color w:val="auto"/>
              </w:rPr>
              <w:t>agromechatronička</w:t>
            </w:r>
            <w:proofErr w:type="spellEnd"/>
          </w:p>
        </w:tc>
      </w:tr>
      <w:tr w:rsidR="002F4605" w:rsidRPr="002F4605" w14:paraId="3A824C41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5CA089EA" w14:textId="77777777" w:rsidR="002657A6" w:rsidRPr="002F4605" w:rsidRDefault="002657A6" w:rsidP="005C06B6">
            <w:pPr>
              <w:tabs>
                <w:tab w:val="right" w:leader="dot" w:pos="8931"/>
              </w:tabs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8.</w:t>
            </w:r>
          </w:p>
        </w:tc>
        <w:tc>
          <w:tcPr>
            <w:tcW w:w="2268" w:type="dxa"/>
            <w:vAlign w:val="center"/>
          </w:tcPr>
          <w:p w14:paraId="15D7B4A5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2561 M</w:t>
            </w:r>
          </w:p>
        </w:tc>
        <w:tc>
          <w:tcPr>
            <w:tcW w:w="6236" w:type="dxa"/>
          </w:tcPr>
          <w:p w14:paraId="0F39E13B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informačné a sieťové technológie</w:t>
            </w:r>
          </w:p>
        </w:tc>
      </w:tr>
      <w:tr w:rsidR="002F4605" w:rsidRPr="002F4605" w14:paraId="19B08E53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33B43FD1" w14:textId="77777777" w:rsidR="002657A6" w:rsidRPr="002F4605" w:rsidRDefault="002657A6" w:rsidP="00C957DD">
            <w:pPr>
              <w:tabs>
                <w:tab w:val="right" w:leader="dot" w:pos="8931"/>
              </w:tabs>
              <w:spacing w:before="120" w:after="120"/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9.</w:t>
            </w:r>
          </w:p>
        </w:tc>
        <w:tc>
          <w:tcPr>
            <w:tcW w:w="2268" w:type="dxa"/>
            <w:vAlign w:val="center"/>
          </w:tcPr>
          <w:p w14:paraId="2501057A" w14:textId="77777777" w:rsidR="002657A6" w:rsidRPr="002F4605" w:rsidRDefault="002657A6" w:rsidP="005C06B6">
            <w:pPr>
              <w:tabs>
                <w:tab w:val="right" w:leader="dot" w:pos="8931"/>
              </w:tabs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3778 K</w:t>
            </w:r>
          </w:p>
        </w:tc>
        <w:tc>
          <w:tcPr>
            <w:tcW w:w="6236" w:type="dxa"/>
          </w:tcPr>
          <w:p w14:paraId="0DB0CA2C" w14:textId="77777777" w:rsidR="005C06B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technik informačných a telekomunikačných technológií</w:t>
            </w:r>
          </w:p>
          <w:p w14:paraId="333BD6EA" w14:textId="4AC007B1" w:rsidR="002657A6" w:rsidRPr="002F4605" w:rsidRDefault="00C957DD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technička informačných a telekomunikačných technológií</w:t>
            </w:r>
          </w:p>
        </w:tc>
      </w:tr>
      <w:tr w:rsidR="002F4605" w:rsidRPr="002F4605" w14:paraId="62B3A63B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2550CC4A" w14:textId="77777777" w:rsidR="002657A6" w:rsidRPr="002F4605" w:rsidRDefault="002657A6" w:rsidP="005C06B6">
            <w:pPr>
              <w:tabs>
                <w:tab w:val="right" w:leader="dot" w:pos="8931"/>
              </w:tabs>
              <w:rPr>
                <w:b w:val="0"/>
                <w:color w:val="auto"/>
              </w:rPr>
            </w:pPr>
            <w:r w:rsidRPr="002F4605">
              <w:rPr>
                <w:b w:val="0"/>
                <w:color w:val="auto"/>
              </w:rPr>
              <w:t>10.</w:t>
            </w:r>
          </w:p>
        </w:tc>
        <w:tc>
          <w:tcPr>
            <w:tcW w:w="2268" w:type="dxa"/>
            <w:vAlign w:val="center"/>
          </w:tcPr>
          <w:p w14:paraId="27B9E6F6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3917 M 03</w:t>
            </w:r>
          </w:p>
        </w:tc>
        <w:tc>
          <w:tcPr>
            <w:tcW w:w="6236" w:type="dxa"/>
          </w:tcPr>
          <w:p w14:paraId="21DE2810" w14:textId="77777777" w:rsidR="002657A6" w:rsidRPr="002F4605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F4605">
              <w:rPr>
                <w:color w:val="auto"/>
              </w:rPr>
              <w:t>technické a informatické služby – v elektrotechnike</w:t>
            </w:r>
          </w:p>
        </w:tc>
      </w:tr>
      <w:tr w:rsidR="002657A6" w:rsidRPr="00F16BCF" w14:paraId="6E974877" w14:textId="77777777" w:rsidTr="005C06B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20FD1D05" w14:textId="77777777" w:rsidR="002657A6" w:rsidRPr="002657A6" w:rsidRDefault="002657A6" w:rsidP="005C06B6">
            <w:pPr>
              <w:tabs>
                <w:tab w:val="right" w:leader="dot" w:pos="8931"/>
              </w:tabs>
              <w:rPr>
                <w:b w:val="0"/>
                <w:color w:val="auto"/>
              </w:rPr>
            </w:pPr>
            <w:r w:rsidRPr="002657A6">
              <w:rPr>
                <w:b w:val="0"/>
                <w:color w:val="auto"/>
              </w:rPr>
              <w:t>11.</w:t>
            </w:r>
          </w:p>
        </w:tc>
        <w:tc>
          <w:tcPr>
            <w:tcW w:w="2268" w:type="dxa"/>
            <w:vAlign w:val="center"/>
          </w:tcPr>
          <w:p w14:paraId="294F1EC3" w14:textId="77777777" w:rsidR="002657A6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3918 M</w:t>
            </w:r>
          </w:p>
        </w:tc>
        <w:tc>
          <w:tcPr>
            <w:tcW w:w="6236" w:type="dxa"/>
          </w:tcPr>
          <w:p w14:paraId="5B5BDF6D" w14:textId="77777777" w:rsidR="002657A6" w:rsidRPr="00530A11" w:rsidRDefault="002657A6" w:rsidP="005C06B6">
            <w:pPr>
              <w:tabs>
                <w:tab w:val="right" w:leader="dot" w:pos="8931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technické lýceum</w:t>
            </w:r>
            <w:r>
              <w:rPr>
                <w:color w:val="auto"/>
                <w:vertAlign w:val="superscript"/>
              </w:rPr>
              <w:t>*</w:t>
            </w:r>
            <w:r>
              <w:rPr>
                <w:color w:val="auto"/>
              </w:rPr>
              <w:t>)</w:t>
            </w:r>
          </w:p>
        </w:tc>
      </w:tr>
    </w:tbl>
    <w:p w14:paraId="3CC3DE57" w14:textId="77777777" w:rsidR="00530A11" w:rsidRDefault="00530A11" w:rsidP="00C957DD">
      <w:pPr>
        <w:tabs>
          <w:tab w:val="right" w:leader="dot" w:pos="8931"/>
        </w:tabs>
        <w:spacing w:before="120" w:after="120"/>
      </w:pPr>
      <w:r>
        <w:rPr>
          <w:color w:val="auto"/>
          <w:vertAlign w:val="superscript"/>
        </w:rPr>
        <w:t>*</w:t>
      </w:r>
      <w:r>
        <w:rPr>
          <w:color w:val="auto"/>
        </w:rPr>
        <w:t>) po absolvovaní bloku odborných predmetov elektrotechnika</w:t>
      </w:r>
    </w:p>
    <w:sectPr w:rsidR="00530A11" w:rsidSect="00FD6042">
      <w:headerReference w:type="default" r:id="rId8"/>
      <w:footerReference w:type="even" r:id="rId9"/>
      <w:footerReference w:type="default" r:id="rId10"/>
      <w:headerReference w:type="first" r:id="rId11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04BE0" w14:textId="77777777" w:rsidR="00817B93" w:rsidRDefault="00817B93">
      <w:r>
        <w:separator/>
      </w:r>
    </w:p>
  </w:endnote>
  <w:endnote w:type="continuationSeparator" w:id="0">
    <w:p w14:paraId="2B29F2F3" w14:textId="77777777" w:rsidR="00817B93" w:rsidRDefault="0081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27EED" w14:textId="77777777" w:rsidR="003D0804" w:rsidRDefault="00CC3C7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99C4DBF" w14:textId="77777777" w:rsidR="003D0804" w:rsidRDefault="003D08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2A32C" w14:textId="77777777" w:rsidR="003D0804" w:rsidRDefault="00CC3C7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D6042">
      <w:rPr>
        <w:rStyle w:val="slostrany"/>
        <w:noProof/>
      </w:rPr>
      <w:t>2</w:t>
    </w:r>
    <w:r>
      <w:rPr>
        <w:rStyle w:val="slostrany"/>
      </w:rPr>
      <w:fldChar w:fldCharType="end"/>
    </w:r>
  </w:p>
  <w:p w14:paraId="3FBAAA53" w14:textId="77777777" w:rsidR="003D0804" w:rsidRDefault="003D0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3F032" w14:textId="77777777" w:rsidR="00817B93" w:rsidRDefault="00817B93">
      <w:r>
        <w:separator/>
      </w:r>
    </w:p>
  </w:footnote>
  <w:footnote w:type="continuationSeparator" w:id="0">
    <w:p w14:paraId="39A57183" w14:textId="77777777" w:rsidR="00817B93" w:rsidRDefault="00817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26273" w14:textId="77777777" w:rsidR="003D0804" w:rsidRPr="007B2F7C" w:rsidRDefault="003D0804" w:rsidP="007B2F7C">
    <w:pPr>
      <w:pStyle w:val="Hlavika"/>
    </w:pPr>
    <w:r>
      <w:t xml:space="preserve">Príloha č. </w:t>
    </w:r>
    <w:r w:rsidR="00CC3C73">
      <w:fldChar w:fldCharType="begin"/>
    </w:r>
    <w:r>
      <w:instrText xml:space="preserve"> MACROBUTTON  AkcentČiarka "[vložte číslo]" </w:instrText>
    </w:r>
    <w:r w:rsidR="00CC3C73">
      <w:fldChar w:fldCharType="end"/>
    </w:r>
    <w:r>
      <w:t xml:space="preserve"> k </w:t>
    </w:r>
    <w:r w:rsidR="00CC3C73">
      <w:fldChar w:fldCharType="begin"/>
    </w:r>
    <w:r>
      <w:instrText xml:space="preserve"> MACROBUTTON  AkcentČiarka "[druh predpisu]" </w:instrText>
    </w:r>
    <w:r w:rsidR="00CC3C73">
      <w:fldChar w:fldCharType="end"/>
    </w:r>
    <w:r>
      <w:t xml:space="preserve"> č. </w:t>
    </w:r>
    <w:r w:rsidR="00CC3C73">
      <w:fldChar w:fldCharType="begin"/>
    </w:r>
    <w:r>
      <w:instrText xml:space="preserve"> MACROBUTTON  AkcentČiarka [N] </w:instrText>
    </w:r>
    <w:r w:rsidR="00CC3C73">
      <w:fldChar w:fldCharType="end"/>
    </w:r>
    <w:r>
      <w:t>/</w:t>
    </w:r>
    <w:r w:rsidR="00CC3C73">
      <w:fldChar w:fldCharType="begin"/>
    </w:r>
    <w:r>
      <w:instrText xml:space="preserve"> MACROBUTTON  AkcentČiarka [RRRR] </w:instrText>
    </w:r>
    <w:r w:rsidR="00CC3C73">
      <w:fldChar w:fldCharType="end"/>
    </w:r>
    <w:r w:rsidR="00630D80">
      <w:t>-R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4275A" w14:textId="6E1890F2" w:rsidR="00DE0D62" w:rsidRPr="00A71726" w:rsidRDefault="00CD3BF9" w:rsidP="00DE0D62">
    <w:pPr>
      <w:pStyle w:val="Hlavika"/>
    </w:pPr>
    <w:r>
      <w:t>Príloha č.</w:t>
    </w:r>
    <w:r w:rsidR="00AE0756">
      <w:t>1</w:t>
    </w:r>
    <w:r>
      <w:t xml:space="preserve"> k </w:t>
    </w:r>
    <w:r w:rsidR="00DE0D62" w:rsidRPr="00A71726">
      <w:t>Smernic</w:t>
    </w:r>
    <w:r w:rsidR="00650442">
      <w:t>i</w:t>
    </w:r>
    <w:r w:rsidR="00DE0D62" w:rsidRPr="00A71726">
      <w:t xml:space="preserve"> č. </w:t>
    </w:r>
    <w:r w:rsidR="005C06B6">
      <w:t>13</w:t>
    </w:r>
    <w:r w:rsidR="00DE0D62" w:rsidRPr="00A71726">
      <w:t>/2024</w:t>
    </w:r>
  </w:p>
  <w:p w14:paraId="3496A3DA" w14:textId="77777777" w:rsidR="00DE0D62" w:rsidRDefault="00DE0D62" w:rsidP="00DE0D62">
    <w:pPr>
      <w:pStyle w:val="Hlavika"/>
      <w:rPr>
        <w:i w:val="0"/>
      </w:rPr>
    </w:pPr>
    <w:r w:rsidRPr="00A71726">
      <w:t>o overovaní odbornej spôsobilosti žiakov stredných odborných škôl na vykonávanie činnosti na technických zariadeniach elektrických ako elektrotechnik</w:t>
    </w:r>
  </w:p>
  <w:p w14:paraId="1218BB37" w14:textId="77777777" w:rsidR="00CD3BF9" w:rsidRPr="00B34558" w:rsidRDefault="00CD3BF9" w:rsidP="00CD3BF9">
    <w:pPr>
      <w:pStyle w:val="Hlavika"/>
    </w:pPr>
  </w:p>
  <w:p w14:paraId="59D2D85D" w14:textId="77777777" w:rsidR="00B34558" w:rsidRPr="002B37D8" w:rsidRDefault="00B34558" w:rsidP="002B37D8">
    <w:pPr>
      <w:pStyle w:val="Hlavika"/>
      <w:pBdr>
        <w:bottom w:val="none" w:sz="0" w:space="0" w:color="auto"/>
      </w:pBdr>
      <w:rPr>
        <w:i w:val="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6046E"/>
    <w:multiLevelType w:val="hybridMultilevel"/>
    <w:tmpl w:val="6596A750"/>
    <w:lvl w:ilvl="0" w:tplc="C318241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E43AA"/>
    <w:multiLevelType w:val="hybridMultilevel"/>
    <w:tmpl w:val="1E7E283E"/>
    <w:lvl w:ilvl="0" w:tplc="D962FEE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441CC"/>
    <w:multiLevelType w:val="hybridMultilevel"/>
    <w:tmpl w:val="44CE1F9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55101"/>
    <w:multiLevelType w:val="hybridMultilevel"/>
    <w:tmpl w:val="04FA54D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1A5E26"/>
    <w:multiLevelType w:val="multilevel"/>
    <w:tmpl w:val="D03895FE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47"/>
    <w:rsid w:val="0005248B"/>
    <w:rsid w:val="00055532"/>
    <w:rsid w:val="00083D81"/>
    <w:rsid w:val="000842AC"/>
    <w:rsid w:val="000B453F"/>
    <w:rsid w:val="000F38F5"/>
    <w:rsid w:val="00111600"/>
    <w:rsid w:val="00117648"/>
    <w:rsid w:val="00165450"/>
    <w:rsid w:val="00197F5B"/>
    <w:rsid w:val="001B11BB"/>
    <w:rsid w:val="001C6EA2"/>
    <w:rsid w:val="00232B1F"/>
    <w:rsid w:val="00257625"/>
    <w:rsid w:val="002657A6"/>
    <w:rsid w:val="00266E14"/>
    <w:rsid w:val="002A4F31"/>
    <w:rsid w:val="002A7223"/>
    <w:rsid w:val="002B37D8"/>
    <w:rsid w:val="002B4647"/>
    <w:rsid w:val="002C3F6C"/>
    <w:rsid w:val="002D6F54"/>
    <w:rsid w:val="002F4605"/>
    <w:rsid w:val="00310464"/>
    <w:rsid w:val="003257D3"/>
    <w:rsid w:val="0032663C"/>
    <w:rsid w:val="00327E76"/>
    <w:rsid w:val="00366C79"/>
    <w:rsid w:val="003A7418"/>
    <w:rsid w:val="003D0804"/>
    <w:rsid w:val="00491554"/>
    <w:rsid w:val="004A4F06"/>
    <w:rsid w:val="004C2966"/>
    <w:rsid w:val="00510FF9"/>
    <w:rsid w:val="00530A11"/>
    <w:rsid w:val="005415DB"/>
    <w:rsid w:val="00590DF9"/>
    <w:rsid w:val="005C06B6"/>
    <w:rsid w:val="005C4382"/>
    <w:rsid w:val="00611338"/>
    <w:rsid w:val="00611E91"/>
    <w:rsid w:val="0062464C"/>
    <w:rsid w:val="00630D80"/>
    <w:rsid w:val="00641743"/>
    <w:rsid w:val="00643EA6"/>
    <w:rsid w:val="00650442"/>
    <w:rsid w:val="00684029"/>
    <w:rsid w:val="006D745E"/>
    <w:rsid w:val="006E6C8D"/>
    <w:rsid w:val="007049CD"/>
    <w:rsid w:val="007B2F7C"/>
    <w:rsid w:val="008036FA"/>
    <w:rsid w:val="00803CE4"/>
    <w:rsid w:val="00817B93"/>
    <w:rsid w:val="00825516"/>
    <w:rsid w:val="008346F0"/>
    <w:rsid w:val="00835FA8"/>
    <w:rsid w:val="008B3E06"/>
    <w:rsid w:val="008D3B1A"/>
    <w:rsid w:val="008F3B21"/>
    <w:rsid w:val="00960BD9"/>
    <w:rsid w:val="009A12C1"/>
    <w:rsid w:val="00A14CF3"/>
    <w:rsid w:val="00A1622E"/>
    <w:rsid w:val="00A179C2"/>
    <w:rsid w:val="00A31E6D"/>
    <w:rsid w:val="00A92FE6"/>
    <w:rsid w:val="00AE0756"/>
    <w:rsid w:val="00AE283E"/>
    <w:rsid w:val="00AF698C"/>
    <w:rsid w:val="00B17EC6"/>
    <w:rsid w:val="00B34558"/>
    <w:rsid w:val="00B96F27"/>
    <w:rsid w:val="00BD15F0"/>
    <w:rsid w:val="00BE0C82"/>
    <w:rsid w:val="00C14C4D"/>
    <w:rsid w:val="00C37850"/>
    <w:rsid w:val="00C8113F"/>
    <w:rsid w:val="00C83FF2"/>
    <w:rsid w:val="00C875EB"/>
    <w:rsid w:val="00C957DD"/>
    <w:rsid w:val="00CC3C73"/>
    <w:rsid w:val="00CD3BF9"/>
    <w:rsid w:val="00D35ABD"/>
    <w:rsid w:val="00D75981"/>
    <w:rsid w:val="00D93AD1"/>
    <w:rsid w:val="00DE0D62"/>
    <w:rsid w:val="00DE17A8"/>
    <w:rsid w:val="00DF5122"/>
    <w:rsid w:val="00E14935"/>
    <w:rsid w:val="00E178D8"/>
    <w:rsid w:val="00E17EB8"/>
    <w:rsid w:val="00E6245A"/>
    <w:rsid w:val="00ED21A6"/>
    <w:rsid w:val="00EE1C34"/>
    <w:rsid w:val="00EF461B"/>
    <w:rsid w:val="00F061A2"/>
    <w:rsid w:val="00F16BCF"/>
    <w:rsid w:val="00F23E6B"/>
    <w:rsid w:val="00F27C14"/>
    <w:rsid w:val="00F46FE3"/>
    <w:rsid w:val="00F73824"/>
    <w:rsid w:val="00FC218B"/>
    <w:rsid w:val="00FC6D70"/>
    <w:rsid w:val="00FD6042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11C55E"/>
  <w15:docId w15:val="{BB25D2FA-AC9B-3D4F-A27A-FE92E161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C3C73"/>
    <w:pPr>
      <w:jc w:val="both"/>
    </w:pPr>
    <w:rPr>
      <w:color w:val="000000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E14"/>
    <w:pPr>
      <w:spacing w:before="24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CC3C73"/>
    <w:pPr>
      <w:keepNext/>
      <w:spacing w:before="240" w:after="12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CC3C73"/>
    <w:pPr>
      <w:keepNext/>
      <w:spacing w:before="12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266E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"/>
    <w:qFormat/>
    <w:rsid w:val="00CC3C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CC3C73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CC3C73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CC3C73"/>
    <w:rPr>
      <w:rFonts w:asciiTheme="majorHAnsi" w:eastAsiaTheme="majorEastAsia" w:hAnsiTheme="majorHAnsi" w:cs="Times New Roman"/>
      <w:b/>
      <w:bCs/>
      <w:color w:val="000000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CC3C73"/>
    <w:rPr>
      <w:rFonts w:asciiTheme="minorHAnsi" w:eastAsiaTheme="minorEastAsia" w:hAnsiTheme="minorHAnsi" w:cs="Times New Roman"/>
      <w:b/>
      <w:bCs/>
      <w:color w:val="000000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CC3C73"/>
    <w:rPr>
      <w:rFonts w:asciiTheme="majorHAnsi" w:eastAsiaTheme="majorEastAsia" w:hAnsiTheme="majorHAnsi" w:cs="Times New Roman"/>
      <w:color w:val="000000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rsid w:val="007B2F7C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i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CC3C73"/>
    <w:rPr>
      <w:rFonts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CC3C7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CC3C73"/>
    <w:rPr>
      <w:rFonts w:cs="Times New Roman"/>
      <w:color w:val="000000"/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CC3C73"/>
    <w:rPr>
      <w:rFonts w:cs="Times New Roman"/>
    </w:rPr>
  </w:style>
  <w:style w:type="character" w:styleId="Hypertextovprepojenie">
    <w:name w:val="Hyperlink"/>
    <w:basedOn w:val="Predvolenpsmoodseku"/>
    <w:uiPriority w:val="99"/>
    <w:rsid w:val="00266E14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3F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2C3F6C"/>
    <w:rPr>
      <w:rFonts w:ascii="Tahoma" w:hAnsi="Tahoma" w:cs="Tahoma"/>
      <w:color w:val="000000"/>
      <w:sz w:val="16"/>
      <w:szCs w:val="16"/>
      <w:lang w:eastAsia="cs-CZ"/>
    </w:rPr>
  </w:style>
  <w:style w:type="character" w:styleId="Vrazn">
    <w:name w:val="Strong"/>
    <w:basedOn w:val="Predvolenpsmoodseku"/>
    <w:uiPriority w:val="22"/>
    <w:qFormat/>
    <w:rsid w:val="00310464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1046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310464"/>
    <w:rPr>
      <w:rFonts w:cs="Times New Roman"/>
      <w:color w:val="00000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1046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3104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basedOn w:val="Normlny"/>
    <w:uiPriority w:val="34"/>
    <w:qFormat/>
    <w:rsid w:val="00DE0D6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rsid w:val="00DE0D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E0D6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E0D62"/>
    <w:rPr>
      <w:color w:val="00000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DE0D6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DE0D62"/>
    <w:rPr>
      <w:b/>
      <w:bCs/>
      <w:color w:val="000000"/>
      <w:lang w:eastAsia="cs-CZ"/>
    </w:rPr>
  </w:style>
  <w:style w:type="table" w:customStyle="1" w:styleId="Tabukasmriekou1svetl1">
    <w:name w:val="Tabuľka s mriežkou 1 – svetlá1"/>
    <w:basedOn w:val="Normlnatabuka"/>
    <w:uiPriority w:val="46"/>
    <w:rsid w:val="0065044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2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3-sablona%20na%20pisanie%20priloh%20k%20predpisom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5DEB-8CFE-4102-915B-DE39215D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8-2004-I-priloha-c-3-sablona na pisanie priloh k predpisom MS SR v MS Word</Template>
  <TotalTime>0</TotalTime>
  <Pages>1</Pages>
  <Words>187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Zxczxc</vt:lpstr>
    </vt:vector>
  </TitlesOfParts>
  <Company>FEI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Zxczxc</dc:title>
  <dc:creator>Karol Bergmann</dc:creator>
  <cp:lastModifiedBy>Jurkovičová Anna</cp:lastModifiedBy>
  <cp:revision>2</cp:revision>
  <cp:lastPrinted>2024-04-24T07:39:00Z</cp:lastPrinted>
  <dcterms:created xsi:type="dcterms:W3CDTF">2024-05-21T06:51:00Z</dcterms:created>
  <dcterms:modified xsi:type="dcterms:W3CDTF">2024-05-21T06:51:00Z</dcterms:modified>
</cp:coreProperties>
</file>