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D11" w:rsidRDefault="00083D11" w:rsidP="005F16CC">
      <w:pPr>
        <w:pStyle w:val="Nadpis1"/>
        <w:spacing w:before="0" w:after="0"/>
        <w:jc w:val="both"/>
        <w:rPr>
          <w:rFonts w:ascii="Arial" w:hAnsi="Arial" w:cs="Arial"/>
          <w:color w:val="auto"/>
          <w:sz w:val="36"/>
          <w:szCs w:val="36"/>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106766808"/>
      <w:bookmarkStart w:id="11" w:name="_Toc336497494"/>
    </w:p>
    <w:p w:rsidR="006A3F3E" w:rsidRPr="006A3F3E" w:rsidRDefault="00083D11" w:rsidP="006A3F3E">
      <w:pPr>
        <w:pStyle w:val="Nadpis1"/>
        <w:spacing w:before="0" w:after="0"/>
        <w:rPr>
          <w:rFonts w:ascii="Arial" w:hAnsi="Arial" w:cs="Arial"/>
          <w:color w:val="auto"/>
          <w:sz w:val="36"/>
          <w:szCs w:val="36"/>
        </w:rPr>
      </w:pPr>
      <w:bookmarkStart w:id="12" w:name="_Toc127964511"/>
      <w:r w:rsidRPr="00E40934">
        <w:rPr>
          <w:rFonts w:ascii="Arial" w:hAnsi="Arial" w:cs="Arial"/>
          <w:color w:val="auto"/>
          <w:sz w:val="36"/>
          <w:szCs w:val="36"/>
        </w:rPr>
        <w:t>Príkaz ministra č.</w:t>
      </w:r>
      <w:bookmarkEnd w:id="0"/>
      <w:bookmarkEnd w:id="1"/>
      <w:bookmarkEnd w:id="2"/>
      <w:bookmarkEnd w:id="3"/>
      <w:bookmarkEnd w:id="4"/>
      <w:bookmarkEnd w:id="5"/>
      <w:bookmarkEnd w:id="6"/>
      <w:bookmarkEnd w:id="7"/>
      <w:bookmarkEnd w:id="8"/>
      <w:bookmarkEnd w:id="9"/>
      <w:bookmarkEnd w:id="10"/>
      <w:r w:rsidR="00A212DD">
        <w:rPr>
          <w:rFonts w:ascii="Arial" w:hAnsi="Arial" w:cs="Arial"/>
          <w:color w:val="auto"/>
          <w:sz w:val="36"/>
          <w:szCs w:val="36"/>
        </w:rPr>
        <w:t xml:space="preserve"> </w:t>
      </w:r>
      <w:r w:rsidR="009514F2">
        <w:rPr>
          <w:rFonts w:ascii="Arial" w:hAnsi="Arial" w:cs="Arial"/>
          <w:color w:val="auto"/>
          <w:sz w:val="36"/>
          <w:szCs w:val="36"/>
        </w:rPr>
        <w:t>7</w:t>
      </w:r>
      <w:r w:rsidRPr="006A3F3E">
        <w:rPr>
          <w:rFonts w:ascii="Arial" w:hAnsi="Arial" w:cs="Arial"/>
          <w:color w:val="auto"/>
          <w:sz w:val="36"/>
          <w:szCs w:val="36"/>
        </w:rPr>
        <w:t>/</w:t>
      </w:r>
      <w:r>
        <w:rPr>
          <w:rFonts w:ascii="Arial" w:hAnsi="Arial" w:cs="Arial"/>
          <w:color w:val="auto"/>
          <w:sz w:val="36"/>
          <w:szCs w:val="36"/>
        </w:rPr>
        <w:t>202</w:t>
      </w:r>
      <w:r w:rsidR="009514F2">
        <w:rPr>
          <w:rFonts w:ascii="Arial" w:hAnsi="Arial" w:cs="Arial"/>
          <w:color w:val="auto"/>
          <w:sz w:val="36"/>
          <w:szCs w:val="36"/>
        </w:rPr>
        <w:t>3</w:t>
      </w:r>
      <w:r>
        <w:rPr>
          <w:rFonts w:ascii="Arial" w:hAnsi="Arial" w:cs="Arial"/>
          <w:color w:val="auto"/>
          <w:sz w:val="36"/>
          <w:szCs w:val="36"/>
        </w:rPr>
        <w:t>,</w:t>
      </w:r>
      <w:r w:rsidRPr="00E40934">
        <w:rPr>
          <w:rFonts w:ascii="Arial" w:hAnsi="Arial" w:cs="Arial"/>
          <w:color w:val="auto"/>
        </w:rPr>
        <w:br/>
      </w:r>
      <w:bookmarkEnd w:id="11"/>
      <w:r>
        <w:rPr>
          <w:rFonts w:ascii="Arial" w:hAnsi="Arial" w:cs="Arial"/>
          <w:color w:val="auto"/>
        </w:rPr>
        <w:t>ktorým sa men</w:t>
      </w:r>
      <w:r w:rsidR="006A3F3E">
        <w:rPr>
          <w:rFonts w:ascii="Arial" w:hAnsi="Arial" w:cs="Arial"/>
          <w:color w:val="auto"/>
        </w:rPr>
        <w:t>í p</w:t>
      </w:r>
      <w:r w:rsidR="006A3F3E" w:rsidRPr="006A3F3E">
        <w:rPr>
          <w:rFonts w:ascii="Arial" w:hAnsi="Arial" w:cs="Arial"/>
          <w:color w:val="auto"/>
        </w:rPr>
        <w:t>ríkaz ministra č. 35/2020,</w:t>
      </w:r>
      <w:bookmarkEnd w:id="12"/>
    </w:p>
    <w:p w:rsidR="00083D11" w:rsidRDefault="006A3F3E" w:rsidP="006A3F3E">
      <w:pPr>
        <w:pStyle w:val="Nadpis1"/>
        <w:spacing w:before="0" w:after="0"/>
        <w:rPr>
          <w:rFonts w:ascii="Arial" w:hAnsi="Arial" w:cs="Arial"/>
          <w:color w:val="auto"/>
        </w:rPr>
      </w:pPr>
      <w:bookmarkStart w:id="13" w:name="_Toc127964512"/>
      <w:r w:rsidRPr="006A3F3E">
        <w:rPr>
          <w:rFonts w:ascii="Arial" w:hAnsi="Arial" w:cs="Arial"/>
          <w:color w:val="auto"/>
        </w:rPr>
        <w:t>ktorým sa zriaďuje medzirezortná komisia pre výber, hodnotenie a finančnú podporu environmentálnych projektov Ministerstva školstva, vedy, výskumu a športu Slovenskej republiky</w:t>
      </w:r>
      <w:bookmarkEnd w:id="13"/>
    </w:p>
    <w:p w:rsidR="00083D11" w:rsidRPr="00D86113" w:rsidRDefault="00083D11" w:rsidP="00083D11"/>
    <w:p w:rsidR="00083D11" w:rsidRDefault="00083D11" w:rsidP="00083D11">
      <w:pPr>
        <w:rPr>
          <w:rFonts w:ascii="Arial" w:hAnsi="Arial" w:cs="Arial"/>
          <w:color w:val="auto"/>
          <w:sz w:val="18"/>
          <w:szCs w:val="18"/>
        </w:rPr>
      </w:pPr>
    </w:p>
    <w:p w:rsidR="00083D11" w:rsidRDefault="00083D11" w:rsidP="00083D11">
      <w:pPr>
        <w:rPr>
          <w:rFonts w:ascii="Arial" w:hAnsi="Arial" w:cs="Arial"/>
          <w:color w:val="auto"/>
          <w:sz w:val="18"/>
          <w:szCs w:val="18"/>
        </w:rPr>
      </w:pPr>
    </w:p>
    <w:p w:rsidR="00083D11" w:rsidRPr="00425C01" w:rsidRDefault="00083D11" w:rsidP="00083D11">
      <w:pPr>
        <w:rPr>
          <w:rFonts w:ascii="Arial" w:hAnsi="Arial" w:cs="Arial"/>
          <w:color w:val="auto"/>
          <w:sz w:val="18"/>
          <w:szCs w:val="18"/>
        </w:rPr>
      </w:pPr>
      <w:r w:rsidRPr="006A64D7">
        <w:rPr>
          <w:rFonts w:ascii="Arial" w:hAnsi="Arial" w:cs="Arial"/>
          <w:color w:val="auto"/>
          <w:sz w:val="18"/>
          <w:szCs w:val="18"/>
        </w:rPr>
        <w:t xml:space="preserve">Gestorský útvar: </w:t>
      </w:r>
      <w:r w:rsidR="006A64D7" w:rsidRPr="006A64D7">
        <w:rPr>
          <w:rFonts w:ascii="Arial" w:hAnsi="Arial" w:cs="Arial"/>
          <w:color w:val="auto"/>
          <w:sz w:val="18"/>
          <w:szCs w:val="18"/>
        </w:rPr>
        <w:t>Sekcia stredných škôl</w:t>
      </w:r>
      <w:r w:rsidRPr="001847BF">
        <w:rPr>
          <w:rFonts w:ascii="Arial" w:hAnsi="Arial" w:cs="Arial"/>
          <w:color w:val="auto"/>
          <w:sz w:val="18"/>
          <w:szCs w:val="18"/>
        </w:rPr>
        <w:tab/>
      </w:r>
      <w:r w:rsidRPr="001847BF">
        <w:rPr>
          <w:rFonts w:ascii="Arial" w:hAnsi="Arial" w:cs="Arial"/>
          <w:color w:val="auto"/>
          <w:sz w:val="18"/>
          <w:szCs w:val="18"/>
        </w:rPr>
        <w:tab/>
      </w:r>
      <w:r w:rsidR="006A64D7">
        <w:rPr>
          <w:rFonts w:ascii="Arial" w:hAnsi="Arial" w:cs="Arial"/>
          <w:color w:val="auto"/>
          <w:sz w:val="18"/>
          <w:szCs w:val="18"/>
        </w:rPr>
        <w:tab/>
      </w:r>
      <w:r w:rsidR="006A64D7">
        <w:rPr>
          <w:rFonts w:ascii="Arial" w:hAnsi="Arial" w:cs="Arial"/>
          <w:color w:val="auto"/>
          <w:sz w:val="18"/>
          <w:szCs w:val="18"/>
        </w:rPr>
        <w:tab/>
      </w:r>
      <w:r w:rsidR="006A64D7">
        <w:rPr>
          <w:rFonts w:ascii="Arial" w:hAnsi="Arial" w:cs="Arial"/>
          <w:color w:val="auto"/>
          <w:sz w:val="18"/>
          <w:szCs w:val="18"/>
        </w:rPr>
        <w:tab/>
      </w:r>
      <w:r w:rsidRPr="006A64D7">
        <w:rPr>
          <w:rFonts w:ascii="Arial" w:hAnsi="Arial" w:cs="Arial"/>
          <w:color w:val="auto"/>
          <w:sz w:val="18"/>
          <w:szCs w:val="18"/>
        </w:rPr>
        <w:t>reg. č :</w:t>
      </w:r>
      <w:r w:rsidRPr="006A64D7">
        <w:t xml:space="preserve"> </w:t>
      </w:r>
      <w:r w:rsidRPr="006A64D7">
        <w:rPr>
          <w:rFonts w:ascii="Arial" w:hAnsi="Arial" w:cs="Arial"/>
          <w:color w:val="auto"/>
          <w:sz w:val="18"/>
          <w:szCs w:val="18"/>
        </w:rPr>
        <w:t>202</w:t>
      </w:r>
      <w:r w:rsidR="006A64D7" w:rsidRPr="006A64D7">
        <w:rPr>
          <w:rFonts w:ascii="Arial" w:hAnsi="Arial" w:cs="Arial"/>
          <w:color w:val="auto"/>
          <w:sz w:val="18"/>
          <w:szCs w:val="18"/>
        </w:rPr>
        <w:t>3</w:t>
      </w:r>
      <w:r w:rsidRPr="006A64D7">
        <w:rPr>
          <w:rFonts w:ascii="Arial" w:hAnsi="Arial" w:cs="Arial"/>
          <w:color w:val="auto"/>
          <w:sz w:val="18"/>
          <w:szCs w:val="18"/>
        </w:rPr>
        <w:t>/</w:t>
      </w:r>
      <w:r w:rsidR="006A64D7" w:rsidRPr="006A64D7">
        <w:rPr>
          <w:rFonts w:ascii="Arial" w:hAnsi="Arial" w:cs="Arial"/>
          <w:color w:val="auto"/>
          <w:sz w:val="18"/>
          <w:szCs w:val="18"/>
        </w:rPr>
        <w:t>4854</w:t>
      </w:r>
      <w:r w:rsidRPr="006A64D7">
        <w:rPr>
          <w:rFonts w:ascii="Arial" w:hAnsi="Arial" w:cs="Arial"/>
          <w:color w:val="auto"/>
          <w:sz w:val="18"/>
          <w:szCs w:val="18"/>
        </w:rPr>
        <w:t>:</w:t>
      </w:r>
      <w:r w:rsidR="006A64D7" w:rsidRPr="006A64D7">
        <w:rPr>
          <w:rFonts w:ascii="Arial" w:hAnsi="Arial" w:cs="Arial"/>
          <w:color w:val="auto"/>
          <w:sz w:val="18"/>
          <w:szCs w:val="18"/>
        </w:rPr>
        <w:t>2</w:t>
      </w:r>
      <w:r w:rsidRPr="006A64D7">
        <w:rPr>
          <w:rFonts w:ascii="Arial" w:hAnsi="Arial" w:cs="Arial"/>
          <w:color w:val="auto"/>
          <w:sz w:val="18"/>
          <w:szCs w:val="18"/>
        </w:rPr>
        <w:t>-A</w:t>
      </w:r>
      <w:r w:rsidR="006A64D7" w:rsidRPr="006A64D7">
        <w:rPr>
          <w:rFonts w:ascii="Arial" w:hAnsi="Arial" w:cs="Arial"/>
          <w:color w:val="auto"/>
          <w:sz w:val="18"/>
          <w:szCs w:val="18"/>
        </w:rPr>
        <w:t>222</w:t>
      </w:r>
      <w:r w:rsidRPr="006A64D7">
        <w:rPr>
          <w:rFonts w:ascii="Arial" w:hAnsi="Arial" w:cs="Arial"/>
          <w:color w:val="auto"/>
          <w:sz w:val="18"/>
          <w:szCs w:val="18"/>
        </w:rPr>
        <w:t>0</w:t>
      </w:r>
    </w:p>
    <w:p w:rsidR="00083D11" w:rsidRPr="00E40934" w:rsidRDefault="00083D11" w:rsidP="00083D11">
      <w:pPr>
        <w:rPr>
          <w:rFonts w:ascii="Arial" w:hAnsi="Arial" w:cs="Arial"/>
          <w:color w:val="auto"/>
        </w:rPr>
      </w:pPr>
    </w:p>
    <w:p w:rsidR="00083D11" w:rsidRDefault="00083D11" w:rsidP="00083D11">
      <w:pPr>
        <w:rPr>
          <w:rFonts w:ascii="Arial" w:hAnsi="Arial" w:cs="Arial"/>
          <w:color w:val="auto"/>
        </w:rPr>
      </w:pPr>
    </w:p>
    <w:p w:rsidR="00083D11" w:rsidRPr="00A212DD" w:rsidRDefault="00083D11" w:rsidP="00083D11">
      <w:pPr>
        <w:rPr>
          <w:rFonts w:ascii="Arial" w:hAnsi="Arial" w:cs="Arial"/>
          <w:color w:val="auto"/>
        </w:rPr>
      </w:pPr>
      <w:r w:rsidRPr="00A212DD">
        <w:rPr>
          <w:rFonts w:ascii="Arial" w:hAnsi="Arial" w:cs="Arial"/>
          <w:color w:val="auto"/>
        </w:rPr>
        <w:t>Minister školstva, vedy, výskumu a športu vydáva podľa článku 12 ods. 2 písm. f) druhého bodu Organizačného poriadku Ministerstva školstva, vedy, výskumu a športu Slovenskej republiky tento príkaz:</w:t>
      </w:r>
    </w:p>
    <w:p w:rsidR="00083D11" w:rsidRPr="00A212DD" w:rsidRDefault="00083D11" w:rsidP="00083D11">
      <w:pPr>
        <w:rPr>
          <w:rFonts w:ascii="Arial" w:hAnsi="Arial" w:cs="Arial"/>
          <w:color w:val="auto"/>
        </w:rPr>
      </w:pPr>
    </w:p>
    <w:p w:rsidR="00083D11" w:rsidRPr="00A212DD" w:rsidRDefault="00083D11" w:rsidP="00083D11">
      <w:pPr>
        <w:pStyle w:val="Nadpis3"/>
        <w:numPr>
          <w:ilvl w:val="0"/>
          <w:numId w:val="1"/>
        </w:numPr>
        <w:spacing w:before="0" w:after="0"/>
        <w:ind w:left="0"/>
        <w:rPr>
          <w:rFonts w:ascii="Arial" w:hAnsi="Arial" w:cs="Arial"/>
          <w:color w:val="auto"/>
        </w:rPr>
      </w:pPr>
      <w:r w:rsidRPr="00A212DD">
        <w:rPr>
          <w:rFonts w:ascii="Arial" w:hAnsi="Arial" w:cs="Arial"/>
          <w:color w:val="auto"/>
        </w:rPr>
        <w:br/>
      </w:r>
      <w:bookmarkStart w:id="14" w:name="_Toc136999334"/>
      <w:bookmarkStart w:id="15" w:name="_Ukladacie_opatrenia"/>
      <w:bookmarkStart w:id="16" w:name="_Toc89256538"/>
      <w:bookmarkStart w:id="17" w:name="_Toc127964513"/>
      <w:bookmarkEnd w:id="14"/>
      <w:bookmarkEnd w:id="15"/>
      <w:bookmarkEnd w:id="16"/>
      <w:bookmarkEnd w:id="17"/>
    </w:p>
    <w:p w:rsidR="00083D11" w:rsidRPr="00A212DD" w:rsidRDefault="00DE65CC" w:rsidP="00083D11">
      <w:pPr>
        <w:pStyle w:val="odsek"/>
        <w:rPr>
          <w:rFonts w:ascii="Arial" w:hAnsi="Arial" w:cs="Arial"/>
          <w:color w:val="auto"/>
        </w:rPr>
      </w:pPr>
      <w:r w:rsidRPr="00A212DD">
        <w:rPr>
          <w:rFonts w:ascii="Arial" w:hAnsi="Arial" w:cs="Arial"/>
          <w:color w:val="auto"/>
        </w:rPr>
        <w:t>Príkaz ministra</w:t>
      </w:r>
      <w:r w:rsidR="00083D11" w:rsidRPr="00A212DD">
        <w:rPr>
          <w:rFonts w:ascii="Arial" w:hAnsi="Arial" w:cs="Arial"/>
          <w:color w:val="auto"/>
        </w:rPr>
        <w:t xml:space="preserve"> č. </w:t>
      </w:r>
      <w:r w:rsidRPr="00A212DD">
        <w:rPr>
          <w:rFonts w:ascii="Arial" w:hAnsi="Arial" w:cs="Arial"/>
          <w:color w:val="auto"/>
        </w:rPr>
        <w:t>35/2020</w:t>
      </w:r>
      <w:r w:rsidR="00083D11" w:rsidRPr="00A212DD">
        <w:rPr>
          <w:rFonts w:ascii="Arial" w:hAnsi="Arial" w:cs="Arial"/>
          <w:color w:val="auto"/>
        </w:rPr>
        <w:t xml:space="preserve">, </w:t>
      </w:r>
      <w:r w:rsidRPr="00A212DD">
        <w:rPr>
          <w:rFonts w:ascii="Arial" w:hAnsi="Arial"/>
          <w:color w:val="auto"/>
        </w:rPr>
        <w:t>ktorým sa zriaďuje medzirezortná komisia pre výber, hodnotenie a finančnú podporu environmentálnych projektov Ministerstva školstva, vedy, výskumu a športu Slovenskej republiky</w:t>
      </w:r>
      <w:r w:rsidRPr="00A212DD">
        <w:rPr>
          <w:rFonts w:ascii="Arial" w:hAnsi="Arial" w:cs="Arial"/>
          <w:color w:val="auto"/>
        </w:rPr>
        <w:t xml:space="preserve"> </w:t>
      </w:r>
      <w:r w:rsidR="00083D11" w:rsidRPr="00A212DD">
        <w:rPr>
          <w:rFonts w:ascii="Arial" w:hAnsi="Arial" w:cs="Arial"/>
          <w:color w:val="auto"/>
        </w:rPr>
        <w:t>sa mení takto:</w:t>
      </w:r>
    </w:p>
    <w:p w:rsidR="00083D11" w:rsidRPr="00A212DD" w:rsidRDefault="00083D11" w:rsidP="00083D11">
      <w:pPr>
        <w:pStyle w:val="odsek"/>
        <w:tabs>
          <w:tab w:val="clear" w:pos="510"/>
          <w:tab w:val="left" w:pos="426"/>
        </w:tabs>
        <w:rPr>
          <w:rFonts w:ascii="Arial" w:hAnsi="Arial" w:cs="Arial"/>
          <w:color w:val="auto"/>
        </w:rPr>
      </w:pPr>
    </w:p>
    <w:p w:rsidR="00904496" w:rsidRPr="00A212DD" w:rsidRDefault="00904496" w:rsidP="00904496">
      <w:pPr>
        <w:pStyle w:val="odsek"/>
        <w:tabs>
          <w:tab w:val="clear" w:pos="510"/>
          <w:tab w:val="left" w:pos="426"/>
        </w:tabs>
        <w:rPr>
          <w:rFonts w:ascii="Arial" w:hAnsi="Arial" w:cs="Arial"/>
          <w:color w:val="auto"/>
        </w:rPr>
      </w:pPr>
      <w:r w:rsidRPr="00A212DD">
        <w:rPr>
          <w:rFonts w:ascii="Arial" w:hAnsi="Arial" w:cs="Arial"/>
          <w:color w:val="auto"/>
        </w:rPr>
        <w:t>1. V prílohe čl. 3 ods. 2 písm</w:t>
      </w:r>
      <w:r w:rsidR="006A64D7">
        <w:rPr>
          <w:rFonts w:ascii="Arial" w:hAnsi="Arial" w:cs="Arial"/>
          <w:color w:val="auto"/>
        </w:rPr>
        <w:t>eno</w:t>
      </w:r>
      <w:r w:rsidRPr="00A212DD">
        <w:rPr>
          <w:rFonts w:ascii="Arial" w:hAnsi="Arial" w:cs="Arial"/>
          <w:color w:val="auto"/>
        </w:rPr>
        <w:t xml:space="preserve"> d) znie:</w:t>
      </w:r>
    </w:p>
    <w:p w:rsidR="00904496" w:rsidRPr="00A212DD" w:rsidRDefault="00904496" w:rsidP="00904496">
      <w:pPr>
        <w:pStyle w:val="odsek"/>
        <w:tabs>
          <w:tab w:val="clear" w:pos="510"/>
          <w:tab w:val="left" w:pos="426"/>
        </w:tabs>
        <w:rPr>
          <w:rFonts w:ascii="Arial" w:hAnsi="Arial" w:cs="Arial"/>
          <w:color w:val="auto"/>
        </w:rPr>
      </w:pPr>
      <w:r w:rsidRPr="00A212DD">
        <w:rPr>
          <w:rFonts w:ascii="Arial" w:hAnsi="Arial" w:cs="Arial"/>
          <w:color w:val="auto"/>
        </w:rPr>
        <w:t xml:space="preserve">„d) dvaja zamestnanci </w:t>
      </w:r>
      <w:r w:rsidR="0094606E">
        <w:rPr>
          <w:rFonts w:ascii="Arial" w:hAnsi="Arial" w:cs="Arial"/>
          <w:color w:val="auto"/>
        </w:rPr>
        <w:t xml:space="preserve">organizácie </w:t>
      </w:r>
      <w:r w:rsidR="000E0A8E">
        <w:rPr>
          <w:rFonts w:ascii="Arial" w:hAnsi="Arial" w:cs="Arial"/>
          <w:color w:val="auto"/>
        </w:rPr>
        <w:t>zriadenej ministerstvom na plnenie úloh v</w:t>
      </w:r>
      <w:r w:rsidR="00EB1418">
        <w:rPr>
          <w:rFonts w:ascii="Arial" w:hAnsi="Arial" w:cs="Arial"/>
          <w:color w:val="auto"/>
        </w:rPr>
        <w:t> </w:t>
      </w:r>
      <w:r w:rsidR="000E0A8E">
        <w:rPr>
          <w:rFonts w:ascii="Arial" w:hAnsi="Arial" w:cs="Arial"/>
          <w:color w:val="auto"/>
        </w:rPr>
        <w:t>oblasti</w:t>
      </w:r>
      <w:r w:rsidR="00EB1418">
        <w:rPr>
          <w:rFonts w:ascii="Arial" w:hAnsi="Arial" w:cs="Arial"/>
          <w:color w:val="auto"/>
          <w:highlight w:val="yellow"/>
        </w:rPr>
        <w:t xml:space="preserve"> </w:t>
      </w:r>
      <w:r w:rsidR="00A0707F" w:rsidRPr="00A0707F">
        <w:rPr>
          <w:rFonts w:ascii="Arial" w:hAnsi="Arial" w:cs="Arial"/>
          <w:color w:val="auto"/>
        </w:rPr>
        <w:t>profesijného rozvoja pedagogických zamestnancov a odborných zamestnancov</w:t>
      </w:r>
      <w:r w:rsidRPr="00A212DD">
        <w:rPr>
          <w:rFonts w:ascii="Arial" w:hAnsi="Arial" w:cs="Arial"/>
          <w:color w:val="auto"/>
        </w:rPr>
        <w:t>,“.</w:t>
      </w:r>
    </w:p>
    <w:p w:rsidR="00904496" w:rsidRPr="00A212DD" w:rsidRDefault="00904496" w:rsidP="00904496">
      <w:pPr>
        <w:pStyle w:val="odsek"/>
        <w:tabs>
          <w:tab w:val="clear" w:pos="510"/>
          <w:tab w:val="left" w:pos="426"/>
        </w:tabs>
        <w:rPr>
          <w:rFonts w:ascii="Arial" w:hAnsi="Arial" w:cs="Arial"/>
          <w:color w:val="auto"/>
        </w:rPr>
      </w:pPr>
      <w:r w:rsidRPr="00A212DD">
        <w:rPr>
          <w:rFonts w:ascii="Arial" w:hAnsi="Arial" w:cs="Arial"/>
          <w:color w:val="auto"/>
        </w:rPr>
        <w:t>2. V prílohe čl. 3 ods. 2</w:t>
      </w:r>
      <w:r w:rsidR="0087697D" w:rsidRPr="00A212DD">
        <w:rPr>
          <w:rFonts w:ascii="Arial" w:hAnsi="Arial" w:cs="Arial"/>
          <w:color w:val="auto"/>
        </w:rPr>
        <w:t xml:space="preserve"> sa vypúšťa</w:t>
      </w:r>
      <w:r w:rsidRPr="00A212DD">
        <w:rPr>
          <w:rFonts w:ascii="Arial" w:hAnsi="Arial" w:cs="Arial"/>
          <w:color w:val="auto"/>
        </w:rPr>
        <w:t xml:space="preserve"> písm</w:t>
      </w:r>
      <w:r w:rsidR="006A64D7">
        <w:rPr>
          <w:rFonts w:ascii="Arial" w:hAnsi="Arial" w:cs="Arial"/>
          <w:color w:val="auto"/>
        </w:rPr>
        <w:t>eno</w:t>
      </w:r>
      <w:r w:rsidRPr="00A212DD">
        <w:rPr>
          <w:rFonts w:ascii="Arial" w:hAnsi="Arial" w:cs="Arial"/>
          <w:color w:val="auto"/>
        </w:rPr>
        <w:t xml:space="preserve"> e).</w:t>
      </w:r>
    </w:p>
    <w:p w:rsidR="005F16CC" w:rsidRPr="00A212DD" w:rsidRDefault="005F16CC" w:rsidP="00904496">
      <w:pPr>
        <w:pStyle w:val="odsek"/>
        <w:tabs>
          <w:tab w:val="clear" w:pos="510"/>
          <w:tab w:val="left" w:pos="426"/>
        </w:tabs>
        <w:rPr>
          <w:rFonts w:ascii="Arial" w:hAnsi="Arial" w:cs="Arial"/>
          <w:color w:val="auto"/>
        </w:rPr>
      </w:pPr>
      <w:r w:rsidRPr="00A212DD">
        <w:rPr>
          <w:rFonts w:ascii="Arial" w:hAnsi="Arial" w:cs="Arial"/>
          <w:color w:val="auto"/>
        </w:rPr>
        <w:t>Doterajšie písm</w:t>
      </w:r>
      <w:r w:rsidR="006A64D7">
        <w:rPr>
          <w:rFonts w:ascii="Arial" w:hAnsi="Arial" w:cs="Arial"/>
          <w:color w:val="auto"/>
        </w:rPr>
        <w:t>ená</w:t>
      </w:r>
      <w:r w:rsidRPr="00A212DD">
        <w:rPr>
          <w:rFonts w:ascii="Arial" w:hAnsi="Arial" w:cs="Arial"/>
          <w:color w:val="auto"/>
        </w:rPr>
        <w:t xml:space="preserve"> f) a g) sa označujú ako písm</w:t>
      </w:r>
      <w:r w:rsidR="006A64D7">
        <w:rPr>
          <w:rFonts w:ascii="Arial" w:hAnsi="Arial" w:cs="Arial"/>
          <w:color w:val="auto"/>
        </w:rPr>
        <w:t>ená</w:t>
      </w:r>
      <w:r w:rsidRPr="00A212DD">
        <w:rPr>
          <w:rFonts w:ascii="Arial" w:hAnsi="Arial" w:cs="Arial"/>
          <w:color w:val="auto"/>
        </w:rPr>
        <w:t xml:space="preserve"> e) a f).</w:t>
      </w:r>
    </w:p>
    <w:p w:rsidR="00083D11" w:rsidRPr="00A212DD" w:rsidRDefault="005F16CC" w:rsidP="000E0A8E">
      <w:pPr>
        <w:pStyle w:val="odsek"/>
        <w:tabs>
          <w:tab w:val="clear" w:pos="510"/>
          <w:tab w:val="left" w:pos="426"/>
        </w:tabs>
        <w:rPr>
          <w:rFonts w:ascii="Arial" w:hAnsi="Arial" w:cs="Arial"/>
          <w:color w:val="auto"/>
        </w:rPr>
      </w:pPr>
      <w:r w:rsidRPr="00A212DD">
        <w:rPr>
          <w:rFonts w:ascii="Arial" w:hAnsi="Arial" w:cs="Arial"/>
          <w:color w:val="auto"/>
        </w:rPr>
        <w:t xml:space="preserve">3. V prílohe čl. </w:t>
      </w:r>
      <w:r w:rsidR="000E0A8E">
        <w:rPr>
          <w:rFonts w:ascii="Arial" w:hAnsi="Arial" w:cs="Arial"/>
          <w:color w:val="auto"/>
        </w:rPr>
        <w:t>3</w:t>
      </w:r>
      <w:r w:rsidRPr="00A212DD">
        <w:rPr>
          <w:rFonts w:ascii="Arial" w:hAnsi="Arial" w:cs="Arial"/>
          <w:color w:val="auto"/>
        </w:rPr>
        <w:t xml:space="preserve"> ods. 3</w:t>
      </w:r>
      <w:r w:rsidR="000E0A8E">
        <w:rPr>
          <w:rFonts w:ascii="Arial" w:hAnsi="Arial" w:cs="Arial"/>
          <w:color w:val="auto"/>
        </w:rPr>
        <w:t xml:space="preserve"> a čl. 4 ods. 2 písm</w:t>
      </w:r>
      <w:r w:rsidR="006A64D7">
        <w:rPr>
          <w:rFonts w:ascii="Arial" w:hAnsi="Arial" w:cs="Arial"/>
          <w:color w:val="auto"/>
        </w:rPr>
        <w:t xml:space="preserve">. </w:t>
      </w:r>
      <w:r w:rsidR="000E0A8E">
        <w:rPr>
          <w:rFonts w:ascii="Arial" w:hAnsi="Arial" w:cs="Arial"/>
          <w:color w:val="auto"/>
        </w:rPr>
        <w:t xml:space="preserve">g) </w:t>
      </w:r>
      <w:r w:rsidR="006A64D7">
        <w:rPr>
          <w:rFonts w:ascii="Arial" w:hAnsi="Arial" w:cs="Arial"/>
          <w:color w:val="auto"/>
        </w:rPr>
        <w:t xml:space="preserve">sa </w:t>
      </w:r>
      <w:r w:rsidR="000E0A8E">
        <w:rPr>
          <w:rFonts w:ascii="Arial" w:hAnsi="Arial" w:cs="Arial"/>
          <w:color w:val="auto"/>
        </w:rPr>
        <w:t>slov</w:t>
      </w:r>
      <w:r w:rsidR="006A64D7">
        <w:rPr>
          <w:rFonts w:ascii="Arial" w:hAnsi="Arial" w:cs="Arial"/>
          <w:color w:val="auto"/>
        </w:rPr>
        <w:t>á</w:t>
      </w:r>
      <w:r w:rsidR="000E0A8E">
        <w:rPr>
          <w:rFonts w:ascii="Arial" w:hAnsi="Arial" w:cs="Arial"/>
          <w:color w:val="auto"/>
        </w:rPr>
        <w:t xml:space="preserve"> „až g)“ nahrádza</w:t>
      </w:r>
      <w:r w:rsidR="006A64D7">
        <w:rPr>
          <w:rFonts w:ascii="Arial" w:hAnsi="Arial" w:cs="Arial"/>
          <w:color w:val="auto"/>
        </w:rPr>
        <w:t>jú</w:t>
      </w:r>
      <w:r w:rsidR="000E0A8E">
        <w:rPr>
          <w:rFonts w:ascii="Arial" w:hAnsi="Arial" w:cs="Arial"/>
          <w:color w:val="auto"/>
        </w:rPr>
        <w:t xml:space="preserve"> slov</w:t>
      </w:r>
      <w:r w:rsidR="006A64D7">
        <w:rPr>
          <w:rFonts w:ascii="Arial" w:hAnsi="Arial" w:cs="Arial"/>
          <w:color w:val="auto"/>
        </w:rPr>
        <w:t>ami</w:t>
      </w:r>
      <w:r w:rsidR="000E0A8E">
        <w:rPr>
          <w:rFonts w:ascii="Arial" w:hAnsi="Arial" w:cs="Arial"/>
          <w:color w:val="auto"/>
        </w:rPr>
        <w:t xml:space="preserve"> „až f)“.</w:t>
      </w:r>
      <w:r w:rsidR="000F3B06" w:rsidRPr="00A212DD">
        <w:rPr>
          <w:rFonts w:ascii="Arial" w:hAnsi="Arial" w:cs="Arial"/>
          <w:color w:val="auto"/>
        </w:rPr>
        <w:t xml:space="preserve"> </w:t>
      </w:r>
    </w:p>
    <w:p w:rsidR="00083D11" w:rsidRPr="00A212DD" w:rsidRDefault="00083D11" w:rsidP="00083D11">
      <w:pPr>
        <w:pStyle w:val="odsek"/>
        <w:tabs>
          <w:tab w:val="left" w:pos="426"/>
        </w:tabs>
        <w:rPr>
          <w:rFonts w:ascii="Arial" w:hAnsi="Arial" w:cs="Arial"/>
          <w:color w:val="auto"/>
        </w:rPr>
      </w:pPr>
    </w:p>
    <w:p w:rsidR="00083D11" w:rsidRPr="00A212DD" w:rsidRDefault="00083D11" w:rsidP="005F16CC">
      <w:pPr>
        <w:pStyle w:val="odsek"/>
        <w:tabs>
          <w:tab w:val="clear" w:pos="510"/>
          <w:tab w:val="left" w:pos="426"/>
        </w:tabs>
        <w:jc w:val="center"/>
        <w:rPr>
          <w:rFonts w:ascii="Arial" w:hAnsi="Arial" w:cs="Arial"/>
          <w:color w:val="auto"/>
        </w:rPr>
      </w:pPr>
      <w:r w:rsidRPr="00A212DD">
        <w:rPr>
          <w:rFonts w:ascii="Arial" w:hAnsi="Arial" w:cs="Arial"/>
          <w:b/>
          <w:color w:val="auto"/>
        </w:rPr>
        <w:t>Čl. 2</w:t>
      </w:r>
      <w:r w:rsidRPr="00A212DD">
        <w:rPr>
          <w:rFonts w:ascii="Arial" w:hAnsi="Arial" w:cs="Arial"/>
          <w:b/>
          <w:color w:val="auto"/>
        </w:rPr>
        <w:br/>
      </w:r>
    </w:p>
    <w:p w:rsidR="005F16CC" w:rsidRPr="00A212DD" w:rsidRDefault="005F16CC" w:rsidP="005F16CC">
      <w:pPr>
        <w:pStyle w:val="odsek"/>
        <w:spacing w:after="0"/>
        <w:rPr>
          <w:rFonts w:ascii="Arial" w:hAnsi="Arial" w:cs="Arial"/>
          <w:color w:val="auto"/>
        </w:rPr>
      </w:pPr>
      <w:r w:rsidRPr="00A212DD">
        <w:rPr>
          <w:rFonts w:ascii="Arial" w:hAnsi="Arial" w:cs="Arial"/>
          <w:color w:val="auto"/>
        </w:rPr>
        <w:t xml:space="preserve">Tento príkaz nadobúda účinnosť </w:t>
      </w:r>
      <w:r w:rsidR="009F2BA4">
        <w:rPr>
          <w:rFonts w:ascii="Arial" w:hAnsi="Arial" w:cs="Arial"/>
          <w:color w:val="auto"/>
        </w:rPr>
        <w:t>1. marca 2023.</w:t>
      </w:r>
    </w:p>
    <w:p w:rsidR="005F16CC" w:rsidRPr="00A212DD" w:rsidRDefault="005F16CC" w:rsidP="005F16CC">
      <w:pPr>
        <w:pStyle w:val="odsek"/>
        <w:spacing w:after="0"/>
        <w:rPr>
          <w:color w:val="auto"/>
        </w:rPr>
      </w:pPr>
    </w:p>
    <w:p w:rsidR="005F16CC" w:rsidRPr="00A212DD" w:rsidRDefault="005F16CC" w:rsidP="005F16CC">
      <w:pPr>
        <w:pStyle w:val="odsek"/>
        <w:rPr>
          <w:color w:val="auto"/>
        </w:rPr>
      </w:pPr>
      <w:bookmarkStart w:id="18" w:name="_GoBack"/>
      <w:bookmarkEnd w:id="18"/>
    </w:p>
    <w:p w:rsidR="00083D11" w:rsidRDefault="00083D11" w:rsidP="00083D11">
      <w:pPr>
        <w:pStyle w:val="odsek"/>
      </w:pPr>
      <w:bookmarkStart w:id="19" w:name="_Toc336497498"/>
    </w:p>
    <w:p w:rsidR="00083D11" w:rsidRDefault="00083D11" w:rsidP="00083D11">
      <w:pPr>
        <w:pStyle w:val="odsek"/>
      </w:pPr>
    </w:p>
    <w:p w:rsidR="00083D11" w:rsidRDefault="009F2BA4" w:rsidP="00083D11">
      <w:pPr>
        <w:pStyle w:val="odsek"/>
      </w:pPr>
      <w:r w:rsidRPr="00A212DD">
        <w:rPr>
          <w:noProof/>
          <w:color w:val="auto"/>
        </w:rPr>
        <mc:AlternateContent>
          <mc:Choice Requires="wps">
            <w:drawing>
              <wp:anchor distT="0" distB="0" distL="114300" distR="114300" simplePos="0" relativeHeight="251661312" behindDoc="0" locked="0" layoutInCell="1" allowOverlap="1" wp14:anchorId="3DCD4653" wp14:editId="070FB4FF">
                <wp:simplePos x="0" y="0"/>
                <wp:positionH relativeFrom="page">
                  <wp:posOffset>4076700</wp:posOffset>
                </wp:positionH>
                <wp:positionV relativeFrom="paragraph">
                  <wp:posOffset>137160</wp:posOffset>
                </wp:positionV>
                <wp:extent cx="1724025" cy="398145"/>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6CC" w:rsidRPr="00A212DD" w:rsidRDefault="005F16CC" w:rsidP="009F2BA4">
                            <w:pPr>
                              <w:jc w:val="center"/>
                              <w:rPr>
                                <w:rFonts w:ascii="Arial" w:hAnsi="Arial" w:cs="Arial"/>
                                <w:b/>
                                <w:color w:val="auto"/>
                              </w:rPr>
                            </w:pPr>
                            <w:r w:rsidRPr="00A212DD">
                              <w:rPr>
                                <w:rFonts w:ascii="Arial" w:hAnsi="Arial" w:cs="Arial"/>
                                <w:b/>
                                <w:color w:val="auto"/>
                              </w:rPr>
                              <w:t>minister</w:t>
                            </w:r>
                          </w:p>
                          <w:p w:rsidR="005F16CC" w:rsidRPr="00D86113" w:rsidRDefault="005F16CC" w:rsidP="005F16CC">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D4653" id="_x0000_t202" coordsize="21600,21600" o:spt="202" path="m,l,21600r21600,l21600,xe">
                <v:stroke joinstyle="miter"/>
                <v:path gradientshapeok="t" o:connecttype="rect"/>
              </v:shapetype>
              <v:shape id="Text Box 2" o:spid="_x0000_s1026" type="#_x0000_t202" style="position:absolute;left:0;text-align:left;margin-left:321pt;margin-top:10.8pt;width:135.75pt;height:3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49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" filled="f" stroked="f">
                <v:textbox>
                  <w:txbxContent>
                    <w:p w:rsidR="005F16CC" w:rsidRPr="00A212DD" w:rsidRDefault="005F16CC" w:rsidP="009F2BA4">
                      <w:pPr>
                        <w:jc w:val="center"/>
                        <w:rPr>
                          <w:rFonts w:ascii="Arial" w:hAnsi="Arial" w:cs="Arial"/>
                          <w:b/>
                          <w:color w:val="auto"/>
                        </w:rPr>
                      </w:pPr>
                      <w:r w:rsidRPr="00A212DD">
                        <w:rPr>
                          <w:rFonts w:ascii="Arial" w:hAnsi="Arial" w:cs="Arial"/>
                          <w:b/>
                          <w:color w:val="auto"/>
                        </w:rPr>
                        <w:t>minister</w:t>
                      </w:r>
                    </w:p>
                    <w:p w:rsidR="005F16CC" w:rsidRPr="00D86113" w:rsidRDefault="005F16CC" w:rsidP="005F16CC">
                      <w:pPr>
                        <w:rPr>
                          <w:rFonts w:ascii="Arial" w:hAnsi="Arial" w:cs="Arial"/>
                          <w:b/>
                        </w:rPr>
                      </w:pPr>
                    </w:p>
                  </w:txbxContent>
                </v:textbox>
                <w10:wrap type="square" anchorx="page"/>
              </v:shape>
            </w:pict>
          </mc:Fallback>
        </mc:AlternateContent>
      </w:r>
    </w:p>
    <w:p w:rsidR="00083D11" w:rsidRDefault="00083D11" w:rsidP="00083D11">
      <w:pPr>
        <w:pStyle w:val="odsek"/>
      </w:pPr>
    </w:p>
    <w:p w:rsidR="00083D11" w:rsidRDefault="00083D11" w:rsidP="00083D11">
      <w:pPr>
        <w:pStyle w:val="odsek"/>
      </w:pPr>
    </w:p>
    <w:p w:rsidR="00083D11" w:rsidRDefault="00083D11" w:rsidP="00083D11">
      <w:pPr>
        <w:pStyle w:val="odsek"/>
      </w:pPr>
    </w:p>
    <w:p w:rsidR="00083D11" w:rsidRDefault="00083D11" w:rsidP="00083D11">
      <w:pPr>
        <w:pStyle w:val="odsek"/>
      </w:pPr>
    </w:p>
    <w:p w:rsidR="00083D11" w:rsidRPr="0050325F" w:rsidRDefault="00083D11" w:rsidP="00083D11">
      <w:pPr>
        <w:pStyle w:val="odsek"/>
      </w:pPr>
    </w:p>
    <w:p w:rsidR="00083D11" w:rsidRPr="00E40934" w:rsidRDefault="00083D11" w:rsidP="00083D11">
      <w:pPr>
        <w:pStyle w:val="Nadpis2"/>
        <w:rPr>
          <w:rFonts w:ascii="Arial" w:hAnsi="Arial" w:cs="Arial"/>
          <w:color w:val="auto"/>
        </w:rPr>
      </w:pPr>
      <w:bookmarkStart w:id="20" w:name="_Toc127964514"/>
      <w:r w:rsidRPr="00E40934">
        <w:rPr>
          <w:rFonts w:ascii="Arial" w:hAnsi="Arial" w:cs="Arial"/>
          <w:color w:val="auto"/>
        </w:rPr>
        <w:t>Obsah</w:t>
      </w:r>
      <w:bookmarkEnd w:id="19"/>
      <w:bookmarkEnd w:id="20"/>
    </w:p>
    <w:p w:rsidR="009F2BA4" w:rsidRDefault="00083D11" w:rsidP="009F2BA4">
      <w:pPr>
        <w:pStyle w:val="Obsah1"/>
        <w:rPr>
          <w:rFonts w:asciiTheme="minorHAnsi" w:eastAsiaTheme="minorEastAsia" w:hAnsiTheme="minorHAnsi" w:cstheme="minorBidi"/>
          <w:color w:val="auto"/>
          <w:sz w:val="22"/>
          <w:szCs w:val="22"/>
        </w:rPr>
      </w:pPr>
      <w:r w:rsidRPr="00E40934">
        <w:rPr>
          <w:color w:val="auto"/>
        </w:rPr>
        <w:fldChar w:fldCharType="begin"/>
      </w:r>
      <w:r w:rsidRPr="00E40934">
        <w:rPr>
          <w:color w:val="auto"/>
        </w:rPr>
        <w:instrText xml:space="preserve"> TOC \o "1-3" \h \z \u </w:instrText>
      </w:r>
      <w:r w:rsidRPr="00E40934">
        <w:rPr>
          <w:color w:val="auto"/>
        </w:rPr>
        <w:fldChar w:fldCharType="separate"/>
      </w:r>
      <w:hyperlink w:anchor="_Toc127964511" w:history="1">
        <w:r w:rsidR="009F2BA4" w:rsidRPr="006B380D">
          <w:rPr>
            <w:rStyle w:val="Hypertextovprepojenie"/>
            <w:rFonts w:ascii="Arial" w:hAnsi="Arial" w:cs="Arial"/>
          </w:rPr>
          <w:t>Príkaz ministra č. 7/2023, ktorým sa mení príkaz ministra č. 35/2020,</w:t>
        </w:r>
        <w:r w:rsidR="009F2BA4">
          <w:rPr>
            <w:webHidden/>
          </w:rPr>
          <w:t xml:space="preserve"> </w:t>
        </w:r>
      </w:hyperlink>
    </w:p>
    <w:p w:rsidR="009F2BA4" w:rsidRDefault="009F2BA4" w:rsidP="009F2BA4">
      <w:pPr>
        <w:pStyle w:val="Obsah1"/>
        <w:rPr>
          <w:rFonts w:asciiTheme="minorHAnsi" w:eastAsiaTheme="minorEastAsia" w:hAnsiTheme="minorHAnsi" w:cstheme="minorBidi"/>
          <w:color w:val="auto"/>
          <w:sz w:val="22"/>
          <w:szCs w:val="22"/>
        </w:rPr>
      </w:pPr>
      <w:hyperlink w:anchor="_Toc127964512" w:history="1">
        <w:r w:rsidRPr="006B380D">
          <w:rPr>
            <w:rStyle w:val="Hypertextovprepojenie"/>
            <w:rFonts w:ascii="Arial" w:hAnsi="Arial" w:cs="Arial"/>
          </w:rPr>
          <w:t>ktorým sa zriaďuje medzirezortná komisia pre výber, hodnotenie a finančnú podporu environmentálnych projektov Ministerstva školstva, vedy, výskumu a športu Slovenskej republiky</w:t>
        </w:r>
        <w:r>
          <w:rPr>
            <w:webHidden/>
          </w:rPr>
          <w:tab/>
        </w:r>
        <w:r>
          <w:rPr>
            <w:webHidden/>
          </w:rPr>
          <w:fldChar w:fldCharType="begin"/>
        </w:r>
        <w:r>
          <w:rPr>
            <w:webHidden/>
          </w:rPr>
          <w:instrText xml:space="preserve"> PAGEREF _Toc127964512 \h </w:instrText>
        </w:r>
        <w:r>
          <w:rPr>
            <w:webHidden/>
          </w:rPr>
        </w:r>
        <w:r>
          <w:rPr>
            <w:webHidden/>
          </w:rPr>
          <w:fldChar w:fldCharType="separate"/>
        </w:r>
        <w:r>
          <w:rPr>
            <w:webHidden/>
          </w:rPr>
          <w:t>1</w:t>
        </w:r>
        <w:r>
          <w:rPr>
            <w:webHidden/>
          </w:rPr>
          <w:fldChar w:fldCharType="end"/>
        </w:r>
      </w:hyperlink>
    </w:p>
    <w:p w:rsidR="009F2BA4" w:rsidRDefault="009F2BA4">
      <w:pPr>
        <w:pStyle w:val="Obsah3"/>
        <w:tabs>
          <w:tab w:val="right" w:leader="dot" w:pos="9060"/>
        </w:tabs>
        <w:rPr>
          <w:rStyle w:val="Hypertextovprepojenie"/>
          <w:noProof/>
        </w:rPr>
      </w:pPr>
      <w:hyperlink w:anchor="_Toc127964513" w:history="1">
        <w:r w:rsidRPr="006B380D">
          <w:rPr>
            <w:rStyle w:val="Hypertextovprepojenie"/>
            <w:rFonts w:ascii="Arial" w:hAnsi="Arial" w:cs="Arial"/>
            <w:noProof/>
          </w:rPr>
          <w:t>Čl. 1</w:t>
        </w:r>
        <w:r>
          <w:rPr>
            <w:noProof/>
            <w:webHidden/>
          </w:rPr>
          <w:tab/>
        </w:r>
        <w:r>
          <w:rPr>
            <w:noProof/>
            <w:webHidden/>
          </w:rPr>
          <w:fldChar w:fldCharType="begin"/>
        </w:r>
        <w:r>
          <w:rPr>
            <w:noProof/>
            <w:webHidden/>
          </w:rPr>
          <w:instrText xml:space="preserve"> PAGEREF _Toc127964513 \h </w:instrText>
        </w:r>
        <w:r>
          <w:rPr>
            <w:noProof/>
            <w:webHidden/>
          </w:rPr>
        </w:r>
        <w:r>
          <w:rPr>
            <w:noProof/>
            <w:webHidden/>
          </w:rPr>
          <w:fldChar w:fldCharType="separate"/>
        </w:r>
        <w:r>
          <w:rPr>
            <w:noProof/>
            <w:webHidden/>
          </w:rPr>
          <w:t>1</w:t>
        </w:r>
        <w:r>
          <w:rPr>
            <w:noProof/>
            <w:webHidden/>
          </w:rPr>
          <w:fldChar w:fldCharType="end"/>
        </w:r>
      </w:hyperlink>
    </w:p>
    <w:p w:rsidR="009F2BA4" w:rsidRDefault="009F2BA4" w:rsidP="009F2BA4">
      <w:pPr>
        <w:pStyle w:val="Obsah3"/>
        <w:tabs>
          <w:tab w:val="right" w:leader="dot" w:pos="9060"/>
        </w:tabs>
        <w:rPr>
          <w:rStyle w:val="Hypertextovprepojenie"/>
          <w:noProof/>
        </w:rPr>
      </w:pPr>
      <w:hyperlink w:anchor="_Toc127964513" w:history="1">
        <w:r w:rsidRPr="006B380D">
          <w:rPr>
            <w:rStyle w:val="Hypertextovprepojenie"/>
            <w:rFonts w:ascii="Arial" w:hAnsi="Arial" w:cs="Arial"/>
            <w:noProof/>
          </w:rPr>
          <w:t xml:space="preserve">Čl. </w:t>
        </w:r>
        <w:r>
          <w:rPr>
            <w:rStyle w:val="Hypertextovprepojenie"/>
            <w:rFonts w:ascii="Arial" w:hAnsi="Arial" w:cs="Arial"/>
            <w:noProof/>
          </w:rPr>
          <w:t>2</w:t>
        </w:r>
        <w:r>
          <w:rPr>
            <w:noProof/>
            <w:webHidden/>
          </w:rPr>
          <w:tab/>
        </w:r>
        <w:r>
          <w:rPr>
            <w:noProof/>
            <w:webHidden/>
          </w:rPr>
          <w:fldChar w:fldCharType="begin"/>
        </w:r>
        <w:r>
          <w:rPr>
            <w:noProof/>
            <w:webHidden/>
          </w:rPr>
          <w:instrText xml:space="preserve"> PAGEREF _Toc127964513 \h </w:instrText>
        </w:r>
        <w:r>
          <w:rPr>
            <w:noProof/>
            <w:webHidden/>
          </w:rPr>
        </w:r>
        <w:r>
          <w:rPr>
            <w:noProof/>
            <w:webHidden/>
          </w:rPr>
          <w:fldChar w:fldCharType="separate"/>
        </w:r>
        <w:r>
          <w:rPr>
            <w:noProof/>
            <w:webHidden/>
          </w:rPr>
          <w:t>1</w:t>
        </w:r>
        <w:r>
          <w:rPr>
            <w:noProof/>
            <w:webHidden/>
          </w:rPr>
          <w:fldChar w:fldCharType="end"/>
        </w:r>
      </w:hyperlink>
    </w:p>
    <w:p w:rsidR="009F2BA4" w:rsidRDefault="009F2BA4">
      <w:pPr>
        <w:pStyle w:val="Obsah2"/>
        <w:tabs>
          <w:tab w:val="right" w:leader="dot" w:pos="9060"/>
        </w:tabs>
        <w:rPr>
          <w:rFonts w:asciiTheme="minorHAnsi" w:eastAsiaTheme="minorEastAsia" w:hAnsiTheme="minorHAnsi" w:cstheme="minorBidi"/>
          <w:b w:val="0"/>
          <w:bCs w:val="0"/>
          <w:noProof/>
          <w:color w:val="auto"/>
          <w:sz w:val="22"/>
          <w:szCs w:val="22"/>
        </w:rPr>
      </w:pPr>
      <w:hyperlink w:anchor="_Toc127964514" w:history="1">
        <w:r w:rsidRPr="009F2BA4">
          <w:rPr>
            <w:rStyle w:val="Hypertextovprepojenie"/>
            <w:noProof/>
            <w:sz w:val="24"/>
            <w:szCs w:val="24"/>
          </w:rPr>
          <w:t>Obsah</w:t>
        </w:r>
        <w:r>
          <w:rPr>
            <w:noProof/>
            <w:webHidden/>
          </w:rPr>
          <w:tab/>
        </w:r>
        <w:r w:rsidRPr="009F2BA4">
          <w:rPr>
            <w:noProof/>
            <w:webHidden/>
            <w:sz w:val="24"/>
            <w:szCs w:val="24"/>
          </w:rPr>
          <w:fldChar w:fldCharType="begin"/>
        </w:r>
        <w:r w:rsidRPr="009F2BA4">
          <w:rPr>
            <w:noProof/>
            <w:webHidden/>
            <w:sz w:val="24"/>
            <w:szCs w:val="24"/>
          </w:rPr>
          <w:instrText xml:space="preserve"> PAGEREF _Toc127964514 \h </w:instrText>
        </w:r>
        <w:r w:rsidRPr="009F2BA4">
          <w:rPr>
            <w:noProof/>
            <w:webHidden/>
            <w:sz w:val="24"/>
            <w:szCs w:val="24"/>
          </w:rPr>
        </w:r>
        <w:r w:rsidRPr="009F2BA4">
          <w:rPr>
            <w:noProof/>
            <w:webHidden/>
            <w:sz w:val="24"/>
            <w:szCs w:val="24"/>
          </w:rPr>
          <w:fldChar w:fldCharType="separate"/>
        </w:r>
        <w:r w:rsidRPr="009F2BA4">
          <w:rPr>
            <w:noProof/>
            <w:webHidden/>
            <w:sz w:val="24"/>
            <w:szCs w:val="24"/>
          </w:rPr>
          <w:t>2</w:t>
        </w:r>
        <w:r w:rsidRPr="009F2BA4">
          <w:rPr>
            <w:noProof/>
            <w:webHidden/>
            <w:sz w:val="24"/>
            <w:szCs w:val="24"/>
          </w:rPr>
          <w:fldChar w:fldCharType="end"/>
        </w:r>
      </w:hyperlink>
    </w:p>
    <w:p w:rsidR="00083D11" w:rsidRDefault="00083D11" w:rsidP="00083D11">
      <w:pPr>
        <w:rPr>
          <w:rFonts w:ascii="Arial" w:hAnsi="Arial" w:cs="Arial"/>
          <w:b/>
          <w:bCs/>
          <w:caps/>
          <w:color w:val="auto"/>
        </w:rPr>
      </w:pPr>
      <w:r w:rsidRPr="00E40934">
        <w:rPr>
          <w:rFonts w:ascii="Arial" w:hAnsi="Arial" w:cs="Arial"/>
          <w:b/>
          <w:bCs/>
          <w:caps/>
          <w:color w:val="auto"/>
        </w:rPr>
        <w:fldChar w:fldCharType="end"/>
      </w:r>
    </w:p>
    <w:p w:rsidR="00083D11" w:rsidRDefault="00083D11" w:rsidP="00083D11">
      <w:pPr>
        <w:rPr>
          <w:rFonts w:ascii="Arial" w:hAnsi="Arial" w:cs="Arial"/>
          <w:b/>
          <w:bCs/>
          <w:caps/>
          <w:color w:val="auto"/>
        </w:rPr>
      </w:pPr>
    </w:p>
    <w:p w:rsidR="002D2479" w:rsidRDefault="002D2479"/>
    <w:sectPr w:rsidR="002D2479" w:rsidSect="00C90DC9">
      <w:headerReference w:type="default" r:id="rId7"/>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B21" w:rsidRDefault="009D5B21" w:rsidP="005F16CC">
      <w:r>
        <w:separator/>
      </w:r>
    </w:p>
  </w:endnote>
  <w:endnote w:type="continuationSeparator" w:id="0">
    <w:p w:rsidR="009D5B21" w:rsidRDefault="009D5B21" w:rsidP="005F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7D2374" w:rsidRDefault="007609B7">
    <w:pPr>
      <w:pStyle w:val="Pta"/>
      <w:jc w:val="center"/>
      <w:rPr>
        <w:rFonts w:ascii="Arial" w:hAnsi="Arial" w:cs="Arial"/>
        <w:color w:val="auto"/>
      </w:rPr>
    </w:pPr>
    <w:r w:rsidRPr="007D2374">
      <w:rPr>
        <w:rFonts w:ascii="Arial" w:hAnsi="Arial" w:cs="Arial"/>
        <w:color w:val="auto"/>
      </w:rPr>
      <w:fldChar w:fldCharType="begin"/>
    </w:r>
    <w:r w:rsidRPr="007D2374">
      <w:rPr>
        <w:rFonts w:ascii="Arial" w:hAnsi="Arial" w:cs="Arial"/>
        <w:color w:val="auto"/>
      </w:rPr>
      <w:instrText>PAGE   \* MERGEFORMAT</w:instrText>
    </w:r>
    <w:r w:rsidRPr="007D2374">
      <w:rPr>
        <w:rFonts w:ascii="Arial" w:hAnsi="Arial" w:cs="Arial"/>
        <w:color w:val="auto"/>
      </w:rPr>
      <w:fldChar w:fldCharType="separate"/>
    </w:r>
    <w:r>
      <w:rPr>
        <w:rFonts w:ascii="Arial" w:hAnsi="Arial" w:cs="Arial"/>
        <w:noProof/>
        <w:color w:val="auto"/>
      </w:rPr>
      <w:t>2</w:t>
    </w:r>
    <w:r w:rsidRPr="007D2374">
      <w:rPr>
        <w:rFonts w:ascii="Arial" w:hAnsi="Arial" w:cs="Arial"/>
        <w:color w:val="auto"/>
      </w:rPr>
      <w:fldChar w:fldCharType="end"/>
    </w:r>
  </w:p>
  <w:p w:rsidR="00B24FC8" w:rsidRDefault="009D5B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411F28" w:rsidRDefault="007609B7">
    <w:pPr>
      <w:pStyle w:val="Pta"/>
      <w:rPr>
        <w:rFonts w:ascii="Arial" w:hAnsi="Arial" w:cs="Arial"/>
      </w:rPr>
    </w:pPr>
    <w:r>
      <w:tab/>
    </w:r>
    <w:r w:rsidRPr="00411F28">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B21" w:rsidRDefault="009D5B21" w:rsidP="005F16CC">
      <w:r>
        <w:separator/>
      </w:r>
    </w:p>
  </w:footnote>
  <w:footnote w:type="continuationSeparator" w:id="0">
    <w:p w:rsidR="009D5B21" w:rsidRDefault="009D5B21" w:rsidP="005F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A46" w:rsidRDefault="007609B7" w:rsidP="00C40191">
    <w:pPr>
      <w:pStyle w:val="Hlavika"/>
      <w:pBdr>
        <w:bottom w:val="single" w:sz="4" w:space="1" w:color="auto"/>
      </w:pBdr>
      <w:rPr>
        <w:rFonts w:ascii="Arial" w:hAnsi="Arial" w:cs="Arial"/>
        <w:i/>
        <w:iCs/>
      </w:rPr>
    </w:pPr>
    <w:r w:rsidRPr="00E96F9F">
      <w:rPr>
        <w:rFonts w:ascii="Arial" w:hAnsi="Arial" w:cs="Arial"/>
        <w:i/>
        <w:iCs/>
      </w:rPr>
      <w:t xml:space="preserve">Príkaz ministra č. </w:t>
    </w:r>
    <w:r w:rsidR="009514F2">
      <w:rPr>
        <w:rFonts w:ascii="Arial" w:hAnsi="Arial" w:cs="Arial"/>
        <w:i/>
        <w:iCs/>
      </w:rPr>
      <w:t>7</w:t>
    </w:r>
    <w:r>
      <w:rPr>
        <w:rFonts w:ascii="Arial" w:hAnsi="Arial" w:cs="Arial"/>
        <w:i/>
        <w:iCs/>
      </w:rPr>
      <w:t>/202</w:t>
    </w:r>
    <w:r w:rsidR="009514F2">
      <w:rPr>
        <w:rFonts w:ascii="Arial" w:hAnsi="Arial" w:cs="Arial"/>
        <w:i/>
        <w:iCs/>
      </w:rPr>
      <w:t>3</w:t>
    </w:r>
  </w:p>
  <w:p w:rsidR="00B24FC8" w:rsidRPr="00E96F9F" w:rsidRDefault="009D5B21" w:rsidP="00C40191">
    <w:pPr>
      <w:pStyle w:val="Hlavika"/>
      <w:pBdr>
        <w:bottom w:val="single" w:sz="4" w:space="1" w:color="auto"/>
      </w:pBd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6A64D7" w:rsidRDefault="007609B7" w:rsidP="00D865F6">
    <w:pPr>
      <w:pBdr>
        <w:bottom w:val="single" w:sz="4" w:space="1" w:color="auto"/>
      </w:pBdr>
      <w:jc w:val="center"/>
      <w:rPr>
        <w:rFonts w:ascii="Arial" w:hAnsi="Arial" w:cs="Arial"/>
        <w:b/>
        <w:bCs/>
        <w:color w:val="auto"/>
        <w:sz w:val="28"/>
        <w:szCs w:val="28"/>
      </w:rPr>
    </w:pPr>
    <w:r w:rsidRPr="006A64D7">
      <w:rPr>
        <w:rFonts w:ascii="Arial" w:hAnsi="Arial" w:cs="Arial"/>
        <w:b/>
        <w:bCs/>
        <w:color w:val="auto"/>
        <w:sz w:val="28"/>
        <w:szCs w:val="28"/>
      </w:rPr>
      <w:t>Ministerstvo školstva, vedy, výskumu a športu Slovenskej republiky</w:t>
    </w:r>
  </w:p>
  <w:p w:rsidR="00B24FC8" w:rsidRDefault="009D5B21">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95D36"/>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11"/>
    <w:rsid w:val="00083D11"/>
    <w:rsid w:val="000E0A8E"/>
    <w:rsid w:val="000E5D61"/>
    <w:rsid w:val="000F3B06"/>
    <w:rsid w:val="001E1D7D"/>
    <w:rsid w:val="002136BD"/>
    <w:rsid w:val="00261CB7"/>
    <w:rsid w:val="002D2479"/>
    <w:rsid w:val="00351884"/>
    <w:rsid w:val="003F1B97"/>
    <w:rsid w:val="0044479E"/>
    <w:rsid w:val="005F16CC"/>
    <w:rsid w:val="006A3F3E"/>
    <w:rsid w:val="006A64D7"/>
    <w:rsid w:val="006B3BED"/>
    <w:rsid w:val="007609B7"/>
    <w:rsid w:val="007D3BB9"/>
    <w:rsid w:val="0087697D"/>
    <w:rsid w:val="00904496"/>
    <w:rsid w:val="00944AC0"/>
    <w:rsid w:val="0094606E"/>
    <w:rsid w:val="009514F2"/>
    <w:rsid w:val="009651D0"/>
    <w:rsid w:val="009729C8"/>
    <w:rsid w:val="009A7654"/>
    <w:rsid w:val="009D5B21"/>
    <w:rsid w:val="009F2BA4"/>
    <w:rsid w:val="00A0707F"/>
    <w:rsid w:val="00A212DD"/>
    <w:rsid w:val="00A34758"/>
    <w:rsid w:val="00BB4FCC"/>
    <w:rsid w:val="00BF53BA"/>
    <w:rsid w:val="00C901EA"/>
    <w:rsid w:val="00D55273"/>
    <w:rsid w:val="00DE65CC"/>
    <w:rsid w:val="00E76096"/>
    <w:rsid w:val="00E84529"/>
    <w:rsid w:val="00E910A0"/>
    <w:rsid w:val="00EB1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427D"/>
  <w15:chartTrackingRefBased/>
  <w15:docId w15:val="{5D729502-5D44-42B2-A757-A405A319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83D11"/>
    <w:pPr>
      <w:spacing w:after="0" w:line="240" w:lineRule="auto"/>
      <w:jc w:val="both"/>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9"/>
    <w:qFormat/>
    <w:rsid w:val="00083D11"/>
    <w:pPr>
      <w:keepNext/>
      <w:widowControl w:val="0"/>
      <w:spacing w:before="120" w:after="120"/>
      <w:jc w:val="center"/>
      <w:outlineLvl w:val="0"/>
    </w:pPr>
    <w:rPr>
      <w:b/>
      <w:bCs/>
      <w:sz w:val="28"/>
      <w:szCs w:val="28"/>
    </w:rPr>
  </w:style>
  <w:style w:type="paragraph" w:styleId="Nadpis2">
    <w:name w:val="heading 2"/>
    <w:basedOn w:val="Normlny"/>
    <w:next w:val="Nadpis3"/>
    <w:link w:val="Nadpis2Char"/>
    <w:uiPriority w:val="99"/>
    <w:qFormat/>
    <w:rsid w:val="00083D11"/>
    <w:pPr>
      <w:keepNext/>
      <w:spacing w:before="240" w:after="240"/>
      <w:jc w:val="center"/>
      <w:outlineLvl w:val="1"/>
    </w:pPr>
    <w:rPr>
      <w:b/>
      <w:bCs/>
      <w:sz w:val="26"/>
      <w:szCs w:val="26"/>
    </w:rPr>
  </w:style>
  <w:style w:type="paragraph" w:styleId="Nadpis3">
    <w:name w:val="heading 3"/>
    <w:basedOn w:val="Normlny"/>
    <w:next w:val="odsek"/>
    <w:link w:val="Nadpis3Char"/>
    <w:uiPriority w:val="99"/>
    <w:qFormat/>
    <w:rsid w:val="00083D11"/>
    <w:pPr>
      <w:keepNext/>
      <w:tabs>
        <w:tab w:val="num" w:pos="833"/>
      </w:tabs>
      <w:spacing w:before="240" w:after="240"/>
      <w:ind w:left="360" w:firstLine="113"/>
      <w:jc w:val="center"/>
      <w:outlineLvl w:val="2"/>
    </w:pPr>
    <w:rPr>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83D11"/>
    <w:rPr>
      <w:rFonts w:ascii="Times New Roman" w:eastAsia="Times New Roman" w:hAnsi="Times New Roman" w:cs="Times New Roman"/>
      <w:b/>
      <w:bCs/>
      <w:color w:val="000000"/>
      <w:sz w:val="28"/>
      <w:szCs w:val="28"/>
      <w:lang w:eastAsia="sk-SK"/>
    </w:rPr>
  </w:style>
  <w:style w:type="character" w:customStyle="1" w:styleId="Nadpis2Char">
    <w:name w:val="Nadpis 2 Char"/>
    <w:basedOn w:val="Predvolenpsmoodseku"/>
    <w:link w:val="Nadpis2"/>
    <w:uiPriority w:val="99"/>
    <w:rsid w:val="00083D11"/>
    <w:rPr>
      <w:rFonts w:ascii="Times New Roman" w:eastAsia="Times New Roman" w:hAnsi="Times New Roman" w:cs="Times New Roman"/>
      <w:b/>
      <w:bCs/>
      <w:color w:val="000000"/>
      <w:sz w:val="26"/>
      <w:szCs w:val="26"/>
      <w:lang w:eastAsia="sk-SK"/>
    </w:rPr>
  </w:style>
  <w:style w:type="character" w:customStyle="1" w:styleId="Nadpis3Char">
    <w:name w:val="Nadpis 3 Char"/>
    <w:basedOn w:val="Predvolenpsmoodseku"/>
    <w:link w:val="Nadpis3"/>
    <w:uiPriority w:val="99"/>
    <w:rsid w:val="00083D11"/>
    <w:rPr>
      <w:rFonts w:ascii="Times New Roman" w:eastAsia="Times New Roman" w:hAnsi="Times New Roman" w:cs="Times New Roman"/>
      <w:b/>
      <w:bCs/>
      <w:color w:val="000000"/>
      <w:sz w:val="26"/>
      <w:szCs w:val="26"/>
      <w:lang w:eastAsia="sk-SK"/>
    </w:rPr>
  </w:style>
  <w:style w:type="paragraph" w:styleId="Obsah1">
    <w:name w:val="toc 1"/>
    <w:basedOn w:val="Normlny"/>
    <w:next w:val="Normlny"/>
    <w:autoRedefine/>
    <w:uiPriority w:val="39"/>
    <w:rsid w:val="009F2BA4"/>
    <w:pPr>
      <w:tabs>
        <w:tab w:val="right" w:leader="dot" w:pos="9060"/>
      </w:tabs>
    </w:pPr>
    <w:rPr>
      <w:b/>
      <w:bCs/>
      <w:caps/>
      <w:noProof/>
    </w:rPr>
  </w:style>
  <w:style w:type="paragraph" w:customStyle="1" w:styleId="odsek">
    <w:name w:val="odsek"/>
    <w:basedOn w:val="Normlny"/>
    <w:rsid w:val="00083D11"/>
    <w:pPr>
      <w:tabs>
        <w:tab w:val="left" w:pos="510"/>
      </w:tabs>
      <w:spacing w:after="120"/>
    </w:pPr>
  </w:style>
  <w:style w:type="paragraph" w:styleId="Hlavika">
    <w:name w:val="header"/>
    <w:aliases w:val="Char,Hlavička Char Char,Hlavička Char Char Char Char Char Char,Hlavička Char Char Char Char Char Char Char Char Char Char,Hlavička Char Char Char Char,Hlavička Char Char Char Char Char,Hlavička Char Char Char Char Char Char Char Char"/>
    <w:basedOn w:val="Normlny"/>
    <w:link w:val="HlavikaChar"/>
    <w:uiPriority w:val="99"/>
    <w:rsid w:val="00083D11"/>
    <w:pPr>
      <w:jc w:val="center"/>
    </w:pPr>
  </w:style>
  <w:style w:type="character" w:customStyle="1" w:styleId="HlavikaChar">
    <w:name w:val="Hlavička Char"/>
    <w:aliases w:val="Char Char,Hlavička Char Char Char,Hlavička Char Char Char Char Char Char Char,Hlavička Char Char Char Char Char Char Char Char Char Char Char,Hlavička Char Char Char Char Char1,Hlavička Char Char Char Char Char Char1"/>
    <w:basedOn w:val="Predvolenpsmoodseku"/>
    <w:link w:val="Hlavika"/>
    <w:uiPriority w:val="99"/>
    <w:rsid w:val="00083D11"/>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rsid w:val="00083D11"/>
    <w:pPr>
      <w:tabs>
        <w:tab w:val="center" w:pos="4536"/>
        <w:tab w:val="right" w:pos="9072"/>
      </w:tabs>
    </w:pPr>
  </w:style>
  <w:style w:type="character" w:customStyle="1" w:styleId="PtaChar">
    <w:name w:val="Päta Char"/>
    <w:basedOn w:val="Predvolenpsmoodseku"/>
    <w:link w:val="Pta"/>
    <w:uiPriority w:val="99"/>
    <w:rsid w:val="00083D11"/>
    <w:rPr>
      <w:rFonts w:ascii="Times New Roman" w:eastAsia="Times New Roman" w:hAnsi="Times New Roman" w:cs="Times New Roman"/>
      <w:color w:val="000000"/>
      <w:sz w:val="24"/>
      <w:szCs w:val="24"/>
      <w:lang w:eastAsia="sk-SK"/>
    </w:rPr>
  </w:style>
  <w:style w:type="paragraph" w:styleId="Obsah2">
    <w:name w:val="toc 2"/>
    <w:basedOn w:val="Normlny"/>
    <w:next w:val="Normlny"/>
    <w:autoRedefine/>
    <w:uiPriority w:val="39"/>
    <w:rsid w:val="00083D11"/>
    <w:pPr>
      <w:spacing w:before="240"/>
      <w:jc w:val="left"/>
    </w:pPr>
    <w:rPr>
      <w:b/>
      <w:bCs/>
      <w:sz w:val="20"/>
      <w:szCs w:val="20"/>
    </w:rPr>
  </w:style>
  <w:style w:type="character" w:styleId="Hypertextovprepojenie">
    <w:name w:val="Hyperlink"/>
    <w:basedOn w:val="Predvolenpsmoodseku"/>
    <w:uiPriority w:val="99"/>
    <w:rsid w:val="00083D11"/>
    <w:rPr>
      <w:rFonts w:cs="Times New Roman"/>
      <w:color w:val="0000FF"/>
      <w:u w:val="single"/>
    </w:rPr>
  </w:style>
  <w:style w:type="paragraph" w:styleId="Obsah3">
    <w:name w:val="toc 3"/>
    <w:basedOn w:val="Normlny"/>
    <w:next w:val="Normlny"/>
    <w:autoRedefine/>
    <w:uiPriority w:val="39"/>
    <w:unhideWhenUsed/>
    <w:rsid w:val="009F2BA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271</Words>
  <Characters>1546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Hudák Milan</cp:lastModifiedBy>
  <cp:revision>12</cp:revision>
  <cp:lastPrinted>2023-02-08T11:32:00Z</cp:lastPrinted>
  <dcterms:created xsi:type="dcterms:W3CDTF">2022-12-12T14:22:00Z</dcterms:created>
  <dcterms:modified xsi:type="dcterms:W3CDTF">2023-02-22T12:23:00Z</dcterms:modified>
</cp:coreProperties>
</file>