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491" w:rsidRPr="008D0E26" w:rsidRDefault="00107E92" w:rsidP="008F5C67">
      <w:pPr>
        <w:pStyle w:val="Nadpis1"/>
        <w:tabs>
          <w:tab w:val="right" w:pos="8820"/>
        </w:tabs>
      </w:pPr>
      <w:bookmarkStart w:id="0" w:name="_Toc106766808"/>
      <w:bookmarkStart w:id="1" w:name="_Toc68578962"/>
      <w:bookmarkStart w:id="2" w:name="_Toc68579143"/>
      <w:bookmarkStart w:id="3" w:name="_Toc68580019"/>
      <w:bookmarkStart w:id="4" w:name="_Toc68656939"/>
      <w:bookmarkStart w:id="5" w:name="_Toc68673460"/>
      <w:bookmarkStart w:id="6" w:name="_Toc68676077"/>
      <w:bookmarkStart w:id="7" w:name="_Toc68207041"/>
      <w:bookmarkStart w:id="8" w:name="_Toc68312200"/>
      <w:bookmarkStart w:id="9" w:name="_Toc68376142"/>
      <w:bookmarkStart w:id="10" w:name="_Toc68573008"/>
      <w:bookmarkStart w:id="11" w:name="_Toc143517201"/>
      <w:bookmarkStart w:id="12" w:name="_Toc269207840"/>
      <w:r w:rsidRPr="008D0E26">
        <w:rPr>
          <w:sz w:val="36"/>
        </w:rPr>
        <w:t xml:space="preserve">Príkaz ministra č. </w:t>
      </w:r>
      <w:r w:rsidR="00724561">
        <w:rPr>
          <w:sz w:val="36"/>
        </w:rPr>
        <w:t>23</w:t>
      </w:r>
      <w:r w:rsidRPr="008D0E26">
        <w:rPr>
          <w:sz w:val="36"/>
        </w:rPr>
        <w:t>/</w:t>
      </w:r>
      <w:bookmarkEnd w:id="0"/>
      <w:r w:rsidR="00AF2EC9" w:rsidRPr="008D0E26">
        <w:rPr>
          <w:sz w:val="36"/>
        </w:rPr>
        <w:t>202</w:t>
      </w:r>
      <w:r w:rsidR="007C5712">
        <w:rPr>
          <w:sz w:val="36"/>
        </w:rPr>
        <w:t>3</w:t>
      </w:r>
      <w:r w:rsidR="000D1241">
        <w:rPr>
          <w:sz w:val="36"/>
        </w:rPr>
        <w:t>,</w:t>
      </w:r>
      <w:r w:rsidRPr="008D0E26">
        <w:rPr>
          <w:sz w:val="36"/>
        </w:rPr>
        <w:br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BB2AC3" w:rsidRPr="008D0E26">
        <w:t>ktorým sa mení</w:t>
      </w:r>
      <w:r w:rsidR="00F730BB">
        <w:t xml:space="preserve"> a dopĺňa</w:t>
      </w:r>
      <w:r w:rsidR="00BB2AC3" w:rsidRPr="008D0E26">
        <w:t xml:space="preserve"> príkaz ministra č. 43/2016, ktorým sa vydáva Štatút Ceny za vedu a techniku a Štatút Komisie pre posudzovanie návrhov na udelenie Ceny za vedu a</w:t>
      </w:r>
      <w:r w:rsidR="00657AD5">
        <w:t> </w:t>
      </w:r>
      <w:r w:rsidR="00BB2AC3" w:rsidRPr="008D0E26">
        <w:t>techniku</w:t>
      </w:r>
      <w:r w:rsidR="00657AD5">
        <w:t xml:space="preserve"> v znení príkazu ministra č. 46/2020</w:t>
      </w:r>
      <w:bookmarkEnd w:id="11"/>
    </w:p>
    <w:p w:rsidR="000B0491" w:rsidRPr="008D0E26" w:rsidRDefault="000B0491">
      <w:pPr>
        <w:rPr>
          <w:rFonts w:cs="Arial"/>
        </w:rPr>
      </w:pPr>
    </w:p>
    <w:p w:rsidR="00F40E66" w:rsidRPr="008D0E26" w:rsidRDefault="000B0491" w:rsidP="00301AF9">
      <w:pPr>
        <w:pStyle w:val="gestorsktvar"/>
        <w:tabs>
          <w:tab w:val="left" w:pos="6096"/>
        </w:tabs>
        <w:rPr>
          <w:rFonts w:cs="Arial"/>
        </w:rPr>
      </w:pPr>
      <w:r w:rsidRPr="008D0E26">
        <w:rPr>
          <w:rFonts w:cs="Arial"/>
        </w:rPr>
        <w:t xml:space="preserve">Gestorský útvar: </w:t>
      </w:r>
      <w:r w:rsidR="00107E92" w:rsidRPr="008D0E26">
        <w:rPr>
          <w:rFonts w:cs="Arial"/>
        </w:rPr>
        <w:t>sekcia vedy a techniky</w:t>
      </w:r>
      <w:r w:rsidRPr="008D0E26">
        <w:rPr>
          <w:rFonts w:cs="Arial"/>
        </w:rPr>
        <w:t xml:space="preserve">, tel.: </w:t>
      </w:r>
      <w:r w:rsidR="00107E92" w:rsidRPr="008D0E26">
        <w:rPr>
          <w:rFonts w:cs="Arial"/>
          <w:b/>
          <w:bCs/>
        </w:rPr>
        <w:t> </w:t>
      </w:r>
      <w:r w:rsidR="00107E92" w:rsidRPr="008D0E26">
        <w:rPr>
          <w:rFonts w:cs="Arial"/>
        </w:rPr>
        <w:t>+421259374711</w:t>
      </w:r>
      <w:r w:rsidR="00F40E66" w:rsidRPr="008D0E26">
        <w:rPr>
          <w:rFonts w:cs="Arial"/>
        </w:rPr>
        <w:t xml:space="preserve"> </w:t>
      </w:r>
      <w:r w:rsidR="00F40E66" w:rsidRPr="008D0E26">
        <w:rPr>
          <w:rFonts w:cs="Arial"/>
        </w:rPr>
        <w:tab/>
      </w:r>
      <w:r w:rsidR="009C4B01" w:rsidRPr="008D0E26">
        <w:rPr>
          <w:rFonts w:cs="Arial"/>
        </w:rPr>
        <w:t xml:space="preserve">ev. </w:t>
      </w:r>
      <w:r w:rsidR="00F40E66" w:rsidRPr="008D0E26">
        <w:rPr>
          <w:rFonts w:cs="Arial"/>
          <w:szCs w:val="20"/>
        </w:rPr>
        <w:t>č.</w:t>
      </w:r>
      <w:r w:rsidR="00301AF9" w:rsidRPr="008D0E26">
        <w:rPr>
          <w:rFonts w:cs="Arial"/>
          <w:szCs w:val="20"/>
        </w:rPr>
        <w:t>:</w:t>
      </w:r>
      <w:r w:rsidR="00F40E66" w:rsidRPr="00746C57">
        <w:rPr>
          <w:rFonts w:cs="Arial"/>
        </w:rPr>
        <w:t xml:space="preserve"> </w:t>
      </w:r>
      <w:r w:rsidR="00746C57" w:rsidRPr="00746C57">
        <w:rPr>
          <w:rFonts w:cs="Arial"/>
        </w:rPr>
        <w:t>202</w:t>
      </w:r>
      <w:r w:rsidR="007C5712">
        <w:rPr>
          <w:rFonts w:cs="Arial"/>
        </w:rPr>
        <w:t>3</w:t>
      </w:r>
      <w:r w:rsidR="00746C57" w:rsidRPr="00746C57">
        <w:rPr>
          <w:rFonts w:cs="Arial"/>
        </w:rPr>
        <w:t>/</w:t>
      </w:r>
      <w:r w:rsidR="00CE1C0D">
        <w:rPr>
          <w:rFonts w:cs="Arial"/>
        </w:rPr>
        <w:t>13755</w:t>
      </w:r>
      <w:bookmarkStart w:id="13" w:name="_GoBack"/>
      <w:bookmarkEnd w:id="13"/>
      <w:r w:rsidR="00746C57" w:rsidRPr="00746C57">
        <w:rPr>
          <w:rFonts w:cs="Arial"/>
        </w:rPr>
        <w:t>:1-D1230</w:t>
      </w:r>
    </w:p>
    <w:p w:rsidR="000B0491" w:rsidRPr="008D0E26" w:rsidRDefault="000B0491">
      <w:pPr>
        <w:pStyle w:val="gestorsktvar"/>
        <w:ind w:left="1440" w:right="3130" w:hanging="1440"/>
        <w:rPr>
          <w:rFonts w:cs="Arial"/>
        </w:rPr>
      </w:pPr>
    </w:p>
    <w:p w:rsidR="00BB2AC3" w:rsidRPr="008D0E26" w:rsidRDefault="0041378D" w:rsidP="00BB2AC3">
      <w:pPr>
        <w:rPr>
          <w:rFonts w:cs="Arial"/>
        </w:rPr>
      </w:pPr>
      <w:r w:rsidRPr="008D0E26">
        <w:rPr>
          <w:rFonts w:cs="Arial"/>
        </w:rPr>
        <w:t>Minister</w:t>
      </w:r>
      <w:r w:rsidR="00646A50" w:rsidRPr="008D0E26">
        <w:rPr>
          <w:rFonts w:cs="Arial"/>
        </w:rPr>
        <w:t xml:space="preserve"> školstva, vedy, výskumu a športu podľa</w:t>
      </w:r>
      <w:r w:rsidR="001048DC">
        <w:rPr>
          <w:rFonts w:cs="Arial"/>
        </w:rPr>
        <w:t xml:space="preserve"> článku 1</w:t>
      </w:r>
      <w:r w:rsidR="005D5644">
        <w:rPr>
          <w:rFonts w:cs="Arial"/>
        </w:rPr>
        <w:t>2</w:t>
      </w:r>
      <w:r w:rsidR="001048DC">
        <w:rPr>
          <w:rFonts w:cs="Arial"/>
        </w:rPr>
        <w:t xml:space="preserve"> ods. 2 písm. f) </w:t>
      </w:r>
      <w:r w:rsidR="00FE267B">
        <w:rPr>
          <w:rFonts w:cs="Arial"/>
        </w:rPr>
        <w:t xml:space="preserve">druhého </w:t>
      </w:r>
      <w:r w:rsidR="00646A50" w:rsidRPr="008D0E26">
        <w:rPr>
          <w:rFonts w:cs="Arial"/>
        </w:rPr>
        <w:t>bod</w:t>
      </w:r>
      <w:r w:rsidR="00FE267B">
        <w:rPr>
          <w:rFonts w:cs="Arial"/>
        </w:rPr>
        <w:t>u</w:t>
      </w:r>
      <w:r w:rsidR="007C5712">
        <w:rPr>
          <w:rFonts w:cs="Arial"/>
        </w:rPr>
        <w:t xml:space="preserve"> </w:t>
      </w:r>
      <w:r w:rsidR="00646A50" w:rsidRPr="008D0E26">
        <w:rPr>
          <w:rFonts w:cs="Arial"/>
        </w:rPr>
        <w:t>Organizačného poriadku Ministerstva školstva, vedy, výskumu a</w:t>
      </w:r>
      <w:r w:rsidR="00F730BB">
        <w:rPr>
          <w:rFonts w:cs="Arial"/>
        </w:rPr>
        <w:t> </w:t>
      </w:r>
      <w:r w:rsidR="00646A50" w:rsidRPr="008D0E26">
        <w:rPr>
          <w:rFonts w:cs="Arial"/>
        </w:rPr>
        <w:t>športu</w:t>
      </w:r>
      <w:r w:rsidR="00F730BB">
        <w:rPr>
          <w:rFonts w:cs="Arial"/>
        </w:rPr>
        <w:t xml:space="preserve"> Slovenskej republiky</w:t>
      </w:r>
      <w:r w:rsidR="00646A50" w:rsidRPr="008D0E26">
        <w:rPr>
          <w:rFonts w:cs="Arial"/>
        </w:rPr>
        <w:t xml:space="preserve"> vydáva tento príkaz</w:t>
      </w:r>
      <w:r w:rsidR="00BB2AC3" w:rsidRPr="008D0E26">
        <w:rPr>
          <w:rFonts w:cs="Arial"/>
        </w:rPr>
        <w:t>:</w:t>
      </w:r>
    </w:p>
    <w:p w:rsidR="00BB2AC3" w:rsidRPr="008D0E26" w:rsidRDefault="00BB2AC3" w:rsidP="00BB2AC3">
      <w:pPr>
        <w:rPr>
          <w:rFonts w:cs="Arial"/>
        </w:rPr>
      </w:pPr>
    </w:p>
    <w:p w:rsidR="00BB2AC3" w:rsidRPr="008D0E26" w:rsidRDefault="00BB2AC3" w:rsidP="00BB2AC3">
      <w:pPr>
        <w:rPr>
          <w:rFonts w:cs="Arial"/>
        </w:rPr>
      </w:pPr>
    </w:p>
    <w:p w:rsidR="000B0491" w:rsidRPr="008D0E26" w:rsidRDefault="000B0491" w:rsidP="005B3FEA">
      <w:pPr>
        <w:pStyle w:val="lnok"/>
      </w:pPr>
      <w:bookmarkStart w:id="14" w:name="_Toc68656842"/>
      <w:bookmarkStart w:id="15" w:name="_Toc68656940"/>
      <w:bookmarkStart w:id="16" w:name="_Toc68673461"/>
      <w:bookmarkEnd w:id="14"/>
      <w:bookmarkEnd w:id="15"/>
      <w:bookmarkEnd w:id="16"/>
    </w:p>
    <w:p w:rsidR="00A06507" w:rsidRPr="008D0E26" w:rsidRDefault="00A06507" w:rsidP="00A06507">
      <w:pPr>
        <w:pStyle w:val="odsek"/>
        <w:numPr>
          <w:ilvl w:val="0"/>
          <w:numId w:val="0"/>
        </w:numPr>
      </w:pPr>
      <w:r w:rsidRPr="008D0E26">
        <w:t>Príkaz ministra č. 43/2016, ktorým sa vydáva Štatút Ceny za vedu a techniku a Štatút Komisie pre posudzovanie návrhov na udelenie Ceny za vedu a</w:t>
      </w:r>
      <w:r w:rsidR="0008689B" w:rsidRPr="008D0E26">
        <w:t> </w:t>
      </w:r>
      <w:r w:rsidRPr="008D0E26">
        <w:t>techniku</w:t>
      </w:r>
      <w:r w:rsidR="0008689B" w:rsidRPr="008D0E26">
        <w:t xml:space="preserve"> </w:t>
      </w:r>
      <w:r w:rsidR="00FE267B">
        <w:t xml:space="preserve">v znení príkazu ministra č. 46/2020 </w:t>
      </w:r>
      <w:r w:rsidR="0008689B" w:rsidRPr="008D0E26">
        <w:t>sa mení a dopĺňa takto</w:t>
      </w:r>
      <w:r w:rsidRPr="008D0E26">
        <w:t>:</w:t>
      </w:r>
    </w:p>
    <w:p w:rsidR="00090DDB" w:rsidRPr="00090DDB" w:rsidRDefault="00090DDB" w:rsidP="007C5712">
      <w:pPr>
        <w:pStyle w:val="odsek"/>
        <w:tabs>
          <w:tab w:val="clear" w:pos="510"/>
          <w:tab w:val="num" w:pos="426"/>
        </w:tabs>
      </w:pPr>
      <w:r w:rsidRPr="00332999">
        <w:t xml:space="preserve">V prílohe č. 1 čl. 2 </w:t>
      </w:r>
      <w:r w:rsidR="00F730BB">
        <w:t>ods</w:t>
      </w:r>
      <w:r w:rsidR="007C5712">
        <w:t>.</w:t>
      </w:r>
      <w:r w:rsidR="00F730BB">
        <w:t xml:space="preserve"> </w:t>
      </w:r>
      <w:r w:rsidR="007C5712">
        <w:t>1</w:t>
      </w:r>
      <w:r w:rsidR="00F730BB">
        <w:t xml:space="preserve"> </w:t>
      </w:r>
      <w:r w:rsidR="00FE267B">
        <w:t>druh</w:t>
      </w:r>
      <w:r w:rsidR="000C4E07">
        <w:t>ej</w:t>
      </w:r>
      <w:r w:rsidR="00FE267B">
        <w:t xml:space="preserve"> vet</w:t>
      </w:r>
      <w:r w:rsidR="000C4E07">
        <w:t>e</w:t>
      </w:r>
      <w:r w:rsidR="00FE267B">
        <w:t xml:space="preserve"> </w:t>
      </w:r>
      <w:r w:rsidR="007C5712">
        <w:t>sa za slovo „udeľujú“ vkladá slovo „najviac“.</w:t>
      </w:r>
    </w:p>
    <w:p w:rsidR="00FE267B" w:rsidRDefault="00FE267B" w:rsidP="001048DC">
      <w:pPr>
        <w:pStyle w:val="odsek"/>
        <w:tabs>
          <w:tab w:val="clear" w:pos="510"/>
          <w:tab w:val="num" w:pos="426"/>
        </w:tabs>
      </w:pPr>
      <w:r>
        <w:t xml:space="preserve">V prílohe č. 1 čl. 3 ods. 2 písm. e) </w:t>
      </w:r>
      <w:r w:rsidR="00D67D70">
        <w:t xml:space="preserve">siedmom </w:t>
      </w:r>
      <w:r>
        <w:t>bod</w:t>
      </w:r>
      <w:r w:rsidR="00D67D70">
        <w:t>e</w:t>
      </w:r>
      <w:r w:rsidR="00F404E5">
        <w:t xml:space="preserve"> </w:t>
      </w:r>
      <w:r>
        <w:t>a</w:t>
      </w:r>
      <w:r w:rsidR="00F404E5">
        <w:t> </w:t>
      </w:r>
      <w:r>
        <w:t xml:space="preserve">prílohe č. 2 čl. 3 ods. 4 písm. e) </w:t>
      </w:r>
      <w:r w:rsidR="005B7E48">
        <w:t xml:space="preserve">šiestom </w:t>
      </w:r>
      <w:r>
        <w:t>bod</w:t>
      </w:r>
      <w:r w:rsidR="005B7E48">
        <w:t>e</w:t>
      </w:r>
      <w:r w:rsidR="00F404E5">
        <w:t xml:space="preserve"> </w:t>
      </w:r>
      <w:r>
        <w:t>sa vypúšťajú slová „a výstavby“.</w:t>
      </w:r>
    </w:p>
    <w:p w:rsidR="00545CA8" w:rsidRPr="008D0E26" w:rsidRDefault="0008689B" w:rsidP="001048DC">
      <w:pPr>
        <w:pStyle w:val="odsek"/>
        <w:tabs>
          <w:tab w:val="clear" w:pos="510"/>
          <w:tab w:val="num" w:pos="426"/>
        </w:tabs>
      </w:pPr>
      <w:r w:rsidRPr="008D0E26">
        <w:t xml:space="preserve">V prílohe č. 1 čl. </w:t>
      </w:r>
      <w:r w:rsidR="007C5712">
        <w:t>3</w:t>
      </w:r>
      <w:r w:rsidR="00545CA8" w:rsidRPr="008D0E26">
        <w:t xml:space="preserve"> ods. </w:t>
      </w:r>
      <w:r w:rsidR="007C5712">
        <w:t>3</w:t>
      </w:r>
      <w:r w:rsidRPr="008D0E26">
        <w:t xml:space="preserve"> </w:t>
      </w:r>
      <w:r w:rsidR="00545CA8" w:rsidRPr="008D0E26">
        <w:t xml:space="preserve">sa </w:t>
      </w:r>
      <w:r w:rsidR="00FE267B">
        <w:t>označenie</w:t>
      </w:r>
      <w:r w:rsidR="007C5712">
        <w:t xml:space="preserve"> „xx/2016“ </w:t>
      </w:r>
      <w:r w:rsidR="00FE267B">
        <w:t xml:space="preserve">nahrádza slovami </w:t>
      </w:r>
      <w:r w:rsidR="007C5712">
        <w:t>„43/2016</w:t>
      </w:r>
      <w:r w:rsidR="00FE267B">
        <w:t xml:space="preserve"> v znení neskorších vnútorných aktov riadenia</w:t>
      </w:r>
      <w:r w:rsidR="007C5712">
        <w:t>“.</w:t>
      </w:r>
      <w:r w:rsidR="00545CA8" w:rsidRPr="008D0E26">
        <w:t xml:space="preserve"> </w:t>
      </w:r>
    </w:p>
    <w:p w:rsidR="0008689B" w:rsidRDefault="0008689B" w:rsidP="008A27AF">
      <w:pPr>
        <w:pStyle w:val="odsek"/>
        <w:tabs>
          <w:tab w:val="clear" w:pos="510"/>
          <w:tab w:val="num" w:pos="426"/>
        </w:tabs>
      </w:pPr>
      <w:r w:rsidRPr="008D0E26">
        <w:t>V príloh</w:t>
      </w:r>
      <w:r w:rsidR="00870B57">
        <w:t>ách</w:t>
      </w:r>
      <w:r w:rsidRPr="008D0E26">
        <w:t xml:space="preserve"> č. 1</w:t>
      </w:r>
      <w:r w:rsidR="005B7E48">
        <w:t xml:space="preserve"> a</w:t>
      </w:r>
      <w:r w:rsidR="00FE267B">
        <w:t xml:space="preserve"> </w:t>
      </w:r>
      <w:r w:rsidR="000A2A4A">
        <w:t>3</w:t>
      </w:r>
      <w:r w:rsidR="00FE267B">
        <w:t xml:space="preserve"> až</w:t>
      </w:r>
      <w:r w:rsidR="000A2A4A">
        <w:t xml:space="preserve"> 7  poznámke pod čiarou </w:t>
      </w:r>
      <w:r w:rsidR="00FE267B">
        <w:t xml:space="preserve">k odkazu 1 a prílohe č. 5 poznámke pod čiarou k odkazu 2 sa slová </w:t>
      </w:r>
      <w:r w:rsidR="000A2A4A">
        <w:t xml:space="preserve">„27/2006-R z 21. decembra 2006“ </w:t>
      </w:r>
      <w:r w:rsidR="00FE267B">
        <w:t xml:space="preserve">nahrádzajú označením </w:t>
      </w:r>
      <w:r w:rsidR="000A2A4A">
        <w:t>„55/2022“.</w:t>
      </w:r>
    </w:p>
    <w:p w:rsidR="00D939FE" w:rsidRDefault="00D939FE" w:rsidP="00D939FE">
      <w:pPr>
        <w:pStyle w:val="odsek"/>
        <w:tabs>
          <w:tab w:val="clear" w:pos="510"/>
          <w:tab w:val="num" w:pos="426"/>
        </w:tabs>
        <w:spacing w:after="0"/>
      </w:pPr>
      <w:r>
        <w:t>V prílohe č. 1  čl. 3 ods. 4 poznámka pod čiarou k odkazu 2 znie:</w:t>
      </w:r>
    </w:p>
    <w:p w:rsidR="00D939FE" w:rsidRDefault="00D939FE" w:rsidP="008A27AF">
      <w:pPr>
        <w:pStyle w:val="odsek"/>
        <w:numPr>
          <w:ilvl w:val="0"/>
          <w:numId w:val="0"/>
        </w:numPr>
      </w:pPr>
      <w:r>
        <w:t>„</w:t>
      </w:r>
      <w:r>
        <w:rPr>
          <w:vertAlign w:val="superscript"/>
        </w:rPr>
        <w:t>2</w:t>
      </w:r>
      <w:r>
        <w:t>) Zákon č. 18/2018 Z. z. o ochrane osobných údajov a o zmene a doplnení niektorých zákonov v znení neskorších predpisov.“.</w:t>
      </w:r>
    </w:p>
    <w:p w:rsidR="008B4A97" w:rsidRPr="008D0E26" w:rsidRDefault="008B4A97" w:rsidP="008A27AF">
      <w:pPr>
        <w:pStyle w:val="odsek"/>
        <w:tabs>
          <w:tab w:val="clear" w:pos="510"/>
          <w:tab w:val="num" w:pos="426"/>
        </w:tabs>
      </w:pPr>
      <w:r>
        <w:t>V prílohe č. 2 čl. 7 ods. 2 sa slová „výpisom z registra trestov nie starším ako tri mesiace“ nahrádzajú slovami „čestným vyhlásením</w:t>
      </w:r>
      <w:r w:rsidR="00BE5BC8">
        <w:t>“.</w:t>
      </w:r>
    </w:p>
    <w:p w:rsidR="00FA2F2C" w:rsidRPr="008B4A97" w:rsidRDefault="00FA2F2C" w:rsidP="004B719A">
      <w:pPr>
        <w:pStyle w:val="odsek"/>
        <w:tabs>
          <w:tab w:val="clear" w:pos="510"/>
          <w:tab w:val="num" w:pos="426"/>
        </w:tabs>
      </w:pPr>
      <w:r w:rsidRPr="00AA0EB3">
        <w:rPr>
          <w:color w:val="auto"/>
        </w:rPr>
        <w:t>V príloh</w:t>
      </w:r>
      <w:r w:rsidR="00E466A7" w:rsidRPr="00AA0EB3">
        <w:rPr>
          <w:color w:val="auto"/>
        </w:rPr>
        <w:t>e</w:t>
      </w:r>
      <w:r w:rsidRPr="00AA0EB3">
        <w:rPr>
          <w:color w:val="auto"/>
        </w:rPr>
        <w:t xml:space="preserve"> č. </w:t>
      </w:r>
      <w:r w:rsidR="00870B57">
        <w:t>3</w:t>
      </w:r>
      <w:r w:rsidR="00E466A7">
        <w:t xml:space="preserve"> bod</w:t>
      </w:r>
      <w:r w:rsidR="005B7E48">
        <w:t>e</w:t>
      </w:r>
      <w:r w:rsidR="00E466A7">
        <w:t xml:space="preserve"> 1</w:t>
      </w:r>
      <w:r w:rsidR="00870B57">
        <w:t>,</w:t>
      </w:r>
      <w:r w:rsidR="00E466A7">
        <w:t xml:space="preserve"> prílohe</w:t>
      </w:r>
      <w:r w:rsidR="00870B57">
        <w:t xml:space="preserve"> </w:t>
      </w:r>
      <w:r w:rsidR="00E466A7">
        <w:t xml:space="preserve">č. </w:t>
      </w:r>
      <w:r w:rsidR="00870B57">
        <w:t>4</w:t>
      </w:r>
      <w:r w:rsidR="00E466A7">
        <w:t xml:space="preserve"> bod</w:t>
      </w:r>
      <w:r w:rsidR="005B7E48">
        <w:t>e</w:t>
      </w:r>
      <w:r w:rsidR="00E466A7">
        <w:t xml:space="preserve"> 1</w:t>
      </w:r>
      <w:r w:rsidR="00870B57">
        <w:t xml:space="preserve">, </w:t>
      </w:r>
      <w:r w:rsidR="00E466A7">
        <w:t xml:space="preserve">prílohe </w:t>
      </w:r>
      <w:r w:rsidR="00870B57">
        <w:t>5</w:t>
      </w:r>
      <w:r w:rsidR="00E466A7">
        <w:t xml:space="preserve"> bod</w:t>
      </w:r>
      <w:r w:rsidR="005B7E48">
        <w:t>e</w:t>
      </w:r>
      <w:r w:rsidR="00E466A7">
        <w:t xml:space="preserve"> 1, prílohe č. </w:t>
      </w:r>
      <w:r w:rsidR="00870B57">
        <w:t xml:space="preserve">6 </w:t>
      </w:r>
      <w:r w:rsidR="00F404E5" w:rsidRPr="008B4A97">
        <w:rPr>
          <w:color w:val="auto"/>
        </w:rPr>
        <w:t>bod</w:t>
      </w:r>
      <w:r w:rsidR="005B7E48" w:rsidRPr="008B4A97">
        <w:rPr>
          <w:color w:val="auto"/>
        </w:rPr>
        <w:t>e</w:t>
      </w:r>
      <w:r w:rsidR="00DE690E" w:rsidRPr="008B4A97">
        <w:rPr>
          <w:color w:val="auto"/>
        </w:rPr>
        <w:t> </w:t>
      </w:r>
      <w:r w:rsidR="00E466A7" w:rsidRPr="007A1977">
        <w:rPr>
          <w:color w:val="auto"/>
        </w:rPr>
        <w:t xml:space="preserve">1 a prílohe č. 7 v celom texte </w:t>
      </w:r>
      <w:r w:rsidR="00E466A7" w:rsidRPr="00AA0EB3">
        <w:rPr>
          <w:color w:val="auto"/>
        </w:rPr>
        <w:t>sa</w:t>
      </w:r>
      <w:r w:rsidR="00870B57" w:rsidRPr="00AA0EB3">
        <w:rPr>
          <w:color w:val="auto"/>
        </w:rPr>
        <w:t xml:space="preserve"> </w:t>
      </w:r>
      <w:r w:rsidRPr="00AA0EB3">
        <w:rPr>
          <w:color w:val="auto"/>
        </w:rPr>
        <w:t>vypúšť</w:t>
      </w:r>
      <w:r w:rsidR="00870B57" w:rsidRPr="00AA0EB3">
        <w:rPr>
          <w:color w:val="auto"/>
        </w:rPr>
        <w:t>a</w:t>
      </w:r>
      <w:r w:rsidRPr="00AA0EB3">
        <w:rPr>
          <w:color w:val="auto"/>
        </w:rPr>
        <w:t xml:space="preserve"> slov</w:t>
      </w:r>
      <w:r w:rsidR="00870B57" w:rsidRPr="00AA0EB3">
        <w:rPr>
          <w:color w:val="auto"/>
        </w:rPr>
        <w:t>o</w:t>
      </w:r>
      <w:r w:rsidRPr="00AA0EB3">
        <w:rPr>
          <w:color w:val="auto"/>
        </w:rPr>
        <w:t xml:space="preserve"> „</w:t>
      </w:r>
      <w:r w:rsidR="00870B57" w:rsidRPr="00AA0EB3">
        <w:rPr>
          <w:color w:val="auto"/>
        </w:rPr>
        <w:t>fax</w:t>
      </w:r>
      <w:r w:rsidR="00E466A7" w:rsidRPr="00AA0EB3">
        <w:rPr>
          <w:color w:val="auto"/>
        </w:rPr>
        <w:t>:</w:t>
      </w:r>
      <w:r w:rsidRPr="00AA0EB3">
        <w:rPr>
          <w:color w:val="auto"/>
        </w:rPr>
        <w:t>“.</w:t>
      </w:r>
    </w:p>
    <w:p w:rsidR="00906305" w:rsidRDefault="00906305" w:rsidP="001048DC">
      <w:pPr>
        <w:pStyle w:val="odsek"/>
        <w:tabs>
          <w:tab w:val="clear" w:pos="510"/>
          <w:tab w:val="num" w:pos="426"/>
        </w:tabs>
      </w:pPr>
      <w:r>
        <w:rPr>
          <w:color w:val="auto"/>
        </w:rPr>
        <w:t xml:space="preserve">V prílohe č. </w:t>
      </w:r>
      <w:r>
        <w:t>3 bod</w:t>
      </w:r>
      <w:r w:rsidR="005B7E48">
        <w:t>e</w:t>
      </w:r>
      <w:r>
        <w:t xml:space="preserve"> 6, prílohe č. 4 bod</w:t>
      </w:r>
      <w:r w:rsidR="005B7E48">
        <w:t>e</w:t>
      </w:r>
      <w:r>
        <w:t xml:space="preserve"> 6, prílohe 5 bod</w:t>
      </w:r>
      <w:r w:rsidR="005B7E48">
        <w:t>e</w:t>
      </w:r>
      <w:r>
        <w:t xml:space="preserve"> 6 a  prílohe č. 6 </w:t>
      </w:r>
      <w:r>
        <w:rPr>
          <w:color w:val="auto"/>
        </w:rPr>
        <w:t>bod</w:t>
      </w:r>
      <w:r w:rsidR="005B7E48">
        <w:rPr>
          <w:color w:val="auto"/>
        </w:rPr>
        <w:t>e</w:t>
      </w:r>
      <w:r>
        <w:rPr>
          <w:color w:val="auto"/>
        </w:rPr>
        <w:t> 6 sa vypúšťa slovo „fax/“.</w:t>
      </w:r>
    </w:p>
    <w:p w:rsidR="00162095" w:rsidRDefault="00906305" w:rsidP="001048DC">
      <w:pPr>
        <w:pStyle w:val="odsek"/>
        <w:tabs>
          <w:tab w:val="clear" w:pos="510"/>
          <w:tab w:val="num" w:pos="426"/>
        </w:tabs>
      </w:pPr>
      <w:r w:rsidRPr="008D0E26">
        <w:t>V príloh</w:t>
      </w:r>
      <w:r>
        <w:t>e</w:t>
      </w:r>
      <w:r w:rsidRPr="008D0E26">
        <w:t xml:space="preserve"> č. </w:t>
      </w:r>
      <w:r>
        <w:t>3 bode 7, prílohe č. 4 bode 7, prílohe č. 5 bode 7 a prílohe č. 6 bode 7 sa slov</w:t>
      </w:r>
      <w:r w:rsidR="005B7E48">
        <w:t>á</w:t>
      </w:r>
      <w:r>
        <w:t xml:space="preserve"> </w:t>
      </w:r>
      <w:r w:rsidR="00DE690E">
        <w:t>„tel.</w:t>
      </w:r>
      <w:r>
        <w:t>/fax</w:t>
      </w:r>
      <w:r w:rsidR="00DE690E">
        <w:t xml:space="preserve">“ </w:t>
      </w:r>
      <w:r w:rsidR="005B7E48">
        <w:t xml:space="preserve">nahrádzajú </w:t>
      </w:r>
      <w:r w:rsidR="00DE690E">
        <w:t>slovami „</w:t>
      </w:r>
      <w:proofErr w:type="spellStart"/>
      <w:r w:rsidR="00DE690E">
        <w:t>mob</w:t>
      </w:r>
      <w:proofErr w:type="spellEnd"/>
      <w:r w:rsidR="00DE690E">
        <w:t>. tel. č.“</w:t>
      </w:r>
      <w:r w:rsidR="008620A3">
        <w:t>.</w:t>
      </w:r>
    </w:p>
    <w:p w:rsidR="00906305" w:rsidRDefault="00906305" w:rsidP="00906305">
      <w:pPr>
        <w:pStyle w:val="odsek"/>
        <w:tabs>
          <w:tab w:val="clear" w:pos="510"/>
          <w:tab w:val="num" w:pos="426"/>
        </w:tabs>
      </w:pPr>
      <w:r w:rsidRPr="008D0E26">
        <w:t>V</w:t>
      </w:r>
      <w:r>
        <w:t> </w:t>
      </w:r>
      <w:r w:rsidRPr="008D0E26">
        <w:t>príloh</w:t>
      </w:r>
      <w:r>
        <w:t xml:space="preserve">e </w:t>
      </w:r>
      <w:r w:rsidRPr="008D0E26">
        <w:t xml:space="preserve">č. </w:t>
      </w:r>
      <w:r>
        <w:t>3 bod 10, prílohe č. 4 bod 10, prílohe č. 5 bod 10 a prílohe č. 6 bod 10 znie:</w:t>
      </w:r>
    </w:p>
    <w:p w:rsidR="00906305" w:rsidRDefault="005D5644" w:rsidP="00906305">
      <w:pPr>
        <w:pStyle w:val="odsek"/>
        <w:numPr>
          <w:ilvl w:val="0"/>
          <w:numId w:val="0"/>
        </w:numPr>
        <w:spacing w:after="0"/>
      </w:pPr>
      <w:r>
        <w:lastRenderedPageBreak/>
        <w:t>„</w:t>
      </w:r>
      <w:r w:rsidR="00906305">
        <w:t xml:space="preserve">10. </w:t>
      </w:r>
      <w:r w:rsidR="00906305" w:rsidRPr="0055369C">
        <w:rPr>
          <w:b/>
        </w:rPr>
        <w:t>Súhlas dotknutej osoby</w:t>
      </w:r>
    </w:p>
    <w:p w:rsidR="00906305" w:rsidRDefault="00906305" w:rsidP="00906305">
      <w:pPr>
        <w:pStyle w:val="odsek"/>
        <w:numPr>
          <w:ilvl w:val="0"/>
          <w:numId w:val="0"/>
        </w:numPr>
        <w:spacing w:after="0"/>
      </w:pPr>
      <w:r>
        <w:t xml:space="preserve">Na základe zákona č. 18/2018 Z. z. o ochrane osobných údajov a o zmene a doplnení niektorých zákonov v znení neskorších predpisov svojím podpisom udeľujem súhlas Ministerstvu školstva, vedy, výskumu a športu Slovenskej republiky so spracovaním poskytnutých osobných údajov uvedených v Návrhovom liste Ceny za vedu a techniku </w:t>
      </w:r>
      <w:r w:rsidRPr="00D61E40">
        <w:t>a jeho prílohách</w:t>
      </w:r>
      <w:r>
        <w:t xml:space="preserve"> na účel výberu kandidátov Ceny za vedu a techniku, a to odo dňa podania návrhu do uplynutia piatich rokov od vyhlásenia výsledkov za príslušný kalendárny rok.</w:t>
      </w:r>
    </w:p>
    <w:p w:rsidR="00906305" w:rsidRDefault="00906305" w:rsidP="008B4A97">
      <w:pPr>
        <w:pStyle w:val="odsek"/>
        <w:numPr>
          <w:ilvl w:val="0"/>
          <w:numId w:val="0"/>
        </w:numPr>
        <w:spacing w:after="0"/>
      </w:pPr>
      <w:r>
        <w:t xml:space="preserve">Uvedený súhlas sa týka aj poskytnutia týchto osobných údajov tretím stranám v nevyhnutných prípadoch (členom Komisie pre posudzovanie návrhov na udelenie Ceny za vedu a techniku), a to na účel vyhodnotenia. </w:t>
      </w:r>
    </w:p>
    <w:p w:rsidR="00545CA8" w:rsidRDefault="005D5644" w:rsidP="008B4A97">
      <w:pPr>
        <w:pStyle w:val="odsek"/>
        <w:numPr>
          <w:ilvl w:val="0"/>
          <w:numId w:val="0"/>
        </w:numPr>
      </w:pPr>
      <w:r>
        <w:t>Beriem na vedomie, že spracúvanie poskytnutých osobných údajov sa riadi zákonom č. 18/2018 Z. z. o ochrane osobných údajov a o zmene a doplnení niektorých zákonov</w:t>
      </w:r>
      <w:r w:rsidR="00906305">
        <w:t xml:space="preserve"> v znení neskorších predpisov.</w:t>
      </w:r>
      <w:r>
        <w:t>“.</w:t>
      </w:r>
      <w:r w:rsidR="00DE690E">
        <w:t xml:space="preserve"> </w:t>
      </w:r>
    </w:p>
    <w:p w:rsidR="00D84165" w:rsidRDefault="00D84165" w:rsidP="001048DC">
      <w:pPr>
        <w:pStyle w:val="odsek"/>
        <w:tabs>
          <w:tab w:val="clear" w:pos="510"/>
          <w:tab w:val="num" w:pos="426"/>
        </w:tabs>
      </w:pPr>
      <w:r>
        <w:t xml:space="preserve">V prílohe č. </w:t>
      </w:r>
      <w:r w:rsidR="005D5644">
        <w:t xml:space="preserve">7 </w:t>
      </w:r>
      <w:r w:rsidR="00D61E40">
        <w:t xml:space="preserve">bode 5 poznámke pod čiarou k odkazu 2 </w:t>
      </w:r>
      <w:r w:rsidR="005D5644">
        <w:t>sa za slov</w:t>
      </w:r>
      <w:r w:rsidR="00D61E40">
        <w:t>á</w:t>
      </w:r>
      <w:r w:rsidR="005D5644">
        <w:t xml:space="preserve"> „</w:t>
      </w:r>
      <w:r w:rsidR="00D61E40">
        <w:t>pošty a</w:t>
      </w:r>
      <w:r w:rsidR="005D5644">
        <w:t xml:space="preserve">“ vkladá </w:t>
      </w:r>
      <w:r w:rsidR="00D61E40">
        <w:t>slovo</w:t>
      </w:r>
      <w:r w:rsidR="005D5644">
        <w:t xml:space="preserve"> „,</w:t>
      </w:r>
      <w:r w:rsidR="00D61E40">
        <w:t>mobilné</w:t>
      </w:r>
      <w:r w:rsidR="005D5644">
        <w:t>“.</w:t>
      </w:r>
    </w:p>
    <w:p w:rsidR="00906305" w:rsidRDefault="00906305" w:rsidP="00906305">
      <w:pPr>
        <w:pStyle w:val="odsek"/>
        <w:tabs>
          <w:tab w:val="clear" w:pos="510"/>
          <w:tab w:val="num" w:pos="426"/>
        </w:tabs>
        <w:spacing w:after="0"/>
      </w:pPr>
      <w:r w:rsidRPr="008D0E26">
        <w:t>V</w:t>
      </w:r>
      <w:r>
        <w:t> </w:t>
      </w:r>
      <w:r w:rsidRPr="008D0E26">
        <w:t>príloh</w:t>
      </w:r>
      <w:r>
        <w:t xml:space="preserve">e </w:t>
      </w:r>
      <w:r w:rsidRPr="008D0E26">
        <w:t xml:space="preserve">č. </w:t>
      </w:r>
      <w:r>
        <w:t xml:space="preserve">7 bod 9 znie: </w:t>
      </w:r>
    </w:p>
    <w:p w:rsidR="00906305" w:rsidRDefault="00906305" w:rsidP="00906305">
      <w:pPr>
        <w:pStyle w:val="odsek"/>
        <w:numPr>
          <w:ilvl w:val="0"/>
          <w:numId w:val="0"/>
        </w:numPr>
        <w:spacing w:after="0"/>
      </w:pPr>
      <w:r>
        <w:t xml:space="preserve">„9. </w:t>
      </w:r>
      <w:r w:rsidRPr="0044545F">
        <w:rPr>
          <w:b/>
        </w:rPr>
        <w:t>Súhlas dotknutej osoby</w:t>
      </w:r>
    </w:p>
    <w:p w:rsidR="00906305" w:rsidRDefault="00906305" w:rsidP="00906305">
      <w:pPr>
        <w:pStyle w:val="odsek"/>
        <w:numPr>
          <w:ilvl w:val="0"/>
          <w:numId w:val="0"/>
        </w:numPr>
        <w:spacing w:after="0"/>
      </w:pPr>
      <w:r>
        <w:t xml:space="preserve">Na základe zákona č. 18/2018 Z. z. o ochrane osobných údajov a o zmene a doplnení niektorých zákonov v znení neskorších predpisov svojím podpisom udeľujem súhlas Ministerstvu školstva, vedy, výskumu a športu Slovenskej republiky so spracovaním poskytnutých osobných údajov uvedených v Návrhovom liste Ceny za vedu a techniku </w:t>
      </w:r>
      <w:r w:rsidRPr="00D61E40">
        <w:t>a jeho prílohách</w:t>
      </w:r>
      <w:r>
        <w:t xml:space="preserve"> na účel výberu kandidátov Ceny za vedu a techniku, a to odo dňa podania návrhu do uplynutia piatich rokov od vyhlásenia výsledkov za príslušný kalendárny rok.</w:t>
      </w:r>
    </w:p>
    <w:p w:rsidR="00906305" w:rsidRDefault="00906305" w:rsidP="00906305">
      <w:pPr>
        <w:pStyle w:val="odsek"/>
        <w:numPr>
          <w:ilvl w:val="0"/>
          <w:numId w:val="0"/>
        </w:numPr>
        <w:spacing w:after="0"/>
      </w:pPr>
      <w:r>
        <w:t xml:space="preserve">Uvedený súhlas sa týka aj poskytnutia týchto osobných údajov tretím stranám v nevyhnutných prípadoch (členom Komisie pre posudzovanie návrhov na udelenie Ceny za vedu a techniku), a to na účel vyhodnotenia. </w:t>
      </w:r>
    </w:p>
    <w:p w:rsidR="00906305" w:rsidRDefault="00906305" w:rsidP="00906305">
      <w:pPr>
        <w:pStyle w:val="odsek"/>
        <w:numPr>
          <w:ilvl w:val="0"/>
          <w:numId w:val="0"/>
        </w:numPr>
        <w:spacing w:after="0"/>
      </w:pPr>
      <w:r>
        <w:t>Beriem na vedomie, že spracúvanie poskytnutých osobných údajov sa riadi zákonom č. 18/2018 Z. z. o ochrane osobných údajov a o zmene a doplnení niektorých zákonov v znení neskorších predpisov.“.</w:t>
      </w:r>
    </w:p>
    <w:p w:rsidR="00AA0EB3" w:rsidRDefault="00AA0EB3" w:rsidP="00906305">
      <w:pPr>
        <w:pStyle w:val="odsek"/>
        <w:numPr>
          <w:ilvl w:val="0"/>
          <w:numId w:val="0"/>
        </w:numPr>
        <w:spacing w:after="0"/>
      </w:pPr>
    </w:p>
    <w:p w:rsidR="00E01187" w:rsidRDefault="00E01187" w:rsidP="00906305">
      <w:pPr>
        <w:pStyle w:val="odsek"/>
        <w:numPr>
          <w:ilvl w:val="0"/>
          <w:numId w:val="0"/>
        </w:numPr>
        <w:spacing w:after="0"/>
      </w:pPr>
    </w:p>
    <w:p w:rsidR="00E01187" w:rsidRDefault="00E01187" w:rsidP="00906305">
      <w:pPr>
        <w:pStyle w:val="odsek"/>
        <w:numPr>
          <w:ilvl w:val="0"/>
          <w:numId w:val="0"/>
        </w:numPr>
        <w:spacing w:after="0"/>
      </w:pPr>
    </w:p>
    <w:p w:rsidR="00A06507" w:rsidRPr="008D0E26" w:rsidRDefault="00724561" w:rsidP="00724561">
      <w:pPr>
        <w:pStyle w:val="Nadpis2"/>
      </w:pPr>
      <w:bookmarkStart w:id="17" w:name="_Toc143517202"/>
      <w:bookmarkStart w:id="18" w:name="_Toc330206034"/>
      <w:bookmarkStart w:id="19" w:name="_Toc489354332"/>
      <w:r>
        <w:t>Čl. 2</w:t>
      </w:r>
      <w:r>
        <w:br/>
        <w:t>Účinnosť</w:t>
      </w:r>
      <w:bookmarkEnd w:id="17"/>
    </w:p>
    <w:bookmarkEnd w:id="18"/>
    <w:bookmarkEnd w:id="19"/>
    <w:p w:rsidR="00A06507" w:rsidRPr="008D0E26" w:rsidRDefault="00724561" w:rsidP="00A06507">
      <w:pPr>
        <w:pStyle w:val="odsek"/>
        <w:numPr>
          <w:ilvl w:val="0"/>
          <w:numId w:val="0"/>
        </w:numPr>
        <w:rPr>
          <w:rFonts w:cs="Arial"/>
        </w:rPr>
      </w:pPr>
      <w:r>
        <w:rPr>
          <w:rFonts w:cs="Arial"/>
        </w:rPr>
        <w:t>T</w:t>
      </w:r>
      <w:r w:rsidR="00A06507" w:rsidRPr="008D0E26">
        <w:rPr>
          <w:rFonts w:cs="Arial"/>
        </w:rPr>
        <w:t xml:space="preserve">ento príkaz </w:t>
      </w:r>
      <w:r w:rsidR="00B924F0">
        <w:rPr>
          <w:rFonts w:cs="Arial"/>
        </w:rPr>
        <w:t xml:space="preserve">ministra </w:t>
      </w:r>
      <w:r w:rsidR="00A06507" w:rsidRPr="008D0E26">
        <w:rPr>
          <w:rFonts w:cs="Arial"/>
        </w:rPr>
        <w:t xml:space="preserve">nadobúda účinnosť </w:t>
      </w:r>
      <w:r w:rsidR="005D5644">
        <w:rPr>
          <w:rFonts w:cs="Arial"/>
        </w:rPr>
        <w:t>1. septembra</w:t>
      </w:r>
      <w:r w:rsidR="00A06507" w:rsidRPr="008D0E26">
        <w:rPr>
          <w:rFonts w:cs="Arial"/>
        </w:rPr>
        <w:t xml:space="preserve"> </w:t>
      </w:r>
      <w:r w:rsidR="00F202AE" w:rsidRPr="008D0E26">
        <w:rPr>
          <w:rFonts w:cs="Arial"/>
        </w:rPr>
        <w:t>202</w:t>
      </w:r>
      <w:r w:rsidR="005D5644">
        <w:rPr>
          <w:rFonts w:cs="Arial"/>
        </w:rPr>
        <w:t>3</w:t>
      </w:r>
      <w:r w:rsidR="001048DC">
        <w:rPr>
          <w:rFonts w:cs="Arial"/>
        </w:rPr>
        <w:t>.</w:t>
      </w:r>
    </w:p>
    <w:p w:rsidR="00BB2AC3" w:rsidRPr="008D0E26" w:rsidRDefault="00BB2AC3" w:rsidP="00A06507">
      <w:pPr>
        <w:pStyle w:val="lnok"/>
        <w:numPr>
          <w:ilvl w:val="0"/>
          <w:numId w:val="0"/>
        </w:numPr>
        <w:ind w:left="113"/>
        <w:jc w:val="both"/>
      </w:pPr>
    </w:p>
    <w:p w:rsidR="000B0491" w:rsidRPr="008D0E26" w:rsidRDefault="000B0491" w:rsidP="009C4B01">
      <w:pPr>
        <w:pStyle w:val="Nadpis1"/>
      </w:pPr>
      <w:bookmarkStart w:id="20" w:name="_Toc68573010"/>
      <w:bookmarkStart w:id="21" w:name="_Toc68578964"/>
      <w:bookmarkStart w:id="22" w:name="_Toc68579145"/>
      <w:bookmarkStart w:id="23" w:name="_Toc68580021"/>
      <w:bookmarkStart w:id="24" w:name="_Toc68656941"/>
      <w:bookmarkStart w:id="25" w:name="_Toc68673462"/>
      <w:bookmarkEnd w:id="12"/>
    </w:p>
    <w:bookmarkStart w:id="26" w:name="_Toc8034006"/>
    <w:bookmarkStart w:id="27" w:name="_Toc8042553"/>
    <w:bookmarkStart w:id="28" w:name="_Toc46136270"/>
    <w:p w:rsidR="000B0491" w:rsidRPr="008D0E26" w:rsidRDefault="00724561">
      <w:pPr>
        <w:ind w:left="720" w:hanging="72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E9AB7" wp14:editId="22C30271">
                <wp:simplePos x="0" y="0"/>
                <wp:positionH relativeFrom="page">
                  <wp:posOffset>3600450</wp:posOffset>
                </wp:positionH>
                <wp:positionV relativeFrom="paragraph">
                  <wp:posOffset>85090</wp:posOffset>
                </wp:positionV>
                <wp:extent cx="2628900" cy="3524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561" w:rsidRPr="00724561" w:rsidRDefault="00724561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24561">
                              <w:rPr>
                                <w:rFonts w:cs="Arial"/>
                                <w:b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E9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5pt;margin-top:6.7pt;width:207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W6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2gexUkAphJsl7OIRDMXgqbH273S5h2THbKL&#10;DCvovEOn+zttbDY0PbrYYEIWvG1d91vx7AAcpxOIDVetzWbhmvkjCZJ1vI6JR6L52iNBnns3xYp4&#10;8yJczPLLfLXKw582bkjShlcVEzbMUVgh+bPGHSQ+SeIkLS1bXlk4m5JW282qVWhPQdiF+w4FOXPz&#10;n6fhigBcXlAKIxLcRolXzOOFRwoy85JFEHtBmNwm84AkJC+eU7rjgv07JTRkOJlBHx2d33IL3Pea&#10;G007bmB0tLzLcHxyoqmV4FpUrrWG8nZan5XCpv9UCmj3sdFOsFajk1rNuBkBxap4I6tHkK6SoCwQ&#10;Icw7WDRSfcdogNmRYf1tRxXDqH0vQP5JSIgdNm5DZosINurcsjm3UFECVIYNRtNyZaYBtesV3zYQ&#10;aXpwQt7Ak6m5U/NTVoeHBvPBkTrMMjuAzvfO62niLn8BAAD//wMAUEsDBBQABgAIAAAAIQCuifop&#10;3gAAAAkBAAAPAAAAZHJzL2Rvd25yZXYueG1sTI/NTsMwEITvSLyDtUjcqN3ShiTEqRCIK6jlR+Lm&#10;xtskaryOYrcJb9/tCY47M5r9plhPrhMnHELrScN8pkAgVd62VGv4/Hi9S0GEaMiazhNq+MUA6/L6&#10;qjC59SNt8LSNteASCrnR0MTY51KGqkFnwsz3SOzt/eBM5HOopR3MyOWukwulEulMS/yhMT0+N1gd&#10;tken4ett//O9VO/1i1v1o5+UJJdJrW9vpqdHEBGn+BeGCz6jQ8lMO38kG0SnYZU88JbIxv0SBAey&#10;dM7CTkOSZiDLQv5fUJ4BAAD//wMAUEsBAi0AFAAGAAgAAAAhALaDOJL+AAAA4QEAABMAAAAAAAAA&#10;AAAAAAAAAAAAAFtDb250ZW50X1R5cGVzXS54bWxQSwECLQAUAAYACAAAACEAOP0h/9YAAACUAQAA&#10;CwAAAAAAAAAAAAAAAAAvAQAAX3JlbHMvLnJlbHNQSwECLQAUAAYACAAAACEARAdVurMCAAC5BQAA&#10;DgAAAAAAAAAAAAAAAAAuAgAAZHJzL2Uyb0RvYy54bWxQSwECLQAUAAYACAAAACEAron6Kd4AAAAJ&#10;AQAADwAAAAAAAAAAAAAAAAANBQAAZHJzL2Rvd25yZXYueG1sUEsFBgAAAAAEAAQA8wAAABgGAAAA&#10;AA==&#10;" filled="f" stroked="f">
                <v:textbox>
                  <w:txbxContent>
                    <w:p w:rsidR="00724561" w:rsidRPr="00724561" w:rsidRDefault="00724561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724561">
                        <w:rPr>
                          <w:rFonts w:cs="Arial"/>
                          <w:b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End w:id="26"/>
      <w:bookmarkEnd w:id="27"/>
      <w:bookmarkEnd w:id="28"/>
    </w:p>
    <w:p w:rsidR="000B0491" w:rsidRPr="008D0E26" w:rsidRDefault="000B0491">
      <w:pPr>
        <w:jc w:val="center"/>
        <w:rPr>
          <w:rFonts w:cs="Arial"/>
        </w:rPr>
      </w:pPr>
      <w:r w:rsidRPr="008D0E26">
        <w:rPr>
          <w:rFonts w:cs="Arial"/>
        </w:rPr>
        <w:br w:type="page"/>
      </w:r>
      <w:bookmarkEnd w:id="20"/>
      <w:bookmarkEnd w:id="21"/>
      <w:bookmarkEnd w:id="22"/>
      <w:bookmarkEnd w:id="23"/>
      <w:bookmarkEnd w:id="24"/>
      <w:bookmarkEnd w:id="25"/>
    </w:p>
    <w:p w:rsidR="000B0491" w:rsidRPr="008D0E26" w:rsidRDefault="000B0491">
      <w:pPr>
        <w:pStyle w:val="Nadpis2"/>
      </w:pPr>
      <w:bookmarkStart w:id="29" w:name="_Toc143517203"/>
      <w:r w:rsidRPr="008D0E26">
        <w:lastRenderedPageBreak/>
        <w:t>Obsah</w:t>
      </w:r>
      <w:bookmarkEnd w:id="29"/>
    </w:p>
    <w:p w:rsidR="00724561" w:rsidRDefault="000B0491" w:rsidP="00724561">
      <w:pPr>
        <w:pStyle w:val="Obsah1"/>
        <w:jc w:val="both"/>
        <w:rPr>
          <w:rStyle w:val="Hypertextovprepojenie"/>
        </w:rPr>
      </w:pPr>
      <w:r w:rsidRPr="008D0E26">
        <w:rPr>
          <w:rFonts w:cs="Arial"/>
        </w:rPr>
        <w:fldChar w:fldCharType="begin"/>
      </w:r>
      <w:r w:rsidRPr="008D0E26">
        <w:rPr>
          <w:rFonts w:cs="Arial"/>
        </w:rPr>
        <w:instrText xml:space="preserve"> TOC \o "1-3" \h \z \u </w:instrText>
      </w:r>
      <w:r w:rsidRPr="008D0E26">
        <w:rPr>
          <w:rFonts w:cs="Arial"/>
        </w:rPr>
        <w:fldChar w:fldCharType="separate"/>
      </w:r>
      <w:hyperlink w:anchor="_Toc143517201" w:history="1">
        <w:r w:rsidR="00724561" w:rsidRPr="005319B2">
          <w:rPr>
            <w:rStyle w:val="Hypertextovprepojenie"/>
          </w:rPr>
          <w:t>Príkaz ministra č. 23/2023, ktorým sa mení a dopĺňa príkaz ministra č. 43/2016, ktorým sa vydáva Štatút Ceny za vedu a techniku a Štatút Komisie pre posudzovanie návrhov na udelenie Ceny za vedu a techniku v znení príkazu ministra č. 46/2020</w:t>
        </w:r>
        <w:r w:rsidR="00724561">
          <w:rPr>
            <w:webHidden/>
          </w:rPr>
          <w:tab/>
        </w:r>
        <w:r w:rsidR="00724561">
          <w:rPr>
            <w:webHidden/>
          </w:rPr>
          <w:fldChar w:fldCharType="begin"/>
        </w:r>
        <w:r w:rsidR="00724561">
          <w:rPr>
            <w:webHidden/>
          </w:rPr>
          <w:instrText xml:space="preserve"> PAGEREF _Toc143517201 \h </w:instrText>
        </w:r>
        <w:r w:rsidR="00724561">
          <w:rPr>
            <w:webHidden/>
          </w:rPr>
        </w:r>
        <w:r w:rsidR="00724561">
          <w:rPr>
            <w:webHidden/>
          </w:rPr>
          <w:fldChar w:fldCharType="separate"/>
        </w:r>
        <w:r w:rsidR="00724561">
          <w:rPr>
            <w:webHidden/>
          </w:rPr>
          <w:t>1</w:t>
        </w:r>
        <w:r w:rsidR="00724561">
          <w:rPr>
            <w:webHidden/>
          </w:rPr>
          <w:fldChar w:fldCharType="end"/>
        </w:r>
      </w:hyperlink>
    </w:p>
    <w:p w:rsidR="00724561" w:rsidRPr="00724561" w:rsidRDefault="00280483" w:rsidP="00724561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43517202" w:history="1">
        <w:r w:rsidR="00724561" w:rsidRPr="00724561">
          <w:rPr>
            <w:rStyle w:val="Hypertextovprepojenie"/>
            <w:b w:val="0"/>
            <w:noProof/>
          </w:rPr>
          <w:t>Čl. 1 ..</w:t>
        </w:r>
        <w:r w:rsidR="00724561" w:rsidRPr="00724561">
          <w:rPr>
            <w:b w:val="0"/>
            <w:noProof/>
            <w:webHidden/>
          </w:rPr>
          <w:tab/>
          <w:t>.</w:t>
        </w:r>
        <w:r w:rsidR="00724561" w:rsidRPr="00724561">
          <w:rPr>
            <w:b w:val="0"/>
            <w:noProof/>
            <w:webHidden/>
          </w:rPr>
          <w:fldChar w:fldCharType="begin"/>
        </w:r>
        <w:r w:rsidR="00724561" w:rsidRPr="00724561">
          <w:rPr>
            <w:b w:val="0"/>
            <w:noProof/>
            <w:webHidden/>
          </w:rPr>
          <w:instrText xml:space="preserve"> PAGEREF _Toc143517202 \h </w:instrText>
        </w:r>
        <w:r w:rsidR="00724561" w:rsidRPr="00724561">
          <w:rPr>
            <w:b w:val="0"/>
            <w:noProof/>
            <w:webHidden/>
          </w:rPr>
        </w:r>
        <w:r w:rsidR="00724561" w:rsidRPr="00724561">
          <w:rPr>
            <w:b w:val="0"/>
            <w:noProof/>
            <w:webHidden/>
          </w:rPr>
          <w:fldChar w:fldCharType="separate"/>
        </w:r>
        <w:r w:rsidR="00724561" w:rsidRPr="00724561">
          <w:rPr>
            <w:b w:val="0"/>
            <w:noProof/>
            <w:webHidden/>
          </w:rPr>
          <w:t>2</w:t>
        </w:r>
        <w:r w:rsidR="00724561" w:rsidRPr="00724561">
          <w:rPr>
            <w:b w:val="0"/>
            <w:noProof/>
            <w:webHidden/>
          </w:rPr>
          <w:fldChar w:fldCharType="end"/>
        </w:r>
      </w:hyperlink>
    </w:p>
    <w:p w:rsidR="00724561" w:rsidRPr="00724561" w:rsidRDefault="0028048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43517202" w:history="1">
        <w:r w:rsidR="00724561" w:rsidRPr="00724561">
          <w:rPr>
            <w:rStyle w:val="Hypertextovprepojenie"/>
            <w:b w:val="0"/>
            <w:noProof/>
          </w:rPr>
          <w:t>Čl. 2 Účinnosť</w:t>
        </w:r>
        <w:r w:rsidR="00724561" w:rsidRPr="00724561">
          <w:rPr>
            <w:b w:val="0"/>
            <w:noProof/>
            <w:webHidden/>
          </w:rPr>
          <w:tab/>
        </w:r>
        <w:r w:rsidR="00724561" w:rsidRPr="00724561">
          <w:rPr>
            <w:b w:val="0"/>
            <w:noProof/>
            <w:webHidden/>
          </w:rPr>
          <w:fldChar w:fldCharType="begin"/>
        </w:r>
        <w:r w:rsidR="00724561" w:rsidRPr="00724561">
          <w:rPr>
            <w:b w:val="0"/>
            <w:noProof/>
            <w:webHidden/>
          </w:rPr>
          <w:instrText xml:space="preserve"> PAGEREF _Toc143517202 \h </w:instrText>
        </w:r>
        <w:r w:rsidR="00724561" w:rsidRPr="00724561">
          <w:rPr>
            <w:b w:val="0"/>
            <w:noProof/>
            <w:webHidden/>
          </w:rPr>
        </w:r>
        <w:r w:rsidR="00724561" w:rsidRPr="00724561">
          <w:rPr>
            <w:b w:val="0"/>
            <w:noProof/>
            <w:webHidden/>
          </w:rPr>
          <w:fldChar w:fldCharType="separate"/>
        </w:r>
        <w:r w:rsidR="00724561" w:rsidRPr="00724561">
          <w:rPr>
            <w:b w:val="0"/>
            <w:noProof/>
            <w:webHidden/>
          </w:rPr>
          <w:t>2</w:t>
        </w:r>
        <w:r w:rsidR="00724561" w:rsidRPr="00724561">
          <w:rPr>
            <w:b w:val="0"/>
            <w:noProof/>
            <w:webHidden/>
          </w:rPr>
          <w:fldChar w:fldCharType="end"/>
        </w:r>
      </w:hyperlink>
    </w:p>
    <w:p w:rsidR="00724561" w:rsidRDefault="00280483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43517203" w:history="1">
        <w:r w:rsidR="00724561" w:rsidRPr="005319B2">
          <w:rPr>
            <w:rStyle w:val="Hypertextovprepojenie"/>
            <w:noProof/>
          </w:rPr>
          <w:t>Obsah</w:t>
        </w:r>
        <w:r w:rsidR="00724561">
          <w:rPr>
            <w:noProof/>
            <w:webHidden/>
          </w:rPr>
          <w:tab/>
        </w:r>
        <w:r w:rsidR="00724561">
          <w:rPr>
            <w:noProof/>
            <w:webHidden/>
          </w:rPr>
          <w:fldChar w:fldCharType="begin"/>
        </w:r>
        <w:r w:rsidR="00724561">
          <w:rPr>
            <w:noProof/>
            <w:webHidden/>
          </w:rPr>
          <w:instrText xml:space="preserve"> PAGEREF _Toc143517203 \h </w:instrText>
        </w:r>
        <w:r w:rsidR="00724561">
          <w:rPr>
            <w:noProof/>
            <w:webHidden/>
          </w:rPr>
        </w:r>
        <w:r w:rsidR="00724561">
          <w:rPr>
            <w:noProof/>
            <w:webHidden/>
          </w:rPr>
          <w:fldChar w:fldCharType="separate"/>
        </w:r>
        <w:r w:rsidR="00724561">
          <w:rPr>
            <w:noProof/>
            <w:webHidden/>
          </w:rPr>
          <w:t>3</w:t>
        </w:r>
        <w:r w:rsidR="00724561">
          <w:rPr>
            <w:noProof/>
            <w:webHidden/>
          </w:rPr>
          <w:fldChar w:fldCharType="end"/>
        </w:r>
      </w:hyperlink>
    </w:p>
    <w:p w:rsidR="000B0491" w:rsidRPr="008D0E26" w:rsidRDefault="000B0491">
      <w:pPr>
        <w:rPr>
          <w:rFonts w:cs="Arial"/>
        </w:rPr>
      </w:pPr>
      <w:r w:rsidRPr="008D0E26">
        <w:rPr>
          <w:rFonts w:cs="Arial"/>
        </w:rPr>
        <w:fldChar w:fldCharType="end"/>
      </w: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p w:rsidR="00385EEF" w:rsidRPr="008D0E26" w:rsidRDefault="00385EEF">
      <w:pPr>
        <w:rPr>
          <w:rFonts w:cs="Arial"/>
        </w:rPr>
      </w:pPr>
    </w:p>
    <w:sectPr w:rsidR="00385EEF" w:rsidRPr="008D0E26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483" w:rsidRDefault="00280483">
      <w:r>
        <w:separator/>
      </w:r>
    </w:p>
  </w:endnote>
  <w:endnote w:type="continuationSeparator" w:id="0">
    <w:p w:rsidR="00280483" w:rsidRDefault="0028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A2F2C">
      <w:rPr>
        <w:rStyle w:val="slostrany"/>
        <w:noProof/>
      </w:rPr>
      <w:t>2</w:t>
    </w:r>
    <w:r>
      <w:rPr>
        <w:rStyle w:val="slostrany"/>
      </w:rPr>
      <w:fldChar w:fldCharType="end"/>
    </w:r>
  </w:p>
  <w:p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483" w:rsidRDefault="00280483">
      <w:r>
        <w:separator/>
      </w:r>
    </w:p>
  </w:footnote>
  <w:footnote w:type="continuationSeparator" w:id="0">
    <w:p w:rsidR="00280483" w:rsidRDefault="0028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91" w:rsidRPr="00301AF9" w:rsidRDefault="005802DB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fldChar w:fldCharType="begin"/>
    </w:r>
    <w:r>
      <w:rPr>
        <w:rFonts w:cs="Arial"/>
        <w:i/>
      </w:rPr>
      <w:instrText xml:space="preserve"> MACROBUTTON  AkcentČiarka Príkaz ministra </w:instrText>
    </w:r>
    <w:r>
      <w:rPr>
        <w:rFonts w:cs="Arial"/>
        <w:i/>
      </w:rPr>
      <w:fldChar w:fldCharType="end"/>
    </w:r>
    <w:r w:rsidR="000B0491" w:rsidRPr="00301AF9">
      <w:rPr>
        <w:rFonts w:cs="Arial"/>
        <w:i/>
      </w:rPr>
      <w:t xml:space="preserve"> č. </w:t>
    </w:r>
    <w:r w:rsidR="00724561">
      <w:rPr>
        <w:rFonts w:cs="Arial"/>
        <w:i/>
      </w:rPr>
      <w:t>23</w:t>
    </w:r>
    <w:r w:rsidR="000B0491" w:rsidRPr="00301AF9">
      <w:rPr>
        <w:rFonts w:cs="Arial"/>
        <w:i/>
      </w:rPr>
      <w:t>/</w:t>
    </w:r>
    <w:r w:rsidR="00724561" w:rsidRPr="00724561">
      <w:rPr>
        <w:rFonts w:cs="Arial"/>
        <w:i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91" w:rsidRPr="00301AF9" w:rsidRDefault="000B0491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 w:rsidR="00301AF9"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894AAE"/>
    <w:multiLevelType w:val="hybridMultilevel"/>
    <w:tmpl w:val="7A98B94A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0F95D36"/>
    <w:multiLevelType w:val="multilevel"/>
    <w:tmpl w:val="B4A46F40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%2.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B"/>
    <w:rsid w:val="00007A7C"/>
    <w:rsid w:val="000103B0"/>
    <w:rsid w:val="00022B2C"/>
    <w:rsid w:val="00023CF3"/>
    <w:rsid w:val="00025763"/>
    <w:rsid w:val="000500BA"/>
    <w:rsid w:val="00052728"/>
    <w:rsid w:val="0007057D"/>
    <w:rsid w:val="0008689B"/>
    <w:rsid w:val="00090DDB"/>
    <w:rsid w:val="000A2A4A"/>
    <w:rsid w:val="000B0491"/>
    <w:rsid w:val="000C4E07"/>
    <w:rsid w:val="000D1241"/>
    <w:rsid w:val="001048DC"/>
    <w:rsid w:val="00107E92"/>
    <w:rsid w:val="001555CC"/>
    <w:rsid w:val="00162095"/>
    <w:rsid w:val="001A22BF"/>
    <w:rsid w:val="001E1482"/>
    <w:rsid w:val="001E37D5"/>
    <w:rsid w:val="00201B74"/>
    <w:rsid w:val="0020799D"/>
    <w:rsid w:val="002120B4"/>
    <w:rsid w:val="00227317"/>
    <w:rsid w:val="00251538"/>
    <w:rsid w:val="00264429"/>
    <w:rsid w:val="002800C1"/>
    <w:rsid w:val="00280483"/>
    <w:rsid w:val="00284368"/>
    <w:rsid w:val="002C1DA3"/>
    <w:rsid w:val="00301AF9"/>
    <w:rsid w:val="00307145"/>
    <w:rsid w:val="00332999"/>
    <w:rsid w:val="00375AF0"/>
    <w:rsid w:val="00385EEF"/>
    <w:rsid w:val="003B5D8F"/>
    <w:rsid w:val="003B7F37"/>
    <w:rsid w:val="003E13E8"/>
    <w:rsid w:val="003E5440"/>
    <w:rsid w:val="003F3433"/>
    <w:rsid w:val="0041378D"/>
    <w:rsid w:val="004158EF"/>
    <w:rsid w:val="0042291E"/>
    <w:rsid w:val="00476C70"/>
    <w:rsid w:val="004C6B82"/>
    <w:rsid w:val="004D31B2"/>
    <w:rsid w:val="004D599C"/>
    <w:rsid w:val="004F48D7"/>
    <w:rsid w:val="004F71EA"/>
    <w:rsid w:val="00517A28"/>
    <w:rsid w:val="00545CA8"/>
    <w:rsid w:val="00557E65"/>
    <w:rsid w:val="005802DB"/>
    <w:rsid w:val="005B3FEA"/>
    <w:rsid w:val="005B7E48"/>
    <w:rsid w:val="005D2F51"/>
    <w:rsid w:val="005D5644"/>
    <w:rsid w:val="005E7249"/>
    <w:rsid w:val="00646A50"/>
    <w:rsid w:val="00657AD5"/>
    <w:rsid w:val="00664E4A"/>
    <w:rsid w:val="00682F65"/>
    <w:rsid w:val="00690D89"/>
    <w:rsid w:val="0069662A"/>
    <w:rsid w:val="006D58F5"/>
    <w:rsid w:val="006D6753"/>
    <w:rsid w:val="006E1467"/>
    <w:rsid w:val="006F4CFD"/>
    <w:rsid w:val="007015BF"/>
    <w:rsid w:val="00703911"/>
    <w:rsid w:val="00724561"/>
    <w:rsid w:val="00746C57"/>
    <w:rsid w:val="007517A3"/>
    <w:rsid w:val="00796AC4"/>
    <w:rsid w:val="007A1977"/>
    <w:rsid w:val="007A4B5B"/>
    <w:rsid w:val="007C5712"/>
    <w:rsid w:val="0083212C"/>
    <w:rsid w:val="008620A3"/>
    <w:rsid w:val="00870B57"/>
    <w:rsid w:val="00871C1C"/>
    <w:rsid w:val="008921BB"/>
    <w:rsid w:val="008A136A"/>
    <w:rsid w:val="008A27AF"/>
    <w:rsid w:val="008B2092"/>
    <w:rsid w:val="008B4A97"/>
    <w:rsid w:val="008D0E26"/>
    <w:rsid w:val="008E30E7"/>
    <w:rsid w:val="008F28D9"/>
    <w:rsid w:val="008F5C67"/>
    <w:rsid w:val="0090602F"/>
    <w:rsid w:val="00906305"/>
    <w:rsid w:val="009C4B01"/>
    <w:rsid w:val="00A06507"/>
    <w:rsid w:val="00A242AF"/>
    <w:rsid w:val="00A27360"/>
    <w:rsid w:val="00A428C1"/>
    <w:rsid w:val="00A5404D"/>
    <w:rsid w:val="00A67CB5"/>
    <w:rsid w:val="00AA0EB3"/>
    <w:rsid w:val="00AA17BF"/>
    <w:rsid w:val="00AE299D"/>
    <w:rsid w:val="00AF2956"/>
    <w:rsid w:val="00AF2EC9"/>
    <w:rsid w:val="00AF764B"/>
    <w:rsid w:val="00B0045F"/>
    <w:rsid w:val="00B0360F"/>
    <w:rsid w:val="00B104ED"/>
    <w:rsid w:val="00B12D91"/>
    <w:rsid w:val="00B35C81"/>
    <w:rsid w:val="00B37892"/>
    <w:rsid w:val="00B527D3"/>
    <w:rsid w:val="00B924F0"/>
    <w:rsid w:val="00BA46C5"/>
    <w:rsid w:val="00BB2AC3"/>
    <w:rsid w:val="00BB6D01"/>
    <w:rsid w:val="00BB6FFC"/>
    <w:rsid w:val="00BD36B3"/>
    <w:rsid w:val="00BD50EF"/>
    <w:rsid w:val="00BE22DB"/>
    <w:rsid w:val="00BE5BC8"/>
    <w:rsid w:val="00BE62FD"/>
    <w:rsid w:val="00C303EC"/>
    <w:rsid w:val="00C3198C"/>
    <w:rsid w:val="00C97738"/>
    <w:rsid w:val="00CB6837"/>
    <w:rsid w:val="00CE1C0D"/>
    <w:rsid w:val="00CE5EDD"/>
    <w:rsid w:val="00D1713B"/>
    <w:rsid w:val="00D33937"/>
    <w:rsid w:val="00D367B1"/>
    <w:rsid w:val="00D61E40"/>
    <w:rsid w:val="00D67D70"/>
    <w:rsid w:val="00D84165"/>
    <w:rsid w:val="00D939FE"/>
    <w:rsid w:val="00DA3E12"/>
    <w:rsid w:val="00DA402C"/>
    <w:rsid w:val="00DB1B5E"/>
    <w:rsid w:val="00DE690E"/>
    <w:rsid w:val="00E01187"/>
    <w:rsid w:val="00E466A7"/>
    <w:rsid w:val="00E83461"/>
    <w:rsid w:val="00E93C67"/>
    <w:rsid w:val="00EB326B"/>
    <w:rsid w:val="00ED129E"/>
    <w:rsid w:val="00ED315E"/>
    <w:rsid w:val="00EF128D"/>
    <w:rsid w:val="00EF73A3"/>
    <w:rsid w:val="00F202AE"/>
    <w:rsid w:val="00F213A8"/>
    <w:rsid w:val="00F267A0"/>
    <w:rsid w:val="00F404E5"/>
    <w:rsid w:val="00F40D9B"/>
    <w:rsid w:val="00F40E66"/>
    <w:rsid w:val="00F4300B"/>
    <w:rsid w:val="00F43161"/>
    <w:rsid w:val="00F455DC"/>
    <w:rsid w:val="00F46C5F"/>
    <w:rsid w:val="00F62EE2"/>
    <w:rsid w:val="00F729A1"/>
    <w:rsid w:val="00F730BB"/>
    <w:rsid w:val="00F83858"/>
    <w:rsid w:val="00FA2F2C"/>
    <w:rsid w:val="00FC7C13"/>
    <w:rsid w:val="00FE267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E6DD8"/>
  <w14:defaultImageDpi w14:val="0"/>
  <w15:docId w15:val="{118802A8-CA70-40D5-AE53-77BC5DED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104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uiPriority w:val="99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uiPriority w:val="99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table" w:styleId="Mriekatabuky">
    <w:name w:val="Table Grid"/>
    <w:basedOn w:val="Normlnatabuka"/>
    <w:uiPriority w:val="59"/>
    <w:rsid w:val="00385E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51538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rsid w:val="00703911"/>
    <w:pPr>
      <w:jc w:val="left"/>
    </w:pPr>
    <w:rPr>
      <w:color w:val="auto"/>
      <w:sz w:val="20"/>
      <w:szCs w:val="20"/>
      <w:lang w:val="cs-CZ"/>
    </w:rPr>
  </w:style>
  <w:style w:type="character" w:customStyle="1" w:styleId="TextpoznmkypodiarouChar">
    <w:name w:val="Text poznámky pod čiarou Char"/>
    <w:link w:val="Textpoznmkypodiarou"/>
    <w:uiPriority w:val="99"/>
    <w:locked/>
    <w:rsid w:val="00703911"/>
    <w:rPr>
      <w:rFonts w:ascii="Arial" w:hAnsi="Arial" w:cs="Times New Roman"/>
      <w:lang w:val="cs-CZ" w:eastAsia="x-none"/>
    </w:rPr>
  </w:style>
  <w:style w:type="character" w:styleId="Odkaznapoznmkupodiarou">
    <w:name w:val="footnote reference"/>
    <w:uiPriority w:val="99"/>
    <w:rsid w:val="00703911"/>
    <w:rPr>
      <w:rFonts w:cs="Times New Roman"/>
      <w:vertAlign w:val="superscript"/>
    </w:rPr>
  </w:style>
  <w:style w:type="character" w:customStyle="1" w:styleId="Nadpis4Char">
    <w:name w:val="Nadpis 4 Char"/>
    <w:basedOn w:val="Predvolenpsmoodseku"/>
    <w:link w:val="Nadpis4"/>
    <w:semiHidden/>
    <w:rsid w:val="00B104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E125F-F12F-4DA7-B524-DA55A6DD0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F39F6-CCEC-422F-A6F4-F5B75C707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C336C-CC8E-4B6E-A238-CBAB504AF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Hudák Milan</cp:lastModifiedBy>
  <cp:revision>3</cp:revision>
  <cp:lastPrinted>2023-08-17T07:09:00Z</cp:lastPrinted>
  <dcterms:created xsi:type="dcterms:W3CDTF">2023-08-21T11:34:00Z</dcterms:created>
  <dcterms:modified xsi:type="dcterms:W3CDTF">2023-08-25T12:19:00Z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