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B6" w:rsidRPr="00274BA1" w:rsidRDefault="00274BA1" w:rsidP="00295F5B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Informácia k </w:t>
      </w:r>
      <w:r w:rsidR="00295F5B" w:rsidRPr="00274BA1">
        <w:rPr>
          <w:b/>
        </w:rPr>
        <w:t>revízi</w:t>
      </w:r>
      <w:r>
        <w:rPr>
          <w:b/>
        </w:rPr>
        <w:t>i</w:t>
      </w:r>
      <w:r w:rsidR="00295F5B" w:rsidRPr="00274BA1">
        <w:rPr>
          <w:b/>
        </w:rPr>
        <w:t xml:space="preserve"> operačného programu Vzdelávanie</w:t>
      </w:r>
    </w:p>
    <w:p w:rsidR="00A43529" w:rsidRDefault="00295F5B" w:rsidP="00A43529">
      <w:pPr>
        <w:spacing w:line="240" w:lineRule="auto"/>
        <w:jc w:val="both"/>
        <w:rPr>
          <w:sz w:val="20"/>
          <w:szCs w:val="20"/>
        </w:rPr>
      </w:pPr>
      <w:r w:rsidRPr="00200D25">
        <w:rPr>
          <w:sz w:val="20"/>
          <w:szCs w:val="20"/>
        </w:rPr>
        <w:t xml:space="preserve">Európska komisia </w:t>
      </w:r>
      <w:r w:rsidR="00A43529">
        <w:rPr>
          <w:sz w:val="20"/>
          <w:szCs w:val="20"/>
        </w:rPr>
        <w:t xml:space="preserve">(ďalej len „EK“) </w:t>
      </w:r>
      <w:r w:rsidRPr="00200D25">
        <w:rPr>
          <w:sz w:val="20"/>
          <w:szCs w:val="20"/>
        </w:rPr>
        <w:t xml:space="preserve">listom zo dňa 07. februára 2014 </w:t>
      </w:r>
      <w:r w:rsidR="00A43529">
        <w:rPr>
          <w:sz w:val="20"/>
          <w:szCs w:val="20"/>
        </w:rPr>
        <w:t>ohľadom</w:t>
      </w:r>
      <w:r w:rsidRPr="00200D25">
        <w:rPr>
          <w:sz w:val="20"/>
          <w:szCs w:val="20"/>
        </w:rPr>
        <w:t xml:space="preserve"> </w:t>
      </w:r>
      <w:r w:rsidR="00274BA1" w:rsidRPr="00200D25">
        <w:rPr>
          <w:sz w:val="20"/>
          <w:szCs w:val="20"/>
        </w:rPr>
        <w:t xml:space="preserve">automatického </w:t>
      </w:r>
      <w:proofErr w:type="spellStart"/>
      <w:r w:rsidR="00274BA1" w:rsidRPr="00200D25">
        <w:rPr>
          <w:sz w:val="20"/>
          <w:szCs w:val="20"/>
        </w:rPr>
        <w:t>dekomitmentu</w:t>
      </w:r>
      <w:proofErr w:type="spellEnd"/>
      <w:r w:rsidR="00274BA1" w:rsidRPr="00200D25">
        <w:rPr>
          <w:sz w:val="20"/>
          <w:szCs w:val="20"/>
        </w:rPr>
        <w:t xml:space="preserve"> </w:t>
      </w:r>
      <w:r w:rsidR="00A43529">
        <w:rPr>
          <w:sz w:val="20"/>
          <w:szCs w:val="20"/>
        </w:rPr>
        <w:t>OPV</w:t>
      </w:r>
      <w:r w:rsidRPr="00200D25">
        <w:rPr>
          <w:sz w:val="20"/>
          <w:szCs w:val="20"/>
        </w:rPr>
        <w:t xml:space="preserve"> v zmysle článkov 93 a 97 Nariadenia Rady (ES) č. 1083/2006  zo dňa 11. júla 2006, ktorým sa ustanovujú všeobecné ustanovenia o Európskom fonde regionálneho rozvoja, Európskom sociálnom fonde a Kohéznom fonde a ktorým sa ruší Nariadenie (ES) č. 1260/1999 oznámila Ministerstvu školstva, vedy, výskumu a športu SR </w:t>
      </w:r>
      <w:r w:rsidR="00A43529">
        <w:rPr>
          <w:sz w:val="20"/>
          <w:szCs w:val="20"/>
        </w:rPr>
        <w:t>(ďalej len „</w:t>
      </w:r>
      <w:proofErr w:type="spellStart"/>
      <w:r w:rsidR="00A43529">
        <w:rPr>
          <w:sz w:val="20"/>
          <w:szCs w:val="20"/>
        </w:rPr>
        <w:t>MŠVVaŠ</w:t>
      </w:r>
      <w:proofErr w:type="spellEnd"/>
      <w:r w:rsidR="00A43529">
        <w:rPr>
          <w:sz w:val="20"/>
          <w:szCs w:val="20"/>
        </w:rPr>
        <w:t xml:space="preserve"> SR“) </w:t>
      </w:r>
      <w:r w:rsidRPr="00200D25">
        <w:rPr>
          <w:sz w:val="20"/>
          <w:szCs w:val="20"/>
        </w:rPr>
        <w:t>ako Riadiacemu orgánu pre OPV výšku nevyčerpanej časti záväzku roku 2010 v sume 13 497 750,65 € za Cieľ Konvergencia a 211 350,42 € za Cieľ Regionálna konkurencieschopnosť a</w:t>
      </w:r>
      <w:r w:rsidR="00B724FC" w:rsidRPr="00200D25">
        <w:rPr>
          <w:sz w:val="20"/>
          <w:szCs w:val="20"/>
        </w:rPr>
        <w:t> </w:t>
      </w:r>
      <w:r w:rsidRPr="00200D25">
        <w:rPr>
          <w:sz w:val="20"/>
          <w:szCs w:val="20"/>
        </w:rPr>
        <w:t>zamestnanosť</w:t>
      </w:r>
      <w:r w:rsidR="00B724FC" w:rsidRPr="00200D25">
        <w:rPr>
          <w:sz w:val="20"/>
          <w:szCs w:val="20"/>
        </w:rPr>
        <w:t xml:space="preserve"> a požiadala o odsúhlasenie </w:t>
      </w:r>
      <w:r w:rsidR="00A43529">
        <w:rPr>
          <w:sz w:val="20"/>
          <w:szCs w:val="20"/>
        </w:rPr>
        <w:t xml:space="preserve">uvedenej výšky </w:t>
      </w:r>
      <w:r w:rsidR="00B724FC" w:rsidRPr="00200D25">
        <w:rPr>
          <w:sz w:val="20"/>
          <w:szCs w:val="20"/>
        </w:rPr>
        <w:t>resp. o</w:t>
      </w:r>
      <w:r w:rsidR="00A43529">
        <w:rPr>
          <w:sz w:val="20"/>
          <w:szCs w:val="20"/>
        </w:rPr>
        <w:t> </w:t>
      </w:r>
      <w:r w:rsidR="00B724FC" w:rsidRPr="00200D25">
        <w:rPr>
          <w:sz w:val="20"/>
          <w:szCs w:val="20"/>
        </w:rPr>
        <w:t>stanovisko</w:t>
      </w:r>
      <w:r w:rsidR="00A43529">
        <w:rPr>
          <w:sz w:val="20"/>
          <w:szCs w:val="20"/>
        </w:rPr>
        <w:t xml:space="preserve"> k jeho výške</w:t>
      </w:r>
      <w:r w:rsidR="00274BA1" w:rsidRPr="00200D25">
        <w:rPr>
          <w:sz w:val="20"/>
          <w:szCs w:val="20"/>
        </w:rPr>
        <w:t xml:space="preserve">. </w:t>
      </w:r>
    </w:p>
    <w:p w:rsidR="00274BA1" w:rsidRPr="00200D25" w:rsidRDefault="00274BA1" w:rsidP="00A43529">
      <w:pPr>
        <w:spacing w:line="240" w:lineRule="auto"/>
        <w:jc w:val="both"/>
        <w:rPr>
          <w:sz w:val="20"/>
          <w:szCs w:val="20"/>
        </w:rPr>
      </w:pPr>
      <w:proofErr w:type="spellStart"/>
      <w:r w:rsidRPr="00200D25">
        <w:rPr>
          <w:sz w:val="20"/>
          <w:szCs w:val="20"/>
        </w:rPr>
        <w:t>MŠVVaŠ</w:t>
      </w:r>
      <w:proofErr w:type="spellEnd"/>
      <w:r w:rsidRPr="00200D25">
        <w:rPr>
          <w:sz w:val="20"/>
          <w:szCs w:val="20"/>
        </w:rPr>
        <w:t xml:space="preserve"> SR s výškou krátenia záväzku </w:t>
      </w:r>
      <w:r w:rsidR="00A43529">
        <w:rPr>
          <w:sz w:val="20"/>
          <w:szCs w:val="20"/>
        </w:rPr>
        <w:t xml:space="preserve">navrhnutou zo strany EK </w:t>
      </w:r>
      <w:r w:rsidRPr="00200D25">
        <w:rPr>
          <w:sz w:val="20"/>
          <w:szCs w:val="20"/>
        </w:rPr>
        <w:t xml:space="preserve">súhlasilo a po schválení návrhu úpravy finančného plánu zo strany Ministerstva financií SR (Certifikačný orgán) listom zo dňa </w:t>
      </w:r>
      <w:r w:rsidR="00295F5B" w:rsidRPr="00200D25">
        <w:rPr>
          <w:sz w:val="20"/>
          <w:szCs w:val="20"/>
        </w:rPr>
        <w:t xml:space="preserve"> </w:t>
      </w:r>
      <w:r w:rsidRPr="00200D25">
        <w:rPr>
          <w:sz w:val="20"/>
          <w:szCs w:val="20"/>
        </w:rPr>
        <w:t xml:space="preserve">08. apríla 2014 </w:t>
      </w:r>
      <w:r w:rsidR="00295F5B" w:rsidRPr="00200D25">
        <w:rPr>
          <w:sz w:val="20"/>
          <w:szCs w:val="20"/>
        </w:rPr>
        <w:t>potvrd</w:t>
      </w:r>
      <w:r w:rsidRPr="00200D25">
        <w:rPr>
          <w:sz w:val="20"/>
          <w:szCs w:val="20"/>
        </w:rPr>
        <w:t>ilo</w:t>
      </w:r>
      <w:r w:rsidR="00295F5B" w:rsidRPr="00200D25">
        <w:rPr>
          <w:sz w:val="20"/>
          <w:szCs w:val="20"/>
        </w:rPr>
        <w:t xml:space="preserve"> </w:t>
      </w:r>
      <w:r w:rsidR="00A43529">
        <w:rPr>
          <w:sz w:val="20"/>
          <w:szCs w:val="20"/>
        </w:rPr>
        <w:t xml:space="preserve">EK </w:t>
      </w:r>
      <w:r w:rsidR="00295F5B" w:rsidRPr="00200D25">
        <w:rPr>
          <w:sz w:val="20"/>
          <w:szCs w:val="20"/>
        </w:rPr>
        <w:t xml:space="preserve">výšku nevyčerpanej časti záväzku roku 2010 v sume 13 497 750,65 € za Cieľ Konvergencia a 211 350,42 € za Cieľ Regionálna konkurencieschopnosť a zamestnanosť v súlade s článkom 93 Nariadenia Rady (ES) 1083/2006. </w:t>
      </w:r>
      <w:r w:rsidR="00EE5C15" w:rsidRPr="00200D25">
        <w:rPr>
          <w:sz w:val="20"/>
          <w:szCs w:val="20"/>
        </w:rPr>
        <w:t>N</w:t>
      </w:r>
      <w:r w:rsidR="00295F5B" w:rsidRPr="00200D25">
        <w:rPr>
          <w:sz w:val="20"/>
          <w:szCs w:val="20"/>
        </w:rPr>
        <w:t>ávrh</w:t>
      </w:r>
      <w:r w:rsidR="00EE5C15" w:rsidRPr="00200D25">
        <w:rPr>
          <w:sz w:val="20"/>
          <w:szCs w:val="20"/>
        </w:rPr>
        <w:t xml:space="preserve"> úpravy finančného plánu </w:t>
      </w:r>
      <w:r w:rsidR="00295F5B" w:rsidRPr="00200D25">
        <w:rPr>
          <w:sz w:val="20"/>
          <w:szCs w:val="20"/>
        </w:rPr>
        <w:t xml:space="preserve">bol </w:t>
      </w:r>
      <w:r w:rsidR="00EE5C15" w:rsidRPr="00200D25">
        <w:rPr>
          <w:sz w:val="20"/>
          <w:szCs w:val="20"/>
        </w:rPr>
        <w:t xml:space="preserve">na </w:t>
      </w:r>
      <w:r w:rsidR="00A43529">
        <w:rPr>
          <w:sz w:val="20"/>
          <w:szCs w:val="20"/>
        </w:rPr>
        <w:t>EK</w:t>
      </w:r>
      <w:r w:rsidR="00EE5C15" w:rsidRPr="00200D25">
        <w:rPr>
          <w:sz w:val="20"/>
          <w:szCs w:val="20"/>
        </w:rPr>
        <w:t xml:space="preserve"> zároveň zaslaný </w:t>
      </w:r>
      <w:r w:rsidR="00295F5B" w:rsidRPr="00200D25">
        <w:rPr>
          <w:sz w:val="20"/>
          <w:szCs w:val="20"/>
        </w:rPr>
        <w:t>cez systém SFC</w:t>
      </w:r>
      <w:r w:rsidRPr="00200D25">
        <w:rPr>
          <w:sz w:val="20"/>
          <w:szCs w:val="20"/>
        </w:rPr>
        <w:t>.</w:t>
      </w:r>
    </w:p>
    <w:p w:rsidR="00B724FC" w:rsidRPr="00200D25" w:rsidRDefault="00B724FC" w:rsidP="00200D25">
      <w:pPr>
        <w:spacing w:line="240" w:lineRule="auto"/>
        <w:jc w:val="both"/>
        <w:rPr>
          <w:sz w:val="20"/>
          <w:szCs w:val="20"/>
        </w:rPr>
      </w:pPr>
      <w:r w:rsidRPr="00200D25">
        <w:rPr>
          <w:sz w:val="20"/>
          <w:szCs w:val="20"/>
        </w:rPr>
        <w:t xml:space="preserve">Vyjadrenie </w:t>
      </w:r>
      <w:r w:rsidR="00A43529" w:rsidRPr="00200D25">
        <w:rPr>
          <w:sz w:val="20"/>
          <w:szCs w:val="20"/>
        </w:rPr>
        <w:t xml:space="preserve">EK </w:t>
      </w:r>
      <w:r w:rsidRPr="00200D25">
        <w:rPr>
          <w:sz w:val="20"/>
          <w:szCs w:val="20"/>
        </w:rPr>
        <w:t xml:space="preserve">k navrhnutej úprave finančného plánu OPV zatiaľ nebolo </w:t>
      </w:r>
      <w:proofErr w:type="spellStart"/>
      <w:r w:rsidRPr="00200D25">
        <w:rPr>
          <w:sz w:val="20"/>
          <w:szCs w:val="20"/>
        </w:rPr>
        <w:t>MŠVVaŠ</w:t>
      </w:r>
      <w:proofErr w:type="spellEnd"/>
      <w:r w:rsidRPr="00200D25">
        <w:rPr>
          <w:sz w:val="20"/>
          <w:szCs w:val="20"/>
        </w:rPr>
        <w:t xml:space="preserve"> SR zaslané.</w:t>
      </w:r>
    </w:p>
    <w:p w:rsidR="00274BA1" w:rsidRPr="00200D25" w:rsidRDefault="00B724FC" w:rsidP="00200D25">
      <w:pPr>
        <w:spacing w:line="240" w:lineRule="auto"/>
        <w:jc w:val="both"/>
        <w:rPr>
          <w:sz w:val="20"/>
          <w:szCs w:val="20"/>
        </w:rPr>
      </w:pPr>
      <w:r w:rsidRPr="00200D25">
        <w:rPr>
          <w:sz w:val="20"/>
          <w:szCs w:val="20"/>
        </w:rPr>
        <w:t>V</w:t>
      </w:r>
      <w:r w:rsidR="00274BA1" w:rsidRPr="00200D25">
        <w:rPr>
          <w:sz w:val="20"/>
          <w:szCs w:val="20"/>
        </w:rPr>
        <w:t> zmysle článku 97</w:t>
      </w:r>
      <w:r w:rsidR="00C7187F" w:rsidRPr="00200D25">
        <w:rPr>
          <w:sz w:val="20"/>
          <w:szCs w:val="20"/>
        </w:rPr>
        <w:t xml:space="preserve"> ods. 2 Nariadenia Rady (ES) 1083/2006 vykon</w:t>
      </w:r>
      <w:r w:rsidRPr="00200D25">
        <w:rPr>
          <w:sz w:val="20"/>
          <w:szCs w:val="20"/>
        </w:rPr>
        <w:t>á Európska komisia automatické zníženie</w:t>
      </w:r>
      <w:r w:rsidR="00C7187F" w:rsidRPr="00200D25">
        <w:rPr>
          <w:sz w:val="20"/>
          <w:szCs w:val="20"/>
        </w:rPr>
        <w:t xml:space="preserve"> záväzku do 30. septembra 2014.</w:t>
      </w:r>
    </w:p>
    <w:p w:rsidR="00295F5B" w:rsidRPr="00200D25" w:rsidRDefault="00295F5B" w:rsidP="00200D25">
      <w:pPr>
        <w:spacing w:line="240" w:lineRule="auto"/>
        <w:rPr>
          <w:sz w:val="20"/>
          <w:szCs w:val="20"/>
        </w:rPr>
      </w:pPr>
      <w:r w:rsidRPr="00200D25">
        <w:rPr>
          <w:sz w:val="20"/>
          <w:szCs w:val="20"/>
          <w:u w:val="single"/>
        </w:rPr>
        <w:t>Zmena sa týka výhradne textovej časti OPV (</w:t>
      </w:r>
      <w:r w:rsidR="00C7187F" w:rsidRPr="00200D25">
        <w:rPr>
          <w:sz w:val="20"/>
          <w:szCs w:val="20"/>
          <w:u w:val="single"/>
        </w:rPr>
        <w:t>časť 6. F</w:t>
      </w:r>
      <w:r w:rsidRPr="00200D25">
        <w:rPr>
          <w:sz w:val="20"/>
          <w:szCs w:val="20"/>
          <w:u w:val="single"/>
        </w:rPr>
        <w:t>inančn</w:t>
      </w:r>
      <w:r w:rsidR="00C7187F" w:rsidRPr="00200D25">
        <w:rPr>
          <w:sz w:val="20"/>
          <w:szCs w:val="20"/>
          <w:u w:val="single"/>
        </w:rPr>
        <w:t>ý</w:t>
      </w:r>
      <w:r w:rsidRPr="00200D25">
        <w:rPr>
          <w:sz w:val="20"/>
          <w:szCs w:val="20"/>
          <w:u w:val="single"/>
        </w:rPr>
        <w:t xml:space="preserve"> plán OPV)</w:t>
      </w:r>
      <w:r w:rsidRPr="00200D25">
        <w:rPr>
          <w:sz w:val="20"/>
          <w:szCs w:val="20"/>
        </w:rPr>
        <w:t xml:space="preserve">. </w:t>
      </w:r>
    </w:p>
    <w:p w:rsidR="00C7187F" w:rsidRPr="00200D25" w:rsidRDefault="00B93CB1" w:rsidP="00200D25">
      <w:pPr>
        <w:spacing w:line="240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Navrhovaná ú</w:t>
      </w:r>
      <w:r w:rsidR="00C7187F" w:rsidRPr="00200D25">
        <w:rPr>
          <w:b/>
          <w:sz w:val="20"/>
          <w:szCs w:val="20"/>
          <w:u w:val="single"/>
        </w:rPr>
        <w:t>prava finančného plánu je nasledovná:</w:t>
      </w:r>
    </w:p>
    <w:tbl>
      <w:tblPr>
        <w:tblW w:w="489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5"/>
        <w:gridCol w:w="2398"/>
        <w:gridCol w:w="2399"/>
        <w:gridCol w:w="2398"/>
      </w:tblGrid>
      <w:tr w:rsidR="00200D25" w:rsidRPr="00200D25" w:rsidTr="00A43529">
        <w:trPr>
          <w:trHeight w:val="1158"/>
        </w:trPr>
        <w:tc>
          <w:tcPr>
            <w:tcW w:w="101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ESF*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Spolufinancovanie zo ŠR</w:t>
            </w: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br/>
              <w:t>(vrátane ostatných verejných zdrojov)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Spolufina</w:t>
            </w:r>
            <w:r w:rsidR="00B93CB1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n</w:t>
            </w: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covanie zo súkromných zdrojov (indikatívne)</w:t>
            </w:r>
          </w:p>
        </w:tc>
      </w:tr>
      <w:tr w:rsidR="00200D25" w:rsidRPr="00200D25" w:rsidTr="00A43529">
        <w:trPr>
          <w:trHeight w:val="214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1.1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200D25" w:rsidRPr="00200D25" w:rsidTr="00A43529">
        <w:trPr>
          <w:trHeight w:val="98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1.2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-3 473 102,00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-612 900,00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-58 532,00</w:t>
            </w:r>
          </w:p>
        </w:tc>
      </w:tr>
      <w:tr w:rsidR="00200D25" w:rsidRPr="00200D25" w:rsidTr="00A43529">
        <w:trPr>
          <w:trHeight w:val="148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2.1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-5 000 000,00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-882 353,00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-181 928,00</w:t>
            </w:r>
          </w:p>
        </w:tc>
      </w:tr>
      <w:tr w:rsidR="00200D25" w:rsidRPr="00200D25" w:rsidTr="00A43529">
        <w:trPr>
          <w:trHeight w:val="67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2.2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-4 484 739,00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-791 424,00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-163 180,00</w:t>
            </w:r>
          </w:p>
        </w:tc>
      </w:tr>
      <w:tr w:rsidR="00200D25" w:rsidRPr="00200D25" w:rsidTr="00A43529">
        <w:trPr>
          <w:trHeight w:val="112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3.1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200D25" w:rsidRPr="00200D25" w:rsidTr="00A43529">
        <w:trPr>
          <w:trHeight w:val="172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3.2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200D25" w:rsidRPr="00200D25" w:rsidTr="00A43529">
        <w:trPr>
          <w:trHeight w:val="90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4.1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200D25" w:rsidRPr="00200D25" w:rsidTr="00A43529">
        <w:trPr>
          <w:trHeight w:val="136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4.2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-202 896,00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-35 805,00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-3 787,00</w:t>
            </w:r>
          </w:p>
        </w:tc>
      </w:tr>
      <w:tr w:rsidR="00200D25" w:rsidRPr="00200D25" w:rsidTr="00A43529">
        <w:trPr>
          <w:trHeight w:val="1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4.3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-8 454,00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-1 492,00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0,00</w:t>
            </w:r>
          </w:p>
        </w:tc>
      </w:tr>
      <w:tr w:rsidR="00200D25" w:rsidRPr="00200D25" w:rsidTr="00A43529">
        <w:trPr>
          <w:trHeight w:val="100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5.1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-513 379,00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-90 596,00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0,00</w:t>
            </w:r>
          </w:p>
        </w:tc>
      </w:tr>
      <w:tr w:rsidR="00200D25" w:rsidRPr="00200D25" w:rsidTr="00A43529">
        <w:trPr>
          <w:trHeight w:val="160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Opatrenie 5.2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-26 531,00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-4 682,00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0,00</w:t>
            </w:r>
          </w:p>
        </w:tc>
      </w:tr>
      <w:tr w:rsidR="00200D25" w:rsidRPr="00200D25" w:rsidTr="00A43529">
        <w:trPr>
          <w:trHeight w:val="207"/>
        </w:trPr>
        <w:tc>
          <w:tcPr>
            <w:tcW w:w="101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-13 709 101,00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-2 419 252,00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  <w:lang w:eastAsia="sk-SK"/>
              </w:rPr>
              <w:t>-407 427,00</w:t>
            </w:r>
          </w:p>
        </w:tc>
      </w:tr>
      <w:tr w:rsidR="00200D25" w:rsidRPr="00200D25" w:rsidTr="00A43529">
        <w:trPr>
          <w:trHeight w:val="158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sz w:val="18"/>
                <w:szCs w:val="18"/>
                <w:lang w:eastAsia="sk-SK"/>
              </w:rPr>
              <w:t>Cieľ K</w:t>
            </w:r>
          </w:p>
        </w:tc>
        <w:tc>
          <w:tcPr>
            <w:tcW w:w="1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-13 497 751,00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-2 381 955,00</w:t>
            </w:r>
          </w:p>
        </w:tc>
        <w:tc>
          <w:tcPr>
            <w:tcW w:w="1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-403 640,00</w:t>
            </w:r>
          </w:p>
        </w:tc>
      </w:tr>
      <w:tr w:rsidR="00200D25" w:rsidRPr="00200D25" w:rsidTr="00A43529">
        <w:trPr>
          <w:trHeight w:val="215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sz w:val="18"/>
                <w:szCs w:val="18"/>
                <w:lang w:eastAsia="sk-SK"/>
              </w:rPr>
              <w:t xml:space="preserve">Cieľ </w:t>
            </w:r>
            <w:proofErr w:type="spellStart"/>
            <w:r w:rsidRPr="00200D25">
              <w:rPr>
                <w:rFonts w:eastAsia="Times New Roman" w:cs="Times New Roman"/>
                <w:b/>
                <w:bCs/>
                <w:sz w:val="18"/>
                <w:szCs w:val="18"/>
                <w:lang w:eastAsia="sk-SK"/>
              </w:rPr>
              <w:t>RKaZ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-211 350,00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-37 297,00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sz w:val="18"/>
                <w:szCs w:val="18"/>
                <w:lang w:eastAsia="sk-SK"/>
              </w:rPr>
              <w:t>-3 787,00</w:t>
            </w:r>
          </w:p>
        </w:tc>
      </w:tr>
      <w:tr w:rsidR="00200D25" w:rsidRPr="00200D25" w:rsidTr="00A43529">
        <w:trPr>
          <w:trHeight w:val="301"/>
        </w:trPr>
        <w:tc>
          <w:tcPr>
            <w:tcW w:w="49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  <w:r w:rsidRPr="00200D25"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  <w:t xml:space="preserve">* </w:t>
            </w: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Vyčíslený </w:t>
            </w:r>
            <w:proofErr w:type="spellStart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dekomitme</w:t>
            </w:r>
            <w:r w:rsidR="00B93CB1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n</w:t>
            </w: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t</w:t>
            </w:r>
            <w:proofErr w:type="spellEnd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 záväzku 2010 bol zaokrúhlený na celé EUR matematicky na oboch cieľoch OP</w:t>
            </w:r>
          </w:p>
        </w:tc>
      </w:tr>
      <w:tr w:rsidR="00200D25" w:rsidRPr="00200D25" w:rsidTr="00A43529">
        <w:trPr>
          <w:trHeight w:val="301"/>
        </w:trPr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00D25" w:rsidRPr="00200D25" w:rsidTr="00A43529">
        <w:trPr>
          <w:trHeight w:val="301"/>
        </w:trPr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Výška záväzku 2010 pred </w:t>
            </w:r>
            <w:proofErr w:type="spellStart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dekomitmentom</w:t>
            </w:r>
            <w:proofErr w:type="spellEnd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 (ESF): 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76 262 834,00</w:t>
            </w:r>
          </w:p>
        </w:tc>
      </w:tr>
      <w:tr w:rsidR="00200D25" w:rsidRPr="00200D25" w:rsidTr="00A43529">
        <w:trPr>
          <w:trHeight w:val="301"/>
        </w:trPr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Výška záväzku 2010 po </w:t>
            </w:r>
            <w:proofErr w:type="spellStart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dekomitmente</w:t>
            </w:r>
            <w:proofErr w:type="spellEnd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 (ESF):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62 553 733,00</w:t>
            </w:r>
          </w:p>
        </w:tc>
      </w:tr>
      <w:tr w:rsidR="00200D25" w:rsidRPr="00200D25" w:rsidTr="00A43529">
        <w:trPr>
          <w:trHeight w:val="287"/>
        </w:trPr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Výška záväzkov 2007-2013 pred </w:t>
            </w:r>
            <w:proofErr w:type="spellStart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dekomitmentom</w:t>
            </w:r>
            <w:proofErr w:type="spellEnd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 (ESF) - platná od 17.12.2013: 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556 437 861,00</w:t>
            </w:r>
          </w:p>
        </w:tc>
      </w:tr>
      <w:tr w:rsidR="00200D25" w:rsidRPr="00200D25" w:rsidTr="00A43529">
        <w:trPr>
          <w:trHeight w:val="239"/>
        </w:trPr>
        <w:tc>
          <w:tcPr>
            <w:tcW w:w="3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Výška záväzkov 2007-2013 po </w:t>
            </w:r>
            <w:proofErr w:type="spellStart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dekomitmente</w:t>
            </w:r>
            <w:proofErr w:type="spellEnd"/>
            <w:r w:rsidRPr="00200D25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 (ESF)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25" w:rsidRPr="00200D25" w:rsidRDefault="00200D25" w:rsidP="00200D2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00D2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542 728 760,00</w:t>
            </w:r>
          </w:p>
        </w:tc>
      </w:tr>
      <w:tr w:rsidR="00200D25" w:rsidRPr="00200D25" w:rsidTr="00A43529">
        <w:trPr>
          <w:trHeight w:val="128"/>
        </w:trPr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25" w:rsidRPr="00200D25" w:rsidRDefault="00200D25" w:rsidP="00200D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200D25" w:rsidRPr="00200D25" w:rsidTr="00A43529">
        <w:trPr>
          <w:trHeight w:val="509"/>
        </w:trPr>
        <w:tc>
          <w:tcPr>
            <w:tcW w:w="4999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8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00"/>
            </w:tblGrid>
            <w:tr w:rsidR="00A43529" w:rsidRPr="00A43529" w:rsidTr="00A43529">
              <w:trPr>
                <w:trHeight w:val="300"/>
              </w:trPr>
              <w:tc>
                <w:tcPr>
                  <w:tcW w:w="82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43529" w:rsidRPr="00A43529" w:rsidRDefault="00A43529" w:rsidP="00A4352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sk-SK"/>
                    </w:rPr>
                  </w:pPr>
                  <w:r w:rsidRPr="00A435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u w:val="single"/>
                      <w:lang w:eastAsia="sk-SK"/>
                    </w:rPr>
                    <w:t>Poznámka k navrhovanej úprave FP</w:t>
                  </w:r>
                  <w:r w:rsidRPr="00A4352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sk-SK"/>
                    </w:rPr>
                    <w:t xml:space="preserve"> - v súvislosti s úpravou finančného plánu na základe automatického zníženia záväzku 2010 bola zároveň presunutá nevyčerpaná časť finančných prostriedkov medzi opatreniami na prioritnej osi 5. Z opatrenia 5.2 (TP MZ SR) vo výške ESF </w:t>
                  </w:r>
                  <w:r w:rsidRPr="00A43529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152 512,29</w:t>
                  </w:r>
                  <w:r w:rsidRPr="00A43529"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sk-SK"/>
                    </w:rPr>
                    <w:t xml:space="preserve"> EUR do opatrenia 5.1 (TP RO+ASFEU) v rámci záväzku 2013.</w:t>
                  </w:r>
                </w:p>
              </w:tc>
            </w:tr>
            <w:tr w:rsidR="00A43529" w:rsidRPr="00A43529" w:rsidTr="00A43529">
              <w:trPr>
                <w:trHeight w:val="300"/>
              </w:trPr>
              <w:tc>
                <w:tcPr>
                  <w:tcW w:w="82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43529" w:rsidRPr="00A43529" w:rsidRDefault="00A43529" w:rsidP="00A435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  <w:tr w:rsidR="00A43529" w:rsidRPr="00A43529" w:rsidTr="00A43529">
              <w:trPr>
                <w:trHeight w:val="300"/>
              </w:trPr>
              <w:tc>
                <w:tcPr>
                  <w:tcW w:w="82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43529" w:rsidRPr="00A43529" w:rsidRDefault="00A43529" w:rsidP="00A435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  <w:tr w:rsidR="00A43529" w:rsidRPr="00A43529" w:rsidTr="00A43529">
              <w:trPr>
                <w:trHeight w:val="300"/>
              </w:trPr>
              <w:tc>
                <w:tcPr>
                  <w:tcW w:w="82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43529" w:rsidRPr="00A43529" w:rsidRDefault="00A43529" w:rsidP="00A435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  <w:tr w:rsidR="00A43529" w:rsidRPr="00A43529" w:rsidTr="00A43529">
              <w:trPr>
                <w:trHeight w:val="300"/>
              </w:trPr>
              <w:tc>
                <w:tcPr>
                  <w:tcW w:w="82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43529" w:rsidRPr="00A43529" w:rsidRDefault="00A43529" w:rsidP="00A4352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200D25" w:rsidRPr="00200D25" w:rsidRDefault="00200D25" w:rsidP="00200D2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200D25" w:rsidRPr="00200D25" w:rsidTr="00A43529">
        <w:trPr>
          <w:trHeight w:val="301"/>
        </w:trPr>
        <w:tc>
          <w:tcPr>
            <w:tcW w:w="49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D25" w:rsidRPr="00200D25" w:rsidRDefault="00200D25" w:rsidP="00200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200D25" w:rsidRPr="00200D25" w:rsidTr="00A43529">
        <w:trPr>
          <w:trHeight w:val="301"/>
        </w:trPr>
        <w:tc>
          <w:tcPr>
            <w:tcW w:w="49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D25" w:rsidRPr="00200D25" w:rsidRDefault="00200D25" w:rsidP="00200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200D25" w:rsidRPr="00200D25" w:rsidTr="00A43529">
        <w:trPr>
          <w:trHeight w:val="301"/>
        </w:trPr>
        <w:tc>
          <w:tcPr>
            <w:tcW w:w="49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D25" w:rsidRPr="00200D25" w:rsidRDefault="00200D25" w:rsidP="00200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200D25" w:rsidRPr="00200D25" w:rsidTr="00A43529">
        <w:trPr>
          <w:trHeight w:val="301"/>
        </w:trPr>
        <w:tc>
          <w:tcPr>
            <w:tcW w:w="4999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D25" w:rsidRPr="00200D25" w:rsidRDefault="00200D25" w:rsidP="00200D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C7187F" w:rsidRDefault="00C7187F"/>
    <w:sectPr w:rsidR="00C71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5B"/>
    <w:rsid w:val="00067018"/>
    <w:rsid w:val="00200D25"/>
    <w:rsid w:val="002253ED"/>
    <w:rsid w:val="00274BA1"/>
    <w:rsid w:val="00295F5B"/>
    <w:rsid w:val="00450775"/>
    <w:rsid w:val="006F2689"/>
    <w:rsid w:val="00A43529"/>
    <w:rsid w:val="00B724FC"/>
    <w:rsid w:val="00B93CB1"/>
    <w:rsid w:val="00C7187F"/>
    <w:rsid w:val="00D2079B"/>
    <w:rsid w:val="00E57E9F"/>
    <w:rsid w:val="00E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Paľková Veronika</dc:creator>
  <cp:lastModifiedBy>Paľková Veronika</cp:lastModifiedBy>
  <cp:revision>3</cp:revision>
  <dcterms:created xsi:type="dcterms:W3CDTF">2014-06-20T10:46:00Z</dcterms:created>
  <dcterms:modified xsi:type="dcterms:W3CDTF">2014-06-20T10:46:00Z</dcterms:modified>
</cp:coreProperties>
</file>